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E67E" w14:textId="5010C9EE" w:rsidR="00CC6431" w:rsidRPr="00CD070B" w:rsidRDefault="00CC6431" w:rsidP="005C16C9">
      <w:pPr>
        <w:pStyle w:val="Title"/>
        <w:jc w:val="center"/>
        <w:rPr>
          <w:rFonts w:ascii="Times New Roman" w:hAnsi="Times New Roman" w:cs="Times New Roman"/>
        </w:rPr>
      </w:pPr>
      <w:r w:rsidRPr="00CD070B">
        <w:rPr>
          <w:rFonts w:ascii="Times New Roman" w:hAnsi="Times New Roman" w:cs="Times New Roman"/>
        </w:rPr>
        <w:t>DOS VIAS DE COMUNICACIÓN:</w:t>
      </w:r>
    </w:p>
    <w:p w14:paraId="4CEE3D8C" w14:textId="09A50829" w:rsidR="00CC6431" w:rsidRPr="001135F3" w:rsidRDefault="00E111BA" w:rsidP="005C16C9">
      <w:pPr>
        <w:pStyle w:val="Title"/>
        <w:pBdr>
          <w:bottom w:val="single" w:sz="12" w:space="1" w:color="auto"/>
        </w:pBdr>
        <w:jc w:val="center"/>
      </w:pPr>
      <w:r w:rsidRPr="00CD070B">
        <w:rPr>
          <w:rFonts w:ascii="Times New Roman" w:hAnsi="Times New Roman" w:cs="Times New Roman"/>
        </w:rPr>
        <w:t>DE ABAJO HACIA ARRIBA</w:t>
      </w:r>
    </w:p>
    <w:p w14:paraId="47BFC881" w14:textId="43F9938F" w:rsidR="00CC6431" w:rsidRPr="001135F3" w:rsidRDefault="00CC6431" w:rsidP="00CC6431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237BD4AE" w14:textId="778F8D91" w:rsidR="00CC6431" w:rsidRPr="001135F3" w:rsidRDefault="00523150" w:rsidP="00CC6431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1135F3">
        <w:rPr>
          <w:rFonts w:ascii="Times New Roman" w:hAnsi="Times New Roman" w:cs="Times New Roman"/>
          <w:sz w:val="24"/>
          <w:szCs w:val="24"/>
          <w:lang w:val="es-MX"/>
        </w:rPr>
        <w:t>El puente ha sido e</w:t>
      </w:r>
      <w:r w:rsidR="003C0D14" w:rsidRPr="001135F3">
        <w:rPr>
          <w:rFonts w:ascii="Times New Roman" w:hAnsi="Times New Roman" w:cs="Times New Roman"/>
          <w:sz w:val="24"/>
          <w:szCs w:val="24"/>
          <w:lang w:val="es-MX"/>
        </w:rPr>
        <w:t>stablecido</w:t>
      </w:r>
      <w:r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, la puerta </w:t>
      </w:r>
      <w:r w:rsidR="003D59F2" w:rsidRPr="001135F3">
        <w:rPr>
          <w:rFonts w:ascii="Times New Roman" w:hAnsi="Times New Roman" w:cs="Times New Roman"/>
          <w:sz w:val="24"/>
          <w:szCs w:val="24"/>
          <w:lang w:val="es-MX"/>
        </w:rPr>
        <w:t>está</w:t>
      </w:r>
      <w:r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 abierta, la cruz es provista, ahora el cristiano tiene acceso </w:t>
      </w:r>
      <w:r w:rsidR="00C07D96"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directo </w:t>
      </w:r>
      <w:r w:rsidRPr="001135F3">
        <w:rPr>
          <w:rFonts w:ascii="Times New Roman" w:hAnsi="Times New Roman" w:cs="Times New Roman"/>
          <w:sz w:val="24"/>
          <w:szCs w:val="24"/>
          <w:lang w:val="es-MX"/>
        </w:rPr>
        <w:t>al trono de la gracia por medio de</w:t>
      </w:r>
      <w:r w:rsidR="00EE33DE"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 Cristo en</w:t>
      </w:r>
      <w:r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 oración. El cristiano puede comunicarse con Dios</w:t>
      </w:r>
      <w:r w:rsidR="00193AD2"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 o sea puede hablar con Dios.</w:t>
      </w:r>
      <w:r w:rsidR="008E2400" w:rsidRPr="001135F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4C97B493" w14:textId="77777777" w:rsidR="003D522D" w:rsidRPr="001135F3" w:rsidRDefault="003D522D">
      <w:pPr>
        <w:rPr>
          <w:rFonts w:ascii="Times New Roman" w:hAnsi="Times New Roman" w:cs="Times New Roman"/>
          <w:sz w:val="24"/>
          <w:szCs w:val="24"/>
        </w:rPr>
      </w:pPr>
    </w:p>
    <w:p w14:paraId="1BF2B688" w14:textId="4E79686A" w:rsidR="00E14068" w:rsidRPr="00E14068" w:rsidRDefault="005020F0" w:rsidP="00E140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5F3">
        <w:rPr>
          <w:rFonts w:ascii="Times New Roman" w:hAnsi="Times New Roman" w:cs="Times New Roman"/>
          <w:b/>
          <w:bCs/>
          <w:sz w:val="24"/>
          <w:szCs w:val="24"/>
        </w:rPr>
        <w:t>Acceso al trono de la gracia</w:t>
      </w:r>
    </w:p>
    <w:p w14:paraId="49513AF9" w14:textId="6CEE901E" w:rsidR="00E14068" w:rsidRPr="00E14068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ab/>
        <w:t xml:space="preserve">La oración es el acto consciente </w:t>
      </w:r>
      <w:r w:rsidR="00AA2EAA" w:rsidRPr="001135F3">
        <w:rPr>
          <w:rFonts w:ascii="Times New Roman" w:hAnsi="Times New Roman" w:cs="Times New Roman"/>
          <w:sz w:val="24"/>
          <w:szCs w:val="24"/>
        </w:rPr>
        <w:t>que tiene el cristiano para hablar con</w:t>
      </w:r>
      <w:r w:rsidRPr="00E14068">
        <w:rPr>
          <w:rFonts w:ascii="Times New Roman" w:hAnsi="Times New Roman" w:cs="Times New Roman"/>
          <w:sz w:val="24"/>
          <w:szCs w:val="24"/>
        </w:rPr>
        <w:t xml:space="preserve"> Dios</w:t>
      </w:r>
      <w:r w:rsidR="00AA2EAA" w:rsidRPr="001135F3">
        <w:rPr>
          <w:rFonts w:ascii="Times New Roman" w:hAnsi="Times New Roman" w:cs="Times New Roman"/>
          <w:sz w:val="24"/>
          <w:szCs w:val="24"/>
        </w:rPr>
        <w:t>,</w:t>
      </w:r>
      <w:r w:rsidRPr="00E14068">
        <w:rPr>
          <w:rFonts w:ascii="Times New Roman" w:hAnsi="Times New Roman" w:cs="Times New Roman"/>
          <w:sz w:val="24"/>
          <w:szCs w:val="24"/>
        </w:rPr>
        <w:t xml:space="preserve"> para comunicarse con El o buscar su ayuda en tiempo de necesidad. </w:t>
      </w:r>
      <w:r w:rsidR="003A048F">
        <w:rPr>
          <w:rFonts w:ascii="Times New Roman" w:hAnsi="Times New Roman" w:cs="Times New Roman"/>
          <w:sz w:val="24"/>
          <w:szCs w:val="24"/>
        </w:rPr>
        <w:t xml:space="preserve">El cristiano </w:t>
      </w:r>
      <w:r w:rsidRPr="00E14068">
        <w:rPr>
          <w:rFonts w:ascii="Times New Roman" w:hAnsi="Times New Roman" w:cs="Times New Roman"/>
          <w:sz w:val="24"/>
          <w:szCs w:val="24"/>
        </w:rPr>
        <w:t xml:space="preserve">puede </w:t>
      </w:r>
      <w:r w:rsidR="00FC29D5">
        <w:rPr>
          <w:rFonts w:ascii="Times New Roman" w:hAnsi="Times New Roman" w:cs="Times New Roman"/>
          <w:sz w:val="24"/>
          <w:szCs w:val="24"/>
        </w:rPr>
        <w:t>acercarse</w:t>
      </w:r>
      <w:r w:rsidRPr="00E14068">
        <w:rPr>
          <w:rFonts w:ascii="Times New Roman" w:hAnsi="Times New Roman" w:cs="Times New Roman"/>
          <w:sz w:val="24"/>
          <w:szCs w:val="24"/>
        </w:rPr>
        <w:t xml:space="preserve"> a Dios </w:t>
      </w:r>
      <w:r w:rsidR="00FC29D5">
        <w:rPr>
          <w:rFonts w:ascii="Times New Roman" w:hAnsi="Times New Roman" w:cs="Times New Roman"/>
          <w:sz w:val="24"/>
          <w:szCs w:val="24"/>
        </w:rPr>
        <w:t>ya sea por su deleite, sentir, emoción y también si se siente</w:t>
      </w:r>
      <w:r w:rsidR="009C0862">
        <w:rPr>
          <w:rFonts w:ascii="Times New Roman" w:hAnsi="Times New Roman" w:cs="Times New Roman"/>
          <w:sz w:val="24"/>
          <w:szCs w:val="24"/>
        </w:rPr>
        <w:t xml:space="preserve"> incapaz d</w:t>
      </w:r>
      <w:r w:rsidRPr="00E14068">
        <w:rPr>
          <w:rFonts w:ascii="Times New Roman" w:hAnsi="Times New Roman" w:cs="Times New Roman"/>
          <w:sz w:val="24"/>
          <w:szCs w:val="24"/>
        </w:rPr>
        <w:t xml:space="preserve">e hacer frente </w:t>
      </w:r>
      <w:r w:rsidR="009C0862">
        <w:rPr>
          <w:rFonts w:ascii="Times New Roman" w:hAnsi="Times New Roman" w:cs="Times New Roman"/>
          <w:sz w:val="24"/>
          <w:szCs w:val="24"/>
        </w:rPr>
        <w:t xml:space="preserve">a los problemas cotidianos. </w:t>
      </w:r>
      <w:r w:rsidRPr="00E14068">
        <w:rPr>
          <w:rFonts w:ascii="Times New Roman" w:hAnsi="Times New Roman" w:cs="Times New Roman"/>
          <w:sz w:val="24"/>
          <w:szCs w:val="24"/>
        </w:rPr>
        <w:t xml:space="preserve">La oración </w:t>
      </w:r>
      <w:r w:rsidR="00701E1D">
        <w:rPr>
          <w:rFonts w:ascii="Times New Roman" w:hAnsi="Times New Roman" w:cs="Times New Roman"/>
          <w:sz w:val="24"/>
          <w:szCs w:val="24"/>
        </w:rPr>
        <w:t xml:space="preserve">o </w:t>
      </w:r>
      <w:r w:rsidR="00B223FD">
        <w:rPr>
          <w:rFonts w:ascii="Times New Roman" w:hAnsi="Times New Roman" w:cs="Times New Roman"/>
          <w:sz w:val="24"/>
          <w:szCs w:val="24"/>
        </w:rPr>
        <w:t>plática</w:t>
      </w:r>
      <w:r w:rsidR="00701E1D">
        <w:rPr>
          <w:rFonts w:ascii="Times New Roman" w:hAnsi="Times New Roman" w:cs="Times New Roman"/>
          <w:sz w:val="24"/>
          <w:szCs w:val="24"/>
        </w:rPr>
        <w:t xml:space="preserve"> con Dios puede surgir en cualquier tiempo, en cualquier lugar y puede ser planificada, meditada, o </w:t>
      </w:r>
      <w:r w:rsidRPr="00E14068">
        <w:rPr>
          <w:rFonts w:ascii="Times New Roman" w:hAnsi="Times New Roman" w:cs="Times New Roman"/>
          <w:sz w:val="24"/>
          <w:szCs w:val="24"/>
        </w:rPr>
        <w:t xml:space="preserve">puede ser </w:t>
      </w:r>
      <w:r w:rsidR="00A65D74">
        <w:rPr>
          <w:rFonts w:ascii="Times New Roman" w:hAnsi="Times New Roman" w:cs="Times New Roman"/>
          <w:sz w:val="24"/>
          <w:szCs w:val="24"/>
        </w:rPr>
        <w:t>improvisada con</w:t>
      </w:r>
      <w:r w:rsidRPr="00E14068">
        <w:rPr>
          <w:rFonts w:ascii="Times New Roman" w:hAnsi="Times New Roman" w:cs="Times New Roman"/>
          <w:sz w:val="24"/>
          <w:szCs w:val="24"/>
        </w:rPr>
        <w:t xml:space="preserve"> un suspiro, un gemido o un clamor silencioso; puede ser privada o pública, sencilla o compleja</w:t>
      </w:r>
      <w:r w:rsidR="00A65D74">
        <w:rPr>
          <w:rFonts w:ascii="Times New Roman" w:hAnsi="Times New Roman" w:cs="Times New Roman"/>
          <w:sz w:val="24"/>
          <w:szCs w:val="24"/>
        </w:rPr>
        <w:t>.</w:t>
      </w:r>
      <w:r w:rsidR="00B223FD">
        <w:rPr>
          <w:rFonts w:ascii="Times New Roman" w:hAnsi="Times New Roman" w:cs="Times New Roman"/>
          <w:sz w:val="24"/>
          <w:szCs w:val="24"/>
        </w:rPr>
        <w:t xml:space="preserve"> La oración </w:t>
      </w:r>
      <w:r w:rsidRPr="00E14068">
        <w:rPr>
          <w:rFonts w:ascii="Times New Roman" w:hAnsi="Times New Roman" w:cs="Times New Roman"/>
          <w:sz w:val="24"/>
          <w:szCs w:val="24"/>
        </w:rPr>
        <w:t>siempre será el privilegio</w:t>
      </w:r>
      <w:r w:rsidR="00457117">
        <w:rPr>
          <w:rFonts w:ascii="Times New Roman" w:hAnsi="Times New Roman" w:cs="Times New Roman"/>
          <w:sz w:val="24"/>
          <w:szCs w:val="24"/>
        </w:rPr>
        <w:t xml:space="preserve"> y </w:t>
      </w:r>
      <w:r w:rsidR="00280D93">
        <w:rPr>
          <w:rFonts w:ascii="Times New Roman" w:hAnsi="Times New Roman" w:cs="Times New Roman"/>
          <w:sz w:val="24"/>
          <w:szCs w:val="24"/>
        </w:rPr>
        <w:t>bendición</w:t>
      </w:r>
      <w:r w:rsidRPr="00E14068">
        <w:rPr>
          <w:rFonts w:ascii="Times New Roman" w:hAnsi="Times New Roman" w:cs="Times New Roman"/>
          <w:sz w:val="24"/>
          <w:szCs w:val="24"/>
        </w:rPr>
        <w:t xml:space="preserve"> </w:t>
      </w:r>
      <w:r w:rsidR="00280D93" w:rsidRPr="00E14068">
        <w:rPr>
          <w:rFonts w:ascii="Times New Roman" w:hAnsi="Times New Roman" w:cs="Times New Roman"/>
          <w:sz w:val="24"/>
          <w:szCs w:val="24"/>
        </w:rPr>
        <w:t>más</w:t>
      </w:r>
      <w:r w:rsidRPr="00E14068">
        <w:rPr>
          <w:rFonts w:ascii="Times New Roman" w:hAnsi="Times New Roman" w:cs="Times New Roman"/>
          <w:sz w:val="24"/>
          <w:szCs w:val="24"/>
        </w:rPr>
        <w:t xml:space="preserve"> grande </w:t>
      </w:r>
      <w:r w:rsidR="00457117">
        <w:rPr>
          <w:rFonts w:ascii="Times New Roman" w:hAnsi="Times New Roman" w:cs="Times New Roman"/>
          <w:sz w:val="24"/>
          <w:szCs w:val="24"/>
        </w:rPr>
        <w:t>que el cristiano puede tener.</w:t>
      </w:r>
      <w:r w:rsidRPr="00E14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E5CE0" w14:textId="77777777" w:rsidR="00E64A92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ab/>
      </w:r>
      <w:r w:rsidR="00B10EC7">
        <w:rPr>
          <w:rFonts w:ascii="Times New Roman" w:hAnsi="Times New Roman" w:cs="Times New Roman"/>
          <w:sz w:val="24"/>
          <w:szCs w:val="24"/>
        </w:rPr>
        <w:t>El cristiano que ha tenido una experiencia personal con Cristo</w:t>
      </w:r>
      <w:r w:rsidR="00C530FD">
        <w:rPr>
          <w:rFonts w:ascii="Times New Roman" w:hAnsi="Times New Roman" w:cs="Times New Roman"/>
          <w:sz w:val="24"/>
          <w:szCs w:val="24"/>
        </w:rPr>
        <w:t>, donde sus pecados han sido perdonados, ha nacido de lo alto, tiene paz en su corazón</w:t>
      </w:r>
      <w:r w:rsidR="00385F0F">
        <w:rPr>
          <w:rFonts w:ascii="Times New Roman" w:hAnsi="Times New Roman" w:cs="Times New Roman"/>
          <w:sz w:val="24"/>
          <w:szCs w:val="24"/>
        </w:rPr>
        <w:t xml:space="preserve">, ha </w:t>
      </w:r>
      <w:r w:rsidRPr="00E14068">
        <w:rPr>
          <w:rFonts w:ascii="Times New Roman" w:hAnsi="Times New Roman" w:cs="Times New Roman"/>
          <w:sz w:val="24"/>
          <w:szCs w:val="24"/>
        </w:rPr>
        <w:t xml:space="preserve">adoptado </w:t>
      </w:r>
      <w:r w:rsidR="00385F0F">
        <w:rPr>
          <w:rFonts w:ascii="Times New Roman" w:hAnsi="Times New Roman" w:cs="Times New Roman"/>
          <w:sz w:val="24"/>
          <w:szCs w:val="24"/>
        </w:rPr>
        <w:t xml:space="preserve">un </w:t>
      </w:r>
      <w:r w:rsidRPr="00E14068">
        <w:rPr>
          <w:rFonts w:ascii="Times New Roman" w:hAnsi="Times New Roman" w:cs="Times New Roman"/>
          <w:sz w:val="24"/>
          <w:szCs w:val="24"/>
        </w:rPr>
        <w:t>estilo de vida</w:t>
      </w:r>
      <w:r w:rsidR="00385F0F">
        <w:rPr>
          <w:rFonts w:ascii="Times New Roman" w:hAnsi="Times New Roman" w:cs="Times New Roman"/>
          <w:sz w:val="24"/>
          <w:szCs w:val="24"/>
        </w:rPr>
        <w:t xml:space="preserve"> diferente</w:t>
      </w:r>
      <w:r w:rsidRPr="00E14068">
        <w:rPr>
          <w:rFonts w:ascii="Times New Roman" w:hAnsi="Times New Roman" w:cs="Times New Roman"/>
          <w:sz w:val="24"/>
          <w:szCs w:val="24"/>
        </w:rPr>
        <w:t xml:space="preserve">, </w:t>
      </w:r>
      <w:r w:rsidR="00DB7588">
        <w:rPr>
          <w:rFonts w:ascii="Times New Roman" w:hAnsi="Times New Roman" w:cs="Times New Roman"/>
          <w:sz w:val="24"/>
          <w:szCs w:val="24"/>
        </w:rPr>
        <w:t xml:space="preserve">entonces </w:t>
      </w:r>
      <w:r w:rsidR="002F55FD">
        <w:rPr>
          <w:rFonts w:ascii="Times New Roman" w:hAnsi="Times New Roman" w:cs="Times New Roman"/>
          <w:sz w:val="24"/>
          <w:szCs w:val="24"/>
        </w:rPr>
        <w:t>él</w:t>
      </w:r>
      <w:r w:rsidR="00DB7588">
        <w:rPr>
          <w:rFonts w:ascii="Times New Roman" w:hAnsi="Times New Roman" w:cs="Times New Roman"/>
          <w:sz w:val="24"/>
          <w:szCs w:val="24"/>
        </w:rPr>
        <w:t xml:space="preserve"> puede convertirse en un cristiano de </w:t>
      </w:r>
      <w:r w:rsidR="00D35D67">
        <w:rPr>
          <w:rFonts w:ascii="Times New Roman" w:hAnsi="Times New Roman" w:cs="Times New Roman"/>
          <w:sz w:val="24"/>
          <w:szCs w:val="24"/>
        </w:rPr>
        <w:t>oración</w:t>
      </w:r>
      <w:r w:rsidRPr="00E140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04BCE" w14:textId="35BD3B9A" w:rsidR="00E14068" w:rsidRPr="00E14068" w:rsidRDefault="00E330AB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comunicarnos con Dios no solamente en tiempos bendecidos y gloriosos sino también en aquellos </w:t>
      </w:r>
      <w:r w:rsidR="00E14068" w:rsidRPr="00E14068">
        <w:rPr>
          <w:rFonts w:ascii="Times New Roman" w:hAnsi="Times New Roman" w:cs="Times New Roman"/>
          <w:sz w:val="24"/>
          <w:szCs w:val="24"/>
        </w:rPr>
        <w:t xml:space="preserve">momentos de desesperación, </w:t>
      </w:r>
      <w:r>
        <w:rPr>
          <w:rFonts w:ascii="Times New Roman" w:hAnsi="Times New Roman" w:cs="Times New Roman"/>
          <w:sz w:val="24"/>
          <w:szCs w:val="24"/>
        </w:rPr>
        <w:t>angustia o tristeza</w:t>
      </w:r>
      <w:r w:rsidR="007416BC">
        <w:rPr>
          <w:rFonts w:ascii="Times New Roman" w:hAnsi="Times New Roman" w:cs="Times New Roman"/>
          <w:sz w:val="24"/>
          <w:szCs w:val="24"/>
        </w:rPr>
        <w:t xml:space="preserve">. </w:t>
      </w:r>
      <w:r w:rsidR="001F2A8B">
        <w:rPr>
          <w:rFonts w:ascii="Times New Roman" w:hAnsi="Times New Roman" w:cs="Times New Roman"/>
          <w:sz w:val="24"/>
          <w:szCs w:val="24"/>
        </w:rPr>
        <w:t>L</w:t>
      </w:r>
      <w:r w:rsidR="00E14068" w:rsidRPr="00E14068">
        <w:rPr>
          <w:rFonts w:ascii="Times New Roman" w:hAnsi="Times New Roman" w:cs="Times New Roman"/>
          <w:sz w:val="24"/>
          <w:szCs w:val="24"/>
        </w:rPr>
        <w:t>a oración es como</w:t>
      </w:r>
      <w:r w:rsidR="001F2A8B">
        <w:rPr>
          <w:rFonts w:ascii="Times New Roman" w:hAnsi="Times New Roman" w:cs="Times New Roman"/>
          <w:sz w:val="24"/>
          <w:szCs w:val="24"/>
        </w:rPr>
        <w:t xml:space="preserve"> nuestra inspiración. </w:t>
      </w:r>
      <w:r w:rsidR="00034F4A">
        <w:rPr>
          <w:rFonts w:ascii="Times New Roman" w:hAnsi="Times New Roman" w:cs="Times New Roman"/>
          <w:sz w:val="24"/>
          <w:szCs w:val="24"/>
        </w:rPr>
        <w:t>Inhalamos</w:t>
      </w:r>
      <w:r w:rsidR="001F2A8B">
        <w:rPr>
          <w:rFonts w:ascii="Times New Roman" w:hAnsi="Times New Roman" w:cs="Times New Roman"/>
          <w:sz w:val="24"/>
          <w:szCs w:val="24"/>
        </w:rPr>
        <w:t xml:space="preserve"> en seguridad de que Dios nos oye</w:t>
      </w:r>
      <w:r w:rsidR="00E14068" w:rsidRPr="00E14068">
        <w:rPr>
          <w:rFonts w:ascii="Times New Roman" w:hAnsi="Times New Roman" w:cs="Times New Roman"/>
          <w:sz w:val="24"/>
          <w:szCs w:val="24"/>
        </w:rPr>
        <w:t xml:space="preserve">. </w:t>
      </w:r>
      <w:r w:rsidR="00034F4A">
        <w:rPr>
          <w:rFonts w:ascii="Times New Roman" w:hAnsi="Times New Roman" w:cs="Times New Roman"/>
          <w:sz w:val="24"/>
          <w:szCs w:val="24"/>
        </w:rPr>
        <w:t>También cuando soltamos el aire de nuestros pulmones es como si dejáramos todo en las manos de Dios</w:t>
      </w:r>
      <w:r w:rsidR="00A17399">
        <w:rPr>
          <w:rFonts w:ascii="Times New Roman" w:hAnsi="Times New Roman" w:cs="Times New Roman"/>
          <w:sz w:val="24"/>
          <w:szCs w:val="24"/>
        </w:rPr>
        <w:t xml:space="preserve">. Mientras la oración se hace una disciplina espiritual, nos daremos cuenta </w:t>
      </w:r>
      <w:r w:rsidR="00C24D46">
        <w:rPr>
          <w:rFonts w:ascii="Times New Roman" w:hAnsi="Times New Roman" w:cs="Times New Roman"/>
          <w:sz w:val="24"/>
          <w:szCs w:val="24"/>
        </w:rPr>
        <w:t>de que</w:t>
      </w:r>
      <w:r w:rsidR="00A17399">
        <w:rPr>
          <w:rFonts w:ascii="Times New Roman" w:hAnsi="Times New Roman" w:cs="Times New Roman"/>
          <w:sz w:val="24"/>
          <w:szCs w:val="24"/>
        </w:rPr>
        <w:t xml:space="preserve"> no saldremos a hacer las tareas sin antes estar en comunión con nuestro Dios. </w:t>
      </w:r>
    </w:p>
    <w:p w14:paraId="3F790683" w14:textId="77777777" w:rsidR="00E14068" w:rsidRPr="00E14068" w:rsidRDefault="00E14068" w:rsidP="00E14068">
      <w:pPr>
        <w:rPr>
          <w:rFonts w:ascii="Times New Roman" w:hAnsi="Times New Roman" w:cs="Times New Roman"/>
          <w:sz w:val="24"/>
          <w:szCs w:val="24"/>
        </w:rPr>
      </w:pPr>
    </w:p>
    <w:p w14:paraId="20FB9FEA" w14:textId="79F822E0" w:rsidR="00E14068" w:rsidRPr="00E14068" w:rsidRDefault="00906997" w:rsidP="00E140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Cuando oramos nos dirigimos al Padre</w:t>
      </w:r>
      <w:r w:rsidR="00E14068" w:rsidRPr="00E14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CE5">
        <w:rPr>
          <w:rFonts w:ascii="Times New Roman" w:hAnsi="Times New Roman" w:cs="Times New Roman"/>
          <w:b/>
          <w:bCs/>
          <w:sz w:val="24"/>
          <w:szCs w:val="24"/>
        </w:rPr>
        <w:t>en el nombre de Cristo</w:t>
      </w:r>
    </w:p>
    <w:p w14:paraId="6571D6C5" w14:textId="365D6A24" w:rsidR="00461E69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ab/>
        <w:t xml:space="preserve">Jesus el Hijo de Dios, </w:t>
      </w:r>
      <w:r w:rsidR="005B3340">
        <w:rPr>
          <w:rFonts w:ascii="Times New Roman" w:hAnsi="Times New Roman" w:cs="Times New Roman"/>
          <w:sz w:val="24"/>
          <w:szCs w:val="24"/>
        </w:rPr>
        <w:t xml:space="preserve">nos </w:t>
      </w:r>
      <w:r w:rsidR="00C24D46">
        <w:rPr>
          <w:rFonts w:ascii="Times New Roman" w:hAnsi="Times New Roman" w:cs="Times New Roman"/>
          <w:sz w:val="24"/>
          <w:szCs w:val="24"/>
        </w:rPr>
        <w:t>dejó</w:t>
      </w:r>
      <w:r w:rsidR="005B3340">
        <w:rPr>
          <w:rFonts w:ascii="Times New Roman" w:hAnsi="Times New Roman" w:cs="Times New Roman"/>
          <w:sz w:val="24"/>
          <w:szCs w:val="24"/>
        </w:rPr>
        <w:t xml:space="preserve"> el modelo perfecto para orar. Su oración iba dirigida al Padre. </w:t>
      </w:r>
      <w:r w:rsidR="006C59F5">
        <w:rPr>
          <w:rFonts w:ascii="Times New Roman" w:hAnsi="Times New Roman" w:cs="Times New Roman"/>
          <w:sz w:val="24"/>
          <w:szCs w:val="24"/>
        </w:rPr>
        <w:t>En Mateo 6</w:t>
      </w:r>
      <w:r w:rsidR="00096ED0">
        <w:rPr>
          <w:rFonts w:ascii="Times New Roman" w:hAnsi="Times New Roman" w:cs="Times New Roman"/>
          <w:sz w:val="24"/>
          <w:szCs w:val="24"/>
        </w:rPr>
        <w:t>:9-13</w:t>
      </w:r>
      <w:r w:rsidR="006C59F5">
        <w:rPr>
          <w:rFonts w:ascii="Times New Roman" w:hAnsi="Times New Roman" w:cs="Times New Roman"/>
          <w:sz w:val="24"/>
          <w:szCs w:val="24"/>
        </w:rPr>
        <w:t xml:space="preserve"> encontramos es</w:t>
      </w:r>
      <w:r w:rsidR="00096ED0">
        <w:rPr>
          <w:rFonts w:ascii="Times New Roman" w:hAnsi="Times New Roman" w:cs="Times New Roman"/>
          <w:sz w:val="24"/>
          <w:szCs w:val="24"/>
        </w:rPr>
        <w:t xml:space="preserve">a oración. </w:t>
      </w:r>
      <w:r w:rsidR="00DA5CE5">
        <w:rPr>
          <w:rFonts w:ascii="Times New Roman" w:hAnsi="Times New Roman" w:cs="Times New Roman"/>
          <w:sz w:val="24"/>
          <w:szCs w:val="24"/>
        </w:rPr>
        <w:t>Déjeme</w:t>
      </w:r>
      <w:r w:rsidR="00461E69">
        <w:rPr>
          <w:rFonts w:ascii="Times New Roman" w:hAnsi="Times New Roman" w:cs="Times New Roman"/>
          <w:sz w:val="24"/>
          <w:szCs w:val="24"/>
        </w:rPr>
        <w:t xml:space="preserve"> mostrarles:</w:t>
      </w:r>
    </w:p>
    <w:p w14:paraId="422A7A21" w14:textId="7D086D18" w:rsidR="000D3DDA" w:rsidRDefault="000D3DDA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Nuestro – Dios es nuestro Padre</w:t>
      </w:r>
      <w:r w:rsidR="00DE50DB">
        <w:rPr>
          <w:rFonts w:ascii="Times New Roman" w:hAnsi="Times New Roman" w:cs="Times New Roman"/>
          <w:sz w:val="24"/>
          <w:szCs w:val="24"/>
        </w:rPr>
        <w:t xml:space="preserve"> y nosotros sus hijos.</w:t>
      </w:r>
    </w:p>
    <w:p w14:paraId="76F7E494" w14:textId="35DD8C77" w:rsidR="00642854" w:rsidRDefault="00642854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esta en los cielos – Su lugar donde quiere que estemos nosotros también.</w:t>
      </w:r>
    </w:p>
    <w:p w14:paraId="50E5D593" w14:textId="2C4658BB" w:rsidR="00642854" w:rsidRDefault="00642854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Santificado sea tu nombre – Su esencia es santa como también quiere hijos santos</w:t>
      </w:r>
    </w:p>
    <w:p w14:paraId="513B4495" w14:textId="77777777" w:rsidR="009333BB" w:rsidRDefault="009333BB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Venga tu reino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ha invitado a ver y entrar a su reino espiritual</w:t>
      </w:r>
    </w:p>
    <w:p w14:paraId="0054BEB7" w14:textId="1C1D4E97" w:rsidR="00BE4E35" w:rsidRDefault="00F32C1C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Hágase</w:t>
      </w:r>
      <w:r w:rsidR="00BE4E35">
        <w:rPr>
          <w:rFonts w:ascii="Times New Roman" w:hAnsi="Times New Roman" w:cs="Times New Roman"/>
          <w:sz w:val="24"/>
          <w:szCs w:val="24"/>
        </w:rPr>
        <w:t xml:space="preserve"> tu voluntad – Hacer la voluntad de nuestro Padre es nuestra tarea primordial.</w:t>
      </w:r>
    </w:p>
    <w:p w14:paraId="20A58686" w14:textId="6201A5B8" w:rsidR="00F32C1C" w:rsidRDefault="00F32C1C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pan nuestro de cada día dánoslo hoy – Después de exaltar a Dios por lo que El es, podemos pedir para nuestras necesidades físicas. El nos sostiene. </w:t>
      </w:r>
    </w:p>
    <w:p w14:paraId="50170AB0" w14:textId="58777251" w:rsidR="00F81C24" w:rsidRDefault="00F81C24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Perdona nuestras deudas (lo que le debemos a </w:t>
      </w:r>
      <w:r w:rsidR="008009C4">
        <w:rPr>
          <w:rFonts w:ascii="Times New Roman" w:hAnsi="Times New Roman" w:cs="Times New Roman"/>
          <w:sz w:val="24"/>
          <w:szCs w:val="24"/>
        </w:rPr>
        <w:t>él</w:t>
      </w:r>
      <w:r>
        <w:rPr>
          <w:rFonts w:ascii="Times New Roman" w:hAnsi="Times New Roman" w:cs="Times New Roman"/>
          <w:sz w:val="24"/>
          <w:szCs w:val="24"/>
        </w:rPr>
        <w:t xml:space="preserve"> o a otros) </w:t>
      </w:r>
      <w:r w:rsidR="008009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9C4">
        <w:rPr>
          <w:rFonts w:ascii="Times New Roman" w:hAnsi="Times New Roman" w:cs="Times New Roman"/>
          <w:sz w:val="24"/>
          <w:szCs w:val="24"/>
        </w:rPr>
        <w:t>El es un Dios perdonador.</w:t>
      </w:r>
    </w:p>
    <w:p w14:paraId="5DD3548B" w14:textId="395CE5B5" w:rsidR="008009C4" w:rsidRDefault="008009C4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nos meta en tentación – Dios no tienta a nadie y nos libra cuando hemos sido tentados. </w:t>
      </w:r>
    </w:p>
    <w:p w14:paraId="63222724" w14:textId="3C10D1A0" w:rsidR="00B7072F" w:rsidRDefault="00B7072F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Mas libranos del mal – Dios es nuestro amparo, nuestra fortaleza, El es el Dios todo poderoso, en donde puede descansar nuestras almas. </w:t>
      </w:r>
    </w:p>
    <w:p w14:paraId="61A64220" w14:textId="6665318A" w:rsidR="00E14068" w:rsidRPr="00E14068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Est</w:t>
      </w:r>
      <w:r w:rsidR="00636823">
        <w:rPr>
          <w:rFonts w:ascii="Times New Roman" w:hAnsi="Times New Roman" w:cs="Times New Roman"/>
          <w:sz w:val="24"/>
          <w:szCs w:val="24"/>
        </w:rPr>
        <w:t xml:space="preserve">a </w:t>
      </w:r>
      <w:r w:rsidR="00395070">
        <w:rPr>
          <w:rFonts w:ascii="Times New Roman" w:hAnsi="Times New Roman" w:cs="Times New Roman"/>
          <w:sz w:val="24"/>
          <w:szCs w:val="24"/>
        </w:rPr>
        <w:t>oración</w:t>
      </w:r>
      <w:r w:rsidR="00636823">
        <w:rPr>
          <w:rFonts w:ascii="Times New Roman" w:hAnsi="Times New Roman" w:cs="Times New Roman"/>
          <w:sz w:val="24"/>
          <w:szCs w:val="24"/>
        </w:rPr>
        <w:t xml:space="preserve"> nos identifica como</w:t>
      </w:r>
      <w:r w:rsidRPr="00E14068">
        <w:rPr>
          <w:rFonts w:ascii="Times New Roman" w:hAnsi="Times New Roman" w:cs="Times New Roman"/>
          <w:sz w:val="24"/>
          <w:szCs w:val="24"/>
        </w:rPr>
        <w:t xml:space="preserve"> hijos de Dios</w:t>
      </w:r>
      <w:r w:rsidR="00636823">
        <w:rPr>
          <w:rFonts w:ascii="Times New Roman" w:hAnsi="Times New Roman" w:cs="Times New Roman"/>
          <w:sz w:val="24"/>
          <w:szCs w:val="24"/>
        </w:rPr>
        <w:t>, por lo cual</w:t>
      </w:r>
      <w:r w:rsidRPr="00E14068">
        <w:rPr>
          <w:rFonts w:ascii="Times New Roman" w:hAnsi="Times New Roman" w:cs="Times New Roman"/>
          <w:sz w:val="24"/>
          <w:szCs w:val="24"/>
        </w:rPr>
        <w:t xml:space="preserve"> podemos aprovechar al máximo </w:t>
      </w:r>
      <w:r w:rsidR="00A95F99">
        <w:rPr>
          <w:rFonts w:ascii="Times New Roman" w:hAnsi="Times New Roman" w:cs="Times New Roman"/>
          <w:sz w:val="24"/>
          <w:szCs w:val="24"/>
        </w:rPr>
        <w:t xml:space="preserve">su gracia salvadora, sostenedora, y </w:t>
      </w:r>
      <w:r w:rsidR="00F94A7F">
        <w:rPr>
          <w:rFonts w:ascii="Times New Roman" w:hAnsi="Times New Roman" w:cs="Times New Roman"/>
          <w:sz w:val="24"/>
          <w:szCs w:val="24"/>
        </w:rPr>
        <w:t>sustentadora</w:t>
      </w:r>
      <w:r w:rsidRPr="00E14068">
        <w:rPr>
          <w:rFonts w:ascii="Times New Roman" w:hAnsi="Times New Roman" w:cs="Times New Roman"/>
          <w:sz w:val="24"/>
          <w:szCs w:val="24"/>
        </w:rPr>
        <w:t xml:space="preserve">. Ya que </w:t>
      </w:r>
      <w:r w:rsidR="00C078D0">
        <w:rPr>
          <w:rFonts w:ascii="Times New Roman" w:hAnsi="Times New Roman" w:cs="Times New Roman"/>
          <w:sz w:val="24"/>
          <w:szCs w:val="24"/>
        </w:rPr>
        <w:t>hemos</w:t>
      </w:r>
      <w:r w:rsidRPr="00E14068">
        <w:rPr>
          <w:rFonts w:ascii="Times New Roman" w:hAnsi="Times New Roman" w:cs="Times New Roman"/>
          <w:sz w:val="24"/>
          <w:szCs w:val="24"/>
        </w:rPr>
        <w:t xml:space="preserve"> nacido de </w:t>
      </w:r>
      <w:r w:rsidR="00C078D0">
        <w:rPr>
          <w:rFonts w:ascii="Times New Roman" w:hAnsi="Times New Roman" w:cs="Times New Roman"/>
          <w:sz w:val="24"/>
          <w:szCs w:val="24"/>
        </w:rPr>
        <w:t>lo alto, podemos acercarnos de abajo</w:t>
      </w:r>
      <w:r w:rsidR="00CE01BA">
        <w:rPr>
          <w:rFonts w:ascii="Times New Roman" w:hAnsi="Times New Roman" w:cs="Times New Roman"/>
          <w:sz w:val="24"/>
          <w:szCs w:val="24"/>
        </w:rPr>
        <w:t xml:space="preserve"> hacia arriba</w:t>
      </w:r>
      <w:r w:rsidRPr="00E14068">
        <w:rPr>
          <w:rFonts w:ascii="Times New Roman" w:hAnsi="Times New Roman" w:cs="Times New Roman"/>
          <w:sz w:val="24"/>
          <w:szCs w:val="24"/>
        </w:rPr>
        <w:t xml:space="preserve"> (Juan 1:11-13)</w:t>
      </w:r>
      <w:r w:rsidR="00CE01BA">
        <w:rPr>
          <w:rFonts w:ascii="Times New Roman" w:hAnsi="Times New Roman" w:cs="Times New Roman"/>
          <w:sz w:val="24"/>
          <w:szCs w:val="24"/>
        </w:rPr>
        <w:t xml:space="preserve">, llamando a </w:t>
      </w:r>
      <w:r w:rsidRPr="00E14068">
        <w:rPr>
          <w:rFonts w:ascii="Times New Roman" w:hAnsi="Times New Roman" w:cs="Times New Roman"/>
          <w:sz w:val="24"/>
          <w:szCs w:val="24"/>
        </w:rPr>
        <w:t>Dios, “</w:t>
      </w:r>
      <w:r w:rsidR="00CE01BA">
        <w:rPr>
          <w:rFonts w:ascii="Times New Roman" w:hAnsi="Times New Roman" w:cs="Times New Roman"/>
          <w:sz w:val="24"/>
          <w:szCs w:val="24"/>
        </w:rPr>
        <w:t xml:space="preserve">Abba </w:t>
      </w:r>
      <w:r w:rsidRPr="00E14068">
        <w:rPr>
          <w:rFonts w:ascii="Times New Roman" w:hAnsi="Times New Roman" w:cs="Times New Roman"/>
          <w:sz w:val="24"/>
          <w:szCs w:val="24"/>
        </w:rPr>
        <w:t>Padre” y mantener una comunicación constante con El a través de la oración.</w:t>
      </w:r>
    </w:p>
    <w:p w14:paraId="4243B126" w14:textId="1FDBD23B" w:rsidR="00E14068" w:rsidRPr="00E14068" w:rsidRDefault="00153061" w:rsidP="00E140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Además, Cristo intercede por nosotros</w:t>
      </w:r>
      <w:r w:rsidR="00E14068" w:rsidRPr="00E140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F5A3A81" w14:textId="638A7E70" w:rsidR="00E14068" w:rsidRPr="00E14068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ab/>
        <w:t xml:space="preserve">La Palabra de Dios declara que hay un </w:t>
      </w:r>
      <w:proofErr w:type="gramStart"/>
      <w:r w:rsidRPr="00E14068">
        <w:rPr>
          <w:rFonts w:ascii="Times New Roman" w:hAnsi="Times New Roman" w:cs="Times New Roman"/>
          <w:sz w:val="24"/>
          <w:szCs w:val="24"/>
        </w:rPr>
        <w:t>solo Dios y un solo mediador</w:t>
      </w:r>
      <w:proofErr w:type="gramEnd"/>
      <w:r w:rsidRPr="00E14068">
        <w:rPr>
          <w:rFonts w:ascii="Times New Roman" w:hAnsi="Times New Roman" w:cs="Times New Roman"/>
          <w:sz w:val="24"/>
          <w:szCs w:val="24"/>
        </w:rPr>
        <w:t xml:space="preserve"> entre Dios y los hombres, Jesucristo hombre (1 Timoteo 2:5). Jesucristo mismo estableció</w:t>
      </w:r>
      <w:r w:rsidR="00041C32">
        <w:rPr>
          <w:rFonts w:ascii="Times New Roman" w:hAnsi="Times New Roman" w:cs="Times New Roman"/>
          <w:sz w:val="24"/>
          <w:szCs w:val="24"/>
        </w:rPr>
        <w:t xml:space="preserve"> ese puente</w:t>
      </w:r>
      <w:r w:rsidR="005763AC">
        <w:rPr>
          <w:rFonts w:ascii="Times New Roman" w:hAnsi="Times New Roman" w:cs="Times New Roman"/>
          <w:sz w:val="24"/>
          <w:szCs w:val="24"/>
        </w:rPr>
        <w:t xml:space="preserve">, siendo El mismo el puente que nos conecta con Dios. </w:t>
      </w:r>
      <w:r w:rsidR="00C24D46">
        <w:rPr>
          <w:rFonts w:ascii="Times New Roman" w:hAnsi="Times New Roman" w:cs="Times New Roman"/>
          <w:sz w:val="24"/>
          <w:szCs w:val="24"/>
        </w:rPr>
        <w:t>Él</w:t>
      </w:r>
      <w:r w:rsidR="00A717DC">
        <w:rPr>
          <w:rFonts w:ascii="Times New Roman" w:hAnsi="Times New Roman" w:cs="Times New Roman"/>
          <w:sz w:val="24"/>
          <w:szCs w:val="24"/>
        </w:rPr>
        <w:t xml:space="preserve"> dijo, </w:t>
      </w:r>
      <w:r w:rsidRPr="00E14068">
        <w:rPr>
          <w:rFonts w:ascii="Times New Roman" w:hAnsi="Times New Roman" w:cs="Times New Roman"/>
          <w:sz w:val="24"/>
          <w:szCs w:val="24"/>
        </w:rPr>
        <w:t xml:space="preserve">Yo </w:t>
      </w:r>
      <w:proofErr w:type="spellStart"/>
      <w:r w:rsidRPr="00E1406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E14068">
        <w:rPr>
          <w:rFonts w:ascii="Times New Roman" w:hAnsi="Times New Roman" w:cs="Times New Roman"/>
          <w:sz w:val="24"/>
          <w:szCs w:val="24"/>
        </w:rPr>
        <w:t xml:space="preserve"> y el camino, la verdad y la vida, nadie viene al Padre sino por mi (Juan 14:6). Ningún otro mediador puede ayudarnos en nuestras oraciones</w:t>
      </w:r>
      <w:r w:rsidR="007F3038">
        <w:rPr>
          <w:rFonts w:ascii="Times New Roman" w:hAnsi="Times New Roman" w:cs="Times New Roman"/>
          <w:sz w:val="24"/>
          <w:szCs w:val="24"/>
        </w:rPr>
        <w:t xml:space="preserve">, porque nos haríamos idolatras. </w:t>
      </w:r>
      <w:r w:rsidR="00DA45D6">
        <w:rPr>
          <w:rFonts w:ascii="Times New Roman" w:hAnsi="Times New Roman" w:cs="Times New Roman"/>
          <w:sz w:val="24"/>
          <w:szCs w:val="24"/>
        </w:rPr>
        <w:t xml:space="preserve">Alguien que ora a otra imagen o </w:t>
      </w:r>
      <w:proofErr w:type="spellStart"/>
      <w:r w:rsidR="00DA45D6">
        <w:rPr>
          <w:rFonts w:ascii="Times New Roman" w:hAnsi="Times New Roman" w:cs="Times New Roman"/>
          <w:sz w:val="24"/>
          <w:szCs w:val="24"/>
        </w:rPr>
        <w:t>idolo</w:t>
      </w:r>
      <w:proofErr w:type="spellEnd"/>
      <w:r w:rsidR="00DA45D6">
        <w:rPr>
          <w:rFonts w:ascii="Times New Roman" w:hAnsi="Times New Roman" w:cs="Times New Roman"/>
          <w:sz w:val="24"/>
          <w:szCs w:val="24"/>
        </w:rPr>
        <w:t xml:space="preserve"> ofende al Dios verdadero </w:t>
      </w:r>
      <w:r w:rsidRPr="00E14068">
        <w:rPr>
          <w:rFonts w:ascii="Times New Roman" w:hAnsi="Times New Roman" w:cs="Times New Roman"/>
          <w:sz w:val="24"/>
          <w:szCs w:val="24"/>
        </w:rPr>
        <w:t xml:space="preserve">(Salmos 115:4-8). Por tanto, debemos orar a nuestro Padre en el nombre de Jesus (Juan 16:24). </w:t>
      </w:r>
    </w:p>
    <w:p w14:paraId="038340C8" w14:textId="117D55C5" w:rsidR="00E14068" w:rsidRPr="00E14068" w:rsidRDefault="00692846" w:rsidP="00E140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Ejemplos de </w:t>
      </w:r>
      <w:r w:rsidR="00562502">
        <w:rPr>
          <w:rFonts w:ascii="Times New Roman" w:hAnsi="Times New Roman" w:cs="Times New Roman"/>
          <w:b/>
          <w:bCs/>
          <w:sz w:val="24"/>
          <w:szCs w:val="24"/>
        </w:rPr>
        <w:t>oración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250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D58EAEF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En todo tiempo – Efesios 6:18; Salmos 55:17</w:t>
      </w:r>
    </w:p>
    <w:p w14:paraId="3739A818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En santidad – 1 Timoteo 2:8</w:t>
      </w:r>
    </w:p>
    <w:p w14:paraId="39F26F52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 temor a Dios – Juan 9:31</w:t>
      </w:r>
    </w:p>
    <w:p w14:paraId="24A56506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En confianza – Mateo 7:7-8; Filipenses 4:6</w:t>
      </w:r>
    </w:p>
    <w:p w14:paraId="78214E8C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 alabanza y humildad – Mateo 6:9-13</w:t>
      </w:r>
    </w:p>
    <w:p w14:paraId="30CF59FB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 gratitud – Daniel 2:23; 6:10</w:t>
      </w:r>
    </w:p>
    <w:p w14:paraId="1DBBB53F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 sabiduría – Santiago 4:3</w:t>
      </w:r>
    </w:p>
    <w:p w14:paraId="4524FB2B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Sin hipocresía – Mateo 6:5-8</w:t>
      </w:r>
    </w:p>
    <w:p w14:paraId="36C46CD3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 un propósito definido – 2 Tesalonicenses 3:1; Romanos 15:30, 31; Colosenses 4:3.</w:t>
      </w:r>
    </w:p>
    <w:p w14:paraId="288FAA14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Conforme a la voluntad de Dios – 1 Juan 5:14</w:t>
      </w:r>
    </w:p>
    <w:p w14:paraId="2A7C896C" w14:textId="77777777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Pidiendo bendición para otros – Efesios 1:15, 17; 3:14-19</w:t>
      </w:r>
    </w:p>
    <w:p w14:paraId="14B06B47" w14:textId="04C999ED" w:rsidR="00E14068" w:rsidRPr="00E14068" w:rsidRDefault="00E14068" w:rsidP="00E1406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>Con insistencia – 1 Tesalonicenses 3:10; 5:17</w:t>
      </w:r>
    </w:p>
    <w:p w14:paraId="4F1041A8" w14:textId="44A5E97C" w:rsidR="00E14068" w:rsidRPr="00E14068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ab/>
      </w:r>
      <w:r w:rsidR="009846C4">
        <w:rPr>
          <w:rFonts w:ascii="Times New Roman" w:hAnsi="Times New Roman" w:cs="Times New Roman"/>
          <w:sz w:val="24"/>
          <w:szCs w:val="24"/>
        </w:rPr>
        <w:t xml:space="preserve">Recordemos, que </w:t>
      </w:r>
      <w:r w:rsidRPr="00E14068">
        <w:rPr>
          <w:rFonts w:ascii="Times New Roman" w:hAnsi="Times New Roman" w:cs="Times New Roman"/>
          <w:sz w:val="24"/>
          <w:szCs w:val="24"/>
        </w:rPr>
        <w:t xml:space="preserve">Dios responde a cada oración de sus hijos. A veces nos dice, No, porque no sabemos pedir lo que realmente nos conviene (Santiago 4:3). Un Padre amoroso sabe lo que es mejor para nosotros y no se dejara impresionar por nuestros caprichos. </w:t>
      </w:r>
    </w:p>
    <w:p w14:paraId="7812D1C4" w14:textId="7DE659F0" w:rsidR="00E14068" w:rsidRDefault="00E14068" w:rsidP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 xml:space="preserve">Otras veces nos responde, espera, porque no es el tiempo oportuno o porque tenemos que aprender alguna lección antes de recibir esa respuesta. En ese caso es mejor esperar pacientemente (Salmos 40:1; 5:3). Muchas veces su respuesta es inmediata y sorprendentemente recibimos milagros que no podemos explicar. Si desarrollamos una disciplina de oración, podemos contar con la promesa de que no tardara, en respondernos (Lucas 18:7). </w:t>
      </w:r>
    </w:p>
    <w:p w14:paraId="20A4478C" w14:textId="77777777" w:rsidR="000941F6" w:rsidRDefault="000941F6" w:rsidP="00E14068">
      <w:pPr>
        <w:rPr>
          <w:rFonts w:ascii="Times New Roman" w:hAnsi="Times New Roman" w:cs="Times New Roman"/>
          <w:sz w:val="24"/>
          <w:szCs w:val="24"/>
        </w:rPr>
      </w:pPr>
    </w:p>
    <w:p w14:paraId="5B8A67A4" w14:textId="77777777" w:rsidR="000941F6" w:rsidRDefault="000941F6" w:rsidP="00E14068">
      <w:pPr>
        <w:rPr>
          <w:rFonts w:ascii="Times New Roman" w:hAnsi="Times New Roman" w:cs="Times New Roman"/>
          <w:sz w:val="24"/>
          <w:szCs w:val="24"/>
        </w:rPr>
      </w:pPr>
    </w:p>
    <w:p w14:paraId="4E517FAB" w14:textId="59598D31" w:rsidR="00FC403F" w:rsidRPr="00E14068" w:rsidRDefault="00FC403F" w:rsidP="00E140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BCCA75" wp14:editId="4AF075E8">
            <wp:extent cx="709295" cy="386080"/>
            <wp:effectExtent l="0" t="0" r="0" b="0"/>
            <wp:docPr id="862618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18415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5E80" w14:textId="32E2B3CD" w:rsidR="00E14068" w:rsidRPr="001135F3" w:rsidRDefault="00E14068">
      <w:pPr>
        <w:rPr>
          <w:rFonts w:ascii="Times New Roman" w:hAnsi="Times New Roman" w:cs="Times New Roman"/>
          <w:sz w:val="24"/>
          <w:szCs w:val="24"/>
        </w:rPr>
      </w:pPr>
      <w:r w:rsidRPr="00E14068">
        <w:rPr>
          <w:rFonts w:ascii="Times New Roman" w:hAnsi="Times New Roman" w:cs="Times New Roman"/>
          <w:sz w:val="24"/>
          <w:szCs w:val="24"/>
        </w:rPr>
        <w:tab/>
        <w:t xml:space="preserve">Los discípulos de Jesus </w:t>
      </w:r>
      <w:r w:rsidR="0073608C">
        <w:rPr>
          <w:rFonts w:ascii="Times New Roman" w:hAnsi="Times New Roman" w:cs="Times New Roman"/>
          <w:sz w:val="24"/>
          <w:szCs w:val="24"/>
        </w:rPr>
        <w:t xml:space="preserve">no se sintieron avergonzados en pedirle a Jesus que les ensenara como orar. </w:t>
      </w:r>
      <w:r w:rsidRPr="00E14068">
        <w:rPr>
          <w:rFonts w:ascii="Times New Roman" w:hAnsi="Times New Roman" w:cs="Times New Roman"/>
          <w:sz w:val="24"/>
          <w:szCs w:val="24"/>
        </w:rPr>
        <w:t xml:space="preserve">Este puede ser un buen punto de partida. Lo cierto es que la única manera de aprender a orar es comenzar a hacerlo. Comience </w:t>
      </w:r>
      <w:r w:rsidR="0023014F">
        <w:rPr>
          <w:rFonts w:ascii="Times New Roman" w:hAnsi="Times New Roman" w:cs="Times New Roman"/>
          <w:sz w:val="24"/>
          <w:szCs w:val="24"/>
        </w:rPr>
        <w:t xml:space="preserve">a hablar con </w:t>
      </w:r>
      <w:r w:rsidR="00FC403F">
        <w:rPr>
          <w:rFonts w:ascii="Times New Roman" w:hAnsi="Times New Roman" w:cs="Times New Roman"/>
          <w:sz w:val="24"/>
          <w:szCs w:val="24"/>
        </w:rPr>
        <w:t>Dios,</w:t>
      </w:r>
      <w:r w:rsidR="0023014F">
        <w:rPr>
          <w:rFonts w:ascii="Times New Roman" w:hAnsi="Times New Roman" w:cs="Times New Roman"/>
          <w:sz w:val="24"/>
          <w:szCs w:val="24"/>
        </w:rPr>
        <w:t xml:space="preserve"> así como los niños comienzan hablando por primera vez hasta que establecen una comunicación directa con sus padres. </w:t>
      </w:r>
      <w:r w:rsidR="00CB73FF">
        <w:rPr>
          <w:rFonts w:ascii="Times New Roman" w:hAnsi="Times New Roman" w:cs="Times New Roman"/>
          <w:sz w:val="24"/>
          <w:szCs w:val="24"/>
        </w:rPr>
        <w:t xml:space="preserve"> No esta mal, en venir delante de Dios con una lista de cosas que usted considera importante y necesita la intervención de Dios.</w:t>
      </w:r>
      <w:r w:rsidR="006B7408">
        <w:rPr>
          <w:rFonts w:ascii="Times New Roman" w:hAnsi="Times New Roman" w:cs="Times New Roman"/>
          <w:sz w:val="24"/>
          <w:szCs w:val="24"/>
        </w:rPr>
        <w:t xml:space="preserve"> Además,</w:t>
      </w:r>
      <w:r w:rsidR="007226DE">
        <w:rPr>
          <w:rFonts w:ascii="Times New Roman" w:hAnsi="Times New Roman" w:cs="Times New Roman"/>
          <w:sz w:val="24"/>
          <w:szCs w:val="24"/>
        </w:rPr>
        <w:t xml:space="preserve"> tenemos un ayudador, un paracleto que va al</w:t>
      </w:r>
      <w:r w:rsidR="00947A17">
        <w:rPr>
          <w:rFonts w:ascii="Times New Roman" w:hAnsi="Times New Roman" w:cs="Times New Roman"/>
          <w:sz w:val="24"/>
          <w:szCs w:val="24"/>
        </w:rPr>
        <w:t xml:space="preserve"> la</w:t>
      </w:r>
      <w:r w:rsidR="007226DE">
        <w:rPr>
          <w:rFonts w:ascii="Times New Roman" w:hAnsi="Times New Roman" w:cs="Times New Roman"/>
          <w:sz w:val="24"/>
          <w:szCs w:val="24"/>
        </w:rPr>
        <w:t>do de nosotros en todo tiempo, el Espíritu Santo</w:t>
      </w:r>
      <w:r w:rsidR="00947A17">
        <w:rPr>
          <w:rFonts w:ascii="Times New Roman" w:hAnsi="Times New Roman" w:cs="Times New Roman"/>
          <w:sz w:val="24"/>
          <w:szCs w:val="24"/>
        </w:rPr>
        <w:t xml:space="preserve"> que nos ayuda en la oración. Gloria a Dios por ello.  </w:t>
      </w:r>
    </w:p>
    <w:sectPr w:rsidR="00E14068" w:rsidRPr="001135F3" w:rsidSect="00CC643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27C1" w14:textId="77777777" w:rsidR="00C82D10" w:rsidRDefault="00C82D10" w:rsidP="00CC6431">
      <w:pPr>
        <w:spacing w:after="0" w:line="240" w:lineRule="auto"/>
      </w:pPr>
      <w:r>
        <w:separator/>
      </w:r>
    </w:p>
  </w:endnote>
  <w:endnote w:type="continuationSeparator" w:id="0">
    <w:p w14:paraId="73FB13C0" w14:textId="77777777" w:rsidR="00C82D10" w:rsidRDefault="00C82D10" w:rsidP="00CC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01BF" w14:textId="77777777" w:rsidR="00C82D10" w:rsidRDefault="00C82D10" w:rsidP="00CC6431">
      <w:pPr>
        <w:spacing w:after="0" w:line="240" w:lineRule="auto"/>
      </w:pPr>
      <w:r>
        <w:separator/>
      </w:r>
    </w:p>
  </w:footnote>
  <w:footnote w:type="continuationSeparator" w:id="0">
    <w:p w14:paraId="0C3F1DC6" w14:textId="77777777" w:rsidR="00C82D10" w:rsidRDefault="00C82D10" w:rsidP="00CC6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0A"/>
    <w:multiLevelType w:val="hybridMultilevel"/>
    <w:tmpl w:val="3EACD3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007783"/>
    <w:multiLevelType w:val="hybridMultilevel"/>
    <w:tmpl w:val="C560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17EFD"/>
    <w:multiLevelType w:val="hybridMultilevel"/>
    <w:tmpl w:val="4E42C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F85809"/>
    <w:multiLevelType w:val="hybridMultilevel"/>
    <w:tmpl w:val="ADA40F74"/>
    <w:lvl w:ilvl="0" w:tplc="357088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437B29"/>
    <w:multiLevelType w:val="hybridMultilevel"/>
    <w:tmpl w:val="30EC4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225329">
    <w:abstractNumId w:val="4"/>
  </w:num>
  <w:num w:numId="2" w16cid:durableId="351301566">
    <w:abstractNumId w:val="0"/>
  </w:num>
  <w:num w:numId="3" w16cid:durableId="670137246">
    <w:abstractNumId w:val="2"/>
  </w:num>
  <w:num w:numId="4" w16cid:durableId="48921517">
    <w:abstractNumId w:val="1"/>
  </w:num>
  <w:num w:numId="5" w16cid:durableId="1181550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31"/>
    <w:rsid w:val="0003233F"/>
    <w:rsid w:val="00034F4A"/>
    <w:rsid w:val="00041C32"/>
    <w:rsid w:val="000442CA"/>
    <w:rsid w:val="00071DC4"/>
    <w:rsid w:val="000941F6"/>
    <w:rsid w:val="00096ED0"/>
    <w:rsid w:val="000B7A03"/>
    <w:rsid w:val="000D3DDA"/>
    <w:rsid w:val="000E2232"/>
    <w:rsid w:val="001135F3"/>
    <w:rsid w:val="001226F1"/>
    <w:rsid w:val="00151FE6"/>
    <w:rsid w:val="00153061"/>
    <w:rsid w:val="001544EC"/>
    <w:rsid w:val="001662D9"/>
    <w:rsid w:val="001745FC"/>
    <w:rsid w:val="00193AD2"/>
    <w:rsid w:val="001F2A8B"/>
    <w:rsid w:val="001F5B82"/>
    <w:rsid w:val="0023014F"/>
    <w:rsid w:val="002415AD"/>
    <w:rsid w:val="002605DB"/>
    <w:rsid w:val="00280D93"/>
    <w:rsid w:val="002D0EA9"/>
    <w:rsid w:val="002E3E08"/>
    <w:rsid w:val="002F55FD"/>
    <w:rsid w:val="00302083"/>
    <w:rsid w:val="0032249F"/>
    <w:rsid w:val="00326889"/>
    <w:rsid w:val="00350A8B"/>
    <w:rsid w:val="00351AA2"/>
    <w:rsid w:val="00385F0F"/>
    <w:rsid w:val="00391C9B"/>
    <w:rsid w:val="00395070"/>
    <w:rsid w:val="003A048F"/>
    <w:rsid w:val="003A54EA"/>
    <w:rsid w:val="003C0D14"/>
    <w:rsid w:val="003D4B0C"/>
    <w:rsid w:val="003D522D"/>
    <w:rsid w:val="003D59F2"/>
    <w:rsid w:val="00457117"/>
    <w:rsid w:val="00461E69"/>
    <w:rsid w:val="004A4FDE"/>
    <w:rsid w:val="004B0FC7"/>
    <w:rsid w:val="004C3258"/>
    <w:rsid w:val="004F7EC0"/>
    <w:rsid w:val="005020F0"/>
    <w:rsid w:val="00523150"/>
    <w:rsid w:val="00530A73"/>
    <w:rsid w:val="00534B07"/>
    <w:rsid w:val="005452B8"/>
    <w:rsid w:val="00562502"/>
    <w:rsid w:val="005763AC"/>
    <w:rsid w:val="005B3340"/>
    <w:rsid w:val="005C16C9"/>
    <w:rsid w:val="005C24A2"/>
    <w:rsid w:val="005D066F"/>
    <w:rsid w:val="00636823"/>
    <w:rsid w:val="00642854"/>
    <w:rsid w:val="00672014"/>
    <w:rsid w:val="00692846"/>
    <w:rsid w:val="006B7408"/>
    <w:rsid w:val="006C59F5"/>
    <w:rsid w:val="006F4588"/>
    <w:rsid w:val="00701E1D"/>
    <w:rsid w:val="00715444"/>
    <w:rsid w:val="007226DE"/>
    <w:rsid w:val="0073608C"/>
    <w:rsid w:val="007416BC"/>
    <w:rsid w:val="00763F44"/>
    <w:rsid w:val="007C2532"/>
    <w:rsid w:val="007D34F0"/>
    <w:rsid w:val="007F3038"/>
    <w:rsid w:val="008009C4"/>
    <w:rsid w:val="00831888"/>
    <w:rsid w:val="008B792E"/>
    <w:rsid w:val="008E2400"/>
    <w:rsid w:val="00906997"/>
    <w:rsid w:val="00924E13"/>
    <w:rsid w:val="009333BB"/>
    <w:rsid w:val="00947A17"/>
    <w:rsid w:val="009846C4"/>
    <w:rsid w:val="00993DA9"/>
    <w:rsid w:val="009B155C"/>
    <w:rsid w:val="009C0862"/>
    <w:rsid w:val="009D202A"/>
    <w:rsid w:val="009F0CFB"/>
    <w:rsid w:val="00A17399"/>
    <w:rsid w:val="00A207D6"/>
    <w:rsid w:val="00A65D74"/>
    <w:rsid w:val="00A717DC"/>
    <w:rsid w:val="00A95F99"/>
    <w:rsid w:val="00AA2EAA"/>
    <w:rsid w:val="00B10EC7"/>
    <w:rsid w:val="00B147F7"/>
    <w:rsid w:val="00B21F46"/>
    <w:rsid w:val="00B223FD"/>
    <w:rsid w:val="00B7072F"/>
    <w:rsid w:val="00BE4E35"/>
    <w:rsid w:val="00C078D0"/>
    <w:rsid w:val="00C07D96"/>
    <w:rsid w:val="00C24D46"/>
    <w:rsid w:val="00C530FD"/>
    <w:rsid w:val="00C82D10"/>
    <w:rsid w:val="00CB73FF"/>
    <w:rsid w:val="00CC6431"/>
    <w:rsid w:val="00CD070B"/>
    <w:rsid w:val="00CE01BA"/>
    <w:rsid w:val="00D3561E"/>
    <w:rsid w:val="00D35D67"/>
    <w:rsid w:val="00DA45D6"/>
    <w:rsid w:val="00DA5CE5"/>
    <w:rsid w:val="00DB7588"/>
    <w:rsid w:val="00DE50DB"/>
    <w:rsid w:val="00DE5A1F"/>
    <w:rsid w:val="00E111BA"/>
    <w:rsid w:val="00E14068"/>
    <w:rsid w:val="00E330AB"/>
    <w:rsid w:val="00E363D8"/>
    <w:rsid w:val="00E41573"/>
    <w:rsid w:val="00E57CCC"/>
    <w:rsid w:val="00E64A92"/>
    <w:rsid w:val="00E71A52"/>
    <w:rsid w:val="00E71D95"/>
    <w:rsid w:val="00EA112B"/>
    <w:rsid w:val="00EE33DE"/>
    <w:rsid w:val="00EE67B1"/>
    <w:rsid w:val="00F00619"/>
    <w:rsid w:val="00F32C1C"/>
    <w:rsid w:val="00F80D63"/>
    <w:rsid w:val="00F81C24"/>
    <w:rsid w:val="00F86091"/>
    <w:rsid w:val="00F94A7F"/>
    <w:rsid w:val="00FC29D5"/>
    <w:rsid w:val="00FC403F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9E9F"/>
  <w15:chartTrackingRefBased/>
  <w15:docId w15:val="{BECEC482-831F-467B-8B55-1B9B13A0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431"/>
    <w:pPr>
      <w:spacing w:line="259" w:lineRule="auto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4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4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4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4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4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6431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6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31"/>
    <w:rPr>
      <w:sz w:val="22"/>
      <w:szCs w:val="22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CC6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31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eyes-surprise-wow-expression-open-31209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945</Words>
  <Characters>4614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129</cp:revision>
  <dcterms:created xsi:type="dcterms:W3CDTF">2026-01-25T02:18:00Z</dcterms:created>
  <dcterms:modified xsi:type="dcterms:W3CDTF">2026-02-06T19:13:00Z</dcterms:modified>
</cp:coreProperties>
</file>