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2C33" w14:textId="1FE426F6" w:rsidR="003D522D" w:rsidRPr="00244B8F" w:rsidRDefault="00244B8F" w:rsidP="00244B8F">
      <w:pPr>
        <w:pStyle w:val="IntenseQuote"/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</w:pPr>
      <w:r w:rsidRPr="00244B8F"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  <w:t>LOS SICLOS VITALES DE UNA CELULA</w:t>
      </w:r>
      <w:r w:rsidR="002C2936"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  <w:t xml:space="preserve">- Parte </w:t>
      </w:r>
      <w:r w:rsidR="00E45E8E"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  <w:t>3</w:t>
      </w:r>
    </w:p>
    <w:p w14:paraId="7ABB7B1B" w14:textId="5D7DDE9A" w:rsidR="00A75FB7" w:rsidRDefault="005770CD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  <w:r w:rsidR="006F58D1">
        <w:rPr>
          <w:rFonts w:ascii="Times New Roman" w:hAnsi="Times New Roman" w:cs="Times New Roman"/>
          <w:lang w:val="es-MX"/>
        </w:rPr>
        <w:t>La etapa de la multiplicación</w:t>
      </w:r>
    </w:p>
    <w:p w14:paraId="007D54B5" w14:textId="1DE786A4" w:rsidR="006F58D1" w:rsidRDefault="006F58D1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767F50">
        <w:rPr>
          <w:rFonts w:ascii="Times New Roman" w:hAnsi="Times New Roman" w:cs="Times New Roman"/>
          <w:lang w:val="es-MX"/>
        </w:rPr>
        <w:t xml:space="preserve">El nacimiento de una nueva célula puede ser uno de los eventos mas emocionantes en el grupo. Al final de la etapa de ministerio, la célula exitosa se </w:t>
      </w:r>
      <w:r w:rsidR="00750857">
        <w:rPr>
          <w:rFonts w:ascii="Times New Roman" w:hAnsi="Times New Roman" w:cs="Times New Roman"/>
          <w:lang w:val="es-MX"/>
        </w:rPr>
        <w:t>multiplicará</w:t>
      </w:r>
      <w:r w:rsidR="00767F50">
        <w:rPr>
          <w:rFonts w:ascii="Times New Roman" w:hAnsi="Times New Roman" w:cs="Times New Roman"/>
          <w:lang w:val="es-MX"/>
        </w:rPr>
        <w:t xml:space="preserve"> enviando a los lideres designados para formar nuevas células. </w:t>
      </w:r>
    </w:p>
    <w:p w14:paraId="73C03187" w14:textId="17972C5B" w:rsidR="00750857" w:rsidRDefault="00750857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Cada nacimiento de una célula hija</w:t>
      </w:r>
      <w:r w:rsidR="006D7CD5">
        <w:rPr>
          <w:rFonts w:ascii="Times New Roman" w:hAnsi="Times New Roman" w:cs="Times New Roman"/>
          <w:lang w:val="es-MX"/>
        </w:rPr>
        <w:t xml:space="preserve"> debe verse como una celebración, no como una separación. Recuerde que el Señor añadía cada día, </w:t>
      </w:r>
      <w:r w:rsidR="00B10427">
        <w:rPr>
          <w:rFonts w:ascii="Times New Roman" w:hAnsi="Times New Roman" w:cs="Times New Roman"/>
          <w:lang w:val="es-MX"/>
        </w:rPr>
        <w:t xml:space="preserve">los que habían de ser salvos (Hechos 2:47). El Señor ha obrado el crecimiento y nosotros debemos responder haciendo que su obra prosiga al comenzar las nuevas células. </w:t>
      </w:r>
      <w:r w:rsidR="003B7D62">
        <w:rPr>
          <w:rFonts w:ascii="Times New Roman" w:hAnsi="Times New Roman" w:cs="Times New Roman"/>
          <w:lang w:val="es-MX"/>
        </w:rPr>
        <w:t>Como las células en el cuerpo humano, los grupos celulares en los hogares</w:t>
      </w:r>
      <w:r w:rsidR="002F1BC3">
        <w:rPr>
          <w:rFonts w:ascii="Times New Roman" w:hAnsi="Times New Roman" w:cs="Times New Roman"/>
          <w:lang w:val="es-MX"/>
        </w:rPr>
        <w:t xml:space="preserve"> deben multiplicarse; de lo contrario enfrentan el estancamiento o una muerte lente. </w:t>
      </w:r>
    </w:p>
    <w:p w14:paraId="4A5FAB31" w14:textId="42EB796F" w:rsidR="005D3D17" w:rsidRDefault="005D3D17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El nacimiento de nuevas células tiene que ser un valor fundamental en cada grupo. Desde la primera reunión, el líder debe decir: nosotros esperamos que el Señor multiplicara </w:t>
      </w:r>
      <w:r w:rsidR="00D264D4">
        <w:rPr>
          <w:rFonts w:ascii="Times New Roman" w:hAnsi="Times New Roman" w:cs="Times New Roman"/>
          <w:lang w:val="es-MX"/>
        </w:rPr>
        <w:t xml:space="preserve">esta </w:t>
      </w:r>
      <w:r w:rsidR="00B05EED">
        <w:rPr>
          <w:rFonts w:ascii="Times New Roman" w:hAnsi="Times New Roman" w:cs="Times New Roman"/>
          <w:lang w:val="es-MX"/>
        </w:rPr>
        <w:t xml:space="preserve">célula, y nuestra meta es celebrar, algún día no muy lejano, el nacimiento de una célula hija. Esto sembrara la semilla de la multiplicación en el corazón de cada miembro del grupo. </w:t>
      </w:r>
    </w:p>
    <w:p w14:paraId="74C714C3" w14:textId="6746813A" w:rsidR="00ED591D" w:rsidRDefault="00ED591D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Sin embargo, algunas células nunca envían a los nuevos lideres y por lo tanto, nunca se multiplican</w:t>
      </w:r>
      <w:r w:rsidR="008A56ED">
        <w:rPr>
          <w:rFonts w:ascii="Times New Roman" w:hAnsi="Times New Roman" w:cs="Times New Roman"/>
          <w:lang w:val="es-MX"/>
        </w:rPr>
        <w:t xml:space="preserve">. Pablo se preguntaba: </w:t>
      </w:r>
      <w:r w:rsidR="00F74D17">
        <w:rPr>
          <w:rFonts w:ascii="Times New Roman" w:hAnsi="Times New Roman" w:cs="Times New Roman"/>
          <w:lang w:val="es-MX"/>
        </w:rPr>
        <w:t>¿Como pues invocaran a aquel en el cual no han creído?</w:t>
      </w:r>
      <w:r w:rsidR="008A56ED">
        <w:rPr>
          <w:rFonts w:ascii="Times New Roman" w:hAnsi="Times New Roman" w:cs="Times New Roman"/>
          <w:lang w:val="es-MX"/>
        </w:rPr>
        <w:t>... (Romanos 10:</w:t>
      </w:r>
      <w:r w:rsidR="00F74D17">
        <w:rPr>
          <w:rFonts w:ascii="Times New Roman" w:hAnsi="Times New Roman" w:cs="Times New Roman"/>
          <w:lang w:val="es-MX"/>
        </w:rPr>
        <w:t>14-15). Si no envían nuevos lideres tales</w:t>
      </w:r>
      <w:r w:rsidR="00F248B7">
        <w:rPr>
          <w:rFonts w:ascii="Times New Roman" w:hAnsi="Times New Roman" w:cs="Times New Roman"/>
          <w:lang w:val="es-MX"/>
        </w:rPr>
        <w:t xml:space="preserve"> grupos pequeños se cerrarán. </w:t>
      </w:r>
    </w:p>
    <w:p w14:paraId="5CC100BC" w14:textId="067E4435" w:rsidR="00F248B7" w:rsidRDefault="00F248B7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Prepárese espiritualmente,</w:t>
      </w:r>
      <w:r w:rsidR="00054D0E">
        <w:rPr>
          <w:rFonts w:ascii="Times New Roman" w:hAnsi="Times New Roman" w:cs="Times New Roman"/>
          <w:lang w:val="es-MX"/>
        </w:rPr>
        <w:t xml:space="preserve"> psicológicamente y físicamente para la multiplicación. Los grupos pequeños nacen para multiplicarse y no para morir. </w:t>
      </w:r>
      <w:r w:rsidR="006829A8">
        <w:rPr>
          <w:rFonts w:ascii="Times New Roman" w:hAnsi="Times New Roman" w:cs="Times New Roman"/>
          <w:lang w:val="es-MX"/>
        </w:rPr>
        <w:t xml:space="preserve">Las etapas de las células nunca deben </w:t>
      </w:r>
      <w:r w:rsidR="009253A3">
        <w:rPr>
          <w:rFonts w:ascii="Times New Roman" w:hAnsi="Times New Roman" w:cs="Times New Roman"/>
          <w:lang w:val="es-MX"/>
        </w:rPr>
        <w:t>entorpecer</w:t>
      </w:r>
      <w:r w:rsidR="006829A8">
        <w:rPr>
          <w:rFonts w:ascii="Times New Roman" w:hAnsi="Times New Roman" w:cs="Times New Roman"/>
          <w:lang w:val="es-MX"/>
        </w:rPr>
        <w:t xml:space="preserve"> el proceso de entrenamiento de los lideres. La preparación del próximo </w:t>
      </w:r>
      <w:r w:rsidR="005C5093">
        <w:rPr>
          <w:rFonts w:ascii="Times New Roman" w:hAnsi="Times New Roman" w:cs="Times New Roman"/>
          <w:lang w:val="es-MX"/>
        </w:rPr>
        <w:t xml:space="preserve">líder debe empezar desde el comienzo mismo de su grupo celular. </w:t>
      </w:r>
      <w:proofErr w:type="spellStart"/>
      <w:r w:rsidR="005C5093">
        <w:rPr>
          <w:rFonts w:ascii="Times New Roman" w:hAnsi="Times New Roman" w:cs="Times New Roman"/>
          <w:lang w:val="es-MX"/>
        </w:rPr>
        <w:t>Tambien</w:t>
      </w:r>
      <w:proofErr w:type="spellEnd"/>
      <w:r w:rsidR="005C5093">
        <w:rPr>
          <w:rFonts w:ascii="Times New Roman" w:hAnsi="Times New Roman" w:cs="Times New Roman"/>
          <w:lang w:val="es-MX"/>
        </w:rPr>
        <w:t xml:space="preserve"> es sabio </w:t>
      </w:r>
      <w:proofErr w:type="spellStart"/>
      <w:r w:rsidR="005C5093">
        <w:rPr>
          <w:rFonts w:ascii="Times New Roman" w:hAnsi="Times New Roman" w:cs="Times New Roman"/>
          <w:lang w:val="es-MX"/>
        </w:rPr>
        <w:t>mulitplicar</w:t>
      </w:r>
      <w:proofErr w:type="spellEnd"/>
      <w:r w:rsidR="005C5093">
        <w:rPr>
          <w:rFonts w:ascii="Times New Roman" w:hAnsi="Times New Roman" w:cs="Times New Roman"/>
          <w:lang w:val="es-MX"/>
        </w:rPr>
        <w:t xml:space="preserve"> desde que usted tenga el primer entrenado, en lugar de esperar por un cierto numero de asistentes a su grupo celular. Cuando el nuevo líder esta listo, debemos animarle a traer de 1-3</w:t>
      </w:r>
      <w:r w:rsidR="00830B97">
        <w:rPr>
          <w:rFonts w:ascii="Times New Roman" w:hAnsi="Times New Roman" w:cs="Times New Roman"/>
          <w:lang w:val="es-MX"/>
        </w:rPr>
        <w:t xml:space="preserve"> personas a la célula madre durante un tiempo prudencial entre 3-4 semanas</w:t>
      </w:r>
      <w:r w:rsidR="00C50A61">
        <w:rPr>
          <w:rFonts w:ascii="Times New Roman" w:hAnsi="Times New Roman" w:cs="Times New Roman"/>
          <w:lang w:val="es-MX"/>
        </w:rPr>
        <w:t xml:space="preserve"> y luego formar la nueva célula. </w:t>
      </w:r>
    </w:p>
    <w:p w14:paraId="09C206E5" w14:textId="0F4821DD" w:rsidR="00C50A61" w:rsidRDefault="00C50A61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Como un ciclo vital, esta etapa ira alternando con las cuatro primera</w:t>
      </w:r>
      <w:r w:rsidR="00647E3E">
        <w:rPr>
          <w:rFonts w:ascii="Times New Roman" w:hAnsi="Times New Roman" w:cs="Times New Roman"/>
          <w:lang w:val="es-MX"/>
        </w:rPr>
        <w:t xml:space="preserve">s en la medida que se </w:t>
      </w:r>
      <w:r w:rsidR="005D688F">
        <w:rPr>
          <w:rFonts w:ascii="Times New Roman" w:hAnsi="Times New Roman" w:cs="Times New Roman"/>
          <w:lang w:val="es-MX"/>
        </w:rPr>
        <w:t>añadan</w:t>
      </w:r>
      <w:r w:rsidR="00647E3E">
        <w:rPr>
          <w:rFonts w:ascii="Times New Roman" w:hAnsi="Times New Roman" w:cs="Times New Roman"/>
          <w:lang w:val="es-MX"/>
        </w:rPr>
        <w:t xml:space="preserve"> nuevos a la célula y necesiten conocer a los demás miembros, estos nuevos </w:t>
      </w:r>
      <w:r w:rsidR="00574A6C">
        <w:rPr>
          <w:rFonts w:ascii="Times New Roman" w:hAnsi="Times New Roman" w:cs="Times New Roman"/>
          <w:lang w:val="es-MX"/>
        </w:rPr>
        <w:t>logren abrirse y llegar a ser transparentes; sean edificados y edifiquen a los demás; se involucren en la evangelización de los perdidos</w:t>
      </w:r>
      <w:r w:rsidR="005D688F">
        <w:rPr>
          <w:rFonts w:ascii="Times New Roman" w:hAnsi="Times New Roman" w:cs="Times New Roman"/>
          <w:lang w:val="es-MX"/>
        </w:rPr>
        <w:t xml:space="preserve"> y por fin acepten la enorme responsabilidad de abrir sus propias células. </w:t>
      </w:r>
    </w:p>
    <w:p w14:paraId="0DB9E23B" w14:textId="4DC5B028" w:rsidR="009253A3" w:rsidRDefault="009253A3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La etapa de metamorfosis</w:t>
      </w:r>
    </w:p>
    <w:p w14:paraId="134F91FA" w14:textId="626167F0" w:rsidR="009253A3" w:rsidRDefault="009253A3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Cuando varios discípulos han logrado abrir sus respectivas células, el líder tiene que prepararse</w:t>
      </w:r>
      <w:r w:rsidR="00B201EF">
        <w:rPr>
          <w:rFonts w:ascii="Times New Roman" w:hAnsi="Times New Roman" w:cs="Times New Roman"/>
          <w:lang w:val="es-MX"/>
        </w:rPr>
        <w:t xml:space="preserve"> para transformación de su grupo. Tendrá que orar intensamente por estos </w:t>
      </w:r>
      <w:proofErr w:type="spellStart"/>
      <w:r w:rsidR="00B201EF">
        <w:rPr>
          <w:rFonts w:ascii="Times New Roman" w:hAnsi="Times New Roman" w:cs="Times New Roman"/>
          <w:lang w:val="es-MX"/>
        </w:rPr>
        <w:t>Timoteos</w:t>
      </w:r>
      <w:proofErr w:type="spellEnd"/>
      <w:r w:rsidR="00B201EF">
        <w:rPr>
          <w:rFonts w:ascii="Times New Roman" w:hAnsi="Times New Roman" w:cs="Times New Roman"/>
          <w:lang w:val="es-MX"/>
        </w:rPr>
        <w:t xml:space="preserve"> para que tengan </w:t>
      </w:r>
      <w:r w:rsidR="00A854CC">
        <w:rPr>
          <w:rFonts w:ascii="Times New Roman" w:hAnsi="Times New Roman" w:cs="Times New Roman"/>
          <w:lang w:val="es-MX"/>
        </w:rPr>
        <w:t>éxito en su nuevo empeño y al mismo tiempo, reunirse con ellos aparte</w:t>
      </w:r>
      <w:r w:rsidR="004A74A2">
        <w:rPr>
          <w:rFonts w:ascii="Times New Roman" w:hAnsi="Times New Roman" w:cs="Times New Roman"/>
          <w:lang w:val="es-MX"/>
        </w:rPr>
        <w:t xml:space="preserve"> para orientarles y supervisarles a otro nivel. Lo mas probable es que necesite hacer dos reuniones</w:t>
      </w:r>
      <w:r w:rsidR="00F170D9">
        <w:rPr>
          <w:rFonts w:ascii="Times New Roman" w:hAnsi="Times New Roman" w:cs="Times New Roman"/>
          <w:lang w:val="es-MX"/>
        </w:rPr>
        <w:t xml:space="preserve"> cada semana por algún periodo de tiempo: una abierta (con su celular evangelística) y otra cerrada (con su insipiente equipo de ministerio). </w:t>
      </w:r>
    </w:p>
    <w:p w14:paraId="1EF8F6C3" w14:textId="3CC690F8" w:rsidR="008E6C0C" w:rsidRDefault="008E6C0C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561816">
        <w:rPr>
          <w:rFonts w:ascii="Times New Roman" w:hAnsi="Times New Roman" w:cs="Times New Roman"/>
          <w:lang w:val="es-MX"/>
        </w:rPr>
        <w:t>Siendo que la meta final de esta etapa será escoger sus doce y constituir su equipo de ministerio, el líder no debe precipitar la metamorfosis</w:t>
      </w:r>
      <w:r w:rsidR="009533A2">
        <w:rPr>
          <w:rFonts w:ascii="Times New Roman" w:hAnsi="Times New Roman" w:cs="Times New Roman"/>
          <w:lang w:val="es-MX"/>
        </w:rPr>
        <w:t>. El tiempo que le tome lograrlo dependerá de la victoria que Dios le de en la etapa de multiplicación. Cuando ya tenga sus doce células hijas, procederá a cerrar su célula evangelística y enfocarse en su equipo</w:t>
      </w:r>
      <w:r w:rsidR="0013086F">
        <w:rPr>
          <w:rFonts w:ascii="Times New Roman" w:hAnsi="Times New Roman" w:cs="Times New Roman"/>
          <w:lang w:val="es-MX"/>
        </w:rPr>
        <w:t xml:space="preserve"> de doce lideres. Esta siempre será la célula madre que, en lugar de morir, se ha transformado; en lugar de extinguirse, se ha multiplicado y ha pasado a un nivel </w:t>
      </w:r>
      <w:r w:rsidR="0048433B">
        <w:rPr>
          <w:rFonts w:ascii="Times New Roman" w:hAnsi="Times New Roman" w:cs="Times New Roman"/>
          <w:lang w:val="es-MX"/>
        </w:rPr>
        <w:t xml:space="preserve">superior en el desarrollo de la visión. </w:t>
      </w:r>
    </w:p>
    <w:p w14:paraId="2A3B3B88" w14:textId="16CE9ECC" w:rsidR="0048433B" w:rsidRDefault="0048433B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Si después de cerrar la célula madre han quedado mas miembros </w:t>
      </w:r>
      <w:r w:rsidR="00A44486">
        <w:rPr>
          <w:rFonts w:ascii="Times New Roman" w:hAnsi="Times New Roman" w:cs="Times New Roman"/>
          <w:lang w:val="es-MX"/>
        </w:rPr>
        <w:t>de la célula abierta que aun no cumplen con las expectativas</w:t>
      </w:r>
      <w:r w:rsidR="00537E19">
        <w:rPr>
          <w:rFonts w:ascii="Times New Roman" w:hAnsi="Times New Roman" w:cs="Times New Roman"/>
          <w:lang w:val="es-MX"/>
        </w:rPr>
        <w:t xml:space="preserve"> que tenemos acerca de los doce</w:t>
      </w:r>
      <w:r w:rsidR="00683677">
        <w:rPr>
          <w:rFonts w:ascii="Times New Roman" w:hAnsi="Times New Roman" w:cs="Times New Roman"/>
          <w:lang w:val="es-MX"/>
        </w:rPr>
        <w:t xml:space="preserve">, los restantes pueden ser distribuidos entre las nuevas células para que continúen siendo pastoreados en nuestras células hijas. No debemos desechar a nadie; sencillamente reconocemos que </w:t>
      </w:r>
      <w:r w:rsidR="00DC1121">
        <w:rPr>
          <w:rFonts w:ascii="Times New Roman" w:hAnsi="Times New Roman" w:cs="Times New Roman"/>
          <w:lang w:val="es-MX"/>
        </w:rPr>
        <w:t>esta etapa solo participa</w:t>
      </w:r>
      <w:r w:rsidR="00E6388A">
        <w:rPr>
          <w:rFonts w:ascii="Times New Roman" w:hAnsi="Times New Roman" w:cs="Times New Roman"/>
          <w:lang w:val="es-MX"/>
        </w:rPr>
        <w:t xml:space="preserve"> los discípulos que estén dando frutos… y cuyos frutos permanezcan. El Maestro declaro: no me elegisteis</w:t>
      </w:r>
      <w:r w:rsidR="00DC1121">
        <w:rPr>
          <w:rFonts w:ascii="Times New Roman" w:hAnsi="Times New Roman" w:cs="Times New Roman"/>
          <w:lang w:val="es-MX"/>
        </w:rPr>
        <w:t xml:space="preserve"> vosotros a mi sino que yo os elegí a vosotros</w:t>
      </w:r>
      <w:r w:rsidR="00E804B3">
        <w:rPr>
          <w:rFonts w:ascii="Times New Roman" w:hAnsi="Times New Roman" w:cs="Times New Roman"/>
          <w:lang w:val="es-MX"/>
        </w:rPr>
        <w:t xml:space="preserve"> y os he puesto para que vayáis y llevéis fruto, y vuestro fruto permanezca; para que todo lo que pidiereis al Padre en mi nombre El os lo de (Juan 15:16). </w:t>
      </w:r>
    </w:p>
    <w:p w14:paraId="74E66198" w14:textId="472CD6B1" w:rsidR="00817F33" w:rsidRPr="00240420" w:rsidRDefault="00817F33" w:rsidP="00E45E8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En conclusión, el conocimiento de los ciclos vitales en una célula nos ayuda a entender en que</w:t>
      </w:r>
      <w:r w:rsidR="00D31129">
        <w:rPr>
          <w:rFonts w:ascii="Times New Roman" w:hAnsi="Times New Roman" w:cs="Times New Roman"/>
          <w:lang w:val="es-MX"/>
        </w:rPr>
        <w:t xml:space="preserve"> fase se encuentra nuestro grupo y nos guía para dar el próximo paso. Conociendo</w:t>
      </w:r>
      <w:r w:rsidR="00211055">
        <w:rPr>
          <w:rFonts w:ascii="Times New Roman" w:hAnsi="Times New Roman" w:cs="Times New Roman"/>
          <w:lang w:val="es-MX"/>
        </w:rPr>
        <w:t xml:space="preserve"> estas etapas y aplicando los principios de liderazgo que son necesarios para cada una, lograremos mantener nuestra célula viva, efectiva y victoriosa a largo plazo. </w:t>
      </w:r>
    </w:p>
    <w:p w14:paraId="693B7804" w14:textId="77777777" w:rsidR="008F155A" w:rsidRDefault="008F155A">
      <w:pPr>
        <w:rPr>
          <w:rFonts w:ascii="Times New Roman" w:hAnsi="Times New Roman" w:cs="Times New Roman"/>
          <w:lang w:val="es-MX"/>
        </w:rPr>
      </w:pPr>
    </w:p>
    <w:p w14:paraId="41EC797C" w14:textId="77777777" w:rsidR="00EA3544" w:rsidRDefault="00EA3544">
      <w:pPr>
        <w:rPr>
          <w:rFonts w:ascii="Times New Roman" w:hAnsi="Times New Roman" w:cs="Times New Roman"/>
          <w:lang w:val="es-MX"/>
        </w:rPr>
      </w:pPr>
    </w:p>
    <w:p w14:paraId="6AC82310" w14:textId="6FEFE37C" w:rsidR="004878C8" w:rsidRDefault="00A351C9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AC273" wp14:editId="65B17B8A">
                <wp:simplePos x="0" y="0"/>
                <wp:positionH relativeFrom="column">
                  <wp:posOffset>2727960</wp:posOffset>
                </wp:positionH>
                <wp:positionV relativeFrom="paragraph">
                  <wp:posOffset>186690</wp:posOffset>
                </wp:positionV>
                <wp:extent cx="978408" cy="484632"/>
                <wp:effectExtent l="0" t="19050" r="31750" b="29845"/>
                <wp:wrapNone/>
                <wp:docPr id="716098927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D2D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14.8pt;margin-top:14.7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ByHnRM3gAAAAoBAAAPAAAAZHJzL2Rvd25yZXYu&#10;eG1sTI9BT4NAEIXvJv6HzZh4s0tpaSmyNGqinls1xtsURiCys8guLf33jic9Tt6X977Jt5Pt1JEG&#10;3zo2MJ9FoIhLV7VcG3h9ebxJQfmAXGHnmAycycO2uLzIMavciXd03IdaSQn7DA00IfSZ1r5syKKf&#10;uZ5Ysk83WAxyDrWuBjxJue10HEUrbbFlWWiwp4eGyq/9aA3YedJ/f1h+q9+fn+J7HMuzX6TGXF9N&#10;d7egAk3hD4ZffVGHQpwObuTKq87AMt6sBDUQb5agBEjSxRrUQcgoWYMucv3/heIH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ch50TN4AAAAKAQAADwAAAAAAAAAAAAAAAAC8BAAAZHJz&#10;L2Rvd25yZXYueG1sUEsFBgAAAAAEAAQA8wAAAMcFAAAAAA==&#10;" adj="16250" fillcolor="#156082 [3204]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70FA9" wp14:editId="378C28D7">
                <wp:simplePos x="0" y="0"/>
                <wp:positionH relativeFrom="column">
                  <wp:posOffset>1325880</wp:posOffset>
                </wp:positionH>
                <wp:positionV relativeFrom="paragraph">
                  <wp:posOffset>212090</wp:posOffset>
                </wp:positionV>
                <wp:extent cx="978408" cy="484632"/>
                <wp:effectExtent l="0" t="19050" r="31750" b="29845"/>
                <wp:wrapNone/>
                <wp:docPr id="115108106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96725" id="Arrow: Right 2" o:spid="_x0000_s1026" type="#_x0000_t13" style="position:absolute;margin-left:104.4pt;margin-top:16.7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BqfVUZ3gAAAAoBAAAPAAAAZHJzL2Rvd25yZXYu&#10;eG1sTI9BT4NAEIXvJv6HzZh4s7sFrRRZGjVRz1aN8TaFEYjsLLJLS/+940mPk/flvW+Kzex6tacx&#10;dJ4tLBcGFHHl644bC68vDxcZqBCRa+w9k4UjBdiUpycF5rU/8DPtt7FRUsIhRwttjEOudahachgW&#10;fiCW7NOPDqOcY6PrEQ9S7nqdGLPSDjuWhRYHum+p+tpOzoJbXg3fH47fmvenx+QOp+oY0sza87P5&#10;9gZUpDn+wfCrL+pQitPOT1wH1VtITCbq0UKaXoISIF0la1A7Ic36GnRZ6P8vlD8A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an1VGd4AAAAKAQAADwAAAAAAAAAAAAAAAAC8BAAAZHJz&#10;L2Rvd25yZXYueG1sUEsFBgAAAAAEAAQA8wAAAMcFAAAAAA==&#10;" adj="16250" fillcolor="#156082 [3204]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Adaptación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Transparencia</w:t>
      </w:r>
    </w:p>
    <w:p w14:paraId="6DD27F10" w14:textId="2CAC7ACD" w:rsidR="004878C8" w:rsidRPr="00244B8F" w:rsidRDefault="004878C8">
      <w:pPr>
        <w:rPr>
          <w:rFonts w:ascii="Times New Roman" w:hAnsi="Times New Roman" w:cs="Times New Roman"/>
          <w:lang w:val="es-MX"/>
        </w:rPr>
      </w:pPr>
    </w:p>
    <w:p w14:paraId="392DCA01" w14:textId="588D309E" w:rsidR="00244B8F" w:rsidRPr="00437CA7" w:rsidRDefault="00437CA7">
      <w:pPr>
        <w:rPr>
          <w:rFonts w:ascii="Times New Roman" w:hAnsi="Times New Roman" w:cs="Times New Roman"/>
          <w:lang w:val="es-MX"/>
        </w:rPr>
      </w:pPr>
      <w:r w:rsidRPr="00437CA7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D4971" wp14:editId="31642457">
                <wp:simplePos x="0" y="0"/>
                <wp:positionH relativeFrom="column">
                  <wp:posOffset>3838575</wp:posOffset>
                </wp:positionH>
                <wp:positionV relativeFrom="paragraph">
                  <wp:posOffset>207010</wp:posOffset>
                </wp:positionV>
                <wp:extent cx="484632" cy="978408"/>
                <wp:effectExtent l="19050" t="0" r="10795" b="31750"/>
                <wp:wrapNone/>
                <wp:docPr id="199748265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3F2F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02.25pt;margin-top:16.3pt;width:38.15pt;height:7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4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" adj="16250" fillcolor="#156082 [3204]" strokecolor="#030e13 [484]" strokeweight="1pt"/>
            </w:pict>
          </mc:Fallback>
        </mc:AlternateContent>
      </w:r>
      <w:r w:rsidR="00B06C08" w:rsidRPr="00437CA7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8A147" wp14:editId="38455CA1">
                <wp:simplePos x="0" y="0"/>
                <wp:positionH relativeFrom="column">
                  <wp:posOffset>792480</wp:posOffset>
                </wp:positionH>
                <wp:positionV relativeFrom="paragraph">
                  <wp:posOffset>232410</wp:posOffset>
                </wp:positionV>
                <wp:extent cx="484632" cy="978408"/>
                <wp:effectExtent l="19050" t="19050" r="29845" b="12700"/>
                <wp:wrapNone/>
                <wp:docPr id="1400777845" name="Arrow: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B3F4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5" o:spid="_x0000_s1026" type="#_x0000_t68" style="position:absolute;margin-left:62.4pt;margin-top:18.3pt;width:38.15pt;height:7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utYAIAABU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" adj="5350" fillcolor="#156082 [3204]" strokecolor="#030e13 [484]" strokeweight="1pt"/>
            </w:pict>
          </mc:Fallback>
        </mc:AlternateContent>
      </w:r>
      <w:r w:rsidR="00A351C9" w:rsidRPr="00437CA7">
        <w:rPr>
          <w:rFonts w:ascii="Times New Roman" w:hAnsi="Times New Roman" w:cs="Times New Roman"/>
          <w:lang w:val="es-MX"/>
        </w:rPr>
        <w:tab/>
      </w:r>
      <w:r w:rsidR="008F155A" w:rsidRPr="00437CA7">
        <w:rPr>
          <w:rFonts w:ascii="Times New Roman" w:hAnsi="Times New Roman" w:cs="Times New Roman"/>
          <w:lang w:val="es-MX"/>
        </w:rPr>
        <w:t>Metamorfosis</w:t>
      </w:r>
      <w:r w:rsidR="00A351C9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04CD8" w:rsidRPr="00437CA7">
        <w:rPr>
          <w:rFonts w:ascii="Times New Roman" w:hAnsi="Times New Roman" w:cs="Times New Roman"/>
          <w:lang w:val="es-MX"/>
        </w:rPr>
        <w:t xml:space="preserve">               </w:t>
      </w:r>
      <w:r w:rsidR="00C20BAA" w:rsidRPr="00437CA7">
        <w:rPr>
          <w:rFonts w:ascii="Times New Roman" w:hAnsi="Times New Roman" w:cs="Times New Roman"/>
          <w:lang w:val="es-MX"/>
        </w:rPr>
        <w:t>Edificación</w:t>
      </w:r>
    </w:p>
    <w:p w14:paraId="33C430BA" w14:textId="4560174A" w:rsidR="00904CD8" w:rsidRDefault="00904CD8">
      <w:pPr>
        <w:rPr>
          <w:lang w:val="es-MX"/>
        </w:rPr>
      </w:pPr>
    </w:p>
    <w:p w14:paraId="4EE9090F" w14:textId="77777777" w:rsidR="00904CD8" w:rsidRDefault="00904CD8">
      <w:pPr>
        <w:rPr>
          <w:lang w:val="es-MX"/>
        </w:rPr>
      </w:pPr>
    </w:p>
    <w:p w14:paraId="67932FC6" w14:textId="34C7EE2A" w:rsidR="00904CD8" w:rsidRPr="00437CA7" w:rsidRDefault="00C24193">
      <w:pPr>
        <w:rPr>
          <w:rFonts w:ascii="Times New Roman" w:hAnsi="Times New Roman" w:cs="Times New Roman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0DF0D" wp14:editId="500E1702">
                <wp:simplePos x="0" y="0"/>
                <wp:positionH relativeFrom="column">
                  <wp:posOffset>1310640</wp:posOffset>
                </wp:positionH>
                <wp:positionV relativeFrom="paragraph">
                  <wp:posOffset>182245</wp:posOffset>
                </wp:positionV>
                <wp:extent cx="978408" cy="484632"/>
                <wp:effectExtent l="19050" t="19050" r="12700" b="29845"/>
                <wp:wrapNone/>
                <wp:docPr id="32265812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89532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103.2pt;margin-top:14.35pt;width:77.05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0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" adj="5350" fillcolor="#156082 [3204]" strokecolor="#030e13 [484]" strokeweight="1pt"/>
            </w:pict>
          </mc:Fallback>
        </mc:AlternateContent>
      </w:r>
      <w:r w:rsidR="00904CD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8ABDC" wp14:editId="09C80A87">
                <wp:simplePos x="0" y="0"/>
                <wp:positionH relativeFrom="column">
                  <wp:posOffset>2631440</wp:posOffset>
                </wp:positionH>
                <wp:positionV relativeFrom="paragraph">
                  <wp:posOffset>220980</wp:posOffset>
                </wp:positionV>
                <wp:extent cx="978408" cy="484632"/>
                <wp:effectExtent l="19050" t="19050" r="12700" b="29845"/>
                <wp:wrapNone/>
                <wp:docPr id="1328135226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78DA7" id="Arrow: Left 4" o:spid="_x0000_s1026" type="#_x0000_t66" style="position:absolute;margin-left:207.2pt;margin-top:17.4pt;width:77.05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0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" adj="5350" fillcolor="#156082 [3204]" strokecolor="#030e13 [484]" strokeweight="1pt"/>
            </w:pict>
          </mc:Fallback>
        </mc:AlternateContent>
      </w:r>
      <w:r w:rsidR="00904CD8">
        <w:rPr>
          <w:lang w:val="es-MX"/>
        </w:rPr>
        <w:tab/>
      </w:r>
      <w:r w:rsidR="00904CD8">
        <w:rPr>
          <w:lang w:val="es-MX"/>
        </w:rPr>
        <w:tab/>
      </w:r>
      <w:r w:rsidR="00904CD8">
        <w:rPr>
          <w:lang w:val="es-MX"/>
        </w:rPr>
        <w:tab/>
      </w:r>
      <w:r w:rsidRPr="00437CA7">
        <w:rPr>
          <w:rFonts w:ascii="Times New Roman" w:hAnsi="Times New Roman" w:cs="Times New Roman"/>
          <w:lang w:val="es-MX"/>
        </w:rPr>
        <w:t>Multiplicación</w:t>
      </w:r>
      <w:r w:rsidR="00904CD8" w:rsidRPr="00437CA7">
        <w:rPr>
          <w:rFonts w:ascii="Times New Roman" w:hAnsi="Times New Roman" w:cs="Times New Roman"/>
          <w:lang w:val="es-MX"/>
        </w:rPr>
        <w:tab/>
      </w:r>
      <w:r w:rsidRPr="00437CA7">
        <w:rPr>
          <w:rFonts w:ascii="Times New Roman" w:hAnsi="Times New Roman" w:cs="Times New Roman"/>
          <w:lang w:val="es-MX"/>
        </w:rPr>
        <w:t xml:space="preserve">    </w:t>
      </w:r>
      <w:r w:rsidR="00437CA7">
        <w:rPr>
          <w:rFonts w:ascii="Times New Roman" w:hAnsi="Times New Roman" w:cs="Times New Roman"/>
          <w:lang w:val="es-MX"/>
        </w:rPr>
        <w:t xml:space="preserve">           </w:t>
      </w:r>
      <w:r w:rsidR="00904CD8" w:rsidRPr="00437CA7">
        <w:rPr>
          <w:rFonts w:ascii="Times New Roman" w:hAnsi="Times New Roman" w:cs="Times New Roman"/>
          <w:lang w:val="es-MX"/>
        </w:rPr>
        <w:t>Ministerio</w:t>
      </w:r>
    </w:p>
    <w:p w14:paraId="590A734D" w14:textId="4E694DC3" w:rsidR="00904CD8" w:rsidRPr="00244B8F" w:rsidRDefault="00904CD8">
      <w:pPr>
        <w:rPr>
          <w:lang w:val="es-MX"/>
        </w:rPr>
      </w:pPr>
      <w:r>
        <w:rPr>
          <w:lang w:val="es-MX"/>
        </w:rPr>
        <w:lastRenderedPageBreak/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sectPr w:rsidR="00904CD8" w:rsidRPr="0024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8F"/>
    <w:rsid w:val="00010D25"/>
    <w:rsid w:val="00054D0E"/>
    <w:rsid w:val="000C5FEE"/>
    <w:rsid w:val="0011649E"/>
    <w:rsid w:val="0013086F"/>
    <w:rsid w:val="001733E3"/>
    <w:rsid w:val="00211055"/>
    <w:rsid w:val="00223F33"/>
    <w:rsid w:val="00240420"/>
    <w:rsid w:val="00244B8F"/>
    <w:rsid w:val="002C2936"/>
    <w:rsid w:val="002C5C19"/>
    <w:rsid w:val="002E3E08"/>
    <w:rsid w:val="002F1BC3"/>
    <w:rsid w:val="003933ED"/>
    <w:rsid w:val="003B7D62"/>
    <w:rsid w:val="003D2BE5"/>
    <w:rsid w:val="003D522D"/>
    <w:rsid w:val="003E7F21"/>
    <w:rsid w:val="00433040"/>
    <w:rsid w:val="00437CA7"/>
    <w:rsid w:val="00460F52"/>
    <w:rsid w:val="00463AFB"/>
    <w:rsid w:val="00467E87"/>
    <w:rsid w:val="0048433B"/>
    <w:rsid w:val="004878C8"/>
    <w:rsid w:val="00491860"/>
    <w:rsid w:val="004A74A2"/>
    <w:rsid w:val="004B5546"/>
    <w:rsid w:val="00537E19"/>
    <w:rsid w:val="00561816"/>
    <w:rsid w:val="00574A6C"/>
    <w:rsid w:val="005761FF"/>
    <w:rsid w:val="005770CD"/>
    <w:rsid w:val="005C5093"/>
    <w:rsid w:val="005D3D17"/>
    <w:rsid w:val="005D688F"/>
    <w:rsid w:val="005E123B"/>
    <w:rsid w:val="0063122E"/>
    <w:rsid w:val="00647E3E"/>
    <w:rsid w:val="00654E48"/>
    <w:rsid w:val="006829A8"/>
    <w:rsid w:val="00683677"/>
    <w:rsid w:val="006D7CD5"/>
    <w:rsid w:val="006F58D1"/>
    <w:rsid w:val="00750857"/>
    <w:rsid w:val="00763DC8"/>
    <w:rsid w:val="00767F50"/>
    <w:rsid w:val="007826FA"/>
    <w:rsid w:val="007C7206"/>
    <w:rsid w:val="007E206D"/>
    <w:rsid w:val="00817F33"/>
    <w:rsid w:val="00830B97"/>
    <w:rsid w:val="00837828"/>
    <w:rsid w:val="008A56ED"/>
    <w:rsid w:val="008E6C0C"/>
    <w:rsid w:val="008F155A"/>
    <w:rsid w:val="008F44E0"/>
    <w:rsid w:val="00904CD8"/>
    <w:rsid w:val="00915797"/>
    <w:rsid w:val="0091668D"/>
    <w:rsid w:val="009253A3"/>
    <w:rsid w:val="009533A2"/>
    <w:rsid w:val="00966C4E"/>
    <w:rsid w:val="00991D64"/>
    <w:rsid w:val="009B7F4B"/>
    <w:rsid w:val="009D60CC"/>
    <w:rsid w:val="00A043BD"/>
    <w:rsid w:val="00A351C9"/>
    <w:rsid w:val="00A430A6"/>
    <w:rsid w:val="00A44486"/>
    <w:rsid w:val="00A75FB7"/>
    <w:rsid w:val="00A854CC"/>
    <w:rsid w:val="00B05EED"/>
    <w:rsid w:val="00B06C08"/>
    <w:rsid w:val="00B10427"/>
    <w:rsid w:val="00B201EF"/>
    <w:rsid w:val="00B20DA1"/>
    <w:rsid w:val="00B40B5D"/>
    <w:rsid w:val="00B86954"/>
    <w:rsid w:val="00BC29B4"/>
    <w:rsid w:val="00BC42DD"/>
    <w:rsid w:val="00C20BAA"/>
    <w:rsid w:val="00C24193"/>
    <w:rsid w:val="00C25464"/>
    <w:rsid w:val="00C50A61"/>
    <w:rsid w:val="00CC6324"/>
    <w:rsid w:val="00D264D4"/>
    <w:rsid w:val="00D31129"/>
    <w:rsid w:val="00D5421D"/>
    <w:rsid w:val="00D91FA7"/>
    <w:rsid w:val="00DB24D5"/>
    <w:rsid w:val="00DC1121"/>
    <w:rsid w:val="00E45E8E"/>
    <w:rsid w:val="00E538C3"/>
    <w:rsid w:val="00E6388A"/>
    <w:rsid w:val="00E8040C"/>
    <w:rsid w:val="00E804B3"/>
    <w:rsid w:val="00E965F6"/>
    <w:rsid w:val="00EA3544"/>
    <w:rsid w:val="00EB4136"/>
    <w:rsid w:val="00ED591D"/>
    <w:rsid w:val="00EF353E"/>
    <w:rsid w:val="00F170D9"/>
    <w:rsid w:val="00F248B7"/>
    <w:rsid w:val="00F74D17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3387"/>
  <w15:chartTrackingRefBased/>
  <w15:docId w15:val="{661E06F9-F1EB-4C85-95DD-1252C6F8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B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45</cp:revision>
  <dcterms:created xsi:type="dcterms:W3CDTF">2025-07-15T17:39:00Z</dcterms:created>
  <dcterms:modified xsi:type="dcterms:W3CDTF">2025-07-15T18:25:00Z</dcterms:modified>
</cp:coreProperties>
</file>