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4472C4" w:themeColor="accent1"/>
          <w:kern w:val="0"/>
          <w:sz w:val="24"/>
          <w:szCs w:val="24"/>
          <w:lang w:val="es-MX"/>
          <w14:ligatures w14:val="none"/>
        </w:rPr>
        <w:id w:val="-339243434"/>
        <w:docPartObj>
          <w:docPartGallery w:val="Cover Pages"/>
          <w:docPartUnique/>
        </w:docPartObj>
      </w:sdtPr>
      <w:sdtEndPr>
        <w:rPr>
          <w:color w:val="auto"/>
        </w:rPr>
      </w:sdtEndPr>
      <w:sdtContent>
        <w:p w14:paraId="6F553E6B" w14:textId="7805142D" w:rsidR="0003631A" w:rsidRPr="00D82DD9" w:rsidRDefault="0003631A">
          <w:pPr>
            <w:pStyle w:val="NoSpacing"/>
            <w:spacing w:before="1540" w:after="240"/>
            <w:jc w:val="center"/>
            <w:rPr>
              <w:color w:val="4472C4" w:themeColor="accent1"/>
              <w:sz w:val="24"/>
              <w:szCs w:val="24"/>
              <w:lang w:val="es-MX"/>
            </w:rPr>
          </w:pPr>
          <w:r w:rsidRPr="00D82DD9">
            <w:rPr>
              <w:noProof/>
              <w:color w:val="4472C4" w:themeColor="accent1"/>
              <w:sz w:val="24"/>
              <w:szCs w:val="24"/>
              <w:lang w:val="es-MX"/>
            </w:rPr>
            <w:drawing>
              <wp:inline distT="0" distB="0" distL="0" distR="0" wp14:anchorId="6A0D65CB" wp14:editId="1F070127">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caps/>
              <w:color w:val="4472C4" w:themeColor="accent1"/>
              <w:sz w:val="36"/>
              <w:szCs w:val="36"/>
              <w:lang w:val="es-MX"/>
            </w:rPr>
            <w:alias w:val="Title"/>
            <w:tag w:val=""/>
            <w:id w:val="1735040861"/>
            <w:placeholder>
              <w:docPart w:val="0E9CD38C52114906B7F0B6272D00B0EF"/>
            </w:placeholder>
            <w:dataBinding w:prefixMappings="xmlns:ns0='http://purl.org/dc/elements/1.1/' xmlns:ns1='http://schemas.openxmlformats.org/package/2006/metadata/core-properties' " w:xpath="/ns1:coreProperties[1]/ns0:title[1]" w:storeItemID="{6C3C8BC8-F283-45AE-878A-BAB7291924A1}"/>
            <w:text/>
          </w:sdtPr>
          <w:sdtEndPr/>
          <w:sdtContent>
            <w:p w14:paraId="34489033" w14:textId="4FBD387E" w:rsidR="0003631A" w:rsidRPr="00D82DD9" w:rsidRDefault="0003631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24"/>
                  <w:szCs w:val="24"/>
                  <w:lang w:val="es-MX"/>
                </w:rPr>
              </w:pPr>
              <w:r w:rsidRPr="00D82DD9">
                <w:rPr>
                  <w:rFonts w:ascii="Times New Roman" w:eastAsiaTheme="majorEastAsia" w:hAnsi="Times New Roman" w:cs="Times New Roman"/>
                  <w:caps/>
                  <w:color w:val="4472C4" w:themeColor="accent1"/>
                  <w:sz w:val="36"/>
                  <w:szCs w:val="36"/>
                  <w:lang w:val="es-MX"/>
                </w:rPr>
                <w:t>FUNDAMENTALES DE TEOLOGIA MINISTERIAL</w:t>
              </w:r>
            </w:p>
          </w:sdtContent>
        </w:sdt>
        <w:sdt>
          <w:sdtPr>
            <w:rPr>
              <w:rFonts w:ascii="Times New Roman" w:hAnsi="Times New Roman" w:cs="Times New Roman"/>
              <w:color w:val="4472C4" w:themeColor="accent1"/>
              <w:sz w:val="32"/>
              <w:szCs w:val="32"/>
              <w:lang w:val="es-MX"/>
            </w:rPr>
            <w:alias w:val="Subtitle"/>
            <w:tag w:val=""/>
            <w:id w:val="328029620"/>
            <w:placeholder>
              <w:docPart w:val="087026B6CA81404FB3A63A1F89001CA0"/>
            </w:placeholder>
            <w:dataBinding w:prefixMappings="xmlns:ns0='http://purl.org/dc/elements/1.1/' xmlns:ns1='http://schemas.openxmlformats.org/package/2006/metadata/core-properties' " w:xpath="/ns1:coreProperties[1]/ns0:subject[1]" w:storeItemID="{6C3C8BC8-F283-45AE-878A-BAB7291924A1}"/>
            <w:text/>
          </w:sdtPr>
          <w:sdtEndPr/>
          <w:sdtContent>
            <w:p w14:paraId="5ED0BBC8" w14:textId="242D77D6" w:rsidR="0003631A" w:rsidRPr="00D82DD9" w:rsidRDefault="000D2283">
              <w:pPr>
                <w:pStyle w:val="NoSpacing"/>
                <w:jc w:val="center"/>
                <w:rPr>
                  <w:color w:val="4472C4" w:themeColor="accent1"/>
                  <w:sz w:val="24"/>
                  <w:szCs w:val="24"/>
                  <w:lang w:val="es-MX"/>
                </w:rPr>
              </w:pPr>
              <w:r w:rsidRPr="00D82DD9">
                <w:rPr>
                  <w:rFonts w:ascii="Times New Roman" w:hAnsi="Times New Roman" w:cs="Times New Roman"/>
                  <w:color w:val="4472C4" w:themeColor="accent1"/>
                  <w:sz w:val="32"/>
                  <w:szCs w:val="32"/>
                  <w:lang w:val="es-MX"/>
                </w:rPr>
                <w:t xml:space="preserve">Preparación </w:t>
              </w:r>
              <w:r w:rsidR="00F93630" w:rsidRPr="00D82DD9">
                <w:rPr>
                  <w:rFonts w:ascii="Times New Roman" w:hAnsi="Times New Roman" w:cs="Times New Roman"/>
                  <w:color w:val="4472C4" w:themeColor="accent1"/>
                  <w:sz w:val="32"/>
                  <w:szCs w:val="32"/>
                  <w:lang w:val="es-MX"/>
                </w:rPr>
                <w:t xml:space="preserve">Teológica para </w:t>
              </w:r>
              <w:r w:rsidRPr="00D82DD9">
                <w:rPr>
                  <w:rFonts w:ascii="Times New Roman" w:hAnsi="Times New Roman" w:cs="Times New Roman"/>
                  <w:color w:val="4472C4" w:themeColor="accent1"/>
                  <w:sz w:val="32"/>
                  <w:szCs w:val="32"/>
                  <w:lang w:val="es-MX"/>
                </w:rPr>
                <w:t>la Ordenación</w:t>
              </w:r>
            </w:p>
          </w:sdtContent>
        </w:sdt>
        <w:p w14:paraId="08C0DDE6" w14:textId="4C17924A" w:rsidR="0003631A" w:rsidRPr="00D82DD9" w:rsidRDefault="0003631A">
          <w:pPr>
            <w:pStyle w:val="NoSpacing"/>
            <w:spacing w:before="480"/>
            <w:jc w:val="center"/>
            <w:rPr>
              <w:color w:val="4472C4" w:themeColor="accent1"/>
              <w:sz w:val="24"/>
              <w:szCs w:val="24"/>
              <w:lang w:val="es-MX"/>
            </w:rPr>
          </w:pPr>
          <w:r w:rsidRPr="00D82DD9">
            <w:rPr>
              <w:noProof/>
              <w:color w:val="4472C4" w:themeColor="accent1"/>
              <w:sz w:val="24"/>
              <w:szCs w:val="24"/>
              <w:lang w:val="es-MX"/>
            </w:rPr>
            <mc:AlternateContent>
              <mc:Choice Requires="wps">
                <w:drawing>
                  <wp:anchor distT="0" distB="0" distL="114300" distR="114300" simplePos="0" relativeHeight="251674624" behindDoc="0" locked="0" layoutInCell="1" allowOverlap="1" wp14:anchorId="6AC3F7ED" wp14:editId="7B0B393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lang w:val="es-MX"/>
                                  </w:rPr>
                                  <w:alias w:val="Date"/>
                                  <w:tag w:val=""/>
                                  <w:id w:val="197127006"/>
                                  <w:dataBinding w:prefixMappings="xmlns:ns0='http://schemas.microsoft.com/office/2006/coverPageProps' " w:xpath="/ns0:CoverPageProperties[1]/ns0:PublishDate[1]" w:storeItemID="{55AF091B-3C7A-41E3-B477-F2FDAA23CFDA}"/>
                                  <w:date w:fullDate="2023-05-26T00:00:00Z">
                                    <w:dateFormat w:val="MMMM d, yyyy"/>
                                    <w:lid w:val="en-US"/>
                                    <w:storeMappedDataAs w:val="dateTime"/>
                                    <w:calendar w:val="gregorian"/>
                                  </w:date>
                                </w:sdtPr>
                                <w:sdtEndPr/>
                                <w:sdtContent>
                                  <w:p w14:paraId="3797B720" w14:textId="2B2F6D25" w:rsidR="0003631A" w:rsidRPr="0080676B" w:rsidRDefault="0003631A">
                                    <w:pPr>
                                      <w:pStyle w:val="NoSpacing"/>
                                      <w:spacing w:after="40"/>
                                      <w:jc w:val="center"/>
                                      <w:rPr>
                                        <w:caps/>
                                        <w:color w:val="4472C4" w:themeColor="accent1"/>
                                        <w:sz w:val="28"/>
                                        <w:szCs w:val="28"/>
                                        <w:lang w:val="es-MX"/>
                                      </w:rPr>
                                    </w:pPr>
                                    <w:r w:rsidRPr="0080676B">
                                      <w:rPr>
                                        <w:caps/>
                                        <w:color w:val="4472C4" w:themeColor="accent1"/>
                                        <w:sz w:val="28"/>
                                        <w:szCs w:val="28"/>
                                        <w:lang w:val="es-MX"/>
                                      </w:rPr>
                                      <w:t>May 26, 2023</w:t>
                                    </w:r>
                                  </w:p>
                                </w:sdtContent>
                              </w:sdt>
                              <w:p w14:paraId="52591DB1" w14:textId="40072BC7" w:rsidR="0003631A" w:rsidRPr="0080676B" w:rsidRDefault="00443A7E">
                                <w:pPr>
                                  <w:pStyle w:val="NoSpacing"/>
                                  <w:jc w:val="center"/>
                                  <w:rPr>
                                    <w:color w:val="4472C4" w:themeColor="accent1"/>
                                    <w:lang w:val="es-MX"/>
                                  </w:rPr>
                                </w:pPr>
                                <w:sdt>
                                  <w:sdtPr>
                                    <w:rPr>
                                      <w:rFonts w:ascii="Times New Roman" w:hAnsi="Times New Roman" w:cs="Times New Roman"/>
                                      <w:caps/>
                                      <w:color w:val="4472C4" w:themeColor="accent1"/>
                                      <w:sz w:val="32"/>
                                      <w:szCs w:val="32"/>
                                      <w:lang w:val="es-MX"/>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3631A" w:rsidRPr="0080676B">
                                      <w:rPr>
                                        <w:rFonts w:ascii="Times New Roman" w:hAnsi="Times New Roman" w:cs="Times New Roman"/>
                                        <w:caps/>
                                        <w:color w:val="4472C4" w:themeColor="accent1"/>
                                        <w:sz w:val="32"/>
                                        <w:szCs w:val="32"/>
                                        <w:lang w:val="es-MX"/>
                                      </w:rPr>
                                      <w:t>INTS</w:t>
                                    </w:r>
                                    <w:r w:rsidR="0080676B" w:rsidRPr="0080676B">
                                      <w:rPr>
                                        <w:rFonts w:ascii="Times New Roman" w:hAnsi="Times New Roman" w:cs="Times New Roman"/>
                                        <w:caps/>
                                        <w:color w:val="4472C4" w:themeColor="accent1"/>
                                        <w:sz w:val="32"/>
                                        <w:szCs w:val="32"/>
                                        <w:lang w:val="es-MX"/>
                                      </w:rPr>
                                      <w:t>- Centro de ensenanza ministerial</w:t>
                                    </w:r>
                                  </w:sdtContent>
                                </w:sdt>
                              </w:p>
                              <w:p w14:paraId="3FD4EBB0" w14:textId="674262B3" w:rsidR="0003631A" w:rsidRPr="0080676B" w:rsidRDefault="00443A7E">
                                <w:pPr>
                                  <w:pStyle w:val="NoSpacing"/>
                                  <w:jc w:val="center"/>
                                  <w:rPr>
                                    <w:color w:val="4472C4" w:themeColor="accent1"/>
                                    <w:lang w:val="es-MX"/>
                                  </w:rPr>
                                </w:pPr>
                                <w:sdt>
                                  <w:sdtPr>
                                    <w:rPr>
                                      <w:rFonts w:ascii="Times New Roman" w:hAnsi="Times New Roman" w:cs="Times New Roman"/>
                                      <w:color w:val="4472C4" w:themeColor="accent1"/>
                                      <w:sz w:val="28"/>
                                      <w:szCs w:val="28"/>
                                      <w:lang w:val="es-MX"/>
                                    </w:rPr>
                                    <w:alias w:val="Address"/>
                                    <w:tag w:val=""/>
                                    <w:id w:val="-726379553"/>
                                    <w:dataBinding w:prefixMappings="xmlns:ns0='http://schemas.microsoft.com/office/2006/coverPageProps' " w:xpath="/ns0:CoverPageProperties[1]/ns0:CompanyAddress[1]" w:storeItemID="{55AF091B-3C7A-41E3-B477-F2FDAA23CFDA}"/>
                                    <w:text/>
                                  </w:sdtPr>
                                  <w:sdtEndPr/>
                                  <w:sdtContent>
                                    <w:r w:rsidR="0003631A" w:rsidRPr="0080676B">
                                      <w:rPr>
                                        <w:rFonts w:ascii="Times New Roman" w:hAnsi="Times New Roman" w:cs="Times New Roman"/>
                                        <w:color w:val="4472C4" w:themeColor="accent1"/>
                                        <w:sz w:val="28"/>
                                        <w:szCs w:val="28"/>
                                        <w:lang w:val="es-MX"/>
                                      </w:rPr>
                                      <w:t>Distrito Central de California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AC3F7ED"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7462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lang w:val="es-MX"/>
                            </w:rPr>
                            <w:alias w:val="Date"/>
                            <w:tag w:val=""/>
                            <w:id w:val="197127006"/>
                            <w:dataBinding w:prefixMappings="xmlns:ns0='http://schemas.microsoft.com/office/2006/coverPageProps' " w:xpath="/ns0:CoverPageProperties[1]/ns0:PublishDate[1]" w:storeItemID="{55AF091B-3C7A-41E3-B477-F2FDAA23CFDA}"/>
                            <w:date w:fullDate="2023-05-26T00:00:00Z">
                              <w:dateFormat w:val="MMMM d, yyyy"/>
                              <w:lid w:val="en-US"/>
                              <w:storeMappedDataAs w:val="dateTime"/>
                              <w:calendar w:val="gregorian"/>
                            </w:date>
                          </w:sdtPr>
                          <w:sdtEndPr/>
                          <w:sdtContent>
                            <w:p w14:paraId="3797B720" w14:textId="2B2F6D25" w:rsidR="0003631A" w:rsidRPr="0080676B" w:rsidRDefault="0003631A">
                              <w:pPr>
                                <w:pStyle w:val="NoSpacing"/>
                                <w:spacing w:after="40"/>
                                <w:jc w:val="center"/>
                                <w:rPr>
                                  <w:caps/>
                                  <w:color w:val="4472C4" w:themeColor="accent1"/>
                                  <w:sz w:val="28"/>
                                  <w:szCs w:val="28"/>
                                  <w:lang w:val="es-MX"/>
                                </w:rPr>
                              </w:pPr>
                              <w:r w:rsidRPr="0080676B">
                                <w:rPr>
                                  <w:caps/>
                                  <w:color w:val="4472C4" w:themeColor="accent1"/>
                                  <w:sz w:val="28"/>
                                  <w:szCs w:val="28"/>
                                  <w:lang w:val="es-MX"/>
                                </w:rPr>
                                <w:t>May 26, 2023</w:t>
                              </w:r>
                            </w:p>
                          </w:sdtContent>
                        </w:sdt>
                        <w:p w14:paraId="52591DB1" w14:textId="40072BC7" w:rsidR="0003631A" w:rsidRPr="0080676B" w:rsidRDefault="00443A7E">
                          <w:pPr>
                            <w:pStyle w:val="NoSpacing"/>
                            <w:jc w:val="center"/>
                            <w:rPr>
                              <w:color w:val="4472C4" w:themeColor="accent1"/>
                              <w:lang w:val="es-MX"/>
                            </w:rPr>
                          </w:pPr>
                          <w:sdt>
                            <w:sdtPr>
                              <w:rPr>
                                <w:rFonts w:ascii="Times New Roman" w:hAnsi="Times New Roman" w:cs="Times New Roman"/>
                                <w:caps/>
                                <w:color w:val="4472C4" w:themeColor="accent1"/>
                                <w:sz w:val="32"/>
                                <w:szCs w:val="32"/>
                                <w:lang w:val="es-MX"/>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3631A" w:rsidRPr="0080676B">
                                <w:rPr>
                                  <w:rFonts w:ascii="Times New Roman" w:hAnsi="Times New Roman" w:cs="Times New Roman"/>
                                  <w:caps/>
                                  <w:color w:val="4472C4" w:themeColor="accent1"/>
                                  <w:sz w:val="32"/>
                                  <w:szCs w:val="32"/>
                                  <w:lang w:val="es-MX"/>
                                </w:rPr>
                                <w:t>INTS</w:t>
                              </w:r>
                              <w:r w:rsidR="0080676B" w:rsidRPr="0080676B">
                                <w:rPr>
                                  <w:rFonts w:ascii="Times New Roman" w:hAnsi="Times New Roman" w:cs="Times New Roman"/>
                                  <w:caps/>
                                  <w:color w:val="4472C4" w:themeColor="accent1"/>
                                  <w:sz w:val="32"/>
                                  <w:szCs w:val="32"/>
                                  <w:lang w:val="es-MX"/>
                                </w:rPr>
                                <w:t>- Centro de ensenanza ministerial</w:t>
                              </w:r>
                            </w:sdtContent>
                          </w:sdt>
                        </w:p>
                        <w:p w14:paraId="3FD4EBB0" w14:textId="674262B3" w:rsidR="0003631A" w:rsidRPr="0080676B" w:rsidRDefault="00443A7E">
                          <w:pPr>
                            <w:pStyle w:val="NoSpacing"/>
                            <w:jc w:val="center"/>
                            <w:rPr>
                              <w:color w:val="4472C4" w:themeColor="accent1"/>
                              <w:lang w:val="es-MX"/>
                            </w:rPr>
                          </w:pPr>
                          <w:sdt>
                            <w:sdtPr>
                              <w:rPr>
                                <w:rFonts w:ascii="Times New Roman" w:hAnsi="Times New Roman" w:cs="Times New Roman"/>
                                <w:color w:val="4472C4" w:themeColor="accent1"/>
                                <w:sz w:val="28"/>
                                <w:szCs w:val="28"/>
                                <w:lang w:val="es-MX"/>
                              </w:rPr>
                              <w:alias w:val="Address"/>
                              <w:tag w:val=""/>
                              <w:id w:val="-726379553"/>
                              <w:dataBinding w:prefixMappings="xmlns:ns0='http://schemas.microsoft.com/office/2006/coverPageProps' " w:xpath="/ns0:CoverPageProperties[1]/ns0:CompanyAddress[1]" w:storeItemID="{55AF091B-3C7A-41E3-B477-F2FDAA23CFDA}"/>
                              <w:text/>
                            </w:sdtPr>
                            <w:sdtEndPr/>
                            <w:sdtContent>
                              <w:r w:rsidR="0003631A" w:rsidRPr="0080676B">
                                <w:rPr>
                                  <w:rFonts w:ascii="Times New Roman" w:hAnsi="Times New Roman" w:cs="Times New Roman"/>
                                  <w:color w:val="4472C4" w:themeColor="accent1"/>
                                  <w:sz w:val="28"/>
                                  <w:szCs w:val="28"/>
                                  <w:lang w:val="es-MX"/>
                                </w:rPr>
                                <w:t>Distrito Central de California</w:t>
                              </w:r>
                            </w:sdtContent>
                          </w:sdt>
                        </w:p>
                      </w:txbxContent>
                    </v:textbox>
                    <w10:wrap anchorx="margin" anchory="page"/>
                  </v:shape>
                </w:pict>
              </mc:Fallback>
            </mc:AlternateContent>
          </w:r>
        </w:p>
        <w:p w14:paraId="336B06D9" w14:textId="05C7E650" w:rsidR="005A0C5C" w:rsidRPr="00D82DD9" w:rsidRDefault="005A0C5C" w:rsidP="005A0C5C">
          <w:pPr>
            <w:spacing w:after="160" w:line="259" w:lineRule="auto"/>
            <w:jc w:val="center"/>
            <w:rPr>
              <w:sz w:val="32"/>
              <w:szCs w:val="32"/>
              <w:lang w:val="es-MX"/>
            </w:rPr>
          </w:pPr>
          <w:r w:rsidRPr="00D82DD9">
            <w:rPr>
              <w:sz w:val="32"/>
              <w:szCs w:val="32"/>
              <w:lang w:val="es-MX"/>
            </w:rPr>
            <w:t>TOMO II</w:t>
          </w:r>
        </w:p>
        <w:p w14:paraId="063FEB0B" w14:textId="77777777" w:rsidR="005A0C5C" w:rsidRPr="00D82DD9" w:rsidRDefault="005A0C5C" w:rsidP="005A0C5C">
          <w:pPr>
            <w:spacing w:after="160" w:line="259" w:lineRule="auto"/>
            <w:jc w:val="center"/>
            <w:rPr>
              <w:sz w:val="24"/>
              <w:szCs w:val="24"/>
              <w:lang w:val="es-MX"/>
            </w:rPr>
          </w:pPr>
        </w:p>
        <w:p w14:paraId="130B7429" w14:textId="5D14EDF6" w:rsidR="005A0C5C" w:rsidRPr="00D82DD9" w:rsidRDefault="005A0C5C" w:rsidP="005A0C5C">
          <w:pPr>
            <w:spacing w:after="160" w:line="259" w:lineRule="auto"/>
            <w:jc w:val="center"/>
            <w:rPr>
              <w:sz w:val="24"/>
              <w:szCs w:val="24"/>
              <w:lang w:val="es-MX"/>
            </w:rPr>
          </w:pPr>
          <w:r w:rsidRPr="00D82DD9">
            <w:rPr>
              <w:noProof/>
              <w:color w:val="4472C4" w:themeColor="accent1"/>
              <w:sz w:val="24"/>
              <w:szCs w:val="24"/>
              <w:lang w:val="es-MX"/>
            </w:rPr>
            <w:drawing>
              <wp:inline distT="0" distB="0" distL="0" distR="0" wp14:anchorId="06F9D90D" wp14:editId="4093AC90">
                <wp:extent cx="758952" cy="478932"/>
                <wp:effectExtent l="0" t="0" r="3175" b="0"/>
                <wp:docPr id="144" name="Picture 45" descr="A grey logo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45" descr="A grey logo on a black background&#10;&#10;Description automatically generated with low confidence"/>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1945AF6" w14:textId="77777777" w:rsidR="005A0C5C" w:rsidRPr="00D82DD9" w:rsidRDefault="005A0C5C">
          <w:pPr>
            <w:spacing w:after="160" w:line="259" w:lineRule="auto"/>
            <w:rPr>
              <w:sz w:val="24"/>
              <w:szCs w:val="24"/>
              <w:lang w:val="es-MX"/>
            </w:rPr>
          </w:pPr>
        </w:p>
        <w:p w14:paraId="751E803C" w14:textId="77777777" w:rsidR="005A0C5C" w:rsidRPr="00D82DD9" w:rsidRDefault="005A0C5C">
          <w:pPr>
            <w:spacing w:after="160" w:line="259" w:lineRule="auto"/>
            <w:rPr>
              <w:sz w:val="24"/>
              <w:szCs w:val="24"/>
              <w:lang w:val="es-MX"/>
            </w:rPr>
          </w:pPr>
        </w:p>
        <w:p w14:paraId="303ECB97" w14:textId="77777777" w:rsidR="005A0C5C" w:rsidRPr="00D82DD9" w:rsidRDefault="005A0C5C">
          <w:pPr>
            <w:spacing w:after="160" w:line="259" w:lineRule="auto"/>
            <w:rPr>
              <w:sz w:val="24"/>
              <w:szCs w:val="24"/>
              <w:lang w:val="es-MX"/>
            </w:rPr>
          </w:pPr>
        </w:p>
        <w:p w14:paraId="6DBD8E8C" w14:textId="77777777" w:rsidR="005A0C5C" w:rsidRPr="00D82DD9" w:rsidRDefault="005A0C5C">
          <w:pPr>
            <w:spacing w:after="160" w:line="259" w:lineRule="auto"/>
            <w:rPr>
              <w:sz w:val="24"/>
              <w:szCs w:val="24"/>
              <w:lang w:val="es-MX"/>
            </w:rPr>
          </w:pPr>
        </w:p>
        <w:p w14:paraId="0F6AE387" w14:textId="77777777" w:rsidR="005A0C5C" w:rsidRPr="00D82DD9" w:rsidRDefault="005A0C5C">
          <w:pPr>
            <w:spacing w:after="160" w:line="259" w:lineRule="auto"/>
            <w:rPr>
              <w:sz w:val="24"/>
              <w:szCs w:val="24"/>
              <w:lang w:val="es-MX"/>
            </w:rPr>
          </w:pPr>
        </w:p>
        <w:p w14:paraId="3CB77C6D" w14:textId="77777777" w:rsidR="005A0C5C" w:rsidRPr="00D82DD9" w:rsidRDefault="005A0C5C">
          <w:pPr>
            <w:spacing w:after="160" w:line="259" w:lineRule="auto"/>
            <w:rPr>
              <w:sz w:val="24"/>
              <w:szCs w:val="24"/>
              <w:lang w:val="es-MX"/>
            </w:rPr>
          </w:pPr>
        </w:p>
        <w:p w14:paraId="6FC6EF6F" w14:textId="77777777" w:rsidR="005A0C5C" w:rsidRPr="00D82DD9" w:rsidRDefault="005A0C5C">
          <w:pPr>
            <w:spacing w:after="160" w:line="259" w:lineRule="auto"/>
            <w:rPr>
              <w:sz w:val="24"/>
              <w:szCs w:val="24"/>
              <w:lang w:val="es-MX"/>
            </w:rPr>
          </w:pPr>
        </w:p>
        <w:p w14:paraId="4DCC2B68" w14:textId="77777777" w:rsidR="005A0C5C" w:rsidRPr="00D82DD9" w:rsidRDefault="005A0C5C">
          <w:pPr>
            <w:spacing w:after="160" w:line="259" w:lineRule="auto"/>
            <w:rPr>
              <w:sz w:val="24"/>
              <w:szCs w:val="24"/>
              <w:lang w:val="es-MX"/>
            </w:rPr>
          </w:pPr>
        </w:p>
        <w:p w14:paraId="14C8C6E0" w14:textId="77777777" w:rsidR="005A0C5C" w:rsidRPr="00D82DD9" w:rsidRDefault="005A0C5C">
          <w:pPr>
            <w:spacing w:after="160" w:line="259" w:lineRule="auto"/>
            <w:rPr>
              <w:sz w:val="24"/>
              <w:szCs w:val="24"/>
              <w:lang w:val="es-MX"/>
            </w:rPr>
          </w:pPr>
        </w:p>
        <w:p w14:paraId="291ACB2A" w14:textId="77777777" w:rsidR="0080676B" w:rsidRPr="00D82DD9" w:rsidRDefault="0080676B">
          <w:pPr>
            <w:spacing w:after="160" w:line="259" w:lineRule="auto"/>
            <w:rPr>
              <w:sz w:val="24"/>
              <w:szCs w:val="24"/>
              <w:lang w:val="es-MX"/>
            </w:rPr>
          </w:pPr>
        </w:p>
        <w:p w14:paraId="47D66E02" w14:textId="77777777" w:rsidR="0080676B" w:rsidRPr="00D82DD9" w:rsidRDefault="0080676B">
          <w:pPr>
            <w:spacing w:after="160" w:line="259" w:lineRule="auto"/>
            <w:rPr>
              <w:sz w:val="24"/>
              <w:szCs w:val="24"/>
              <w:lang w:val="es-MX"/>
            </w:rPr>
          </w:pPr>
        </w:p>
        <w:p w14:paraId="2C984768" w14:textId="77777777" w:rsidR="0080676B" w:rsidRPr="00D82DD9" w:rsidRDefault="0080676B">
          <w:pPr>
            <w:spacing w:after="160" w:line="259" w:lineRule="auto"/>
            <w:rPr>
              <w:sz w:val="24"/>
              <w:szCs w:val="24"/>
              <w:lang w:val="es-MX"/>
            </w:rPr>
          </w:pPr>
        </w:p>
        <w:p w14:paraId="68952CBF" w14:textId="08472663" w:rsidR="0003631A" w:rsidRPr="00D82DD9" w:rsidRDefault="00443A7E">
          <w:pPr>
            <w:spacing w:after="160" w:line="259" w:lineRule="auto"/>
            <w:rPr>
              <w:sz w:val="24"/>
              <w:szCs w:val="24"/>
              <w:lang w:val="es-MX"/>
            </w:rPr>
          </w:pPr>
        </w:p>
      </w:sdtContent>
    </w:sdt>
    <w:sdt>
      <w:sdtPr>
        <w:rPr>
          <w:rFonts w:ascii="Times New Roman" w:eastAsia="Times New Roman" w:hAnsi="Times New Roman" w:cs="Times New Roman"/>
          <w:color w:val="auto"/>
          <w:sz w:val="24"/>
          <w:szCs w:val="24"/>
          <w:lang w:val="es-MX"/>
        </w:rPr>
        <w:id w:val="1087110669"/>
        <w:docPartObj>
          <w:docPartGallery w:val="Table of Contents"/>
          <w:docPartUnique/>
        </w:docPartObj>
      </w:sdtPr>
      <w:sdtEndPr>
        <w:rPr>
          <w:b/>
          <w:bCs/>
          <w:noProof/>
        </w:rPr>
      </w:sdtEndPr>
      <w:sdtContent>
        <w:p w14:paraId="58463C81" w14:textId="7291BD4B" w:rsidR="0003631A" w:rsidRPr="00D82DD9" w:rsidRDefault="0003631A" w:rsidP="0003631A">
          <w:pPr>
            <w:pStyle w:val="TOCHeading"/>
            <w:jc w:val="center"/>
            <w:rPr>
              <w:rFonts w:ascii="Times New Roman" w:hAnsi="Times New Roman" w:cs="Times New Roman"/>
              <w:sz w:val="28"/>
              <w:szCs w:val="28"/>
              <w:lang w:val="es-MX"/>
            </w:rPr>
          </w:pPr>
          <w:r w:rsidRPr="00D82DD9">
            <w:rPr>
              <w:rFonts w:ascii="Times New Roman" w:hAnsi="Times New Roman" w:cs="Times New Roman"/>
              <w:sz w:val="28"/>
              <w:szCs w:val="28"/>
              <w:lang w:val="es-MX"/>
            </w:rPr>
            <w:t>Tabla de Contenido</w:t>
          </w:r>
        </w:p>
        <w:p w14:paraId="662D6B87" w14:textId="77777777" w:rsidR="0003631A" w:rsidRPr="00D82DD9" w:rsidRDefault="0003631A" w:rsidP="0003631A">
          <w:pPr>
            <w:rPr>
              <w:sz w:val="24"/>
              <w:szCs w:val="24"/>
              <w:lang w:val="es-MX"/>
            </w:rPr>
          </w:pPr>
        </w:p>
        <w:p w14:paraId="7B4DE8E4" w14:textId="16A39A6C" w:rsidR="00900C35" w:rsidRDefault="0003631A">
          <w:pPr>
            <w:pStyle w:val="TOC1"/>
            <w:tabs>
              <w:tab w:val="right" w:leader="dot" w:pos="10358"/>
            </w:tabs>
            <w:rPr>
              <w:rFonts w:asciiTheme="minorHAnsi" w:eastAsiaTheme="minorEastAsia" w:hAnsiTheme="minorHAnsi" w:cstheme="minorBidi"/>
              <w:noProof/>
              <w:kern w:val="2"/>
              <w:sz w:val="22"/>
              <w:szCs w:val="22"/>
              <w14:ligatures w14:val="standardContextual"/>
            </w:rPr>
          </w:pPr>
          <w:r w:rsidRPr="00D82DD9">
            <w:rPr>
              <w:sz w:val="24"/>
              <w:szCs w:val="24"/>
              <w:lang w:val="es-MX"/>
            </w:rPr>
            <w:fldChar w:fldCharType="begin"/>
          </w:r>
          <w:r w:rsidRPr="00D82DD9">
            <w:rPr>
              <w:sz w:val="24"/>
              <w:szCs w:val="24"/>
              <w:lang w:val="es-MX"/>
            </w:rPr>
            <w:instrText xml:space="preserve"> TOC \o "1-3" \h \z \u </w:instrText>
          </w:r>
          <w:r w:rsidRPr="00D82DD9">
            <w:rPr>
              <w:sz w:val="24"/>
              <w:szCs w:val="24"/>
              <w:lang w:val="es-MX"/>
            </w:rPr>
            <w:fldChar w:fldCharType="separate"/>
          </w:r>
          <w:hyperlink w:anchor="_Toc139879061" w:history="1">
            <w:r w:rsidR="00900C35" w:rsidRPr="002000E8">
              <w:rPr>
                <w:rStyle w:val="Hyperlink"/>
                <w:noProof/>
                <w:lang w:val="es-MX"/>
              </w:rPr>
              <w:t>Capítulo 1: Fundamentales en el Estudio de la Teología</w:t>
            </w:r>
            <w:r w:rsidR="00900C35">
              <w:rPr>
                <w:noProof/>
                <w:webHidden/>
              </w:rPr>
              <w:tab/>
            </w:r>
            <w:r w:rsidR="00900C35">
              <w:rPr>
                <w:noProof/>
                <w:webHidden/>
              </w:rPr>
              <w:fldChar w:fldCharType="begin"/>
            </w:r>
            <w:r w:rsidR="00900C35">
              <w:rPr>
                <w:noProof/>
                <w:webHidden/>
              </w:rPr>
              <w:instrText xml:space="preserve"> PAGEREF _Toc139879061 \h </w:instrText>
            </w:r>
            <w:r w:rsidR="00900C35">
              <w:rPr>
                <w:noProof/>
                <w:webHidden/>
              </w:rPr>
            </w:r>
            <w:r w:rsidR="00900C35">
              <w:rPr>
                <w:noProof/>
                <w:webHidden/>
              </w:rPr>
              <w:fldChar w:fldCharType="separate"/>
            </w:r>
            <w:r w:rsidR="00900C35">
              <w:rPr>
                <w:noProof/>
                <w:webHidden/>
              </w:rPr>
              <w:t>3</w:t>
            </w:r>
            <w:r w:rsidR="00900C35">
              <w:rPr>
                <w:noProof/>
                <w:webHidden/>
              </w:rPr>
              <w:fldChar w:fldCharType="end"/>
            </w:r>
          </w:hyperlink>
        </w:p>
        <w:p w14:paraId="76EC68FD" w14:textId="0381E5A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2" w:history="1">
            <w:r w:rsidR="00900C35" w:rsidRPr="002000E8">
              <w:rPr>
                <w:rStyle w:val="Hyperlink"/>
                <w:noProof/>
                <w:lang w:val="es-MX"/>
              </w:rPr>
              <w:t>Introducción</w:t>
            </w:r>
            <w:r w:rsidR="00900C35">
              <w:rPr>
                <w:noProof/>
                <w:webHidden/>
              </w:rPr>
              <w:tab/>
            </w:r>
            <w:r w:rsidR="00900C35">
              <w:rPr>
                <w:noProof/>
                <w:webHidden/>
              </w:rPr>
              <w:fldChar w:fldCharType="begin"/>
            </w:r>
            <w:r w:rsidR="00900C35">
              <w:rPr>
                <w:noProof/>
                <w:webHidden/>
              </w:rPr>
              <w:instrText xml:space="preserve"> PAGEREF _Toc139879062 \h </w:instrText>
            </w:r>
            <w:r w:rsidR="00900C35">
              <w:rPr>
                <w:noProof/>
                <w:webHidden/>
              </w:rPr>
            </w:r>
            <w:r w:rsidR="00900C35">
              <w:rPr>
                <w:noProof/>
                <w:webHidden/>
              </w:rPr>
              <w:fldChar w:fldCharType="separate"/>
            </w:r>
            <w:r w:rsidR="00900C35">
              <w:rPr>
                <w:noProof/>
                <w:webHidden/>
              </w:rPr>
              <w:t>3</w:t>
            </w:r>
            <w:r w:rsidR="00900C35">
              <w:rPr>
                <w:noProof/>
                <w:webHidden/>
              </w:rPr>
              <w:fldChar w:fldCharType="end"/>
            </w:r>
          </w:hyperlink>
        </w:p>
        <w:p w14:paraId="66849CFB" w14:textId="519B1816"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3" w:history="1">
            <w:r w:rsidR="00900C35" w:rsidRPr="002000E8">
              <w:rPr>
                <w:rStyle w:val="Hyperlink"/>
                <w:noProof/>
                <w:lang w:val="es-MX"/>
              </w:rPr>
              <w:t>Disciplinas Teológicas</w:t>
            </w:r>
            <w:r w:rsidR="00900C35">
              <w:rPr>
                <w:noProof/>
                <w:webHidden/>
              </w:rPr>
              <w:tab/>
            </w:r>
            <w:r w:rsidR="00900C35">
              <w:rPr>
                <w:noProof/>
                <w:webHidden/>
              </w:rPr>
              <w:fldChar w:fldCharType="begin"/>
            </w:r>
            <w:r w:rsidR="00900C35">
              <w:rPr>
                <w:noProof/>
                <w:webHidden/>
              </w:rPr>
              <w:instrText xml:space="preserve"> PAGEREF _Toc139879063 \h </w:instrText>
            </w:r>
            <w:r w:rsidR="00900C35">
              <w:rPr>
                <w:noProof/>
                <w:webHidden/>
              </w:rPr>
            </w:r>
            <w:r w:rsidR="00900C35">
              <w:rPr>
                <w:noProof/>
                <w:webHidden/>
              </w:rPr>
              <w:fldChar w:fldCharType="separate"/>
            </w:r>
            <w:r w:rsidR="00900C35">
              <w:rPr>
                <w:noProof/>
                <w:webHidden/>
              </w:rPr>
              <w:t>4</w:t>
            </w:r>
            <w:r w:rsidR="00900C35">
              <w:rPr>
                <w:noProof/>
                <w:webHidden/>
              </w:rPr>
              <w:fldChar w:fldCharType="end"/>
            </w:r>
          </w:hyperlink>
        </w:p>
        <w:p w14:paraId="088738C1" w14:textId="55324236"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4" w:history="1">
            <w:r w:rsidR="00900C35" w:rsidRPr="002000E8">
              <w:rPr>
                <w:rStyle w:val="Hyperlink"/>
                <w:noProof/>
                <w:lang w:val="es-MX"/>
              </w:rPr>
              <w:t>La revelación de Dios</w:t>
            </w:r>
            <w:r w:rsidR="00900C35">
              <w:rPr>
                <w:noProof/>
                <w:webHidden/>
              </w:rPr>
              <w:tab/>
            </w:r>
            <w:r w:rsidR="00900C35">
              <w:rPr>
                <w:noProof/>
                <w:webHidden/>
              </w:rPr>
              <w:fldChar w:fldCharType="begin"/>
            </w:r>
            <w:r w:rsidR="00900C35">
              <w:rPr>
                <w:noProof/>
                <w:webHidden/>
              </w:rPr>
              <w:instrText xml:space="preserve"> PAGEREF _Toc139879064 \h </w:instrText>
            </w:r>
            <w:r w:rsidR="00900C35">
              <w:rPr>
                <w:noProof/>
                <w:webHidden/>
              </w:rPr>
            </w:r>
            <w:r w:rsidR="00900C35">
              <w:rPr>
                <w:noProof/>
                <w:webHidden/>
              </w:rPr>
              <w:fldChar w:fldCharType="separate"/>
            </w:r>
            <w:r w:rsidR="00900C35">
              <w:rPr>
                <w:noProof/>
                <w:webHidden/>
              </w:rPr>
              <w:t>7</w:t>
            </w:r>
            <w:r w:rsidR="00900C35">
              <w:rPr>
                <w:noProof/>
                <w:webHidden/>
              </w:rPr>
              <w:fldChar w:fldCharType="end"/>
            </w:r>
          </w:hyperlink>
        </w:p>
        <w:p w14:paraId="46990959" w14:textId="7F36502A"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5" w:history="1">
            <w:r w:rsidR="00900C35" w:rsidRPr="002000E8">
              <w:rPr>
                <w:rStyle w:val="Hyperlink"/>
                <w:noProof/>
                <w:lang w:val="es-MX"/>
              </w:rPr>
              <w:t>Los lentes Arminianos y Calvinistas sobre los atributos divinos</w:t>
            </w:r>
            <w:r w:rsidR="00900C35">
              <w:rPr>
                <w:noProof/>
                <w:webHidden/>
              </w:rPr>
              <w:tab/>
            </w:r>
            <w:r w:rsidR="00900C35">
              <w:rPr>
                <w:noProof/>
                <w:webHidden/>
              </w:rPr>
              <w:fldChar w:fldCharType="begin"/>
            </w:r>
            <w:r w:rsidR="00900C35">
              <w:rPr>
                <w:noProof/>
                <w:webHidden/>
              </w:rPr>
              <w:instrText xml:space="preserve"> PAGEREF _Toc139879065 \h </w:instrText>
            </w:r>
            <w:r w:rsidR="00900C35">
              <w:rPr>
                <w:noProof/>
                <w:webHidden/>
              </w:rPr>
            </w:r>
            <w:r w:rsidR="00900C35">
              <w:rPr>
                <w:noProof/>
                <w:webHidden/>
              </w:rPr>
              <w:fldChar w:fldCharType="separate"/>
            </w:r>
            <w:r w:rsidR="00900C35">
              <w:rPr>
                <w:noProof/>
                <w:webHidden/>
              </w:rPr>
              <w:t>12</w:t>
            </w:r>
            <w:r w:rsidR="00900C35">
              <w:rPr>
                <w:noProof/>
                <w:webHidden/>
              </w:rPr>
              <w:fldChar w:fldCharType="end"/>
            </w:r>
          </w:hyperlink>
        </w:p>
        <w:p w14:paraId="78086EE0" w14:textId="4E343E75"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6" w:history="1">
            <w:r w:rsidR="00900C35" w:rsidRPr="002000E8">
              <w:rPr>
                <w:rStyle w:val="Hyperlink"/>
                <w:noProof/>
                <w:lang w:val="es-MX"/>
              </w:rPr>
              <w:t>El Dios Creador y su creación</w:t>
            </w:r>
            <w:r w:rsidR="00900C35">
              <w:rPr>
                <w:noProof/>
                <w:webHidden/>
              </w:rPr>
              <w:tab/>
            </w:r>
            <w:r w:rsidR="00900C35">
              <w:rPr>
                <w:noProof/>
                <w:webHidden/>
              </w:rPr>
              <w:fldChar w:fldCharType="begin"/>
            </w:r>
            <w:r w:rsidR="00900C35">
              <w:rPr>
                <w:noProof/>
                <w:webHidden/>
              </w:rPr>
              <w:instrText xml:space="preserve"> PAGEREF _Toc139879066 \h </w:instrText>
            </w:r>
            <w:r w:rsidR="00900C35">
              <w:rPr>
                <w:noProof/>
                <w:webHidden/>
              </w:rPr>
            </w:r>
            <w:r w:rsidR="00900C35">
              <w:rPr>
                <w:noProof/>
                <w:webHidden/>
              </w:rPr>
              <w:fldChar w:fldCharType="separate"/>
            </w:r>
            <w:r w:rsidR="00900C35">
              <w:rPr>
                <w:noProof/>
                <w:webHidden/>
              </w:rPr>
              <w:t>18</w:t>
            </w:r>
            <w:r w:rsidR="00900C35">
              <w:rPr>
                <w:noProof/>
                <w:webHidden/>
              </w:rPr>
              <w:fldChar w:fldCharType="end"/>
            </w:r>
          </w:hyperlink>
        </w:p>
        <w:p w14:paraId="76927584" w14:textId="08B45D08"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7" w:history="1">
            <w:r w:rsidR="00900C35" w:rsidRPr="002000E8">
              <w:rPr>
                <w:rStyle w:val="Hyperlink"/>
                <w:noProof/>
                <w:lang w:val="es-MX"/>
              </w:rPr>
              <w:t>Como entender a Dios a través del mundo en que vivimos</w:t>
            </w:r>
            <w:r w:rsidR="00900C35">
              <w:rPr>
                <w:noProof/>
                <w:webHidden/>
              </w:rPr>
              <w:tab/>
            </w:r>
            <w:r w:rsidR="00900C35">
              <w:rPr>
                <w:noProof/>
                <w:webHidden/>
              </w:rPr>
              <w:fldChar w:fldCharType="begin"/>
            </w:r>
            <w:r w:rsidR="00900C35">
              <w:rPr>
                <w:noProof/>
                <w:webHidden/>
              </w:rPr>
              <w:instrText xml:space="preserve"> PAGEREF _Toc139879067 \h </w:instrText>
            </w:r>
            <w:r w:rsidR="00900C35">
              <w:rPr>
                <w:noProof/>
                <w:webHidden/>
              </w:rPr>
            </w:r>
            <w:r w:rsidR="00900C35">
              <w:rPr>
                <w:noProof/>
                <w:webHidden/>
              </w:rPr>
              <w:fldChar w:fldCharType="separate"/>
            </w:r>
            <w:r w:rsidR="00900C35">
              <w:rPr>
                <w:noProof/>
                <w:webHidden/>
              </w:rPr>
              <w:t>22</w:t>
            </w:r>
            <w:r w:rsidR="00900C35">
              <w:rPr>
                <w:noProof/>
                <w:webHidden/>
              </w:rPr>
              <w:fldChar w:fldCharType="end"/>
            </w:r>
          </w:hyperlink>
        </w:p>
        <w:p w14:paraId="6BB349C1" w14:textId="58D05D18"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8" w:history="1">
            <w:r w:rsidR="00900C35" w:rsidRPr="002000E8">
              <w:rPr>
                <w:rStyle w:val="Hyperlink"/>
                <w:noProof/>
                <w:lang w:val="es-MX"/>
              </w:rPr>
              <w:t>El Dilema entre Dios y el Mal</w:t>
            </w:r>
            <w:r w:rsidR="00900C35">
              <w:rPr>
                <w:noProof/>
                <w:webHidden/>
              </w:rPr>
              <w:tab/>
            </w:r>
            <w:r w:rsidR="00900C35">
              <w:rPr>
                <w:noProof/>
                <w:webHidden/>
              </w:rPr>
              <w:fldChar w:fldCharType="begin"/>
            </w:r>
            <w:r w:rsidR="00900C35">
              <w:rPr>
                <w:noProof/>
                <w:webHidden/>
              </w:rPr>
              <w:instrText xml:space="preserve"> PAGEREF _Toc139879068 \h </w:instrText>
            </w:r>
            <w:r w:rsidR="00900C35">
              <w:rPr>
                <w:noProof/>
                <w:webHidden/>
              </w:rPr>
            </w:r>
            <w:r w:rsidR="00900C35">
              <w:rPr>
                <w:noProof/>
                <w:webHidden/>
              </w:rPr>
              <w:fldChar w:fldCharType="separate"/>
            </w:r>
            <w:r w:rsidR="00900C35">
              <w:rPr>
                <w:noProof/>
                <w:webHidden/>
              </w:rPr>
              <w:t>23</w:t>
            </w:r>
            <w:r w:rsidR="00900C35">
              <w:rPr>
                <w:noProof/>
                <w:webHidden/>
              </w:rPr>
              <w:fldChar w:fldCharType="end"/>
            </w:r>
          </w:hyperlink>
        </w:p>
        <w:p w14:paraId="5821543E" w14:textId="2BE2016E"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69" w:history="1">
            <w:r w:rsidR="00900C35" w:rsidRPr="002000E8">
              <w:rPr>
                <w:rStyle w:val="Hyperlink"/>
                <w:noProof/>
                <w:lang w:val="es-MX"/>
              </w:rPr>
              <w:t>Entendiendo el mal y la providencia de Dios</w:t>
            </w:r>
            <w:r w:rsidR="00900C35">
              <w:rPr>
                <w:noProof/>
                <w:webHidden/>
              </w:rPr>
              <w:tab/>
            </w:r>
            <w:r w:rsidR="00900C35">
              <w:rPr>
                <w:noProof/>
                <w:webHidden/>
              </w:rPr>
              <w:fldChar w:fldCharType="begin"/>
            </w:r>
            <w:r w:rsidR="00900C35">
              <w:rPr>
                <w:noProof/>
                <w:webHidden/>
              </w:rPr>
              <w:instrText xml:space="preserve"> PAGEREF _Toc139879069 \h </w:instrText>
            </w:r>
            <w:r w:rsidR="00900C35">
              <w:rPr>
                <w:noProof/>
                <w:webHidden/>
              </w:rPr>
            </w:r>
            <w:r w:rsidR="00900C35">
              <w:rPr>
                <w:noProof/>
                <w:webHidden/>
              </w:rPr>
              <w:fldChar w:fldCharType="separate"/>
            </w:r>
            <w:r w:rsidR="00900C35">
              <w:rPr>
                <w:noProof/>
                <w:webHidden/>
              </w:rPr>
              <w:t>24</w:t>
            </w:r>
            <w:r w:rsidR="00900C35">
              <w:rPr>
                <w:noProof/>
                <w:webHidden/>
              </w:rPr>
              <w:fldChar w:fldCharType="end"/>
            </w:r>
          </w:hyperlink>
        </w:p>
        <w:p w14:paraId="11A9B45B" w14:textId="5F458B2F"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0" w:history="1">
            <w:r w:rsidR="00900C35" w:rsidRPr="002000E8">
              <w:rPr>
                <w:rStyle w:val="Hyperlink"/>
                <w:noProof/>
                <w:lang w:val="es-MX"/>
              </w:rPr>
              <w:t>El problema del pecado en la humanidad (Hamartia y Antropología)</w:t>
            </w:r>
            <w:r w:rsidR="00900C35">
              <w:rPr>
                <w:noProof/>
                <w:webHidden/>
              </w:rPr>
              <w:tab/>
            </w:r>
            <w:r w:rsidR="00900C35">
              <w:rPr>
                <w:noProof/>
                <w:webHidden/>
              </w:rPr>
              <w:fldChar w:fldCharType="begin"/>
            </w:r>
            <w:r w:rsidR="00900C35">
              <w:rPr>
                <w:noProof/>
                <w:webHidden/>
              </w:rPr>
              <w:instrText xml:space="preserve"> PAGEREF _Toc139879070 \h </w:instrText>
            </w:r>
            <w:r w:rsidR="00900C35">
              <w:rPr>
                <w:noProof/>
                <w:webHidden/>
              </w:rPr>
            </w:r>
            <w:r w:rsidR="00900C35">
              <w:rPr>
                <w:noProof/>
                <w:webHidden/>
              </w:rPr>
              <w:fldChar w:fldCharType="separate"/>
            </w:r>
            <w:r w:rsidR="00900C35">
              <w:rPr>
                <w:noProof/>
                <w:webHidden/>
              </w:rPr>
              <w:t>26</w:t>
            </w:r>
            <w:r w:rsidR="00900C35">
              <w:rPr>
                <w:noProof/>
                <w:webHidden/>
              </w:rPr>
              <w:fldChar w:fldCharType="end"/>
            </w:r>
          </w:hyperlink>
        </w:p>
        <w:p w14:paraId="3678B4C4" w14:textId="5A9B805C" w:rsidR="00900C35" w:rsidRDefault="00443A7E">
          <w:pPr>
            <w:pStyle w:val="TOC1"/>
            <w:tabs>
              <w:tab w:val="right" w:leader="dot" w:pos="10358"/>
            </w:tabs>
            <w:rPr>
              <w:rFonts w:asciiTheme="minorHAnsi" w:eastAsiaTheme="minorEastAsia" w:hAnsiTheme="minorHAnsi" w:cstheme="minorBidi"/>
              <w:noProof/>
              <w:kern w:val="2"/>
              <w:sz w:val="22"/>
              <w:szCs w:val="22"/>
              <w14:ligatures w14:val="standardContextual"/>
            </w:rPr>
          </w:pPr>
          <w:hyperlink w:anchor="_Toc139879071" w:history="1">
            <w:r w:rsidR="00900C35" w:rsidRPr="002000E8">
              <w:rPr>
                <w:rStyle w:val="Hyperlink"/>
                <w:noProof/>
                <w:lang w:val="es-MX"/>
              </w:rPr>
              <w:t>Capítulo 2: Fundamentales de la Cristología</w:t>
            </w:r>
            <w:r w:rsidR="00900C35">
              <w:rPr>
                <w:noProof/>
                <w:webHidden/>
              </w:rPr>
              <w:tab/>
            </w:r>
            <w:r w:rsidR="00900C35">
              <w:rPr>
                <w:noProof/>
                <w:webHidden/>
              </w:rPr>
              <w:fldChar w:fldCharType="begin"/>
            </w:r>
            <w:r w:rsidR="00900C35">
              <w:rPr>
                <w:noProof/>
                <w:webHidden/>
              </w:rPr>
              <w:instrText xml:space="preserve"> PAGEREF _Toc139879071 \h </w:instrText>
            </w:r>
            <w:r w:rsidR="00900C35">
              <w:rPr>
                <w:noProof/>
                <w:webHidden/>
              </w:rPr>
            </w:r>
            <w:r w:rsidR="00900C35">
              <w:rPr>
                <w:noProof/>
                <w:webHidden/>
              </w:rPr>
              <w:fldChar w:fldCharType="separate"/>
            </w:r>
            <w:r w:rsidR="00900C35">
              <w:rPr>
                <w:noProof/>
                <w:webHidden/>
              </w:rPr>
              <w:t>38</w:t>
            </w:r>
            <w:r w:rsidR="00900C35">
              <w:rPr>
                <w:noProof/>
                <w:webHidden/>
              </w:rPr>
              <w:fldChar w:fldCharType="end"/>
            </w:r>
          </w:hyperlink>
        </w:p>
        <w:p w14:paraId="4FBB9566" w14:textId="0B18C03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2" w:history="1">
            <w:r w:rsidR="00900C35" w:rsidRPr="002000E8">
              <w:rPr>
                <w:rStyle w:val="Hyperlink"/>
                <w:noProof/>
                <w:lang w:val="es-MX"/>
              </w:rPr>
              <w:t>Introducción</w:t>
            </w:r>
            <w:r w:rsidR="00900C35">
              <w:rPr>
                <w:noProof/>
                <w:webHidden/>
              </w:rPr>
              <w:tab/>
            </w:r>
            <w:r w:rsidR="00900C35">
              <w:rPr>
                <w:noProof/>
                <w:webHidden/>
              </w:rPr>
              <w:fldChar w:fldCharType="begin"/>
            </w:r>
            <w:r w:rsidR="00900C35">
              <w:rPr>
                <w:noProof/>
                <w:webHidden/>
              </w:rPr>
              <w:instrText xml:space="preserve"> PAGEREF _Toc139879072 \h </w:instrText>
            </w:r>
            <w:r w:rsidR="00900C35">
              <w:rPr>
                <w:noProof/>
                <w:webHidden/>
              </w:rPr>
            </w:r>
            <w:r w:rsidR="00900C35">
              <w:rPr>
                <w:noProof/>
                <w:webHidden/>
              </w:rPr>
              <w:fldChar w:fldCharType="separate"/>
            </w:r>
            <w:r w:rsidR="00900C35">
              <w:rPr>
                <w:noProof/>
                <w:webHidden/>
              </w:rPr>
              <w:t>38</w:t>
            </w:r>
            <w:r w:rsidR="00900C35">
              <w:rPr>
                <w:noProof/>
                <w:webHidden/>
              </w:rPr>
              <w:fldChar w:fldCharType="end"/>
            </w:r>
          </w:hyperlink>
        </w:p>
        <w:p w14:paraId="6A5F4DDB" w14:textId="20DAED21"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3" w:history="1">
            <w:r w:rsidR="00900C35" w:rsidRPr="002000E8">
              <w:rPr>
                <w:rStyle w:val="Hyperlink"/>
                <w:noProof/>
                <w:lang w:val="es-MX"/>
              </w:rPr>
              <w:t>Cristología de Arriba y Abajo</w:t>
            </w:r>
            <w:r w:rsidR="00900C35">
              <w:rPr>
                <w:noProof/>
                <w:webHidden/>
              </w:rPr>
              <w:tab/>
            </w:r>
            <w:r w:rsidR="00900C35">
              <w:rPr>
                <w:noProof/>
                <w:webHidden/>
              </w:rPr>
              <w:fldChar w:fldCharType="begin"/>
            </w:r>
            <w:r w:rsidR="00900C35">
              <w:rPr>
                <w:noProof/>
                <w:webHidden/>
              </w:rPr>
              <w:instrText xml:space="preserve"> PAGEREF _Toc139879073 \h </w:instrText>
            </w:r>
            <w:r w:rsidR="00900C35">
              <w:rPr>
                <w:noProof/>
                <w:webHidden/>
              </w:rPr>
            </w:r>
            <w:r w:rsidR="00900C35">
              <w:rPr>
                <w:noProof/>
                <w:webHidden/>
              </w:rPr>
              <w:fldChar w:fldCharType="separate"/>
            </w:r>
            <w:r w:rsidR="00900C35">
              <w:rPr>
                <w:noProof/>
                <w:webHidden/>
              </w:rPr>
              <w:t>38</w:t>
            </w:r>
            <w:r w:rsidR="00900C35">
              <w:rPr>
                <w:noProof/>
                <w:webHidden/>
              </w:rPr>
              <w:fldChar w:fldCharType="end"/>
            </w:r>
          </w:hyperlink>
        </w:p>
        <w:p w14:paraId="653AC8A9" w14:textId="5882929F"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4" w:history="1">
            <w:r w:rsidR="00900C35" w:rsidRPr="002000E8">
              <w:rPr>
                <w:rStyle w:val="Hyperlink"/>
                <w:noProof/>
                <w:lang w:val="es-MX"/>
              </w:rPr>
              <w:t>Trinidad Cristologica</w:t>
            </w:r>
            <w:r w:rsidR="00900C35">
              <w:rPr>
                <w:noProof/>
                <w:webHidden/>
              </w:rPr>
              <w:tab/>
            </w:r>
            <w:r w:rsidR="00900C35">
              <w:rPr>
                <w:noProof/>
                <w:webHidden/>
              </w:rPr>
              <w:fldChar w:fldCharType="begin"/>
            </w:r>
            <w:r w:rsidR="00900C35">
              <w:rPr>
                <w:noProof/>
                <w:webHidden/>
              </w:rPr>
              <w:instrText xml:space="preserve"> PAGEREF _Toc139879074 \h </w:instrText>
            </w:r>
            <w:r w:rsidR="00900C35">
              <w:rPr>
                <w:noProof/>
                <w:webHidden/>
              </w:rPr>
            </w:r>
            <w:r w:rsidR="00900C35">
              <w:rPr>
                <w:noProof/>
                <w:webHidden/>
              </w:rPr>
              <w:fldChar w:fldCharType="separate"/>
            </w:r>
            <w:r w:rsidR="00900C35">
              <w:rPr>
                <w:noProof/>
                <w:webHidden/>
              </w:rPr>
              <w:t>41</w:t>
            </w:r>
            <w:r w:rsidR="00900C35">
              <w:rPr>
                <w:noProof/>
                <w:webHidden/>
              </w:rPr>
              <w:fldChar w:fldCharType="end"/>
            </w:r>
          </w:hyperlink>
        </w:p>
        <w:p w14:paraId="1B30F023" w14:textId="099A463A"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5" w:history="1">
            <w:r w:rsidR="00900C35" w:rsidRPr="002000E8">
              <w:rPr>
                <w:rStyle w:val="Hyperlink"/>
                <w:noProof/>
                <w:lang w:val="es-MX"/>
              </w:rPr>
              <w:t>Significados Cristológicos de la Epifanía</w:t>
            </w:r>
            <w:r w:rsidR="00900C35">
              <w:rPr>
                <w:noProof/>
                <w:webHidden/>
              </w:rPr>
              <w:tab/>
            </w:r>
            <w:r w:rsidR="00900C35">
              <w:rPr>
                <w:noProof/>
                <w:webHidden/>
              </w:rPr>
              <w:fldChar w:fldCharType="begin"/>
            </w:r>
            <w:r w:rsidR="00900C35">
              <w:rPr>
                <w:noProof/>
                <w:webHidden/>
              </w:rPr>
              <w:instrText xml:space="preserve"> PAGEREF _Toc139879075 \h </w:instrText>
            </w:r>
            <w:r w:rsidR="00900C35">
              <w:rPr>
                <w:noProof/>
                <w:webHidden/>
              </w:rPr>
            </w:r>
            <w:r w:rsidR="00900C35">
              <w:rPr>
                <w:noProof/>
                <w:webHidden/>
              </w:rPr>
              <w:fldChar w:fldCharType="separate"/>
            </w:r>
            <w:r w:rsidR="00900C35">
              <w:rPr>
                <w:noProof/>
                <w:webHidden/>
              </w:rPr>
              <w:t>56</w:t>
            </w:r>
            <w:r w:rsidR="00900C35">
              <w:rPr>
                <w:noProof/>
                <w:webHidden/>
              </w:rPr>
              <w:fldChar w:fldCharType="end"/>
            </w:r>
          </w:hyperlink>
        </w:p>
        <w:p w14:paraId="3F79220B" w14:textId="60B0410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6" w:history="1">
            <w:r w:rsidR="00900C35" w:rsidRPr="002000E8">
              <w:rPr>
                <w:rStyle w:val="Hyperlink"/>
                <w:noProof/>
                <w:lang w:val="es-MX"/>
              </w:rPr>
              <w:t>La Cristología de la Encarnación</w:t>
            </w:r>
            <w:r w:rsidR="00900C35">
              <w:rPr>
                <w:noProof/>
                <w:webHidden/>
              </w:rPr>
              <w:tab/>
            </w:r>
            <w:r w:rsidR="00900C35">
              <w:rPr>
                <w:noProof/>
                <w:webHidden/>
              </w:rPr>
              <w:fldChar w:fldCharType="begin"/>
            </w:r>
            <w:r w:rsidR="00900C35">
              <w:rPr>
                <w:noProof/>
                <w:webHidden/>
              </w:rPr>
              <w:instrText xml:space="preserve"> PAGEREF _Toc139879076 \h </w:instrText>
            </w:r>
            <w:r w:rsidR="00900C35">
              <w:rPr>
                <w:noProof/>
                <w:webHidden/>
              </w:rPr>
            </w:r>
            <w:r w:rsidR="00900C35">
              <w:rPr>
                <w:noProof/>
                <w:webHidden/>
              </w:rPr>
              <w:fldChar w:fldCharType="separate"/>
            </w:r>
            <w:r w:rsidR="00900C35">
              <w:rPr>
                <w:noProof/>
                <w:webHidden/>
              </w:rPr>
              <w:t>56</w:t>
            </w:r>
            <w:r w:rsidR="00900C35">
              <w:rPr>
                <w:noProof/>
                <w:webHidden/>
              </w:rPr>
              <w:fldChar w:fldCharType="end"/>
            </w:r>
          </w:hyperlink>
        </w:p>
        <w:p w14:paraId="251BC3BC" w14:textId="0230723B"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7" w:history="1">
            <w:r w:rsidR="00900C35" w:rsidRPr="002000E8">
              <w:rPr>
                <w:rStyle w:val="Hyperlink"/>
                <w:noProof/>
                <w:lang w:val="es-MX"/>
              </w:rPr>
              <w:t>El Verbo se hizo carne</w:t>
            </w:r>
            <w:r w:rsidR="00900C35">
              <w:rPr>
                <w:noProof/>
                <w:webHidden/>
              </w:rPr>
              <w:tab/>
            </w:r>
            <w:r w:rsidR="00900C35">
              <w:rPr>
                <w:noProof/>
                <w:webHidden/>
              </w:rPr>
              <w:fldChar w:fldCharType="begin"/>
            </w:r>
            <w:r w:rsidR="00900C35">
              <w:rPr>
                <w:noProof/>
                <w:webHidden/>
              </w:rPr>
              <w:instrText xml:space="preserve"> PAGEREF _Toc139879077 \h </w:instrText>
            </w:r>
            <w:r w:rsidR="00900C35">
              <w:rPr>
                <w:noProof/>
                <w:webHidden/>
              </w:rPr>
            </w:r>
            <w:r w:rsidR="00900C35">
              <w:rPr>
                <w:noProof/>
                <w:webHidden/>
              </w:rPr>
              <w:fldChar w:fldCharType="separate"/>
            </w:r>
            <w:r w:rsidR="00900C35">
              <w:rPr>
                <w:noProof/>
                <w:webHidden/>
              </w:rPr>
              <w:t>57</w:t>
            </w:r>
            <w:r w:rsidR="00900C35">
              <w:rPr>
                <w:noProof/>
                <w:webHidden/>
              </w:rPr>
              <w:fldChar w:fldCharType="end"/>
            </w:r>
          </w:hyperlink>
        </w:p>
        <w:p w14:paraId="3530BE91" w14:textId="51256831"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8" w:history="1">
            <w:r w:rsidR="00900C35" w:rsidRPr="002000E8">
              <w:rPr>
                <w:rStyle w:val="Hyperlink"/>
                <w:noProof/>
                <w:lang w:val="es-MX"/>
              </w:rPr>
              <w:t>El Centro del Centro</w:t>
            </w:r>
            <w:r w:rsidR="00900C35">
              <w:rPr>
                <w:noProof/>
                <w:webHidden/>
              </w:rPr>
              <w:tab/>
            </w:r>
            <w:r w:rsidR="00900C35">
              <w:rPr>
                <w:noProof/>
                <w:webHidden/>
              </w:rPr>
              <w:fldChar w:fldCharType="begin"/>
            </w:r>
            <w:r w:rsidR="00900C35">
              <w:rPr>
                <w:noProof/>
                <w:webHidden/>
              </w:rPr>
              <w:instrText xml:space="preserve"> PAGEREF _Toc139879078 \h </w:instrText>
            </w:r>
            <w:r w:rsidR="00900C35">
              <w:rPr>
                <w:noProof/>
                <w:webHidden/>
              </w:rPr>
            </w:r>
            <w:r w:rsidR="00900C35">
              <w:rPr>
                <w:noProof/>
                <w:webHidden/>
              </w:rPr>
              <w:fldChar w:fldCharType="separate"/>
            </w:r>
            <w:r w:rsidR="00900C35">
              <w:rPr>
                <w:noProof/>
                <w:webHidden/>
              </w:rPr>
              <w:t>60</w:t>
            </w:r>
            <w:r w:rsidR="00900C35">
              <w:rPr>
                <w:noProof/>
                <w:webHidden/>
              </w:rPr>
              <w:fldChar w:fldCharType="end"/>
            </w:r>
          </w:hyperlink>
        </w:p>
        <w:p w14:paraId="2A0B8E27" w14:textId="479386B4"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79" w:history="1">
            <w:r w:rsidR="00900C35" w:rsidRPr="002000E8">
              <w:rPr>
                <w:rStyle w:val="Hyperlink"/>
                <w:noProof/>
                <w:lang w:val="es-MX"/>
              </w:rPr>
              <w:t>Jesucristo, el Hijo de Dios</w:t>
            </w:r>
            <w:r w:rsidR="00900C35">
              <w:rPr>
                <w:noProof/>
                <w:webHidden/>
              </w:rPr>
              <w:tab/>
            </w:r>
            <w:r w:rsidR="00900C35">
              <w:rPr>
                <w:noProof/>
                <w:webHidden/>
              </w:rPr>
              <w:fldChar w:fldCharType="begin"/>
            </w:r>
            <w:r w:rsidR="00900C35">
              <w:rPr>
                <w:noProof/>
                <w:webHidden/>
              </w:rPr>
              <w:instrText xml:space="preserve"> PAGEREF _Toc139879079 \h </w:instrText>
            </w:r>
            <w:r w:rsidR="00900C35">
              <w:rPr>
                <w:noProof/>
                <w:webHidden/>
              </w:rPr>
            </w:r>
            <w:r w:rsidR="00900C35">
              <w:rPr>
                <w:noProof/>
                <w:webHidden/>
              </w:rPr>
              <w:fldChar w:fldCharType="separate"/>
            </w:r>
            <w:r w:rsidR="00900C35">
              <w:rPr>
                <w:noProof/>
                <w:webHidden/>
              </w:rPr>
              <w:t>61</w:t>
            </w:r>
            <w:r w:rsidR="00900C35">
              <w:rPr>
                <w:noProof/>
                <w:webHidden/>
              </w:rPr>
              <w:fldChar w:fldCharType="end"/>
            </w:r>
          </w:hyperlink>
        </w:p>
        <w:p w14:paraId="185940F7" w14:textId="2C82EA78"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0" w:history="1">
            <w:r w:rsidR="00900C35" w:rsidRPr="002000E8">
              <w:rPr>
                <w:rStyle w:val="Hyperlink"/>
                <w:noProof/>
                <w:lang w:val="es-MX"/>
              </w:rPr>
              <w:t>La Cristología del Espíritu</w:t>
            </w:r>
            <w:r w:rsidR="00900C35">
              <w:rPr>
                <w:noProof/>
                <w:webHidden/>
              </w:rPr>
              <w:tab/>
            </w:r>
            <w:r w:rsidR="00900C35">
              <w:rPr>
                <w:noProof/>
                <w:webHidden/>
              </w:rPr>
              <w:fldChar w:fldCharType="begin"/>
            </w:r>
            <w:r w:rsidR="00900C35">
              <w:rPr>
                <w:noProof/>
                <w:webHidden/>
              </w:rPr>
              <w:instrText xml:space="preserve"> PAGEREF _Toc139879080 \h </w:instrText>
            </w:r>
            <w:r w:rsidR="00900C35">
              <w:rPr>
                <w:noProof/>
                <w:webHidden/>
              </w:rPr>
            </w:r>
            <w:r w:rsidR="00900C35">
              <w:rPr>
                <w:noProof/>
                <w:webHidden/>
              </w:rPr>
              <w:fldChar w:fldCharType="separate"/>
            </w:r>
            <w:r w:rsidR="00900C35">
              <w:rPr>
                <w:noProof/>
                <w:webHidden/>
              </w:rPr>
              <w:t>77</w:t>
            </w:r>
            <w:r w:rsidR="00900C35">
              <w:rPr>
                <w:noProof/>
                <w:webHidden/>
              </w:rPr>
              <w:fldChar w:fldCharType="end"/>
            </w:r>
          </w:hyperlink>
        </w:p>
        <w:p w14:paraId="331E128E" w14:textId="2E14287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1" w:history="1">
            <w:r w:rsidR="00900C35" w:rsidRPr="002000E8">
              <w:rPr>
                <w:rStyle w:val="Hyperlink"/>
                <w:noProof/>
                <w:lang w:val="es-MX"/>
              </w:rPr>
              <w:t>Cristología del Munus Triplex</w:t>
            </w:r>
            <w:r w:rsidR="00900C35">
              <w:rPr>
                <w:noProof/>
                <w:webHidden/>
              </w:rPr>
              <w:tab/>
            </w:r>
            <w:r w:rsidR="00900C35">
              <w:rPr>
                <w:noProof/>
                <w:webHidden/>
              </w:rPr>
              <w:fldChar w:fldCharType="begin"/>
            </w:r>
            <w:r w:rsidR="00900C35">
              <w:rPr>
                <w:noProof/>
                <w:webHidden/>
              </w:rPr>
              <w:instrText xml:space="preserve"> PAGEREF _Toc139879081 \h </w:instrText>
            </w:r>
            <w:r w:rsidR="00900C35">
              <w:rPr>
                <w:noProof/>
                <w:webHidden/>
              </w:rPr>
            </w:r>
            <w:r w:rsidR="00900C35">
              <w:rPr>
                <w:noProof/>
                <w:webHidden/>
              </w:rPr>
              <w:fldChar w:fldCharType="separate"/>
            </w:r>
            <w:r w:rsidR="00900C35">
              <w:rPr>
                <w:noProof/>
                <w:webHidden/>
              </w:rPr>
              <w:t>84</w:t>
            </w:r>
            <w:r w:rsidR="00900C35">
              <w:rPr>
                <w:noProof/>
                <w:webHidden/>
              </w:rPr>
              <w:fldChar w:fldCharType="end"/>
            </w:r>
          </w:hyperlink>
        </w:p>
        <w:p w14:paraId="23BAAEB9" w14:textId="6C028311"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2" w:history="1">
            <w:r w:rsidR="00900C35" w:rsidRPr="002000E8">
              <w:rPr>
                <w:rStyle w:val="Hyperlink"/>
                <w:noProof/>
                <w:lang w:val="es-MX"/>
              </w:rPr>
              <w:t>La expiación y propiciación</w:t>
            </w:r>
            <w:r w:rsidR="00900C35">
              <w:rPr>
                <w:noProof/>
                <w:webHidden/>
              </w:rPr>
              <w:tab/>
            </w:r>
            <w:r w:rsidR="00900C35">
              <w:rPr>
                <w:noProof/>
                <w:webHidden/>
              </w:rPr>
              <w:fldChar w:fldCharType="begin"/>
            </w:r>
            <w:r w:rsidR="00900C35">
              <w:rPr>
                <w:noProof/>
                <w:webHidden/>
              </w:rPr>
              <w:instrText xml:space="preserve"> PAGEREF _Toc139879082 \h </w:instrText>
            </w:r>
            <w:r w:rsidR="00900C35">
              <w:rPr>
                <w:noProof/>
                <w:webHidden/>
              </w:rPr>
            </w:r>
            <w:r w:rsidR="00900C35">
              <w:rPr>
                <w:noProof/>
                <w:webHidden/>
              </w:rPr>
              <w:fldChar w:fldCharType="separate"/>
            </w:r>
            <w:r w:rsidR="00900C35">
              <w:rPr>
                <w:noProof/>
                <w:webHidden/>
              </w:rPr>
              <w:t>102</w:t>
            </w:r>
            <w:r w:rsidR="00900C35">
              <w:rPr>
                <w:noProof/>
                <w:webHidden/>
              </w:rPr>
              <w:fldChar w:fldCharType="end"/>
            </w:r>
          </w:hyperlink>
        </w:p>
        <w:p w14:paraId="4BCDC094" w14:textId="3D2E7F8C"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3" w:history="1">
            <w:r w:rsidR="00900C35" w:rsidRPr="002000E8">
              <w:rPr>
                <w:rStyle w:val="Hyperlink"/>
                <w:noProof/>
                <w:lang w:val="es-MX"/>
              </w:rPr>
              <w:t>La Gracia y el Orden de Salvación (Ordo Salutis)</w:t>
            </w:r>
            <w:r w:rsidR="00900C35">
              <w:rPr>
                <w:noProof/>
                <w:webHidden/>
              </w:rPr>
              <w:tab/>
            </w:r>
            <w:r w:rsidR="00900C35">
              <w:rPr>
                <w:noProof/>
                <w:webHidden/>
              </w:rPr>
              <w:fldChar w:fldCharType="begin"/>
            </w:r>
            <w:r w:rsidR="00900C35">
              <w:rPr>
                <w:noProof/>
                <w:webHidden/>
              </w:rPr>
              <w:instrText xml:space="preserve"> PAGEREF _Toc139879083 \h </w:instrText>
            </w:r>
            <w:r w:rsidR="00900C35">
              <w:rPr>
                <w:noProof/>
                <w:webHidden/>
              </w:rPr>
            </w:r>
            <w:r w:rsidR="00900C35">
              <w:rPr>
                <w:noProof/>
                <w:webHidden/>
              </w:rPr>
              <w:fldChar w:fldCharType="separate"/>
            </w:r>
            <w:r w:rsidR="00900C35">
              <w:rPr>
                <w:noProof/>
                <w:webHidden/>
              </w:rPr>
              <w:t>116</w:t>
            </w:r>
            <w:r w:rsidR="00900C35">
              <w:rPr>
                <w:noProof/>
                <w:webHidden/>
              </w:rPr>
              <w:fldChar w:fldCharType="end"/>
            </w:r>
          </w:hyperlink>
        </w:p>
        <w:p w14:paraId="2F61D1A5" w14:textId="414BDBAA"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4" w:history="1">
            <w:r w:rsidR="00900C35" w:rsidRPr="002000E8">
              <w:rPr>
                <w:rStyle w:val="Hyperlink"/>
                <w:noProof/>
                <w:lang w:val="es-MX"/>
              </w:rPr>
              <w:t>El Camino Romano a la Salvación</w:t>
            </w:r>
            <w:r w:rsidR="00900C35">
              <w:rPr>
                <w:noProof/>
                <w:webHidden/>
              </w:rPr>
              <w:tab/>
            </w:r>
            <w:r w:rsidR="00900C35">
              <w:rPr>
                <w:noProof/>
                <w:webHidden/>
              </w:rPr>
              <w:fldChar w:fldCharType="begin"/>
            </w:r>
            <w:r w:rsidR="00900C35">
              <w:rPr>
                <w:noProof/>
                <w:webHidden/>
              </w:rPr>
              <w:instrText xml:space="preserve"> PAGEREF _Toc139879084 \h </w:instrText>
            </w:r>
            <w:r w:rsidR="00900C35">
              <w:rPr>
                <w:noProof/>
                <w:webHidden/>
              </w:rPr>
            </w:r>
            <w:r w:rsidR="00900C35">
              <w:rPr>
                <w:noProof/>
                <w:webHidden/>
              </w:rPr>
              <w:fldChar w:fldCharType="separate"/>
            </w:r>
            <w:r w:rsidR="00900C35">
              <w:rPr>
                <w:noProof/>
                <w:webHidden/>
              </w:rPr>
              <w:t>124</w:t>
            </w:r>
            <w:r w:rsidR="00900C35">
              <w:rPr>
                <w:noProof/>
                <w:webHidden/>
              </w:rPr>
              <w:fldChar w:fldCharType="end"/>
            </w:r>
          </w:hyperlink>
        </w:p>
        <w:p w14:paraId="56B485A6" w14:textId="67887432"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5" w:history="1">
            <w:r w:rsidR="00900C35" w:rsidRPr="002000E8">
              <w:rPr>
                <w:rStyle w:val="Hyperlink"/>
                <w:noProof/>
                <w:lang w:val="es-MX"/>
              </w:rPr>
              <w:t>Dos Obras Instantáneas de Gracia</w:t>
            </w:r>
            <w:r w:rsidR="00900C35">
              <w:rPr>
                <w:noProof/>
                <w:webHidden/>
              </w:rPr>
              <w:tab/>
            </w:r>
            <w:r w:rsidR="00900C35">
              <w:rPr>
                <w:noProof/>
                <w:webHidden/>
              </w:rPr>
              <w:fldChar w:fldCharType="begin"/>
            </w:r>
            <w:r w:rsidR="00900C35">
              <w:rPr>
                <w:noProof/>
                <w:webHidden/>
              </w:rPr>
              <w:instrText xml:space="preserve"> PAGEREF _Toc139879085 \h </w:instrText>
            </w:r>
            <w:r w:rsidR="00900C35">
              <w:rPr>
                <w:noProof/>
                <w:webHidden/>
              </w:rPr>
            </w:r>
            <w:r w:rsidR="00900C35">
              <w:rPr>
                <w:noProof/>
                <w:webHidden/>
              </w:rPr>
              <w:fldChar w:fldCharType="separate"/>
            </w:r>
            <w:r w:rsidR="00900C35">
              <w:rPr>
                <w:noProof/>
                <w:webHidden/>
              </w:rPr>
              <w:t>129</w:t>
            </w:r>
            <w:r w:rsidR="00900C35">
              <w:rPr>
                <w:noProof/>
                <w:webHidden/>
              </w:rPr>
              <w:fldChar w:fldCharType="end"/>
            </w:r>
          </w:hyperlink>
        </w:p>
        <w:p w14:paraId="667821EB" w14:textId="307B0AA5" w:rsidR="00900C35" w:rsidRDefault="00443A7E">
          <w:pPr>
            <w:pStyle w:val="TOC3"/>
            <w:tabs>
              <w:tab w:val="right" w:leader="dot" w:pos="10358"/>
            </w:tabs>
            <w:rPr>
              <w:rFonts w:asciiTheme="minorHAnsi" w:eastAsiaTheme="minorEastAsia" w:hAnsiTheme="minorHAnsi" w:cstheme="minorBidi"/>
              <w:noProof/>
              <w:kern w:val="2"/>
              <w:sz w:val="22"/>
              <w:szCs w:val="22"/>
              <w14:ligatures w14:val="standardContextual"/>
            </w:rPr>
          </w:pPr>
          <w:hyperlink w:anchor="_Toc139879086" w:history="1">
            <w:r w:rsidR="00900C35" w:rsidRPr="002000E8">
              <w:rPr>
                <w:rStyle w:val="Hyperlink"/>
                <w:noProof/>
                <w:lang w:val="es-MX"/>
              </w:rPr>
              <w:t>Primera obra Instantánea de Gracia: La Salvación</w:t>
            </w:r>
            <w:r w:rsidR="00900C35">
              <w:rPr>
                <w:noProof/>
                <w:webHidden/>
              </w:rPr>
              <w:tab/>
            </w:r>
            <w:r w:rsidR="00900C35">
              <w:rPr>
                <w:noProof/>
                <w:webHidden/>
              </w:rPr>
              <w:fldChar w:fldCharType="begin"/>
            </w:r>
            <w:r w:rsidR="00900C35">
              <w:rPr>
                <w:noProof/>
                <w:webHidden/>
              </w:rPr>
              <w:instrText xml:space="preserve"> PAGEREF _Toc139879086 \h </w:instrText>
            </w:r>
            <w:r w:rsidR="00900C35">
              <w:rPr>
                <w:noProof/>
                <w:webHidden/>
              </w:rPr>
            </w:r>
            <w:r w:rsidR="00900C35">
              <w:rPr>
                <w:noProof/>
                <w:webHidden/>
              </w:rPr>
              <w:fldChar w:fldCharType="separate"/>
            </w:r>
            <w:r w:rsidR="00900C35">
              <w:rPr>
                <w:noProof/>
                <w:webHidden/>
              </w:rPr>
              <w:t>129</w:t>
            </w:r>
            <w:r w:rsidR="00900C35">
              <w:rPr>
                <w:noProof/>
                <w:webHidden/>
              </w:rPr>
              <w:fldChar w:fldCharType="end"/>
            </w:r>
          </w:hyperlink>
        </w:p>
        <w:p w14:paraId="29BA34CD" w14:textId="324725C4" w:rsidR="00900C35" w:rsidRDefault="00443A7E">
          <w:pPr>
            <w:pStyle w:val="TOC3"/>
            <w:tabs>
              <w:tab w:val="right" w:leader="dot" w:pos="10358"/>
            </w:tabs>
            <w:rPr>
              <w:rFonts w:asciiTheme="minorHAnsi" w:eastAsiaTheme="minorEastAsia" w:hAnsiTheme="minorHAnsi" w:cstheme="minorBidi"/>
              <w:noProof/>
              <w:kern w:val="2"/>
              <w:sz w:val="22"/>
              <w:szCs w:val="22"/>
              <w14:ligatures w14:val="standardContextual"/>
            </w:rPr>
          </w:pPr>
          <w:hyperlink w:anchor="_Toc139879087" w:history="1">
            <w:r w:rsidR="00900C35" w:rsidRPr="002000E8">
              <w:rPr>
                <w:rStyle w:val="Hyperlink"/>
                <w:noProof/>
                <w:lang w:val="es-MX"/>
              </w:rPr>
              <w:t>Segunda obra instantánea de gracia: La Santificación</w:t>
            </w:r>
            <w:r w:rsidR="00900C35">
              <w:rPr>
                <w:noProof/>
                <w:webHidden/>
              </w:rPr>
              <w:tab/>
            </w:r>
            <w:r w:rsidR="00900C35">
              <w:rPr>
                <w:noProof/>
                <w:webHidden/>
              </w:rPr>
              <w:fldChar w:fldCharType="begin"/>
            </w:r>
            <w:r w:rsidR="00900C35">
              <w:rPr>
                <w:noProof/>
                <w:webHidden/>
              </w:rPr>
              <w:instrText xml:space="preserve"> PAGEREF _Toc139879087 \h </w:instrText>
            </w:r>
            <w:r w:rsidR="00900C35">
              <w:rPr>
                <w:noProof/>
                <w:webHidden/>
              </w:rPr>
            </w:r>
            <w:r w:rsidR="00900C35">
              <w:rPr>
                <w:noProof/>
                <w:webHidden/>
              </w:rPr>
              <w:fldChar w:fldCharType="separate"/>
            </w:r>
            <w:r w:rsidR="00900C35">
              <w:rPr>
                <w:noProof/>
                <w:webHidden/>
              </w:rPr>
              <w:t>138</w:t>
            </w:r>
            <w:r w:rsidR="00900C35">
              <w:rPr>
                <w:noProof/>
                <w:webHidden/>
              </w:rPr>
              <w:fldChar w:fldCharType="end"/>
            </w:r>
          </w:hyperlink>
        </w:p>
        <w:p w14:paraId="67885CAF" w14:textId="3E0D7356"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88" w:history="1">
            <w:r w:rsidR="00900C35" w:rsidRPr="002000E8">
              <w:rPr>
                <w:rStyle w:val="Hyperlink"/>
                <w:noProof/>
                <w:lang w:val="es-MX"/>
              </w:rPr>
              <w:t>Demanda Teológica para la renovación de la imagen de Dios</w:t>
            </w:r>
            <w:r w:rsidR="00900C35">
              <w:rPr>
                <w:noProof/>
                <w:webHidden/>
              </w:rPr>
              <w:tab/>
            </w:r>
            <w:r w:rsidR="00900C35">
              <w:rPr>
                <w:noProof/>
                <w:webHidden/>
              </w:rPr>
              <w:fldChar w:fldCharType="begin"/>
            </w:r>
            <w:r w:rsidR="00900C35">
              <w:rPr>
                <w:noProof/>
                <w:webHidden/>
              </w:rPr>
              <w:instrText xml:space="preserve"> PAGEREF _Toc139879088 \h </w:instrText>
            </w:r>
            <w:r w:rsidR="00900C35">
              <w:rPr>
                <w:noProof/>
                <w:webHidden/>
              </w:rPr>
            </w:r>
            <w:r w:rsidR="00900C35">
              <w:rPr>
                <w:noProof/>
                <w:webHidden/>
              </w:rPr>
              <w:fldChar w:fldCharType="separate"/>
            </w:r>
            <w:r w:rsidR="00900C35">
              <w:rPr>
                <w:noProof/>
                <w:webHidden/>
              </w:rPr>
              <w:t>176</w:t>
            </w:r>
            <w:r w:rsidR="00900C35">
              <w:rPr>
                <w:noProof/>
                <w:webHidden/>
              </w:rPr>
              <w:fldChar w:fldCharType="end"/>
            </w:r>
          </w:hyperlink>
        </w:p>
        <w:p w14:paraId="755898F6" w14:textId="74EF94F8" w:rsidR="00900C35" w:rsidRDefault="00443A7E">
          <w:pPr>
            <w:pStyle w:val="TOC1"/>
            <w:tabs>
              <w:tab w:val="right" w:leader="dot" w:pos="10358"/>
            </w:tabs>
            <w:rPr>
              <w:rFonts w:asciiTheme="minorHAnsi" w:eastAsiaTheme="minorEastAsia" w:hAnsiTheme="minorHAnsi" w:cstheme="minorBidi"/>
              <w:noProof/>
              <w:kern w:val="2"/>
              <w:sz w:val="22"/>
              <w:szCs w:val="22"/>
              <w14:ligatures w14:val="standardContextual"/>
            </w:rPr>
          </w:pPr>
          <w:hyperlink w:anchor="_Toc139879089" w:history="1">
            <w:r w:rsidR="00900C35" w:rsidRPr="002000E8">
              <w:rPr>
                <w:rStyle w:val="Hyperlink"/>
                <w:noProof/>
                <w:lang w:val="es-MX"/>
              </w:rPr>
              <w:t>Capítulo 3: Fundamentales Teológicos de la Eclesia y Escatologia</w:t>
            </w:r>
            <w:r w:rsidR="00900C35">
              <w:rPr>
                <w:noProof/>
                <w:webHidden/>
              </w:rPr>
              <w:tab/>
            </w:r>
            <w:r w:rsidR="00900C35">
              <w:rPr>
                <w:noProof/>
                <w:webHidden/>
              </w:rPr>
              <w:fldChar w:fldCharType="begin"/>
            </w:r>
            <w:r w:rsidR="00900C35">
              <w:rPr>
                <w:noProof/>
                <w:webHidden/>
              </w:rPr>
              <w:instrText xml:space="preserve"> PAGEREF _Toc139879089 \h </w:instrText>
            </w:r>
            <w:r w:rsidR="00900C35">
              <w:rPr>
                <w:noProof/>
                <w:webHidden/>
              </w:rPr>
            </w:r>
            <w:r w:rsidR="00900C35">
              <w:rPr>
                <w:noProof/>
                <w:webHidden/>
              </w:rPr>
              <w:fldChar w:fldCharType="separate"/>
            </w:r>
            <w:r w:rsidR="00900C35">
              <w:rPr>
                <w:noProof/>
                <w:webHidden/>
              </w:rPr>
              <w:t>179</w:t>
            </w:r>
            <w:r w:rsidR="00900C35">
              <w:rPr>
                <w:noProof/>
                <w:webHidden/>
              </w:rPr>
              <w:fldChar w:fldCharType="end"/>
            </w:r>
          </w:hyperlink>
        </w:p>
        <w:p w14:paraId="62F10B14" w14:textId="3476A26B"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0" w:history="1">
            <w:r w:rsidR="00900C35" w:rsidRPr="002000E8">
              <w:rPr>
                <w:rStyle w:val="Hyperlink"/>
                <w:noProof/>
                <w:lang w:val="es-MX"/>
              </w:rPr>
              <w:t>Introducción</w:t>
            </w:r>
            <w:r w:rsidR="00900C35">
              <w:rPr>
                <w:noProof/>
                <w:webHidden/>
              </w:rPr>
              <w:tab/>
            </w:r>
            <w:r w:rsidR="00900C35">
              <w:rPr>
                <w:noProof/>
                <w:webHidden/>
              </w:rPr>
              <w:fldChar w:fldCharType="begin"/>
            </w:r>
            <w:r w:rsidR="00900C35">
              <w:rPr>
                <w:noProof/>
                <w:webHidden/>
              </w:rPr>
              <w:instrText xml:space="preserve"> PAGEREF _Toc139879090 \h </w:instrText>
            </w:r>
            <w:r w:rsidR="00900C35">
              <w:rPr>
                <w:noProof/>
                <w:webHidden/>
              </w:rPr>
            </w:r>
            <w:r w:rsidR="00900C35">
              <w:rPr>
                <w:noProof/>
                <w:webHidden/>
              </w:rPr>
              <w:fldChar w:fldCharType="separate"/>
            </w:r>
            <w:r w:rsidR="00900C35">
              <w:rPr>
                <w:noProof/>
                <w:webHidden/>
              </w:rPr>
              <w:t>179</w:t>
            </w:r>
            <w:r w:rsidR="00900C35">
              <w:rPr>
                <w:noProof/>
                <w:webHidden/>
              </w:rPr>
              <w:fldChar w:fldCharType="end"/>
            </w:r>
          </w:hyperlink>
        </w:p>
        <w:p w14:paraId="5442E5E4" w14:textId="6BCB38BB"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1" w:history="1">
            <w:r w:rsidR="00900C35" w:rsidRPr="002000E8">
              <w:rPr>
                <w:rStyle w:val="Hyperlink"/>
                <w:noProof/>
                <w:lang w:val="es-MX"/>
              </w:rPr>
              <w:t>Definición de la eclesia</w:t>
            </w:r>
            <w:r w:rsidR="00900C35">
              <w:rPr>
                <w:noProof/>
                <w:webHidden/>
              </w:rPr>
              <w:tab/>
            </w:r>
            <w:r w:rsidR="00900C35">
              <w:rPr>
                <w:noProof/>
                <w:webHidden/>
              </w:rPr>
              <w:fldChar w:fldCharType="begin"/>
            </w:r>
            <w:r w:rsidR="00900C35">
              <w:rPr>
                <w:noProof/>
                <w:webHidden/>
              </w:rPr>
              <w:instrText xml:space="preserve"> PAGEREF _Toc139879091 \h </w:instrText>
            </w:r>
            <w:r w:rsidR="00900C35">
              <w:rPr>
                <w:noProof/>
                <w:webHidden/>
              </w:rPr>
            </w:r>
            <w:r w:rsidR="00900C35">
              <w:rPr>
                <w:noProof/>
                <w:webHidden/>
              </w:rPr>
              <w:fldChar w:fldCharType="separate"/>
            </w:r>
            <w:r w:rsidR="00900C35">
              <w:rPr>
                <w:noProof/>
                <w:webHidden/>
              </w:rPr>
              <w:t>180</w:t>
            </w:r>
            <w:r w:rsidR="00900C35">
              <w:rPr>
                <w:noProof/>
                <w:webHidden/>
              </w:rPr>
              <w:fldChar w:fldCharType="end"/>
            </w:r>
          </w:hyperlink>
        </w:p>
        <w:p w14:paraId="257A3DB0" w14:textId="44A42EF6"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2" w:history="1">
            <w:r w:rsidR="00900C35" w:rsidRPr="002000E8">
              <w:rPr>
                <w:rStyle w:val="Hyperlink"/>
                <w:noProof/>
                <w:lang w:val="es-MX"/>
              </w:rPr>
              <w:t>Teología de la Iglesia según la Iglesia del Nazareno</w:t>
            </w:r>
            <w:r w:rsidR="00900C35">
              <w:rPr>
                <w:noProof/>
                <w:webHidden/>
              </w:rPr>
              <w:tab/>
            </w:r>
            <w:r w:rsidR="00900C35">
              <w:rPr>
                <w:noProof/>
                <w:webHidden/>
              </w:rPr>
              <w:fldChar w:fldCharType="begin"/>
            </w:r>
            <w:r w:rsidR="00900C35">
              <w:rPr>
                <w:noProof/>
                <w:webHidden/>
              </w:rPr>
              <w:instrText xml:space="preserve"> PAGEREF _Toc139879092 \h </w:instrText>
            </w:r>
            <w:r w:rsidR="00900C35">
              <w:rPr>
                <w:noProof/>
                <w:webHidden/>
              </w:rPr>
            </w:r>
            <w:r w:rsidR="00900C35">
              <w:rPr>
                <w:noProof/>
                <w:webHidden/>
              </w:rPr>
              <w:fldChar w:fldCharType="separate"/>
            </w:r>
            <w:r w:rsidR="00900C35">
              <w:rPr>
                <w:noProof/>
                <w:webHidden/>
              </w:rPr>
              <w:t>184</w:t>
            </w:r>
            <w:r w:rsidR="00900C35">
              <w:rPr>
                <w:noProof/>
                <w:webHidden/>
              </w:rPr>
              <w:fldChar w:fldCharType="end"/>
            </w:r>
          </w:hyperlink>
        </w:p>
        <w:p w14:paraId="5D9D44F4" w14:textId="4FF34C7F"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3" w:history="1">
            <w:r w:rsidR="00900C35" w:rsidRPr="002000E8">
              <w:rPr>
                <w:rStyle w:val="Hyperlink"/>
                <w:noProof/>
                <w:lang w:val="es-MX"/>
              </w:rPr>
              <w:t>Institucion</w:t>
            </w:r>
            <w:r w:rsidR="00900C35">
              <w:rPr>
                <w:noProof/>
                <w:webHidden/>
              </w:rPr>
              <w:tab/>
            </w:r>
            <w:r w:rsidR="00900C35">
              <w:rPr>
                <w:noProof/>
                <w:webHidden/>
              </w:rPr>
              <w:fldChar w:fldCharType="begin"/>
            </w:r>
            <w:r w:rsidR="00900C35">
              <w:rPr>
                <w:noProof/>
                <w:webHidden/>
              </w:rPr>
              <w:instrText xml:space="preserve"> PAGEREF _Toc139879093 \h </w:instrText>
            </w:r>
            <w:r w:rsidR="00900C35">
              <w:rPr>
                <w:noProof/>
                <w:webHidden/>
              </w:rPr>
            </w:r>
            <w:r w:rsidR="00900C35">
              <w:rPr>
                <w:noProof/>
                <w:webHidden/>
              </w:rPr>
              <w:fldChar w:fldCharType="separate"/>
            </w:r>
            <w:r w:rsidR="00900C35">
              <w:rPr>
                <w:noProof/>
                <w:webHidden/>
              </w:rPr>
              <w:t>206</w:t>
            </w:r>
            <w:r w:rsidR="00900C35">
              <w:rPr>
                <w:noProof/>
                <w:webHidden/>
              </w:rPr>
              <w:fldChar w:fldCharType="end"/>
            </w:r>
          </w:hyperlink>
        </w:p>
        <w:p w14:paraId="756B316F" w14:textId="0050D87D"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4" w:history="1">
            <w:r w:rsidR="00900C35" w:rsidRPr="002000E8">
              <w:rPr>
                <w:rStyle w:val="Hyperlink"/>
                <w:noProof/>
                <w:lang w:val="es-MX"/>
              </w:rPr>
              <w:t>Las Ordenanzas o Sacramentos del Nuevo Testamento</w:t>
            </w:r>
            <w:r w:rsidR="00900C35">
              <w:rPr>
                <w:noProof/>
                <w:webHidden/>
              </w:rPr>
              <w:tab/>
            </w:r>
            <w:r w:rsidR="00900C35">
              <w:rPr>
                <w:noProof/>
                <w:webHidden/>
              </w:rPr>
              <w:fldChar w:fldCharType="begin"/>
            </w:r>
            <w:r w:rsidR="00900C35">
              <w:rPr>
                <w:noProof/>
                <w:webHidden/>
              </w:rPr>
              <w:instrText xml:space="preserve"> PAGEREF _Toc139879094 \h </w:instrText>
            </w:r>
            <w:r w:rsidR="00900C35">
              <w:rPr>
                <w:noProof/>
                <w:webHidden/>
              </w:rPr>
            </w:r>
            <w:r w:rsidR="00900C35">
              <w:rPr>
                <w:noProof/>
                <w:webHidden/>
              </w:rPr>
              <w:fldChar w:fldCharType="separate"/>
            </w:r>
            <w:r w:rsidR="00900C35">
              <w:rPr>
                <w:noProof/>
                <w:webHidden/>
              </w:rPr>
              <w:t>208</w:t>
            </w:r>
            <w:r w:rsidR="00900C35">
              <w:rPr>
                <w:noProof/>
                <w:webHidden/>
              </w:rPr>
              <w:fldChar w:fldCharType="end"/>
            </w:r>
          </w:hyperlink>
        </w:p>
        <w:p w14:paraId="2C5465A3" w14:textId="61EDFF17"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5" w:history="1">
            <w:r w:rsidR="00900C35" w:rsidRPr="002000E8">
              <w:rPr>
                <w:rStyle w:val="Hyperlink"/>
                <w:rFonts w:eastAsiaTheme="minorHAnsi"/>
                <w:noProof/>
                <w:lang w:val="es-MX"/>
              </w:rPr>
              <w:t>Los sacramentos como medios de gracia</w:t>
            </w:r>
            <w:r w:rsidR="00900C35">
              <w:rPr>
                <w:noProof/>
                <w:webHidden/>
              </w:rPr>
              <w:tab/>
            </w:r>
            <w:r w:rsidR="00900C35">
              <w:rPr>
                <w:noProof/>
                <w:webHidden/>
              </w:rPr>
              <w:fldChar w:fldCharType="begin"/>
            </w:r>
            <w:r w:rsidR="00900C35">
              <w:rPr>
                <w:noProof/>
                <w:webHidden/>
              </w:rPr>
              <w:instrText xml:space="preserve"> PAGEREF _Toc139879095 \h </w:instrText>
            </w:r>
            <w:r w:rsidR="00900C35">
              <w:rPr>
                <w:noProof/>
                <w:webHidden/>
              </w:rPr>
            </w:r>
            <w:r w:rsidR="00900C35">
              <w:rPr>
                <w:noProof/>
                <w:webHidden/>
              </w:rPr>
              <w:fldChar w:fldCharType="separate"/>
            </w:r>
            <w:r w:rsidR="00900C35">
              <w:rPr>
                <w:noProof/>
                <w:webHidden/>
              </w:rPr>
              <w:t>213</w:t>
            </w:r>
            <w:r w:rsidR="00900C35">
              <w:rPr>
                <w:noProof/>
                <w:webHidden/>
              </w:rPr>
              <w:fldChar w:fldCharType="end"/>
            </w:r>
          </w:hyperlink>
        </w:p>
        <w:p w14:paraId="3CCBF0DC" w14:textId="7E4B7E11"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6" w:history="1">
            <w:r w:rsidR="00900C35" w:rsidRPr="002000E8">
              <w:rPr>
                <w:rStyle w:val="Hyperlink"/>
                <w:noProof/>
              </w:rPr>
              <w:t>El Sacramento del Bautismo</w:t>
            </w:r>
            <w:r w:rsidR="00900C35">
              <w:rPr>
                <w:noProof/>
                <w:webHidden/>
              </w:rPr>
              <w:tab/>
            </w:r>
            <w:r w:rsidR="00900C35">
              <w:rPr>
                <w:noProof/>
                <w:webHidden/>
              </w:rPr>
              <w:fldChar w:fldCharType="begin"/>
            </w:r>
            <w:r w:rsidR="00900C35">
              <w:rPr>
                <w:noProof/>
                <w:webHidden/>
              </w:rPr>
              <w:instrText xml:space="preserve"> PAGEREF _Toc139879096 \h </w:instrText>
            </w:r>
            <w:r w:rsidR="00900C35">
              <w:rPr>
                <w:noProof/>
                <w:webHidden/>
              </w:rPr>
            </w:r>
            <w:r w:rsidR="00900C35">
              <w:rPr>
                <w:noProof/>
                <w:webHidden/>
              </w:rPr>
              <w:fldChar w:fldCharType="separate"/>
            </w:r>
            <w:r w:rsidR="00900C35">
              <w:rPr>
                <w:noProof/>
                <w:webHidden/>
              </w:rPr>
              <w:t>221</w:t>
            </w:r>
            <w:r w:rsidR="00900C35">
              <w:rPr>
                <w:noProof/>
                <w:webHidden/>
              </w:rPr>
              <w:fldChar w:fldCharType="end"/>
            </w:r>
          </w:hyperlink>
        </w:p>
        <w:p w14:paraId="76E40F2C" w14:textId="67B273C0"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7" w:history="1">
            <w:r w:rsidR="00900C35" w:rsidRPr="002000E8">
              <w:rPr>
                <w:rStyle w:val="Hyperlink"/>
                <w:noProof/>
                <w:lang w:val="es-MX"/>
              </w:rPr>
              <w:t>La Teología de la Eucaristía</w:t>
            </w:r>
            <w:r w:rsidR="00900C35">
              <w:rPr>
                <w:noProof/>
                <w:webHidden/>
              </w:rPr>
              <w:tab/>
            </w:r>
            <w:r w:rsidR="00900C35">
              <w:rPr>
                <w:noProof/>
                <w:webHidden/>
              </w:rPr>
              <w:fldChar w:fldCharType="begin"/>
            </w:r>
            <w:r w:rsidR="00900C35">
              <w:rPr>
                <w:noProof/>
                <w:webHidden/>
              </w:rPr>
              <w:instrText xml:space="preserve"> PAGEREF _Toc139879097 \h </w:instrText>
            </w:r>
            <w:r w:rsidR="00900C35">
              <w:rPr>
                <w:noProof/>
                <w:webHidden/>
              </w:rPr>
            </w:r>
            <w:r w:rsidR="00900C35">
              <w:rPr>
                <w:noProof/>
                <w:webHidden/>
              </w:rPr>
              <w:fldChar w:fldCharType="separate"/>
            </w:r>
            <w:r w:rsidR="00900C35">
              <w:rPr>
                <w:noProof/>
                <w:webHidden/>
              </w:rPr>
              <w:t>228</w:t>
            </w:r>
            <w:r w:rsidR="00900C35">
              <w:rPr>
                <w:noProof/>
                <w:webHidden/>
              </w:rPr>
              <w:fldChar w:fldCharType="end"/>
            </w:r>
          </w:hyperlink>
        </w:p>
        <w:p w14:paraId="2626F05D" w14:textId="377C9B5A"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8" w:history="1">
            <w:r w:rsidR="00900C35" w:rsidRPr="002000E8">
              <w:rPr>
                <w:rStyle w:val="Hyperlink"/>
                <w:noProof/>
                <w:lang w:val="es-MX"/>
              </w:rPr>
              <w:t>Los acontecimientos futuros</w:t>
            </w:r>
            <w:r w:rsidR="00900C35">
              <w:rPr>
                <w:noProof/>
                <w:webHidden/>
              </w:rPr>
              <w:tab/>
            </w:r>
            <w:r w:rsidR="00900C35">
              <w:rPr>
                <w:noProof/>
                <w:webHidden/>
              </w:rPr>
              <w:fldChar w:fldCharType="begin"/>
            </w:r>
            <w:r w:rsidR="00900C35">
              <w:rPr>
                <w:noProof/>
                <w:webHidden/>
              </w:rPr>
              <w:instrText xml:space="preserve"> PAGEREF _Toc139879098 \h </w:instrText>
            </w:r>
            <w:r w:rsidR="00900C35">
              <w:rPr>
                <w:noProof/>
                <w:webHidden/>
              </w:rPr>
            </w:r>
            <w:r w:rsidR="00900C35">
              <w:rPr>
                <w:noProof/>
                <w:webHidden/>
              </w:rPr>
              <w:fldChar w:fldCharType="separate"/>
            </w:r>
            <w:r w:rsidR="00900C35">
              <w:rPr>
                <w:noProof/>
                <w:webHidden/>
              </w:rPr>
              <w:t>236</w:t>
            </w:r>
            <w:r w:rsidR="00900C35">
              <w:rPr>
                <w:noProof/>
                <w:webHidden/>
              </w:rPr>
              <w:fldChar w:fldCharType="end"/>
            </w:r>
          </w:hyperlink>
        </w:p>
        <w:p w14:paraId="3EDFF07C" w14:textId="7AD857E8"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099" w:history="1">
            <w:r w:rsidR="00900C35" w:rsidRPr="002000E8">
              <w:rPr>
                <w:rStyle w:val="Hyperlink"/>
                <w:noProof/>
                <w:lang w:val="es-MX"/>
              </w:rPr>
              <w:t>Revelación Escatológica</w:t>
            </w:r>
            <w:r w:rsidR="00900C35">
              <w:rPr>
                <w:noProof/>
                <w:webHidden/>
              </w:rPr>
              <w:tab/>
            </w:r>
            <w:r w:rsidR="00900C35">
              <w:rPr>
                <w:noProof/>
                <w:webHidden/>
              </w:rPr>
              <w:fldChar w:fldCharType="begin"/>
            </w:r>
            <w:r w:rsidR="00900C35">
              <w:rPr>
                <w:noProof/>
                <w:webHidden/>
              </w:rPr>
              <w:instrText xml:space="preserve"> PAGEREF _Toc139879099 \h </w:instrText>
            </w:r>
            <w:r w:rsidR="00900C35">
              <w:rPr>
                <w:noProof/>
                <w:webHidden/>
              </w:rPr>
            </w:r>
            <w:r w:rsidR="00900C35">
              <w:rPr>
                <w:noProof/>
                <w:webHidden/>
              </w:rPr>
              <w:fldChar w:fldCharType="separate"/>
            </w:r>
            <w:r w:rsidR="00900C35">
              <w:rPr>
                <w:noProof/>
                <w:webHidden/>
              </w:rPr>
              <w:t>238</w:t>
            </w:r>
            <w:r w:rsidR="00900C35">
              <w:rPr>
                <w:noProof/>
                <w:webHidden/>
              </w:rPr>
              <w:fldChar w:fldCharType="end"/>
            </w:r>
          </w:hyperlink>
        </w:p>
        <w:p w14:paraId="30199093" w14:textId="7E52577B" w:rsidR="00900C35" w:rsidRDefault="00443A7E">
          <w:pPr>
            <w:pStyle w:val="TOC1"/>
            <w:tabs>
              <w:tab w:val="right" w:leader="dot" w:pos="10358"/>
            </w:tabs>
            <w:rPr>
              <w:rFonts w:asciiTheme="minorHAnsi" w:eastAsiaTheme="minorEastAsia" w:hAnsiTheme="minorHAnsi" w:cstheme="minorBidi"/>
              <w:noProof/>
              <w:kern w:val="2"/>
              <w:sz w:val="22"/>
              <w:szCs w:val="22"/>
              <w14:ligatures w14:val="standardContextual"/>
            </w:rPr>
          </w:pPr>
          <w:hyperlink w:anchor="_Toc139879100" w:history="1">
            <w:r w:rsidR="00900C35" w:rsidRPr="002000E8">
              <w:rPr>
                <w:rStyle w:val="Hyperlink"/>
                <w:noProof/>
                <w:lang w:val="es-MX"/>
              </w:rPr>
              <w:t>Capítulo 4: Fundamentales Teológicos de la Santidad Bíblica</w:t>
            </w:r>
            <w:r w:rsidR="00900C35">
              <w:rPr>
                <w:noProof/>
                <w:webHidden/>
              </w:rPr>
              <w:tab/>
            </w:r>
            <w:r w:rsidR="00900C35">
              <w:rPr>
                <w:noProof/>
                <w:webHidden/>
              </w:rPr>
              <w:fldChar w:fldCharType="begin"/>
            </w:r>
            <w:r w:rsidR="00900C35">
              <w:rPr>
                <w:noProof/>
                <w:webHidden/>
              </w:rPr>
              <w:instrText xml:space="preserve"> PAGEREF _Toc139879100 \h </w:instrText>
            </w:r>
            <w:r w:rsidR="00900C35">
              <w:rPr>
                <w:noProof/>
                <w:webHidden/>
              </w:rPr>
            </w:r>
            <w:r w:rsidR="00900C35">
              <w:rPr>
                <w:noProof/>
                <w:webHidden/>
              </w:rPr>
              <w:fldChar w:fldCharType="separate"/>
            </w:r>
            <w:r w:rsidR="00900C35">
              <w:rPr>
                <w:noProof/>
                <w:webHidden/>
              </w:rPr>
              <w:t>245</w:t>
            </w:r>
            <w:r w:rsidR="00900C35">
              <w:rPr>
                <w:noProof/>
                <w:webHidden/>
              </w:rPr>
              <w:fldChar w:fldCharType="end"/>
            </w:r>
          </w:hyperlink>
        </w:p>
        <w:p w14:paraId="5FCC34D6" w14:textId="07C321D0"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1" w:history="1">
            <w:r w:rsidR="00900C35" w:rsidRPr="002000E8">
              <w:rPr>
                <w:rStyle w:val="Hyperlink"/>
                <w:noProof/>
                <w:lang w:val="es-MX"/>
              </w:rPr>
              <w:t>Introducción</w:t>
            </w:r>
            <w:r w:rsidR="00900C35">
              <w:rPr>
                <w:noProof/>
                <w:webHidden/>
              </w:rPr>
              <w:tab/>
            </w:r>
            <w:r w:rsidR="00900C35">
              <w:rPr>
                <w:noProof/>
                <w:webHidden/>
              </w:rPr>
              <w:fldChar w:fldCharType="begin"/>
            </w:r>
            <w:r w:rsidR="00900C35">
              <w:rPr>
                <w:noProof/>
                <w:webHidden/>
              </w:rPr>
              <w:instrText xml:space="preserve"> PAGEREF _Toc139879101 \h </w:instrText>
            </w:r>
            <w:r w:rsidR="00900C35">
              <w:rPr>
                <w:noProof/>
                <w:webHidden/>
              </w:rPr>
            </w:r>
            <w:r w:rsidR="00900C35">
              <w:rPr>
                <w:noProof/>
                <w:webHidden/>
              </w:rPr>
              <w:fldChar w:fldCharType="separate"/>
            </w:r>
            <w:r w:rsidR="00900C35">
              <w:rPr>
                <w:noProof/>
                <w:webHidden/>
              </w:rPr>
              <w:t>246</w:t>
            </w:r>
            <w:r w:rsidR="00900C35">
              <w:rPr>
                <w:noProof/>
                <w:webHidden/>
              </w:rPr>
              <w:fldChar w:fldCharType="end"/>
            </w:r>
          </w:hyperlink>
        </w:p>
        <w:p w14:paraId="3813E2FD" w14:textId="45E3F3E9"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2" w:history="1">
            <w:r w:rsidR="00900C35" w:rsidRPr="002000E8">
              <w:rPr>
                <w:rStyle w:val="Hyperlink"/>
                <w:noProof/>
                <w:lang w:val="es-MX"/>
              </w:rPr>
              <w:t>La importancia de la santidad según los nazarenos</w:t>
            </w:r>
            <w:r w:rsidR="00900C35">
              <w:rPr>
                <w:noProof/>
                <w:webHidden/>
              </w:rPr>
              <w:tab/>
            </w:r>
            <w:r w:rsidR="00900C35">
              <w:rPr>
                <w:noProof/>
                <w:webHidden/>
              </w:rPr>
              <w:fldChar w:fldCharType="begin"/>
            </w:r>
            <w:r w:rsidR="00900C35">
              <w:rPr>
                <w:noProof/>
                <w:webHidden/>
              </w:rPr>
              <w:instrText xml:space="preserve"> PAGEREF _Toc139879102 \h </w:instrText>
            </w:r>
            <w:r w:rsidR="00900C35">
              <w:rPr>
                <w:noProof/>
                <w:webHidden/>
              </w:rPr>
            </w:r>
            <w:r w:rsidR="00900C35">
              <w:rPr>
                <w:noProof/>
                <w:webHidden/>
              </w:rPr>
              <w:fldChar w:fldCharType="separate"/>
            </w:r>
            <w:r w:rsidR="00900C35">
              <w:rPr>
                <w:noProof/>
                <w:webHidden/>
              </w:rPr>
              <w:t>246</w:t>
            </w:r>
            <w:r w:rsidR="00900C35">
              <w:rPr>
                <w:noProof/>
                <w:webHidden/>
              </w:rPr>
              <w:fldChar w:fldCharType="end"/>
            </w:r>
          </w:hyperlink>
        </w:p>
        <w:p w14:paraId="6DF7D74E" w14:textId="0FE10E20" w:rsidR="00900C35" w:rsidRDefault="00443A7E">
          <w:pPr>
            <w:pStyle w:val="TOC1"/>
            <w:tabs>
              <w:tab w:val="right" w:leader="dot" w:pos="10358"/>
            </w:tabs>
            <w:rPr>
              <w:rFonts w:asciiTheme="minorHAnsi" w:eastAsiaTheme="minorEastAsia" w:hAnsiTheme="minorHAnsi" w:cstheme="minorBidi"/>
              <w:noProof/>
              <w:kern w:val="2"/>
              <w:sz w:val="22"/>
              <w:szCs w:val="22"/>
              <w14:ligatures w14:val="standardContextual"/>
            </w:rPr>
          </w:pPr>
          <w:hyperlink w:anchor="_Toc139879103" w:history="1">
            <w:r w:rsidR="00900C35" w:rsidRPr="002000E8">
              <w:rPr>
                <w:rStyle w:val="Hyperlink"/>
                <w:noProof/>
                <w:lang w:val="es-MX"/>
              </w:rPr>
              <w:t>Capítulo 5: Fundamentales Teológicos de Juan Wesley</w:t>
            </w:r>
            <w:r w:rsidR="00900C35">
              <w:rPr>
                <w:noProof/>
                <w:webHidden/>
              </w:rPr>
              <w:tab/>
            </w:r>
            <w:r w:rsidR="00900C35">
              <w:rPr>
                <w:noProof/>
                <w:webHidden/>
              </w:rPr>
              <w:fldChar w:fldCharType="begin"/>
            </w:r>
            <w:r w:rsidR="00900C35">
              <w:rPr>
                <w:noProof/>
                <w:webHidden/>
              </w:rPr>
              <w:instrText xml:space="preserve"> PAGEREF _Toc139879103 \h </w:instrText>
            </w:r>
            <w:r w:rsidR="00900C35">
              <w:rPr>
                <w:noProof/>
                <w:webHidden/>
              </w:rPr>
            </w:r>
            <w:r w:rsidR="00900C35">
              <w:rPr>
                <w:noProof/>
                <w:webHidden/>
              </w:rPr>
              <w:fldChar w:fldCharType="separate"/>
            </w:r>
            <w:r w:rsidR="00900C35">
              <w:rPr>
                <w:noProof/>
                <w:webHidden/>
              </w:rPr>
              <w:t>293</w:t>
            </w:r>
            <w:r w:rsidR="00900C35">
              <w:rPr>
                <w:noProof/>
                <w:webHidden/>
              </w:rPr>
              <w:fldChar w:fldCharType="end"/>
            </w:r>
          </w:hyperlink>
        </w:p>
        <w:p w14:paraId="580BAB8B" w14:textId="1BB02FB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4" w:history="1">
            <w:r w:rsidR="00900C35" w:rsidRPr="002000E8">
              <w:rPr>
                <w:rStyle w:val="Hyperlink"/>
                <w:noProof/>
                <w:lang w:val="es-MX"/>
              </w:rPr>
              <w:t>Introducción</w:t>
            </w:r>
            <w:r w:rsidR="00900C35">
              <w:rPr>
                <w:noProof/>
                <w:webHidden/>
              </w:rPr>
              <w:tab/>
            </w:r>
            <w:r w:rsidR="00900C35">
              <w:rPr>
                <w:noProof/>
                <w:webHidden/>
              </w:rPr>
              <w:fldChar w:fldCharType="begin"/>
            </w:r>
            <w:r w:rsidR="00900C35">
              <w:rPr>
                <w:noProof/>
                <w:webHidden/>
              </w:rPr>
              <w:instrText xml:space="preserve"> PAGEREF _Toc139879104 \h </w:instrText>
            </w:r>
            <w:r w:rsidR="00900C35">
              <w:rPr>
                <w:noProof/>
                <w:webHidden/>
              </w:rPr>
            </w:r>
            <w:r w:rsidR="00900C35">
              <w:rPr>
                <w:noProof/>
                <w:webHidden/>
              </w:rPr>
              <w:fldChar w:fldCharType="separate"/>
            </w:r>
            <w:r w:rsidR="00900C35">
              <w:rPr>
                <w:noProof/>
                <w:webHidden/>
              </w:rPr>
              <w:t>293</w:t>
            </w:r>
            <w:r w:rsidR="00900C35">
              <w:rPr>
                <w:noProof/>
                <w:webHidden/>
              </w:rPr>
              <w:fldChar w:fldCharType="end"/>
            </w:r>
          </w:hyperlink>
        </w:p>
        <w:p w14:paraId="52C0D607" w14:textId="52B31025"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5" w:history="1">
            <w:r w:rsidR="00900C35" w:rsidRPr="002000E8">
              <w:rPr>
                <w:rStyle w:val="Hyperlink"/>
                <w:noProof/>
                <w:lang w:val="es-MX"/>
              </w:rPr>
              <w:t>Cuadrilátero de Wesley</w:t>
            </w:r>
            <w:r w:rsidR="00900C35">
              <w:rPr>
                <w:noProof/>
                <w:webHidden/>
              </w:rPr>
              <w:tab/>
            </w:r>
            <w:r w:rsidR="00900C35">
              <w:rPr>
                <w:noProof/>
                <w:webHidden/>
              </w:rPr>
              <w:fldChar w:fldCharType="begin"/>
            </w:r>
            <w:r w:rsidR="00900C35">
              <w:rPr>
                <w:noProof/>
                <w:webHidden/>
              </w:rPr>
              <w:instrText xml:space="preserve"> PAGEREF _Toc139879105 \h </w:instrText>
            </w:r>
            <w:r w:rsidR="00900C35">
              <w:rPr>
                <w:noProof/>
                <w:webHidden/>
              </w:rPr>
            </w:r>
            <w:r w:rsidR="00900C35">
              <w:rPr>
                <w:noProof/>
                <w:webHidden/>
              </w:rPr>
              <w:fldChar w:fldCharType="separate"/>
            </w:r>
            <w:r w:rsidR="00900C35">
              <w:rPr>
                <w:noProof/>
                <w:webHidden/>
              </w:rPr>
              <w:t>295</w:t>
            </w:r>
            <w:r w:rsidR="00900C35">
              <w:rPr>
                <w:noProof/>
                <w:webHidden/>
              </w:rPr>
              <w:fldChar w:fldCharType="end"/>
            </w:r>
          </w:hyperlink>
        </w:p>
        <w:p w14:paraId="4ADF9EE9" w14:textId="07C52D4A"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6" w:history="1">
            <w:r w:rsidR="00900C35" w:rsidRPr="002000E8">
              <w:rPr>
                <w:rStyle w:val="Hyperlink"/>
                <w:noProof/>
                <w:lang w:val="es-MX"/>
              </w:rPr>
              <w:t>El concepto de Wesley sobre la vida en el mundo</w:t>
            </w:r>
            <w:r w:rsidR="00900C35">
              <w:rPr>
                <w:noProof/>
                <w:webHidden/>
              </w:rPr>
              <w:tab/>
            </w:r>
            <w:r w:rsidR="00900C35">
              <w:rPr>
                <w:noProof/>
                <w:webHidden/>
              </w:rPr>
              <w:fldChar w:fldCharType="begin"/>
            </w:r>
            <w:r w:rsidR="00900C35">
              <w:rPr>
                <w:noProof/>
                <w:webHidden/>
              </w:rPr>
              <w:instrText xml:space="preserve"> PAGEREF _Toc139879106 \h </w:instrText>
            </w:r>
            <w:r w:rsidR="00900C35">
              <w:rPr>
                <w:noProof/>
                <w:webHidden/>
              </w:rPr>
            </w:r>
            <w:r w:rsidR="00900C35">
              <w:rPr>
                <w:noProof/>
                <w:webHidden/>
              </w:rPr>
              <w:fldChar w:fldCharType="separate"/>
            </w:r>
            <w:r w:rsidR="00900C35">
              <w:rPr>
                <w:noProof/>
                <w:webHidden/>
              </w:rPr>
              <w:t>306</w:t>
            </w:r>
            <w:r w:rsidR="00900C35">
              <w:rPr>
                <w:noProof/>
                <w:webHidden/>
              </w:rPr>
              <w:fldChar w:fldCharType="end"/>
            </w:r>
          </w:hyperlink>
        </w:p>
        <w:p w14:paraId="7FE03EB6" w14:textId="5F20856F"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7" w:history="1">
            <w:r w:rsidR="00900C35" w:rsidRPr="002000E8">
              <w:rPr>
                <w:rStyle w:val="Hyperlink"/>
                <w:noProof/>
                <w:lang w:val="es-MX"/>
              </w:rPr>
              <w:t>Punto de vista de Wesley sobre evangelismo</w:t>
            </w:r>
            <w:r w:rsidR="00900C35">
              <w:rPr>
                <w:noProof/>
                <w:webHidden/>
              </w:rPr>
              <w:tab/>
            </w:r>
            <w:r w:rsidR="00900C35">
              <w:rPr>
                <w:noProof/>
                <w:webHidden/>
              </w:rPr>
              <w:fldChar w:fldCharType="begin"/>
            </w:r>
            <w:r w:rsidR="00900C35">
              <w:rPr>
                <w:noProof/>
                <w:webHidden/>
              </w:rPr>
              <w:instrText xml:space="preserve"> PAGEREF _Toc139879107 \h </w:instrText>
            </w:r>
            <w:r w:rsidR="00900C35">
              <w:rPr>
                <w:noProof/>
                <w:webHidden/>
              </w:rPr>
            </w:r>
            <w:r w:rsidR="00900C35">
              <w:rPr>
                <w:noProof/>
                <w:webHidden/>
              </w:rPr>
              <w:fldChar w:fldCharType="separate"/>
            </w:r>
            <w:r w:rsidR="00900C35">
              <w:rPr>
                <w:noProof/>
                <w:webHidden/>
              </w:rPr>
              <w:t>307</w:t>
            </w:r>
            <w:r w:rsidR="00900C35">
              <w:rPr>
                <w:noProof/>
                <w:webHidden/>
              </w:rPr>
              <w:fldChar w:fldCharType="end"/>
            </w:r>
          </w:hyperlink>
        </w:p>
        <w:p w14:paraId="58D2C5CD" w14:textId="3693BE72"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8" w:history="1">
            <w:r w:rsidR="00900C35" w:rsidRPr="002000E8">
              <w:rPr>
                <w:rStyle w:val="Hyperlink"/>
                <w:noProof/>
                <w:lang w:val="es-MX"/>
              </w:rPr>
              <w:t>Punto de vista de Wesley sobre ministerios de compasión</w:t>
            </w:r>
            <w:r w:rsidR="00900C35">
              <w:rPr>
                <w:noProof/>
                <w:webHidden/>
              </w:rPr>
              <w:tab/>
            </w:r>
            <w:r w:rsidR="00900C35">
              <w:rPr>
                <w:noProof/>
                <w:webHidden/>
              </w:rPr>
              <w:fldChar w:fldCharType="begin"/>
            </w:r>
            <w:r w:rsidR="00900C35">
              <w:rPr>
                <w:noProof/>
                <w:webHidden/>
              </w:rPr>
              <w:instrText xml:space="preserve"> PAGEREF _Toc139879108 \h </w:instrText>
            </w:r>
            <w:r w:rsidR="00900C35">
              <w:rPr>
                <w:noProof/>
                <w:webHidden/>
              </w:rPr>
            </w:r>
            <w:r w:rsidR="00900C35">
              <w:rPr>
                <w:noProof/>
                <w:webHidden/>
              </w:rPr>
              <w:fldChar w:fldCharType="separate"/>
            </w:r>
            <w:r w:rsidR="00900C35">
              <w:rPr>
                <w:noProof/>
                <w:webHidden/>
              </w:rPr>
              <w:t>307</w:t>
            </w:r>
            <w:r w:rsidR="00900C35">
              <w:rPr>
                <w:noProof/>
                <w:webHidden/>
              </w:rPr>
              <w:fldChar w:fldCharType="end"/>
            </w:r>
          </w:hyperlink>
        </w:p>
        <w:p w14:paraId="28FB22B7" w14:textId="35697CD5"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09" w:history="1">
            <w:r w:rsidR="00900C35" w:rsidRPr="002000E8">
              <w:rPr>
                <w:rStyle w:val="Hyperlink"/>
                <w:noProof/>
                <w:lang w:val="es-MX"/>
              </w:rPr>
              <w:t>Punto de vista de Wesley sobre justicia social</w:t>
            </w:r>
            <w:r w:rsidR="00900C35">
              <w:rPr>
                <w:noProof/>
                <w:webHidden/>
              </w:rPr>
              <w:tab/>
            </w:r>
            <w:r w:rsidR="00900C35">
              <w:rPr>
                <w:noProof/>
                <w:webHidden/>
              </w:rPr>
              <w:fldChar w:fldCharType="begin"/>
            </w:r>
            <w:r w:rsidR="00900C35">
              <w:rPr>
                <w:noProof/>
                <w:webHidden/>
              </w:rPr>
              <w:instrText xml:space="preserve"> PAGEREF _Toc139879109 \h </w:instrText>
            </w:r>
            <w:r w:rsidR="00900C35">
              <w:rPr>
                <w:noProof/>
                <w:webHidden/>
              </w:rPr>
            </w:r>
            <w:r w:rsidR="00900C35">
              <w:rPr>
                <w:noProof/>
                <w:webHidden/>
              </w:rPr>
              <w:fldChar w:fldCharType="separate"/>
            </w:r>
            <w:r w:rsidR="00900C35">
              <w:rPr>
                <w:noProof/>
                <w:webHidden/>
              </w:rPr>
              <w:t>308</w:t>
            </w:r>
            <w:r w:rsidR="00900C35">
              <w:rPr>
                <w:noProof/>
                <w:webHidden/>
              </w:rPr>
              <w:fldChar w:fldCharType="end"/>
            </w:r>
          </w:hyperlink>
        </w:p>
        <w:p w14:paraId="456F86C5" w14:textId="6DC7FB63"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0" w:history="1">
            <w:r w:rsidR="00900C35" w:rsidRPr="002000E8">
              <w:rPr>
                <w:rStyle w:val="Hyperlink"/>
                <w:noProof/>
                <w:lang w:val="es-MX"/>
              </w:rPr>
              <w:t>Punto de vista de Wesley sobre la teología de la liberación</w:t>
            </w:r>
            <w:r w:rsidR="00900C35">
              <w:rPr>
                <w:noProof/>
                <w:webHidden/>
              </w:rPr>
              <w:tab/>
            </w:r>
            <w:r w:rsidR="00900C35">
              <w:rPr>
                <w:noProof/>
                <w:webHidden/>
              </w:rPr>
              <w:fldChar w:fldCharType="begin"/>
            </w:r>
            <w:r w:rsidR="00900C35">
              <w:rPr>
                <w:noProof/>
                <w:webHidden/>
              </w:rPr>
              <w:instrText xml:space="preserve"> PAGEREF _Toc139879110 \h </w:instrText>
            </w:r>
            <w:r w:rsidR="00900C35">
              <w:rPr>
                <w:noProof/>
                <w:webHidden/>
              </w:rPr>
            </w:r>
            <w:r w:rsidR="00900C35">
              <w:rPr>
                <w:noProof/>
                <w:webHidden/>
              </w:rPr>
              <w:fldChar w:fldCharType="separate"/>
            </w:r>
            <w:r w:rsidR="00900C35">
              <w:rPr>
                <w:noProof/>
                <w:webHidden/>
              </w:rPr>
              <w:t>308</w:t>
            </w:r>
            <w:r w:rsidR="00900C35">
              <w:rPr>
                <w:noProof/>
                <w:webHidden/>
              </w:rPr>
              <w:fldChar w:fldCharType="end"/>
            </w:r>
          </w:hyperlink>
        </w:p>
        <w:p w14:paraId="6292078F" w14:textId="793EBF29"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1" w:history="1">
            <w:r w:rsidR="00900C35" w:rsidRPr="002000E8">
              <w:rPr>
                <w:rStyle w:val="Hyperlink"/>
                <w:noProof/>
                <w:lang w:val="es-MX"/>
              </w:rPr>
              <w:t>El concepto de Wesley sobre Cristo y la Persona del Espíritu Santo</w:t>
            </w:r>
            <w:r w:rsidR="00900C35">
              <w:rPr>
                <w:noProof/>
                <w:webHidden/>
              </w:rPr>
              <w:tab/>
            </w:r>
            <w:r w:rsidR="00900C35">
              <w:rPr>
                <w:noProof/>
                <w:webHidden/>
              </w:rPr>
              <w:fldChar w:fldCharType="begin"/>
            </w:r>
            <w:r w:rsidR="00900C35">
              <w:rPr>
                <w:noProof/>
                <w:webHidden/>
              </w:rPr>
              <w:instrText xml:space="preserve"> PAGEREF _Toc139879111 \h </w:instrText>
            </w:r>
            <w:r w:rsidR="00900C35">
              <w:rPr>
                <w:noProof/>
                <w:webHidden/>
              </w:rPr>
            </w:r>
            <w:r w:rsidR="00900C35">
              <w:rPr>
                <w:noProof/>
                <w:webHidden/>
              </w:rPr>
              <w:fldChar w:fldCharType="separate"/>
            </w:r>
            <w:r w:rsidR="00900C35">
              <w:rPr>
                <w:noProof/>
                <w:webHidden/>
              </w:rPr>
              <w:t>309</w:t>
            </w:r>
            <w:r w:rsidR="00900C35">
              <w:rPr>
                <w:noProof/>
                <w:webHidden/>
              </w:rPr>
              <w:fldChar w:fldCharType="end"/>
            </w:r>
          </w:hyperlink>
        </w:p>
        <w:p w14:paraId="1738EA8B" w14:textId="535877B0"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2" w:history="1">
            <w:r w:rsidR="00900C35" w:rsidRPr="002000E8">
              <w:rPr>
                <w:rStyle w:val="Hyperlink"/>
                <w:noProof/>
                <w:lang w:val="es-MX"/>
              </w:rPr>
              <w:t>El Concepto de Wesley sobre la vida en la comunidad cristiana</w:t>
            </w:r>
            <w:r w:rsidR="00900C35">
              <w:rPr>
                <w:noProof/>
                <w:webHidden/>
              </w:rPr>
              <w:tab/>
            </w:r>
            <w:r w:rsidR="00900C35">
              <w:rPr>
                <w:noProof/>
                <w:webHidden/>
              </w:rPr>
              <w:fldChar w:fldCharType="begin"/>
            </w:r>
            <w:r w:rsidR="00900C35">
              <w:rPr>
                <w:noProof/>
                <w:webHidden/>
              </w:rPr>
              <w:instrText xml:space="preserve"> PAGEREF _Toc139879112 \h </w:instrText>
            </w:r>
            <w:r w:rsidR="00900C35">
              <w:rPr>
                <w:noProof/>
                <w:webHidden/>
              </w:rPr>
            </w:r>
            <w:r w:rsidR="00900C35">
              <w:rPr>
                <w:noProof/>
                <w:webHidden/>
              </w:rPr>
              <w:fldChar w:fldCharType="separate"/>
            </w:r>
            <w:r w:rsidR="00900C35">
              <w:rPr>
                <w:noProof/>
                <w:webHidden/>
              </w:rPr>
              <w:t>310</w:t>
            </w:r>
            <w:r w:rsidR="00900C35">
              <w:rPr>
                <w:noProof/>
                <w:webHidden/>
              </w:rPr>
              <w:fldChar w:fldCharType="end"/>
            </w:r>
          </w:hyperlink>
        </w:p>
        <w:p w14:paraId="7D8A980E" w14:textId="44B0BE2D"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3" w:history="1">
            <w:r w:rsidR="00900C35" w:rsidRPr="002000E8">
              <w:rPr>
                <w:rStyle w:val="Hyperlink"/>
                <w:noProof/>
                <w:lang w:val="es-MX"/>
              </w:rPr>
              <w:t>Epistemología y Revelación</w:t>
            </w:r>
            <w:r w:rsidR="00900C35">
              <w:rPr>
                <w:noProof/>
                <w:webHidden/>
              </w:rPr>
              <w:tab/>
            </w:r>
            <w:r w:rsidR="00900C35">
              <w:rPr>
                <w:noProof/>
                <w:webHidden/>
              </w:rPr>
              <w:fldChar w:fldCharType="begin"/>
            </w:r>
            <w:r w:rsidR="00900C35">
              <w:rPr>
                <w:noProof/>
                <w:webHidden/>
              </w:rPr>
              <w:instrText xml:space="preserve"> PAGEREF _Toc139879113 \h </w:instrText>
            </w:r>
            <w:r w:rsidR="00900C35">
              <w:rPr>
                <w:noProof/>
                <w:webHidden/>
              </w:rPr>
            </w:r>
            <w:r w:rsidR="00900C35">
              <w:rPr>
                <w:noProof/>
                <w:webHidden/>
              </w:rPr>
              <w:fldChar w:fldCharType="separate"/>
            </w:r>
            <w:r w:rsidR="00900C35">
              <w:rPr>
                <w:noProof/>
                <w:webHidden/>
              </w:rPr>
              <w:t>312</w:t>
            </w:r>
            <w:r w:rsidR="00900C35">
              <w:rPr>
                <w:noProof/>
                <w:webHidden/>
              </w:rPr>
              <w:fldChar w:fldCharType="end"/>
            </w:r>
          </w:hyperlink>
        </w:p>
        <w:p w14:paraId="48F84ED1" w14:textId="622B71BE"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4" w:history="1">
            <w:r w:rsidR="00900C35" w:rsidRPr="002000E8">
              <w:rPr>
                <w:rStyle w:val="Hyperlink"/>
                <w:noProof/>
                <w:lang w:val="es-MX"/>
              </w:rPr>
              <w:t>El concepto de Wesley sobre la humanidad y el pecado</w:t>
            </w:r>
            <w:r w:rsidR="00900C35">
              <w:rPr>
                <w:noProof/>
                <w:webHidden/>
              </w:rPr>
              <w:tab/>
            </w:r>
            <w:r w:rsidR="00900C35">
              <w:rPr>
                <w:noProof/>
                <w:webHidden/>
              </w:rPr>
              <w:fldChar w:fldCharType="begin"/>
            </w:r>
            <w:r w:rsidR="00900C35">
              <w:rPr>
                <w:noProof/>
                <w:webHidden/>
              </w:rPr>
              <w:instrText xml:space="preserve"> PAGEREF _Toc139879114 \h </w:instrText>
            </w:r>
            <w:r w:rsidR="00900C35">
              <w:rPr>
                <w:noProof/>
                <w:webHidden/>
              </w:rPr>
            </w:r>
            <w:r w:rsidR="00900C35">
              <w:rPr>
                <w:noProof/>
                <w:webHidden/>
              </w:rPr>
              <w:fldChar w:fldCharType="separate"/>
            </w:r>
            <w:r w:rsidR="00900C35">
              <w:rPr>
                <w:noProof/>
                <w:webHidden/>
              </w:rPr>
              <w:t>314</w:t>
            </w:r>
            <w:r w:rsidR="00900C35">
              <w:rPr>
                <w:noProof/>
                <w:webHidden/>
              </w:rPr>
              <w:fldChar w:fldCharType="end"/>
            </w:r>
          </w:hyperlink>
        </w:p>
        <w:p w14:paraId="78F479F8" w14:textId="36F7B34D"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5" w:history="1">
            <w:r w:rsidR="00900C35" w:rsidRPr="002000E8">
              <w:rPr>
                <w:rStyle w:val="Hyperlink"/>
                <w:noProof/>
                <w:lang w:val="es-MX"/>
              </w:rPr>
              <w:t>El concepto de Wesley sobre El Dios Trino Creador</w:t>
            </w:r>
            <w:r w:rsidR="00900C35">
              <w:rPr>
                <w:noProof/>
                <w:webHidden/>
              </w:rPr>
              <w:tab/>
            </w:r>
            <w:r w:rsidR="00900C35">
              <w:rPr>
                <w:noProof/>
                <w:webHidden/>
              </w:rPr>
              <w:fldChar w:fldCharType="begin"/>
            </w:r>
            <w:r w:rsidR="00900C35">
              <w:rPr>
                <w:noProof/>
                <w:webHidden/>
              </w:rPr>
              <w:instrText xml:space="preserve"> PAGEREF _Toc139879115 \h </w:instrText>
            </w:r>
            <w:r w:rsidR="00900C35">
              <w:rPr>
                <w:noProof/>
                <w:webHidden/>
              </w:rPr>
            </w:r>
            <w:r w:rsidR="00900C35">
              <w:rPr>
                <w:noProof/>
                <w:webHidden/>
              </w:rPr>
              <w:fldChar w:fldCharType="separate"/>
            </w:r>
            <w:r w:rsidR="00900C35">
              <w:rPr>
                <w:noProof/>
                <w:webHidden/>
              </w:rPr>
              <w:t>317</w:t>
            </w:r>
            <w:r w:rsidR="00900C35">
              <w:rPr>
                <w:noProof/>
                <w:webHidden/>
              </w:rPr>
              <w:fldChar w:fldCharType="end"/>
            </w:r>
          </w:hyperlink>
        </w:p>
        <w:p w14:paraId="55F81B53" w14:textId="5D175998"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6" w:history="1">
            <w:r w:rsidR="00900C35" w:rsidRPr="002000E8">
              <w:rPr>
                <w:rStyle w:val="Hyperlink"/>
                <w:noProof/>
                <w:lang w:val="es-MX"/>
              </w:rPr>
              <w:t>El concepto de Wesley sobre la vía de la salvación</w:t>
            </w:r>
            <w:r w:rsidR="00900C35">
              <w:rPr>
                <w:noProof/>
                <w:webHidden/>
              </w:rPr>
              <w:tab/>
            </w:r>
            <w:r w:rsidR="00900C35">
              <w:rPr>
                <w:noProof/>
                <w:webHidden/>
              </w:rPr>
              <w:fldChar w:fldCharType="begin"/>
            </w:r>
            <w:r w:rsidR="00900C35">
              <w:rPr>
                <w:noProof/>
                <w:webHidden/>
              </w:rPr>
              <w:instrText xml:space="preserve"> PAGEREF _Toc139879116 \h </w:instrText>
            </w:r>
            <w:r w:rsidR="00900C35">
              <w:rPr>
                <w:noProof/>
                <w:webHidden/>
              </w:rPr>
            </w:r>
            <w:r w:rsidR="00900C35">
              <w:rPr>
                <w:noProof/>
                <w:webHidden/>
              </w:rPr>
              <w:fldChar w:fldCharType="separate"/>
            </w:r>
            <w:r w:rsidR="00900C35">
              <w:rPr>
                <w:noProof/>
                <w:webHidden/>
              </w:rPr>
              <w:t>318</w:t>
            </w:r>
            <w:r w:rsidR="00900C35">
              <w:rPr>
                <w:noProof/>
                <w:webHidden/>
              </w:rPr>
              <w:fldChar w:fldCharType="end"/>
            </w:r>
          </w:hyperlink>
        </w:p>
        <w:p w14:paraId="2A3D1F49" w14:textId="030491A4" w:rsidR="00900C35" w:rsidRDefault="00443A7E">
          <w:pPr>
            <w:pStyle w:val="TOC2"/>
            <w:tabs>
              <w:tab w:val="right" w:leader="dot" w:pos="10358"/>
            </w:tabs>
            <w:rPr>
              <w:rFonts w:asciiTheme="minorHAnsi" w:eastAsiaTheme="minorEastAsia" w:hAnsiTheme="minorHAnsi" w:cstheme="minorBidi"/>
              <w:noProof/>
              <w:kern w:val="2"/>
              <w:sz w:val="22"/>
              <w:szCs w:val="22"/>
              <w14:ligatures w14:val="standardContextual"/>
            </w:rPr>
          </w:pPr>
          <w:hyperlink w:anchor="_Toc139879117" w:history="1">
            <w:r w:rsidR="00900C35" w:rsidRPr="002000E8">
              <w:rPr>
                <w:rStyle w:val="Hyperlink"/>
                <w:noProof/>
                <w:lang w:val="es-MX"/>
              </w:rPr>
              <w:t>Teología de la Perfección Cristiana</w:t>
            </w:r>
            <w:r w:rsidR="00900C35">
              <w:rPr>
                <w:noProof/>
                <w:webHidden/>
              </w:rPr>
              <w:tab/>
            </w:r>
            <w:r w:rsidR="00900C35">
              <w:rPr>
                <w:noProof/>
                <w:webHidden/>
              </w:rPr>
              <w:fldChar w:fldCharType="begin"/>
            </w:r>
            <w:r w:rsidR="00900C35">
              <w:rPr>
                <w:noProof/>
                <w:webHidden/>
              </w:rPr>
              <w:instrText xml:space="preserve"> PAGEREF _Toc139879117 \h </w:instrText>
            </w:r>
            <w:r w:rsidR="00900C35">
              <w:rPr>
                <w:noProof/>
                <w:webHidden/>
              </w:rPr>
            </w:r>
            <w:r w:rsidR="00900C35">
              <w:rPr>
                <w:noProof/>
                <w:webHidden/>
              </w:rPr>
              <w:fldChar w:fldCharType="separate"/>
            </w:r>
            <w:r w:rsidR="00900C35">
              <w:rPr>
                <w:noProof/>
                <w:webHidden/>
              </w:rPr>
              <w:t>322</w:t>
            </w:r>
            <w:r w:rsidR="00900C35">
              <w:rPr>
                <w:noProof/>
                <w:webHidden/>
              </w:rPr>
              <w:fldChar w:fldCharType="end"/>
            </w:r>
          </w:hyperlink>
        </w:p>
        <w:p w14:paraId="198BF2EA" w14:textId="05E60F16" w:rsidR="0003631A" w:rsidRPr="00D82DD9" w:rsidRDefault="0003631A">
          <w:pPr>
            <w:rPr>
              <w:sz w:val="24"/>
              <w:szCs w:val="24"/>
              <w:lang w:val="es-MX"/>
            </w:rPr>
          </w:pPr>
          <w:r w:rsidRPr="00D82DD9">
            <w:rPr>
              <w:b/>
              <w:bCs/>
              <w:noProof/>
              <w:sz w:val="24"/>
              <w:szCs w:val="24"/>
              <w:lang w:val="es-MX"/>
            </w:rPr>
            <w:fldChar w:fldCharType="end"/>
          </w:r>
        </w:p>
      </w:sdtContent>
    </w:sdt>
    <w:p w14:paraId="6BCECA02" w14:textId="77777777" w:rsidR="0003631A" w:rsidRPr="00D82DD9" w:rsidRDefault="0003631A" w:rsidP="00F23E45">
      <w:pPr>
        <w:pStyle w:val="NoSpacing"/>
        <w:jc w:val="center"/>
        <w:rPr>
          <w:rFonts w:ascii="Times New Roman" w:hAnsi="Times New Roman" w:cs="Times New Roman"/>
          <w:sz w:val="24"/>
          <w:szCs w:val="24"/>
          <w:highlight w:val="yellow"/>
          <w:lang w:val="es-MX"/>
        </w:rPr>
      </w:pPr>
    </w:p>
    <w:p w14:paraId="58984DEB" w14:textId="77777777" w:rsidR="00530865" w:rsidRPr="00D82DD9" w:rsidRDefault="00530865" w:rsidP="00F23E45">
      <w:pPr>
        <w:pStyle w:val="NoSpacing"/>
        <w:jc w:val="center"/>
        <w:rPr>
          <w:rFonts w:ascii="Times New Roman" w:hAnsi="Times New Roman" w:cs="Times New Roman"/>
          <w:sz w:val="24"/>
          <w:szCs w:val="24"/>
          <w:highlight w:val="yellow"/>
          <w:lang w:val="es-MX"/>
        </w:rPr>
      </w:pPr>
    </w:p>
    <w:p w14:paraId="0737D0E8" w14:textId="77777777" w:rsidR="00530865" w:rsidRPr="00D82DD9" w:rsidRDefault="00530865" w:rsidP="00F23E45">
      <w:pPr>
        <w:pStyle w:val="NoSpacing"/>
        <w:jc w:val="center"/>
        <w:rPr>
          <w:rFonts w:ascii="Times New Roman" w:hAnsi="Times New Roman" w:cs="Times New Roman"/>
          <w:sz w:val="24"/>
          <w:szCs w:val="24"/>
          <w:highlight w:val="yellow"/>
          <w:lang w:val="es-MX"/>
        </w:rPr>
      </w:pPr>
    </w:p>
    <w:p w14:paraId="18969694" w14:textId="77777777" w:rsidR="00530865" w:rsidRPr="00D82DD9" w:rsidRDefault="00530865" w:rsidP="00F23E45">
      <w:pPr>
        <w:pStyle w:val="NoSpacing"/>
        <w:jc w:val="center"/>
        <w:rPr>
          <w:rFonts w:ascii="Times New Roman" w:hAnsi="Times New Roman" w:cs="Times New Roman"/>
          <w:sz w:val="24"/>
          <w:szCs w:val="24"/>
          <w:highlight w:val="yellow"/>
          <w:lang w:val="es-MX"/>
        </w:rPr>
      </w:pPr>
    </w:p>
    <w:p w14:paraId="688E6D63" w14:textId="77777777" w:rsidR="00411903" w:rsidRPr="00D82DD9" w:rsidRDefault="00411903" w:rsidP="00F23E45">
      <w:pPr>
        <w:pStyle w:val="NoSpacing"/>
        <w:jc w:val="center"/>
        <w:rPr>
          <w:rFonts w:ascii="Times New Roman" w:hAnsi="Times New Roman" w:cs="Times New Roman"/>
          <w:sz w:val="24"/>
          <w:szCs w:val="24"/>
          <w:highlight w:val="yellow"/>
          <w:lang w:val="es-MX"/>
        </w:rPr>
      </w:pPr>
    </w:p>
    <w:p w14:paraId="26BF3C1D" w14:textId="77777777" w:rsidR="00411903" w:rsidRPr="00D82DD9" w:rsidRDefault="00411903" w:rsidP="00F23E45">
      <w:pPr>
        <w:pStyle w:val="NoSpacing"/>
        <w:jc w:val="center"/>
        <w:rPr>
          <w:rFonts w:ascii="Times New Roman" w:hAnsi="Times New Roman" w:cs="Times New Roman"/>
          <w:sz w:val="24"/>
          <w:szCs w:val="24"/>
          <w:highlight w:val="yellow"/>
          <w:lang w:val="es-MX"/>
        </w:rPr>
      </w:pPr>
    </w:p>
    <w:p w14:paraId="5C32E650" w14:textId="77777777" w:rsidR="00411903" w:rsidRPr="00D82DD9" w:rsidRDefault="00411903" w:rsidP="00F23E45">
      <w:pPr>
        <w:pStyle w:val="NoSpacing"/>
        <w:jc w:val="center"/>
        <w:rPr>
          <w:rFonts w:ascii="Times New Roman" w:hAnsi="Times New Roman" w:cs="Times New Roman"/>
          <w:sz w:val="24"/>
          <w:szCs w:val="24"/>
          <w:highlight w:val="yellow"/>
          <w:lang w:val="es-MX"/>
        </w:rPr>
      </w:pPr>
    </w:p>
    <w:p w14:paraId="3921B106" w14:textId="77777777" w:rsidR="00411903" w:rsidRPr="00D82DD9" w:rsidRDefault="00411903" w:rsidP="00F23E45">
      <w:pPr>
        <w:pStyle w:val="NoSpacing"/>
        <w:jc w:val="center"/>
        <w:rPr>
          <w:rFonts w:ascii="Times New Roman" w:hAnsi="Times New Roman" w:cs="Times New Roman"/>
          <w:sz w:val="24"/>
          <w:szCs w:val="24"/>
          <w:highlight w:val="yellow"/>
          <w:lang w:val="es-MX"/>
        </w:rPr>
      </w:pPr>
    </w:p>
    <w:p w14:paraId="0C7478EB" w14:textId="77777777" w:rsidR="00530865" w:rsidRPr="00D82DD9" w:rsidRDefault="00530865" w:rsidP="00F23E45">
      <w:pPr>
        <w:pStyle w:val="NoSpacing"/>
        <w:jc w:val="center"/>
        <w:rPr>
          <w:rFonts w:ascii="Times New Roman" w:hAnsi="Times New Roman" w:cs="Times New Roman"/>
          <w:sz w:val="24"/>
          <w:szCs w:val="24"/>
          <w:highlight w:val="yellow"/>
          <w:lang w:val="es-MX"/>
        </w:rPr>
      </w:pPr>
    </w:p>
    <w:p w14:paraId="657543D4" w14:textId="77777777" w:rsidR="00530865" w:rsidRPr="00D82DD9" w:rsidRDefault="00530865" w:rsidP="00F23E45">
      <w:pPr>
        <w:pStyle w:val="NoSpacing"/>
        <w:jc w:val="center"/>
        <w:rPr>
          <w:rFonts w:ascii="Times New Roman" w:hAnsi="Times New Roman" w:cs="Times New Roman"/>
          <w:sz w:val="24"/>
          <w:szCs w:val="24"/>
          <w:highlight w:val="yellow"/>
          <w:lang w:val="es-MX"/>
        </w:rPr>
      </w:pPr>
    </w:p>
    <w:p w14:paraId="12D8794B" w14:textId="231B0C2C" w:rsidR="00727420" w:rsidRPr="00D82DD9" w:rsidRDefault="00727420" w:rsidP="003212A0">
      <w:pPr>
        <w:pStyle w:val="NoSpacing"/>
        <w:rPr>
          <w:rFonts w:ascii="Times New Roman" w:hAnsi="Times New Roman" w:cs="Times New Roman"/>
          <w:sz w:val="24"/>
          <w:szCs w:val="24"/>
          <w:lang w:val="es-MX"/>
        </w:rPr>
      </w:pPr>
    </w:p>
    <w:p w14:paraId="43992B65" w14:textId="77777777" w:rsidR="00411903" w:rsidRPr="00D82DD9" w:rsidRDefault="00411903" w:rsidP="003212A0">
      <w:pPr>
        <w:pStyle w:val="NoSpacing"/>
        <w:rPr>
          <w:rFonts w:ascii="Times New Roman" w:hAnsi="Times New Roman" w:cs="Times New Roman"/>
          <w:sz w:val="24"/>
          <w:szCs w:val="24"/>
          <w:lang w:val="es-MX"/>
        </w:rPr>
      </w:pPr>
    </w:p>
    <w:p w14:paraId="57373347" w14:textId="77777777" w:rsidR="00411903" w:rsidRPr="00D82DD9" w:rsidRDefault="00411903" w:rsidP="003212A0">
      <w:pPr>
        <w:pStyle w:val="NoSpacing"/>
        <w:rPr>
          <w:rFonts w:ascii="Times New Roman" w:hAnsi="Times New Roman" w:cs="Times New Roman"/>
          <w:sz w:val="24"/>
          <w:szCs w:val="24"/>
          <w:lang w:val="es-MX"/>
        </w:rPr>
      </w:pPr>
    </w:p>
    <w:p w14:paraId="76EFEF39" w14:textId="77777777" w:rsidR="00411903" w:rsidRPr="00D82DD9" w:rsidRDefault="00411903" w:rsidP="003212A0">
      <w:pPr>
        <w:pStyle w:val="NoSpacing"/>
        <w:rPr>
          <w:rFonts w:ascii="Times New Roman" w:hAnsi="Times New Roman" w:cs="Times New Roman"/>
          <w:sz w:val="24"/>
          <w:szCs w:val="24"/>
          <w:lang w:val="es-MX"/>
        </w:rPr>
      </w:pPr>
    </w:p>
    <w:p w14:paraId="524BF800" w14:textId="77777777" w:rsidR="00411903" w:rsidRPr="00D82DD9" w:rsidRDefault="00411903" w:rsidP="003212A0">
      <w:pPr>
        <w:pStyle w:val="NoSpacing"/>
        <w:rPr>
          <w:rFonts w:ascii="Times New Roman" w:hAnsi="Times New Roman" w:cs="Times New Roman"/>
          <w:sz w:val="24"/>
          <w:szCs w:val="24"/>
          <w:lang w:val="es-MX"/>
        </w:rPr>
      </w:pPr>
    </w:p>
    <w:p w14:paraId="74C06F40" w14:textId="77777777" w:rsidR="00411903" w:rsidRPr="00D82DD9" w:rsidRDefault="00411903" w:rsidP="003212A0">
      <w:pPr>
        <w:pStyle w:val="NoSpacing"/>
        <w:rPr>
          <w:rFonts w:ascii="Times New Roman" w:hAnsi="Times New Roman" w:cs="Times New Roman"/>
          <w:sz w:val="24"/>
          <w:szCs w:val="24"/>
          <w:lang w:val="es-MX"/>
        </w:rPr>
      </w:pPr>
    </w:p>
    <w:p w14:paraId="01DDA8D5" w14:textId="77777777" w:rsidR="00411903" w:rsidRPr="00D82DD9" w:rsidRDefault="00411903" w:rsidP="003212A0">
      <w:pPr>
        <w:pStyle w:val="NoSpacing"/>
        <w:rPr>
          <w:rFonts w:ascii="Times New Roman" w:hAnsi="Times New Roman" w:cs="Times New Roman"/>
          <w:sz w:val="24"/>
          <w:szCs w:val="24"/>
          <w:lang w:val="es-MX"/>
        </w:rPr>
      </w:pPr>
    </w:p>
    <w:p w14:paraId="0338ECE8" w14:textId="77777777" w:rsidR="00411903" w:rsidRPr="00D82DD9" w:rsidRDefault="00411903" w:rsidP="003212A0">
      <w:pPr>
        <w:pStyle w:val="NoSpacing"/>
        <w:rPr>
          <w:rFonts w:ascii="Times New Roman" w:hAnsi="Times New Roman" w:cs="Times New Roman"/>
          <w:sz w:val="24"/>
          <w:szCs w:val="24"/>
          <w:lang w:val="es-MX"/>
        </w:rPr>
      </w:pPr>
    </w:p>
    <w:p w14:paraId="0A7902A2" w14:textId="77777777" w:rsidR="00411903" w:rsidRPr="00D82DD9" w:rsidRDefault="00411903" w:rsidP="003212A0">
      <w:pPr>
        <w:pStyle w:val="NoSpacing"/>
        <w:rPr>
          <w:rFonts w:ascii="Times New Roman" w:hAnsi="Times New Roman" w:cs="Times New Roman"/>
          <w:sz w:val="24"/>
          <w:szCs w:val="24"/>
          <w:lang w:val="es-MX"/>
        </w:rPr>
      </w:pPr>
    </w:p>
    <w:p w14:paraId="3D1F0423" w14:textId="77777777" w:rsidR="00411903" w:rsidRPr="00D82DD9" w:rsidRDefault="00411903" w:rsidP="003212A0">
      <w:pPr>
        <w:pStyle w:val="NoSpacing"/>
        <w:rPr>
          <w:rFonts w:ascii="Times New Roman" w:hAnsi="Times New Roman" w:cs="Times New Roman"/>
          <w:sz w:val="24"/>
          <w:szCs w:val="24"/>
          <w:lang w:val="es-MX"/>
        </w:rPr>
      </w:pPr>
    </w:p>
    <w:p w14:paraId="15617000" w14:textId="77777777" w:rsidR="00411903" w:rsidRPr="00D82DD9" w:rsidRDefault="00411903" w:rsidP="003212A0">
      <w:pPr>
        <w:pStyle w:val="NoSpacing"/>
        <w:rPr>
          <w:rFonts w:ascii="Times New Roman" w:hAnsi="Times New Roman" w:cs="Times New Roman"/>
          <w:sz w:val="24"/>
          <w:szCs w:val="24"/>
          <w:lang w:val="es-MX"/>
        </w:rPr>
      </w:pPr>
    </w:p>
    <w:p w14:paraId="65155A20" w14:textId="77777777" w:rsidR="00411903" w:rsidRPr="00D82DD9" w:rsidRDefault="00411903" w:rsidP="003212A0">
      <w:pPr>
        <w:pStyle w:val="NoSpacing"/>
        <w:rPr>
          <w:rFonts w:ascii="Times New Roman" w:hAnsi="Times New Roman" w:cs="Times New Roman"/>
          <w:sz w:val="24"/>
          <w:szCs w:val="24"/>
          <w:lang w:val="es-MX"/>
        </w:rPr>
      </w:pPr>
    </w:p>
    <w:p w14:paraId="18760A70" w14:textId="77777777" w:rsidR="00411903" w:rsidRPr="00D82DD9" w:rsidRDefault="00411903" w:rsidP="003212A0">
      <w:pPr>
        <w:pStyle w:val="NoSpacing"/>
        <w:rPr>
          <w:rFonts w:ascii="Times New Roman" w:hAnsi="Times New Roman" w:cs="Times New Roman"/>
          <w:sz w:val="24"/>
          <w:szCs w:val="24"/>
          <w:lang w:val="es-MX"/>
        </w:rPr>
      </w:pPr>
    </w:p>
    <w:p w14:paraId="52175F09" w14:textId="4BD3BA99" w:rsidR="00D842B8" w:rsidRPr="00D82DD9" w:rsidRDefault="0003631A" w:rsidP="00D44809">
      <w:pPr>
        <w:pStyle w:val="Heading1"/>
        <w:jc w:val="center"/>
        <w:rPr>
          <w:rFonts w:ascii="Times New Roman" w:hAnsi="Times New Roman" w:cs="Times New Roman"/>
          <w:sz w:val="24"/>
          <w:szCs w:val="24"/>
          <w:lang w:val="es-MX"/>
        </w:rPr>
      </w:pPr>
      <w:bookmarkStart w:id="0" w:name="_Toc139879061"/>
      <w:r w:rsidRPr="00D82DD9">
        <w:rPr>
          <w:rFonts w:ascii="Times New Roman" w:hAnsi="Times New Roman" w:cs="Times New Roman"/>
          <w:sz w:val="24"/>
          <w:szCs w:val="24"/>
          <w:lang w:val="es-MX"/>
        </w:rPr>
        <w:lastRenderedPageBreak/>
        <w:t xml:space="preserve">Capítulo </w:t>
      </w:r>
      <w:r w:rsidR="00BD554F" w:rsidRPr="00D82DD9">
        <w:rPr>
          <w:rFonts w:ascii="Times New Roman" w:hAnsi="Times New Roman" w:cs="Times New Roman"/>
          <w:sz w:val="24"/>
          <w:szCs w:val="24"/>
          <w:lang w:val="es-MX"/>
        </w:rPr>
        <w:t>1</w:t>
      </w:r>
      <w:r w:rsidRPr="00D82DD9">
        <w:rPr>
          <w:rFonts w:ascii="Times New Roman" w:hAnsi="Times New Roman" w:cs="Times New Roman"/>
          <w:sz w:val="24"/>
          <w:szCs w:val="24"/>
          <w:lang w:val="es-MX"/>
        </w:rPr>
        <w:t xml:space="preserve">: </w:t>
      </w:r>
      <w:r w:rsidR="00D44809" w:rsidRPr="00D82DD9">
        <w:rPr>
          <w:rFonts w:ascii="Times New Roman" w:hAnsi="Times New Roman" w:cs="Times New Roman"/>
          <w:sz w:val="24"/>
          <w:szCs w:val="24"/>
          <w:lang w:val="es-MX"/>
        </w:rPr>
        <w:t xml:space="preserve">Fundamentales </w:t>
      </w:r>
      <w:r w:rsidR="00530865" w:rsidRPr="00D82DD9">
        <w:rPr>
          <w:rFonts w:ascii="Times New Roman" w:hAnsi="Times New Roman" w:cs="Times New Roman"/>
          <w:sz w:val="24"/>
          <w:szCs w:val="24"/>
          <w:lang w:val="es-MX"/>
        </w:rPr>
        <w:t>en</w:t>
      </w:r>
      <w:r w:rsidR="00495769" w:rsidRPr="00D82DD9">
        <w:rPr>
          <w:rFonts w:ascii="Times New Roman" w:hAnsi="Times New Roman" w:cs="Times New Roman"/>
          <w:sz w:val="24"/>
          <w:szCs w:val="24"/>
          <w:lang w:val="es-MX"/>
        </w:rPr>
        <w:t xml:space="preserve"> el Estudio de la </w:t>
      </w:r>
      <w:r w:rsidR="00BD554F" w:rsidRPr="00D82DD9">
        <w:rPr>
          <w:rFonts w:ascii="Times New Roman" w:hAnsi="Times New Roman" w:cs="Times New Roman"/>
          <w:sz w:val="24"/>
          <w:szCs w:val="24"/>
          <w:lang w:val="es-MX"/>
        </w:rPr>
        <w:t>Teología</w:t>
      </w:r>
      <w:bookmarkEnd w:id="0"/>
    </w:p>
    <w:p w14:paraId="28B67B6B" w14:textId="005DBFD5" w:rsidR="00AC446B" w:rsidRPr="00D82DD9" w:rsidRDefault="00AC446B" w:rsidP="00D842B8">
      <w:pPr>
        <w:pStyle w:val="NoSpacing"/>
        <w:rPr>
          <w:rFonts w:ascii="Times New Roman" w:hAnsi="Times New Roman" w:cs="Times New Roman"/>
          <w:sz w:val="24"/>
          <w:szCs w:val="24"/>
          <w:lang w:val="es-MX"/>
        </w:rPr>
      </w:pPr>
    </w:p>
    <w:p w14:paraId="26EB96BB" w14:textId="77777777" w:rsidR="00727420" w:rsidRPr="00D82DD9" w:rsidRDefault="00727420" w:rsidP="00AC446B">
      <w:pPr>
        <w:pStyle w:val="NoSpacing"/>
        <w:rPr>
          <w:rFonts w:ascii="Times New Roman" w:hAnsi="Times New Roman" w:cs="Times New Roman"/>
          <w:sz w:val="24"/>
          <w:szCs w:val="24"/>
          <w:lang w:val="es-MX"/>
        </w:rPr>
      </w:pPr>
    </w:p>
    <w:p w14:paraId="39FF0C5A" w14:textId="489C1557" w:rsidR="00AC446B" w:rsidRPr="00D82DD9" w:rsidRDefault="00727420" w:rsidP="00727420">
      <w:pPr>
        <w:pStyle w:val="Heading2"/>
        <w:rPr>
          <w:szCs w:val="24"/>
          <w:lang w:val="es-MX"/>
        </w:rPr>
      </w:pPr>
      <w:bookmarkStart w:id="1" w:name="_Toc139879062"/>
      <w:r w:rsidRPr="00D82DD9">
        <w:rPr>
          <w:szCs w:val="24"/>
          <w:lang w:val="es-MX"/>
        </w:rPr>
        <w:t>Introducción</w:t>
      </w:r>
      <w:bookmarkEnd w:id="1"/>
    </w:p>
    <w:p w14:paraId="45DFD431" w14:textId="77777777" w:rsidR="00727420" w:rsidRPr="00D82DD9" w:rsidRDefault="00727420" w:rsidP="00AC446B">
      <w:pPr>
        <w:pStyle w:val="NoSpacing"/>
        <w:rPr>
          <w:rFonts w:ascii="Times New Roman" w:hAnsi="Times New Roman" w:cs="Times New Roman"/>
          <w:sz w:val="24"/>
          <w:szCs w:val="24"/>
          <w:lang w:val="es-MX"/>
        </w:rPr>
      </w:pPr>
    </w:p>
    <w:p w14:paraId="08C6AB08" w14:textId="09D04F63" w:rsidR="00727420" w:rsidRPr="00D82DD9" w:rsidRDefault="005C77D7" w:rsidP="00AC44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Para lograrse el mejor resultado al estudiar teología, debe hacerse de una manera disciplinada. Porque no es un asunto que deba tratarse con indiferencia ni especulación. Siendo que el crecimiento y fundamento en la fe cristiana depende esencialmente del estudio cuidadoso que se tenga de las doctrinas bíblicas. Por tanto, el cristiano debe ser responsable de sus límites de su capacidad para aceptar la doctrina cristiana. </w:t>
      </w:r>
    </w:p>
    <w:p w14:paraId="7A8C2A43" w14:textId="720C5F57" w:rsidR="005C77D7" w:rsidRPr="00D82DD9" w:rsidRDefault="005C77D7" w:rsidP="00AC44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Además, el estudio de la teología es una fuente de inspiración. No debe compararse con ninguna otra materia al alcance del pensamiento cristiano. Es un privilegio y gozo estudiar sobre personajes que han impactado la historia </w:t>
      </w:r>
      <w:r w:rsidR="00E26833" w:rsidRPr="00D82DD9">
        <w:rPr>
          <w:rFonts w:ascii="Times New Roman" w:hAnsi="Times New Roman" w:cs="Times New Roman"/>
          <w:sz w:val="24"/>
          <w:szCs w:val="24"/>
          <w:lang w:val="es-MX"/>
        </w:rPr>
        <w:t>como,</w:t>
      </w:r>
      <w:r w:rsidRPr="00D82DD9">
        <w:rPr>
          <w:rFonts w:ascii="Times New Roman" w:hAnsi="Times New Roman" w:cs="Times New Roman"/>
          <w:sz w:val="24"/>
          <w:szCs w:val="24"/>
          <w:lang w:val="es-MX"/>
        </w:rPr>
        <w:t xml:space="preserve"> por ejemplo, los apóstoles, </w:t>
      </w:r>
      <w:r w:rsidR="00E26833" w:rsidRPr="00D82DD9">
        <w:rPr>
          <w:rFonts w:ascii="Times New Roman" w:hAnsi="Times New Roman" w:cs="Times New Roman"/>
          <w:sz w:val="24"/>
          <w:szCs w:val="24"/>
          <w:lang w:val="es-MX"/>
        </w:rPr>
        <w:t>Agustín, Tomas de Aquino, Juan Wesley, Calvino, Karl Barth, etc. Para mencionar unos cuantos de entre muchos. Wiley nos anima al estudio de la teología cuando nos pregunta, “Que estudio pues encierra mayor deleite o profundo interés que el de estudio de la teología cristiana?</w:t>
      </w:r>
      <w:r w:rsidR="00E26833" w:rsidRPr="00D82DD9">
        <w:rPr>
          <w:rStyle w:val="FootnoteReference"/>
          <w:rFonts w:ascii="Times New Roman" w:hAnsi="Times New Roman" w:cs="Times New Roman"/>
          <w:sz w:val="24"/>
          <w:szCs w:val="24"/>
          <w:lang w:val="es-MX"/>
        </w:rPr>
        <w:footnoteReference w:id="1"/>
      </w:r>
    </w:p>
    <w:p w14:paraId="0DF6E87D" w14:textId="5B45F2E8" w:rsidR="005C77D7" w:rsidRPr="00D82DD9" w:rsidRDefault="00E26833" w:rsidP="00AC44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Cuando nos referimos a la doctrina cristiana comúnmente como teología cristiana o como dogmática cristiana para referirnos al estudio analítico de aquella porción de la verdad que facilita el material de la teológica generalmente conocido con el nombre de fe cristiana. </w:t>
      </w:r>
    </w:p>
    <w:p w14:paraId="798D6E90" w14:textId="7B6524EF" w:rsidR="005C77D7" w:rsidRPr="00D82DD9" w:rsidRDefault="00F54F6D" w:rsidP="00AC44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Este primer capítulo estaremos enfocando sobre los fundamentales en el estudio de la Teología. Tengamos en mente que cuando hablamos de los fundamentales nos estamos refiriendo a los asuntos básicos y esenciales dentro del campo teológico. Con esto en mente no debemos de confundir con la teología fundamentalista que es otra cosa completamente diferente. Las cosas fundamentales que trataremos este primer capítulo </w:t>
      </w:r>
      <w:r w:rsidR="004C588A" w:rsidRPr="00D82DD9">
        <w:rPr>
          <w:rFonts w:ascii="Times New Roman" w:hAnsi="Times New Roman" w:cs="Times New Roman"/>
          <w:sz w:val="24"/>
          <w:szCs w:val="24"/>
          <w:lang w:val="es-MX"/>
        </w:rPr>
        <w:t>encierran</w:t>
      </w:r>
      <w:r w:rsidRPr="00D82DD9">
        <w:rPr>
          <w:rFonts w:ascii="Times New Roman" w:hAnsi="Times New Roman" w:cs="Times New Roman"/>
          <w:sz w:val="24"/>
          <w:szCs w:val="24"/>
          <w:lang w:val="es-MX"/>
        </w:rPr>
        <w:t xml:space="preserve"> las disciplinas teológicas, la revelación </w:t>
      </w:r>
      <w:r w:rsidR="004C588A">
        <w:rPr>
          <w:rFonts w:ascii="Times New Roman" w:hAnsi="Times New Roman" w:cs="Times New Roman"/>
          <w:sz w:val="24"/>
          <w:szCs w:val="24"/>
          <w:lang w:val="es-MX"/>
        </w:rPr>
        <w:t xml:space="preserve">escatológica </w:t>
      </w:r>
      <w:r w:rsidRPr="00D82DD9">
        <w:rPr>
          <w:rFonts w:ascii="Times New Roman" w:hAnsi="Times New Roman" w:cs="Times New Roman"/>
          <w:sz w:val="24"/>
          <w:szCs w:val="24"/>
          <w:lang w:val="es-MX"/>
        </w:rPr>
        <w:t>de Dios</w:t>
      </w:r>
      <w:r w:rsidR="004C588A">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r w:rsidR="00784AA5">
        <w:rPr>
          <w:rFonts w:ascii="Times New Roman" w:hAnsi="Times New Roman" w:cs="Times New Roman"/>
          <w:sz w:val="24"/>
          <w:szCs w:val="24"/>
          <w:lang w:val="es-MX"/>
        </w:rPr>
        <w:t>el</w:t>
      </w:r>
      <w:r w:rsidR="00784AA5" w:rsidRPr="00D82DD9">
        <w:rPr>
          <w:rFonts w:ascii="Times New Roman" w:hAnsi="Times New Roman" w:cs="Times New Roman"/>
          <w:sz w:val="24"/>
          <w:szCs w:val="24"/>
          <w:lang w:val="es-MX"/>
        </w:rPr>
        <w:t xml:space="preserve"> Dios</w:t>
      </w:r>
      <w:r w:rsidRPr="00D82DD9">
        <w:rPr>
          <w:rFonts w:ascii="Times New Roman" w:hAnsi="Times New Roman" w:cs="Times New Roman"/>
          <w:sz w:val="24"/>
          <w:szCs w:val="24"/>
          <w:lang w:val="es-MX"/>
        </w:rPr>
        <w:t xml:space="preserve"> creador y su creación, el problema del mal y el pecado en la humanidad. </w:t>
      </w:r>
    </w:p>
    <w:p w14:paraId="309E1952" w14:textId="77777777" w:rsidR="00B33896" w:rsidRPr="00D82DD9" w:rsidRDefault="00B33896" w:rsidP="00AC446B">
      <w:pPr>
        <w:pStyle w:val="NoSpacing"/>
        <w:rPr>
          <w:rFonts w:ascii="Times New Roman" w:hAnsi="Times New Roman" w:cs="Times New Roman"/>
          <w:sz w:val="24"/>
          <w:szCs w:val="24"/>
          <w:lang w:val="es-MX"/>
        </w:rPr>
      </w:pPr>
    </w:p>
    <w:p w14:paraId="2BA435CE" w14:textId="3AC825FE" w:rsidR="00D842B8" w:rsidRPr="00D82DD9" w:rsidRDefault="004C588A" w:rsidP="00AC446B">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El estudio de la </w:t>
      </w:r>
      <w:r w:rsidR="00784AA5">
        <w:rPr>
          <w:rFonts w:ascii="Times New Roman" w:hAnsi="Times New Roman" w:cs="Times New Roman"/>
          <w:sz w:val="24"/>
          <w:szCs w:val="24"/>
          <w:lang w:val="es-MX"/>
        </w:rPr>
        <w:t>Teología practico y necesario</w:t>
      </w:r>
    </w:p>
    <w:p w14:paraId="24EDF6D2" w14:textId="77777777" w:rsidR="00AC446B" w:rsidRPr="00D82DD9" w:rsidRDefault="00AC446B" w:rsidP="00D842B8">
      <w:pPr>
        <w:pStyle w:val="NoSpacing"/>
        <w:jc w:val="center"/>
        <w:rPr>
          <w:rFonts w:ascii="Times New Roman" w:hAnsi="Times New Roman" w:cs="Times New Roman"/>
          <w:sz w:val="24"/>
          <w:szCs w:val="24"/>
          <w:lang w:val="es-MX"/>
        </w:rPr>
      </w:pPr>
    </w:p>
    <w:p w14:paraId="2AF8E213" w14:textId="593D4073" w:rsidR="00AC446B"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su forma simple, teología significa el estudio concerniente a todo lo que es y llamamos Dios, incluyendo su naturaleza como sus actos divinos; “Todo se trata de Dios”.  La palabra Teología viene de dos palabras griegas: Teos (Dios) y Logos (palabra) - Palabra acerca de Dios. Estudiamos a Dios porque simplemente Dios es y estudiarlo es practicar que lo amamos con nuestra mente. La palabra teología está compuesta de dos palabras griegas que significan, Teos (Dios) y Logos (palabra) – Palabra, estudio, tratado acerca de Dios.  La teología cristiana no es posible sin la ayuda del </w:t>
      </w:r>
      <w:r w:rsidR="00AC446B"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Porque el </w:t>
      </w:r>
      <w:r w:rsidR="00AC446B"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escudriña todas las cosas aun las cosas más profundas de Dios (1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2:10).</w:t>
      </w:r>
    </w:p>
    <w:p w14:paraId="446A55C9"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Para cualquier estudiante tomar una clase de teología básica cristiana, puede haber mucha inercia inicialmente que tiene que superar. Tal vez difícil convencerlo de la relevancia o necesidad practica del tema. La teología es muchas veces criticada y burlada desde los pulpitos nazarenos tanto por los humildes como los famosos. Estos críticos con una visión tan escasa no realizan es su propia deuda a los teólogos del pasado. Tal vez no tendrían un pulpito de donde predicar si no fuera por estos teólogos que le precedieron. Para aquellos que quieren fundar iglesias, enviar misioneros, salvar las almas, rescatar familias en crisis y preparar sermones, la teología será de interés pasajero.</w:t>
      </w:r>
    </w:p>
    <w:p w14:paraId="1C2A86C6" w14:textId="77777777" w:rsidR="00AC446B" w:rsidRPr="00D82DD9" w:rsidRDefault="00AC446B" w:rsidP="00AC446B">
      <w:pPr>
        <w:pStyle w:val="NoSpacing"/>
        <w:rPr>
          <w:rFonts w:ascii="Times New Roman" w:hAnsi="Times New Roman" w:cs="Times New Roman"/>
          <w:sz w:val="24"/>
          <w:szCs w:val="24"/>
          <w:lang w:val="es-MX"/>
        </w:rPr>
      </w:pPr>
    </w:p>
    <w:p w14:paraId="7FE5A6EC" w14:textId="75B49EF5" w:rsidR="00D842B8" w:rsidRPr="00D82DD9" w:rsidRDefault="00784AA5" w:rsidP="00AC446B">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Un significado vago de la </w:t>
      </w:r>
      <w:proofErr w:type="spellStart"/>
      <w:r>
        <w:rPr>
          <w:rFonts w:ascii="Times New Roman" w:hAnsi="Times New Roman" w:cs="Times New Roman"/>
          <w:sz w:val="24"/>
          <w:szCs w:val="24"/>
          <w:lang w:val="es-MX"/>
        </w:rPr>
        <w:t>Teologia</w:t>
      </w:r>
      <w:proofErr w:type="spellEnd"/>
    </w:p>
    <w:p w14:paraId="42A0E149" w14:textId="77777777" w:rsidR="00AC446B" w:rsidRPr="00D82DD9" w:rsidRDefault="00AC446B" w:rsidP="00AC446B">
      <w:pPr>
        <w:pStyle w:val="NoSpacing"/>
        <w:rPr>
          <w:rFonts w:ascii="Times New Roman" w:hAnsi="Times New Roman" w:cs="Times New Roman"/>
          <w:sz w:val="24"/>
          <w:szCs w:val="24"/>
          <w:lang w:val="es-MX"/>
        </w:rPr>
      </w:pPr>
    </w:p>
    <w:p w14:paraId="2841B89A" w14:textId="1DDE5D69"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Para muchos, "teología" es un término repulsivo. Parece que implica seco como polvo, amontonamiento sobre amontonamiento de abstracciones quisquillosas. Una se­ñora dijo que lo que más le agradaba de la Biblia ¡era que arrojaba tanta luz sobre la teología!</w:t>
      </w:r>
    </w:p>
    <w:p w14:paraId="7C53B20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Pero, la teología es tan necesaria a la fe cristiana como el esqueleto a un cuerpo vivo. La teología es simplemente el estudio sistemático de la verdad acerca de Dios, según se encuentra en las Sagradas Escrituras.</w:t>
      </w:r>
    </w:p>
    <w:p w14:paraId="31E0A3D6" w14:textId="77777777" w:rsidR="00D842B8" w:rsidRPr="00D82DD9" w:rsidRDefault="00D842B8" w:rsidP="00D842B8">
      <w:pPr>
        <w:pStyle w:val="NoSpacing"/>
        <w:rPr>
          <w:rFonts w:ascii="Times New Roman" w:hAnsi="Times New Roman" w:cs="Times New Roman"/>
          <w:sz w:val="24"/>
          <w:szCs w:val="24"/>
          <w:lang w:val="es-MX"/>
        </w:rPr>
      </w:pPr>
    </w:p>
    <w:p w14:paraId="11FA09B5" w14:textId="4654F232" w:rsidR="00D842B8" w:rsidRPr="00D82DD9" w:rsidRDefault="00784AA5" w:rsidP="00AC446B">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El estudio de </w:t>
      </w:r>
      <w:r w:rsidR="00D842B8" w:rsidRPr="00D82DD9">
        <w:rPr>
          <w:rFonts w:ascii="Times New Roman" w:hAnsi="Times New Roman" w:cs="Times New Roman"/>
          <w:sz w:val="24"/>
          <w:szCs w:val="24"/>
          <w:lang w:val="es-MX"/>
        </w:rPr>
        <w:t xml:space="preserve">la teología bíblica </w:t>
      </w:r>
      <w:r>
        <w:rPr>
          <w:rFonts w:ascii="Times New Roman" w:hAnsi="Times New Roman" w:cs="Times New Roman"/>
          <w:sz w:val="24"/>
          <w:szCs w:val="24"/>
          <w:lang w:val="es-MX"/>
        </w:rPr>
        <w:t>ayuda para tener un mejor</w:t>
      </w:r>
      <w:r w:rsidR="00D842B8" w:rsidRPr="00D82DD9">
        <w:rPr>
          <w:rFonts w:ascii="Times New Roman" w:hAnsi="Times New Roman" w:cs="Times New Roman"/>
          <w:sz w:val="24"/>
          <w:szCs w:val="24"/>
          <w:lang w:val="es-MX"/>
        </w:rPr>
        <w:t xml:space="preserve"> conocimiento de Dios</w:t>
      </w:r>
    </w:p>
    <w:p w14:paraId="70BB3F7F" w14:textId="77777777" w:rsidR="00AC446B" w:rsidRPr="00D82DD9" w:rsidRDefault="00AC446B" w:rsidP="00D842B8">
      <w:pPr>
        <w:pStyle w:val="NoSpacing"/>
        <w:ind w:firstLine="720"/>
        <w:rPr>
          <w:rFonts w:ascii="Times New Roman" w:hAnsi="Times New Roman" w:cs="Times New Roman"/>
          <w:sz w:val="24"/>
          <w:szCs w:val="24"/>
          <w:lang w:val="es-MX"/>
        </w:rPr>
      </w:pPr>
    </w:p>
    <w:p w14:paraId="40532ABD" w14:textId="30EF8B2E"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teología bíblica está vinculada a la Biblia como la botánica al crecimiento de las flores. Uno puede disfrutar de ellas sin saber mucho de botánica. Pero, cuando cualquier plaga invade el jardín o la huerta buscamos al botá­nico o al horticultor. O bien, si queremos decir a otros cómo cultivar plantas, les describimos lo que debe hacerse en armonía con los principios de la botánica y la horticultura. En otras palabras, la doctrina es a la Biblia lo que la ciencia a la naturaleza. El quehacer de la ciencia es obser­var, clasificar, interpretar y recoger en una armazón co­herente, los datos a veces en antagonismo, que nos llegan del estudio de la naturaleza.</w:t>
      </w:r>
    </w:p>
    <w:p w14:paraId="50EB4D31" w14:textId="77777777"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Biblia provee la mayor fuente de informes o hechos que son unificados e interpretados por la teología. Es la función de la doctrina proveer el marco de significado dentro del cual son comprendidas e interpretadas las de­claraciones escriturales particulares.</w:t>
      </w:r>
    </w:p>
    <w:p w14:paraId="6DFD2ED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Una antigua definición del término "teología" aclara esta afinidad: "Teología es la exposición de las realidades de las Escrituras en su propio orden y relación con los principios o verdades generales implicados en los mismos hechos; y es una exposición tal que compenetra y armoniza el todo".</w:t>
      </w:r>
    </w:p>
    <w:p w14:paraId="24FAA00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Por lo tanto, la doctrina depende de los hechos y verdades iniciales expuestos en la Biblia. Su validez debe ser continuamente probada volviéndose a los hechos y verdades fundamentales sobre las cuales se apoya. Su tarea consiste en reconciliar las contradicciones aparentes y coordinar el cuerpo entero de la verdad en un todo coherente.</w:t>
      </w:r>
    </w:p>
    <w:p w14:paraId="3DD945AB" w14:textId="77777777" w:rsidR="00D842B8" w:rsidRPr="00D82DD9" w:rsidRDefault="00D842B8" w:rsidP="00D842B8">
      <w:pPr>
        <w:pStyle w:val="NoSpacing"/>
        <w:rPr>
          <w:rFonts w:ascii="Times New Roman" w:hAnsi="Times New Roman" w:cs="Times New Roman"/>
          <w:sz w:val="24"/>
          <w:szCs w:val="24"/>
          <w:lang w:val="es-MX"/>
        </w:rPr>
      </w:pPr>
    </w:p>
    <w:p w14:paraId="198B2608" w14:textId="77777777" w:rsidR="001A583F" w:rsidRPr="00D82DD9" w:rsidRDefault="001A583F" w:rsidP="00D842B8">
      <w:pPr>
        <w:pStyle w:val="NoSpacing"/>
        <w:rPr>
          <w:rFonts w:ascii="Times New Roman" w:hAnsi="Times New Roman" w:cs="Times New Roman"/>
          <w:sz w:val="24"/>
          <w:szCs w:val="24"/>
          <w:lang w:val="es-MX"/>
        </w:rPr>
      </w:pPr>
    </w:p>
    <w:p w14:paraId="50AC8FFF" w14:textId="7A78D512" w:rsidR="00D842B8" w:rsidRPr="00D82DD9" w:rsidRDefault="00D842B8" w:rsidP="00727420">
      <w:pPr>
        <w:pStyle w:val="Heading2"/>
        <w:rPr>
          <w:szCs w:val="24"/>
          <w:lang w:val="es-MX"/>
        </w:rPr>
      </w:pPr>
      <w:bookmarkStart w:id="2" w:name="_Toc139879063"/>
      <w:r w:rsidRPr="00D82DD9">
        <w:rPr>
          <w:szCs w:val="24"/>
          <w:lang w:val="es-MX"/>
        </w:rPr>
        <w:t>Disciplinas Teológicas</w:t>
      </w:r>
      <w:bookmarkEnd w:id="2"/>
    </w:p>
    <w:p w14:paraId="071D17B6" w14:textId="77777777" w:rsidR="00D842B8" w:rsidRPr="00D82DD9" w:rsidRDefault="00D842B8" w:rsidP="00D842B8">
      <w:pPr>
        <w:pStyle w:val="NoSpacing"/>
        <w:rPr>
          <w:rFonts w:ascii="Times New Roman" w:hAnsi="Times New Roman" w:cs="Times New Roman"/>
          <w:sz w:val="24"/>
          <w:szCs w:val="24"/>
          <w:lang w:val="es-MX"/>
        </w:rPr>
      </w:pPr>
    </w:p>
    <w:p w14:paraId="520A1172" w14:textId="13F9E0D5" w:rsidR="00D842B8" w:rsidRPr="00D82DD9" w:rsidRDefault="00784AA5" w:rsidP="00784AA5">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35B19A51" w14:textId="52B0BDB4"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Teología Bíblica es el estudio de doctrinas de la Biblia, arregladas de acuerdo con el trasfondo cronológico e histórico. Es el estudio de un libro o varios libros de la Biblia y enfatiza los diferentes aspectos teológicos a los que se enfocan. Por ejemplo, el evangelio de Juan es muy Cristológico siendo que el habla del aspecto cristológico. La Teología Bíblica puede aislar y expresar las enseñanzas bíblicas de una porción de las Escrituras, como la teología del Pentateuco o la teología contenida en los escritos de Juan. O puede también enfocarse en un periodo particular.</w:t>
      </w:r>
    </w:p>
    <w:p w14:paraId="77FECDF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Teología Sistemática es la división de la teología que categoriza temas por sistemas en orden y luego los explica por áreas. Muchos libros de la Biblia dan información acerca de los ángeles. Ningún libro en particular da toda la información de los ángeles. Teología Sistemática toma toda la información de los ángeles de todos los libros de la Biblia y los organiza en un sistema llamado angiología. Esto es lo que la teología Sistemática hace, organiza todas las enseñanzas de la Biblia en sistemas por categorías. </w:t>
      </w:r>
    </w:p>
    <w:p w14:paraId="0531254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Ray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hablando sobre la naturaleza y alcance de la Teología nos da el siguiente cuadro: ¿Qué es Teología?  ¿Qué es Teología Sistemática?  La norma de la Teología Sistemática y Una nota de legitimidad.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cita a John Wesley sobre la relación entre las opiniones que tiene la gente de la religión. [Lo que sea lo que la gente piense,] es cierto que opinión no es religión: No, no la opinión correcta; acepta una, o a diez mil verdades. Hay una gran diferencia entre ellas: Aun una opinión correcta </w:t>
      </w:r>
      <w:r w:rsidRPr="00D82DD9">
        <w:rPr>
          <w:rFonts w:ascii="Times New Roman" w:hAnsi="Times New Roman" w:cs="Times New Roman"/>
          <w:sz w:val="24"/>
          <w:szCs w:val="24"/>
          <w:lang w:val="es-MX"/>
        </w:rPr>
        <w:lastRenderedPageBreak/>
        <w:t>esta tan distante de religión como está el oriente del occidente. Las personas pueden estar en lo correcto en sus opiniones y no tener ninguna religión; y, al otro lado, las personas pueden ser verdaderamente religiosas con muchas opiniones erróneas.</w:t>
      </w:r>
    </w:p>
    <w:p w14:paraId="4970AC0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Horton Wiley, Cita a Jonathan Weaver que dice: No solo es instructivo sino inspirador y deleitante.  Como ciencia sobrepasa a todas las demás ciencias (Wiley 19). Además, da algunas razones para el estudio de la doctrina cristiana: Participamos en compañía con otros pensadores del pasado.</w:t>
      </w:r>
    </w:p>
    <w:p w14:paraId="34656DE6" w14:textId="77777777" w:rsidR="001909D6"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Ray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dice que Teología es el pensamiento disciplinado de Dios.  Ninguna comunicación de contenido cognitivo es posible sin palabras. Teología envuelve no solamente palabras acerca de Dios sino palabras acerca del hombre en relación con Dios.  Esta manera de pensar fue peculiar de los protestantes reformadores que en sus escritos insistieron que había dos clases de sujetos en la teología: Dios y hombre.  Ninguno de los dos pudiera ser conocido aparte el uno del otro.  </w:t>
      </w:r>
    </w:p>
    <w:p w14:paraId="02854797" w14:textId="3AD910C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¿Qué es Teología Sistemática?  Teología sistemática es diferentes a otras teologías como: Teología bíblica que trata de explicar en sus propios términos la teología que viene a expresión en el texto bíblico (usado en la reforma con protestante).  Los reformadores insistieron en el principio de “sola </w:t>
      </w:r>
      <w:proofErr w:type="spellStart"/>
      <w:r w:rsidRPr="00D82DD9">
        <w:rPr>
          <w:rFonts w:ascii="Times New Roman" w:hAnsi="Times New Roman" w:cs="Times New Roman"/>
          <w:sz w:val="24"/>
          <w:szCs w:val="24"/>
          <w:lang w:val="es-MX"/>
        </w:rPr>
        <w:t>scriptura</w:t>
      </w:r>
      <w:proofErr w:type="spellEnd"/>
      <w:r w:rsidRPr="00D82DD9">
        <w:rPr>
          <w:rFonts w:ascii="Times New Roman" w:hAnsi="Times New Roman" w:cs="Times New Roman"/>
          <w:sz w:val="24"/>
          <w:szCs w:val="24"/>
          <w:lang w:val="es-MX"/>
        </w:rPr>
        <w:t xml:space="preserve">”.  Para los católicos el estudio de la Biblia era de segunda importancia.  John Philipp Gabler (1753-18260), propuso un nuevo método inductivo, histórico, y descriptivo a la teología bíblica.  La teología histórica estudia la historia del pensamiento cristiano o la tradición cristiana.  La teología sistemática es un análisis constructivo de la estructura y terminología del lenguaje cristiano. La tarea de la teología sistemática es de traer la fe cristiana al contacto con la situación moderna y contemporánea.   </w:t>
      </w:r>
    </w:p>
    <w:p w14:paraId="649A5B45" w14:textId="0D4DA53B"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norma de la Teología Sistemática – Para que la teología sistemática se haga una realidad debe de haber una norma (o control) que informe la manera en la cual cada aspecto del sistema esta formulado. Paul </w:t>
      </w:r>
      <w:proofErr w:type="spellStart"/>
      <w:r w:rsidRPr="00D82DD9">
        <w:rPr>
          <w:rFonts w:ascii="Times New Roman" w:hAnsi="Times New Roman" w:cs="Times New Roman"/>
          <w:sz w:val="24"/>
          <w:szCs w:val="24"/>
          <w:lang w:val="es-MX"/>
        </w:rPr>
        <w:t>Tillich</w:t>
      </w:r>
      <w:proofErr w:type="spellEnd"/>
      <w:r w:rsidRPr="00D82DD9">
        <w:rPr>
          <w:rFonts w:ascii="Times New Roman" w:hAnsi="Times New Roman" w:cs="Times New Roman"/>
          <w:sz w:val="24"/>
          <w:szCs w:val="24"/>
          <w:lang w:val="es-MX"/>
        </w:rPr>
        <w:t xml:space="preserve"> dijo: Fuentes y medios pueden producir un sistema teológico solamente si su uso está guiado por una norma.  Esta norma surge de la vida espiritual de la iglesia, así como se encuentra con el mensaje cristiano.  Visto de otra manera, surge de la experiencia de la iglesia en su encuentro con la Biblia en términos de su necesidad).  </w:t>
      </w:r>
    </w:p>
    <w:p w14:paraId="569E04C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Teología cristiana y dogmática es el estudio de las doctrinas de ciertos grupos cristianos que han sistematizado la doctrina. Por ejemplo, la teología Calvinista, la teología </w:t>
      </w:r>
      <w:proofErr w:type="spellStart"/>
      <w:r w:rsidRPr="00D82DD9">
        <w:rPr>
          <w:rFonts w:ascii="Times New Roman" w:hAnsi="Times New Roman" w:cs="Times New Roman"/>
          <w:sz w:val="24"/>
          <w:szCs w:val="24"/>
          <w:lang w:val="es-MX"/>
        </w:rPr>
        <w:t>Dispensacional</w:t>
      </w:r>
      <w:proofErr w:type="spellEnd"/>
      <w:r w:rsidRPr="00D82DD9">
        <w:rPr>
          <w:rFonts w:ascii="Times New Roman" w:hAnsi="Times New Roman" w:cs="Times New Roman"/>
          <w:sz w:val="24"/>
          <w:szCs w:val="24"/>
          <w:lang w:val="es-MX"/>
        </w:rPr>
        <w:t xml:space="preserve">, y la Teología </w:t>
      </w:r>
      <w:proofErr w:type="spellStart"/>
      <w:r w:rsidRPr="00D82DD9">
        <w:rPr>
          <w:rFonts w:ascii="Times New Roman" w:hAnsi="Times New Roman" w:cs="Times New Roman"/>
          <w:sz w:val="24"/>
          <w:szCs w:val="24"/>
          <w:lang w:val="es-MX"/>
        </w:rPr>
        <w:t>Arminiana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La teología cristiana estudia las creencias y practicas cristianas. Tal estudio se concentra en el texto bíblico tanto del Antiguo como del Nuevo Testamento y las tradiciones cristianas. Los teólogos usan la exegesis, análisis racional y formas argumentativas para dialogar en el ejercicio de presentar la verdad. </w:t>
      </w:r>
    </w:p>
    <w:p w14:paraId="072978F9"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John </w:t>
      </w:r>
      <w:proofErr w:type="spellStart"/>
      <w:r w:rsidRPr="00D82DD9">
        <w:rPr>
          <w:rFonts w:ascii="Times New Roman" w:hAnsi="Times New Roman" w:cs="Times New Roman"/>
          <w:sz w:val="24"/>
          <w:szCs w:val="24"/>
          <w:lang w:val="es-MX"/>
        </w:rPr>
        <w:t>Updike</w:t>
      </w:r>
      <w:proofErr w:type="spellEnd"/>
      <w:r w:rsidRPr="00D82DD9">
        <w:rPr>
          <w:rFonts w:ascii="Times New Roman" w:hAnsi="Times New Roman" w:cs="Times New Roman"/>
          <w:sz w:val="24"/>
          <w:szCs w:val="24"/>
          <w:lang w:val="es-MX"/>
        </w:rPr>
        <w:t xml:space="preserve"> dijo que teología era una empresa que por su propia definición desenreda y vuelve a tejer para cada generación. Contemplen su metáfora – puede significar que la sustancia de la teología cristiana (el hilo de tejer no cambia).  Lo que cambia no es la sustancia, sino las diferentes formas o maneras en que esta sustancia es configurada.</w:t>
      </w:r>
    </w:p>
    <w:p w14:paraId="5D128A8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Rob Staples acerca de la teología – teología es una palabra acerca de Dios. </w:t>
      </w:r>
      <w:proofErr w:type="spellStart"/>
      <w:r w:rsidRPr="00D82DD9">
        <w:rPr>
          <w:rFonts w:ascii="Times New Roman" w:hAnsi="Times New Roman" w:cs="Times New Roman"/>
          <w:sz w:val="24"/>
          <w:szCs w:val="24"/>
          <w:lang w:val="es-MX"/>
        </w:rPr>
        <w:t>Asi</w:t>
      </w:r>
      <w:proofErr w:type="spellEnd"/>
      <w:r w:rsidRPr="00D82DD9">
        <w:rPr>
          <w:rFonts w:ascii="Times New Roman" w:hAnsi="Times New Roman" w:cs="Times New Roman"/>
          <w:sz w:val="24"/>
          <w:szCs w:val="24"/>
          <w:lang w:val="es-MX"/>
        </w:rPr>
        <w:t xml:space="preserve"> que es una palabra humana.  Es el intento humano de entender y expresar la verdad y la gracia que Dios imparte a nosotros en Su Hijo y en las Escrituras y en los sacramentos.  Pero la palabra logos también puede traducirse como “discurso,” “estudio,” o aun “doctrina.”  Así que teología quiere decir “un discurso sobre Dios,” “la doctrina de Dios,” o “el estudio de Dios.” </w:t>
      </w:r>
    </w:p>
    <w:p w14:paraId="2B5A0F80"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¿Qué es teología?  La palabra viene de dos palabras griegas— </w:t>
      </w:r>
      <w:proofErr w:type="spellStart"/>
      <w:r w:rsidRPr="00D82DD9">
        <w:rPr>
          <w:rFonts w:ascii="Times New Roman" w:hAnsi="Times New Roman" w:cs="Times New Roman"/>
          <w:sz w:val="24"/>
          <w:szCs w:val="24"/>
          <w:lang w:val="es-MX"/>
        </w:rPr>
        <w:t>theos</w:t>
      </w:r>
      <w:proofErr w:type="spellEnd"/>
      <w:r w:rsidRPr="00D82DD9">
        <w:rPr>
          <w:rFonts w:ascii="Times New Roman" w:hAnsi="Times New Roman" w:cs="Times New Roman"/>
          <w:sz w:val="24"/>
          <w:szCs w:val="24"/>
          <w:lang w:val="es-MX"/>
        </w:rPr>
        <w:t xml:space="preserve">, que es la palabra para “Dios.” Y logos, que es la palabra para “palabra.”  Por lo tanto, teología quiere decir “una palabra de Dios.” (no, la palabra de Dios). Es una palabra acerca de Dios. </w:t>
      </w:r>
      <w:proofErr w:type="spellStart"/>
      <w:r w:rsidRPr="00D82DD9">
        <w:rPr>
          <w:rFonts w:ascii="Times New Roman" w:hAnsi="Times New Roman" w:cs="Times New Roman"/>
          <w:sz w:val="24"/>
          <w:szCs w:val="24"/>
          <w:lang w:val="es-MX"/>
        </w:rPr>
        <w:t>Asi</w:t>
      </w:r>
      <w:proofErr w:type="spellEnd"/>
      <w:r w:rsidRPr="00D82DD9">
        <w:rPr>
          <w:rFonts w:ascii="Times New Roman" w:hAnsi="Times New Roman" w:cs="Times New Roman"/>
          <w:sz w:val="24"/>
          <w:szCs w:val="24"/>
          <w:lang w:val="es-MX"/>
        </w:rPr>
        <w:t xml:space="preserve"> que es una palabra humana.  Es el intento humano de entender y expresar la verdad y la gracia que Dios imparte a nosotros en Su Hijo y en las Escrituras y en los sacramentos.  Pero la palabra logos también puede traducirse como “discurso,” “estudio,” o aun “doctrina.”  Así que teología quiere decir “un discurso sobre Dios,” “la doctrina de Dios,” o “el estudio de Dios.”</w:t>
      </w:r>
    </w:p>
    <w:p w14:paraId="391177E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Usted puede preguntar, ¿“Si teología es el estudio de la creación, humanidad, pecado, salvación, y tales cosas, ¿por qué le llamamos el estudio de Dios?”  La respuesta es que en la teología todos estos asuntos son estudiados del punto de su relación a Dios. Teología no es solamente algo para pensar—es algo que hacer.  </w:t>
      </w:r>
    </w:p>
    <w:p w14:paraId="74DF9836" w14:textId="76C876D0"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le gustaba decirles a sus estudiantes que “la teología usaba sobre todo (pantalones de trabajo).”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quería decir que teología no es un juego intelectual que se juega como ajedrez (</w:t>
      </w:r>
      <w:proofErr w:type="spellStart"/>
      <w:r w:rsidRPr="00D82DD9">
        <w:rPr>
          <w:rFonts w:ascii="Times New Roman" w:hAnsi="Times New Roman" w:cs="Times New Roman"/>
          <w:sz w:val="24"/>
          <w:szCs w:val="24"/>
          <w:lang w:val="es-MX"/>
        </w:rPr>
        <w:t>chess</w:t>
      </w:r>
      <w:proofErr w:type="spellEnd"/>
      <w:r w:rsidRPr="00D82DD9">
        <w:rPr>
          <w:rFonts w:ascii="Times New Roman" w:hAnsi="Times New Roman" w:cs="Times New Roman"/>
          <w:sz w:val="24"/>
          <w:szCs w:val="24"/>
          <w:lang w:val="es-MX"/>
        </w:rPr>
        <w:t>) mental en una “torre imaginaria” lejos del mundo real.  ¡Teología es la vida!  La teología trata con el sistema de lo que creemos. “teología es como “la fe buscando entendimiento”</w:t>
      </w:r>
    </w:p>
    <w:p w14:paraId="40DF330C" w14:textId="77777777" w:rsidR="00D842B8" w:rsidRPr="00D82DD9" w:rsidRDefault="00D842B8" w:rsidP="001909D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ingredientes básicos de la raíz o sustancia no cambian, pero las formas de aplicación necesariamente deben cambiar con los cambios del tiempo, cultura y situaciones. En una forma amplia podemos bosquejar en lo que muchos cristianos estarían de acuerdo: </w:t>
      </w:r>
    </w:p>
    <w:p w14:paraId="4DB62EB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Un Dios trino – Dios es tres personas que comparten una naturaleza.  No son tres dioses, sino un solo Dios que tienen tres identidades distinguibles: </w:t>
      </w:r>
    </w:p>
    <w:p w14:paraId="612A4C9C" w14:textId="0894444A"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Dios el Padre, Dios el Hijo y Dios el </w:t>
      </w:r>
      <w:r w:rsidR="003839C3"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w:t>
      </w:r>
    </w:p>
    <w:p w14:paraId="2EC9F6B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La persona de Cristo Jesús – Jesucristo ha sido siempre confesado por la ortodoxia de ser completamente humano y al mismo tiempo completamente divino. </w:t>
      </w:r>
    </w:p>
    <w:p w14:paraId="150B39A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 La obra de Cristo – La obra perfectamente de reconciliación completada por Cristo es una obra de total reconciliación, especialmente de una humanidad aislada hacia un Dios perdonador, pero también de un ser a otro ser o de un ser a otros, de todo el orden creado juntos.</w:t>
      </w:r>
    </w:p>
    <w:p w14:paraId="6AAF8DB6" w14:textId="77777777" w:rsidR="00D842B8" w:rsidRPr="00D82DD9" w:rsidRDefault="00D842B8" w:rsidP="00D842B8">
      <w:pPr>
        <w:pStyle w:val="NoSpacing"/>
        <w:rPr>
          <w:rFonts w:ascii="Times New Roman" w:hAnsi="Times New Roman" w:cs="Times New Roman"/>
          <w:sz w:val="24"/>
          <w:szCs w:val="24"/>
          <w:lang w:val="es-MX"/>
        </w:rPr>
      </w:pPr>
    </w:p>
    <w:p w14:paraId="6BDC7B5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Teología como las demás ciencias ha desarrollado su propia terminología</w:t>
      </w:r>
    </w:p>
    <w:p w14:paraId="55438658" w14:textId="77777777" w:rsidR="001909D6" w:rsidRPr="00D82DD9" w:rsidRDefault="001909D6" w:rsidP="00D842B8">
      <w:pPr>
        <w:pStyle w:val="NoSpacing"/>
        <w:rPr>
          <w:rFonts w:ascii="Times New Roman" w:hAnsi="Times New Roman" w:cs="Times New Roman"/>
          <w:sz w:val="24"/>
          <w:szCs w:val="24"/>
          <w:lang w:val="es-MX"/>
        </w:rPr>
      </w:pPr>
    </w:p>
    <w:p w14:paraId="0474E552" w14:textId="3235CE99"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Dogmática cristiana – estudio analítico de aquella verdad para facilitar el material de la teología. </w:t>
      </w:r>
    </w:p>
    <w:p w14:paraId="138E222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Dogma – como se ha formado una doctrina a través de su desarrollo.</w:t>
      </w:r>
    </w:p>
    <w:p w14:paraId="4EC00D5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Doctrina – una enseñanza sistemática de un asunto teológico.</w:t>
      </w:r>
    </w:p>
    <w:p w14:paraId="38CC11F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el curso de la clase ustedes se irán acostumbrando a usar términos que son únicos en el campo teológico y que deben ser tratados como tal. </w:t>
      </w:r>
    </w:p>
    <w:p w14:paraId="16007C59" w14:textId="77777777" w:rsidR="001909D6" w:rsidRPr="00D82DD9" w:rsidRDefault="001909D6" w:rsidP="00D842B8">
      <w:pPr>
        <w:pStyle w:val="NoSpacing"/>
        <w:rPr>
          <w:rFonts w:ascii="Times New Roman" w:hAnsi="Times New Roman" w:cs="Times New Roman"/>
          <w:sz w:val="24"/>
          <w:szCs w:val="24"/>
          <w:lang w:val="es-MX"/>
        </w:rPr>
      </w:pPr>
    </w:p>
    <w:p w14:paraId="3379F85F" w14:textId="77777777" w:rsidR="001909D6"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estudio de la Teología Cristiana incluye las siguientes materias: </w:t>
      </w:r>
    </w:p>
    <w:p w14:paraId="75B83F65" w14:textId="77777777" w:rsidR="001909D6"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Dios – fuente y fin de toda </w:t>
      </w:r>
      <w:r w:rsidR="001909D6" w:rsidRPr="00D82DD9">
        <w:rPr>
          <w:rFonts w:ascii="Times New Roman" w:hAnsi="Times New Roman" w:cs="Times New Roman"/>
          <w:sz w:val="24"/>
          <w:szCs w:val="24"/>
          <w:lang w:val="es-MX"/>
        </w:rPr>
        <w:t>t</w:t>
      </w:r>
      <w:r w:rsidRPr="00D82DD9">
        <w:rPr>
          <w:rFonts w:ascii="Times New Roman" w:hAnsi="Times New Roman" w:cs="Times New Roman"/>
          <w:sz w:val="24"/>
          <w:szCs w:val="24"/>
          <w:lang w:val="es-MX"/>
        </w:rPr>
        <w:t xml:space="preserve">eología; </w:t>
      </w:r>
    </w:p>
    <w:p w14:paraId="1366F8FC" w14:textId="77777777" w:rsidR="001909D6"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Religión – conciencia básica de los sobrenatural sin lo cual no pudiera recibir las revelaciones de la verdad divina; </w:t>
      </w:r>
    </w:p>
    <w:p w14:paraId="41F256E1" w14:textId="77777777" w:rsidR="001909D6"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Revelación – hechos sobre los cuales se basa la Teología Sistemática; Jesucristo – el Verbo personal, y punto teocéntrico para la Teología Cristiana; por último, </w:t>
      </w:r>
    </w:p>
    <w:p w14:paraId="07DA8215" w14:textId="3F3A73B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Iglesia – donde se sistematiza la verdad y es gobernada por el </w:t>
      </w:r>
      <w:r w:rsidR="001909D6"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w:t>
      </w:r>
    </w:p>
    <w:p w14:paraId="2344C777" w14:textId="77777777" w:rsidR="001909D6" w:rsidRPr="00D82DD9" w:rsidRDefault="001909D6" w:rsidP="00D842B8">
      <w:pPr>
        <w:pStyle w:val="NoSpacing"/>
        <w:rPr>
          <w:rFonts w:ascii="Times New Roman" w:hAnsi="Times New Roman" w:cs="Times New Roman"/>
          <w:sz w:val="24"/>
          <w:szCs w:val="24"/>
          <w:lang w:val="es-MX"/>
        </w:rPr>
      </w:pPr>
    </w:p>
    <w:p w14:paraId="5AF58771" w14:textId="11E2F61C"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Teología Cristiana es un estudio de la realidad.  La Biblia no especula ni discute; la Biblia revela y anuncia la verdad divina con seguridad y certeza.</w:t>
      </w:r>
      <w:r w:rsidR="00784AA5">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Teología Histórica es una rama de la teología que investiga los mecanismos socio histórico y culturales que trae como resultados ideas, sistemas, y declaraciones teológicas. Como lo sugiere el título, la teología histórica es el estudio del desarrollo y formación de las doctrinas cristianas esenciales a través del periodo de la iglesia del Nuevo Testamento.</w:t>
      </w:r>
    </w:p>
    <w:p w14:paraId="1859D218" w14:textId="09227724"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Teología Histórica puede también ser definida como el estudio de como los cristianos durante diferentes periodos históricos han entendido los temas teológicos tales como la naturaleza de Dios, de Jesucristo, del </w:t>
      </w:r>
      <w:r w:rsidR="004F389D"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y la </w:t>
      </w:r>
      <w:r w:rsidR="004F389D" w:rsidRPr="00D82DD9">
        <w:rPr>
          <w:rFonts w:ascii="Times New Roman" w:hAnsi="Times New Roman" w:cs="Times New Roman"/>
          <w:sz w:val="24"/>
          <w:szCs w:val="24"/>
          <w:lang w:val="es-MX"/>
        </w:rPr>
        <w:t>Salvación</w:t>
      </w:r>
      <w:r w:rsidRPr="00D82DD9">
        <w:rPr>
          <w:rFonts w:ascii="Times New Roman" w:hAnsi="Times New Roman" w:cs="Times New Roman"/>
          <w:sz w:val="24"/>
          <w:szCs w:val="24"/>
          <w:lang w:val="es-MX"/>
        </w:rPr>
        <w:t xml:space="preserve">. Esta disciplina teológica cubre las áreas del desarrollo de los credos, confesiones, concilios, y herejías a través de la historia de la iglesia. </w:t>
      </w:r>
    </w:p>
    <w:p w14:paraId="16771039" w14:textId="77777777" w:rsidR="00784AA5" w:rsidRDefault="00784AA5" w:rsidP="00784AA5">
      <w:pPr>
        <w:pStyle w:val="NoSpacing"/>
        <w:rPr>
          <w:rFonts w:ascii="Times New Roman" w:hAnsi="Times New Roman" w:cs="Times New Roman"/>
          <w:sz w:val="24"/>
          <w:szCs w:val="24"/>
          <w:lang w:val="es-MX"/>
        </w:rPr>
      </w:pPr>
    </w:p>
    <w:p w14:paraId="7A4D5183" w14:textId="4B083F74" w:rsidR="00D842B8" w:rsidRPr="00D82DD9" w:rsidRDefault="00D842B8" w:rsidP="00784A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periodos fundamentales en la que la Teología Histórica divide los mayores énfasis son:</w:t>
      </w:r>
    </w:p>
    <w:p w14:paraId="033CFA31" w14:textId="77777777" w:rsidR="00D842B8" w:rsidRPr="00D82DD9" w:rsidRDefault="00D842B8" w:rsidP="00D842B8">
      <w:pPr>
        <w:pStyle w:val="NoSpacing"/>
        <w:numPr>
          <w:ilvl w:val="0"/>
          <w:numId w:val="1"/>
        </w:numPr>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Periodo de los Padres de la Iglesia</w:t>
      </w:r>
    </w:p>
    <w:p w14:paraId="5556D6FB" w14:textId="77777777" w:rsidR="00D842B8" w:rsidRPr="00D82DD9" w:rsidRDefault="00D842B8" w:rsidP="00D842B8">
      <w:pPr>
        <w:pStyle w:val="NoSpacing"/>
        <w:numPr>
          <w:ilvl w:val="0"/>
          <w:numId w:val="1"/>
        </w:numPr>
        <w:rPr>
          <w:rFonts w:ascii="Times New Roman" w:hAnsi="Times New Roman" w:cs="Times New Roman"/>
          <w:sz w:val="24"/>
          <w:szCs w:val="24"/>
          <w:lang w:val="es-MX"/>
        </w:rPr>
      </w:pPr>
      <w:r w:rsidRPr="00D82DD9">
        <w:rPr>
          <w:rFonts w:ascii="Times New Roman" w:hAnsi="Times New Roman" w:cs="Times New Roman"/>
          <w:sz w:val="24"/>
          <w:szCs w:val="24"/>
          <w:lang w:val="es-MX"/>
        </w:rPr>
        <w:t>Edad media</w:t>
      </w:r>
    </w:p>
    <w:p w14:paraId="7F824954" w14:textId="77777777" w:rsidR="00D842B8" w:rsidRPr="00D82DD9" w:rsidRDefault="00D842B8" w:rsidP="00D842B8">
      <w:pPr>
        <w:pStyle w:val="NoSpacing"/>
        <w:numPr>
          <w:ilvl w:val="0"/>
          <w:numId w:val="1"/>
        </w:numPr>
        <w:rPr>
          <w:rFonts w:ascii="Times New Roman" w:hAnsi="Times New Roman" w:cs="Times New Roman"/>
          <w:sz w:val="24"/>
          <w:szCs w:val="24"/>
          <w:lang w:val="es-MX"/>
        </w:rPr>
      </w:pPr>
      <w:r w:rsidRPr="00D82DD9">
        <w:rPr>
          <w:rFonts w:ascii="Times New Roman" w:hAnsi="Times New Roman" w:cs="Times New Roman"/>
          <w:sz w:val="24"/>
          <w:szCs w:val="24"/>
          <w:lang w:val="es-MX"/>
        </w:rPr>
        <w:t>La Reforma y después de la Reforma</w:t>
      </w:r>
    </w:p>
    <w:p w14:paraId="44440CCF" w14:textId="77777777" w:rsidR="00D842B8" w:rsidRPr="00D82DD9" w:rsidRDefault="00D842B8" w:rsidP="00D842B8">
      <w:pPr>
        <w:pStyle w:val="NoSpacing"/>
        <w:numPr>
          <w:ilvl w:val="0"/>
          <w:numId w:val="1"/>
        </w:numPr>
        <w:rPr>
          <w:rFonts w:ascii="Times New Roman" w:hAnsi="Times New Roman" w:cs="Times New Roman"/>
          <w:sz w:val="24"/>
          <w:szCs w:val="24"/>
          <w:lang w:val="es-MX"/>
        </w:rPr>
      </w:pPr>
      <w:r w:rsidRPr="00D82DD9">
        <w:rPr>
          <w:rFonts w:ascii="Times New Roman" w:hAnsi="Times New Roman" w:cs="Times New Roman"/>
          <w:sz w:val="24"/>
          <w:szCs w:val="24"/>
          <w:lang w:val="es-MX"/>
        </w:rPr>
        <w:t>Periodo moderno</w:t>
      </w:r>
    </w:p>
    <w:p w14:paraId="01AC2D41" w14:textId="77777777" w:rsidR="00D842B8" w:rsidRPr="00D82DD9" w:rsidRDefault="00D842B8" w:rsidP="00D842B8">
      <w:pPr>
        <w:pStyle w:val="NoSpacing"/>
        <w:rPr>
          <w:rFonts w:ascii="Times New Roman" w:hAnsi="Times New Roman" w:cs="Times New Roman"/>
          <w:sz w:val="24"/>
          <w:szCs w:val="24"/>
          <w:lang w:val="es-MX"/>
        </w:rPr>
      </w:pPr>
    </w:p>
    <w:p w14:paraId="4550D81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propósito de la Teología Histórica es entender y describir el origen de las doctrinas claves del cristianismo y trazar el desarrollo de estas doctrinas a través del tiempo. </w:t>
      </w:r>
    </w:p>
    <w:p w14:paraId="497F2DD8" w14:textId="77777777" w:rsidR="00D842B8" w:rsidRPr="00D82DD9" w:rsidRDefault="00D842B8" w:rsidP="00D842B8">
      <w:pPr>
        <w:pStyle w:val="NoSpacing"/>
        <w:rPr>
          <w:rFonts w:ascii="Times New Roman" w:hAnsi="Times New Roman" w:cs="Times New Roman"/>
          <w:sz w:val="24"/>
          <w:szCs w:val="24"/>
          <w:lang w:val="es-MX"/>
        </w:rPr>
      </w:pPr>
    </w:p>
    <w:p w14:paraId="211A9081" w14:textId="5C165F24" w:rsidR="00D842B8" w:rsidRPr="00D82DD9" w:rsidRDefault="00D842B8" w:rsidP="00784A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Teología Contemporánea</w:t>
      </w:r>
      <w:r w:rsidR="00784AA5">
        <w:rPr>
          <w:rFonts w:ascii="Times New Roman" w:hAnsi="Times New Roman" w:cs="Times New Roman"/>
          <w:sz w:val="24"/>
          <w:szCs w:val="24"/>
          <w:lang w:val="es-MX"/>
        </w:rPr>
        <w:t xml:space="preserve"> es el </w:t>
      </w:r>
      <w:r w:rsidRPr="00D82DD9">
        <w:rPr>
          <w:rFonts w:ascii="Times New Roman" w:hAnsi="Times New Roman" w:cs="Times New Roman"/>
          <w:sz w:val="24"/>
          <w:szCs w:val="24"/>
          <w:lang w:val="es-MX"/>
        </w:rPr>
        <w:t>estudio de doctrinas que</w:t>
      </w:r>
      <w:r w:rsidR="00CC70EF" w:rsidRPr="00D82DD9">
        <w:rPr>
          <w:rFonts w:ascii="Times New Roman" w:hAnsi="Times New Roman" w:cs="Times New Roman"/>
          <w:sz w:val="24"/>
          <w:szCs w:val="24"/>
          <w:lang w:val="es-MX"/>
        </w:rPr>
        <w:t xml:space="preserve"> se</w:t>
      </w:r>
      <w:r w:rsidRPr="00D82DD9">
        <w:rPr>
          <w:rFonts w:ascii="Times New Roman" w:hAnsi="Times New Roman" w:cs="Times New Roman"/>
          <w:sz w:val="24"/>
          <w:szCs w:val="24"/>
          <w:lang w:val="es-MX"/>
        </w:rPr>
        <w:t xml:space="preserve"> han desarrollado o han venido a ser de enfoque en tiempos modernos. </w:t>
      </w:r>
      <w:r w:rsidR="00784AA5">
        <w:rPr>
          <w:rFonts w:ascii="Times New Roman" w:hAnsi="Times New Roman" w:cs="Times New Roman"/>
          <w:sz w:val="24"/>
          <w:szCs w:val="24"/>
          <w:lang w:val="es-MX"/>
        </w:rPr>
        <w:t xml:space="preserve">La </w:t>
      </w:r>
      <w:r w:rsidRPr="00D82DD9">
        <w:rPr>
          <w:rFonts w:ascii="Times New Roman" w:hAnsi="Times New Roman" w:cs="Times New Roman"/>
          <w:sz w:val="24"/>
          <w:szCs w:val="24"/>
          <w:lang w:val="es-MX"/>
        </w:rPr>
        <w:t xml:space="preserve">Teología Ministerial es la actividad y responsabilidad de la iglesia cristiana para cumplir la misión de Dios aquí sobre la tierra. El propósito de la Teología Ministerial es determinar como ella puede efectivamente lograr y asegurar más apropiadamente el mandato bíblico en la comunidad en nuestro tiempo en la historia. Con esto en mente la Teología Ministerial ayuda a los siervos a ser bíblicos evitando así, interpretar la bíblica culturalmente sin desviarse de la enseñanza clave de la Biblia y del fundamento divino. La Teología Ministerial hace sentido en cuanto a su entendimiento bíblico integrado por las otras disciplinas teológicas y además funciona como una disciplina practica en la cultura y comunidad. La teología Ministerial ayuda al nuevo estudiante teólogo a ser fiel al llamado divino y a mantenerse en el enfoque a lograr los fines que procura la teología ministerial. </w:t>
      </w:r>
    </w:p>
    <w:p w14:paraId="13266634" w14:textId="77777777" w:rsidR="00D842B8" w:rsidRPr="00D82DD9" w:rsidRDefault="00D842B8" w:rsidP="00D842B8">
      <w:pPr>
        <w:pStyle w:val="NoSpacing"/>
        <w:rPr>
          <w:rFonts w:ascii="Times New Roman" w:hAnsi="Times New Roman" w:cs="Times New Roman"/>
          <w:sz w:val="24"/>
          <w:szCs w:val="24"/>
          <w:lang w:val="es-MX"/>
        </w:rPr>
      </w:pPr>
    </w:p>
    <w:p w14:paraId="432B9B5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fundamentos esenciales de la teología ministerial son los siguientes:</w:t>
      </w:r>
    </w:p>
    <w:p w14:paraId="7AF3A9F4" w14:textId="77777777" w:rsidR="00D842B8" w:rsidRPr="00D82DD9" w:rsidRDefault="00D842B8" w:rsidP="00D842B8">
      <w:pPr>
        <w:pStyle w:val="NoSpacing"/>
        <w:numPr>
          <w:ilvl w:val="0"/>
          <w:numId w:val="2"/>
        </w:numPr>
        <w:rPr>
          <w:rFonts w:ascii="Times New Roman" w:hAnsi="Times New Roman" w:cs="Times New Roman"/>
          <w:sz w:val="24"/>
          <w:szCs w:val="24"/>
          <w:lang w:val="es-MX"/>
        </w:rPr>
      </w:pPr>
      <w:r w:rsidRPr="00D82DD9">
        <w:rPr>
          <w:rFonts w:ascii="Times New Roman" w:hAnsi="Times New Roman" w:cs="Times New Roman"/>
          <w:sz w:val="24"/>
          <w:szCs w:val="24"/>
          <w:lang w:val="es-MX"/>
        </w:rPr>
        <w:t>Mantener acertada bíblicamente la enseñanza y predicación relevante.</w:t>
      </w:r>
    </w:p>
    <w:p w14:paraId="70CBE2CF" w14:textId="77777777" w:rsidR="00D842B8" w:rsidRPr="00D82DD9" w:rsidRDefault="00D842B8" w:rsidP="00D842B8">
      <w:pPr>
        <w:pStyle w:val="NoSpacing"/>
        <w:numPr>
          <w:ilvl w:val="0"/>
          <w:numId w:val="2"/>
        </w:numPr>
        <w:rPr>
          <w:rFonts w:ascii="Times New Roman" w:hAnsi="Times New Roman" w:cs="Times New Roman"/>
          <w:sz w:val="24"/>
          <w:szCs w:val="24"/>
          <w:lang w:val="es-MX"/>
        </w:rPr>
      </w:pPr>
      <w:r w:rsidRPr="00D82DD9">
        <w:rPr>
          <w:rFonts w:ascii="Times New Roman" w:hAnsi="Times New Roman" w:cs="Times New Roman"/>
          <w:sz w:val="24"/>
          <w:szCs w:val="24"/>
          <w:lang w:val="es-MX"/>
        </w:rPr>
        <w:t>Mantener en contabilidad las funciones ministeriales tanto en su entendimiento como en función.</w:t>
      </w:r>
    </w:p>
    <w:p w14:paraId="58C91210" w14:textId="056634D3" w:rsidR="00D842B8" w:rsidRPr="00D82DD9" w:rsidRDefault="00D842B8" w:rsidP="00D842B8">
      <w:pPr>
        <w:pStyle w:val="NoSpacing"/>
        <w:numPr>
          <w:ilvl w:val="0"/>
          <w:numId w:val="2"/>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Dar lugar al </w:t>
      </w:r>
      <w:r w:rsidR="004F389D"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como agente portador y transformador.</w:t>
      </w:r>
    </w:p>
    <w:p w14:paraId="34C6DB30" w14:textId="77777777" w:rsidR="00D842B8" w:rsidRPr="00D82DD9" w:rsidRDefault="00D842B8" w:rsidP="00D842B8">
      <w:pPr>
        <w:pStyle w:val="NoSpacing"/>
        <w:numPr>
          <w:ilvl w:val="0"/>
          <w:numId w:val="2"/>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teología ministerial se desarrolla en la iglesia sin límites geográficos, culturales, ni lingüísticos. </w:t>
      </w:r>
    </w:p>
    <w:p w14:paraId="71943129" w14:textId="09EFA5C5" w:rsidR="00041524" w:rsidRPr="00784AA5" w:rsidRDefault="00D842B8" w:rsidP="00041524">
      <w:pPr>
        <w:pStyle w:val="NoSpacing"/>
        <w:numPr>
          <w:ilvl w:val="0"/>
          <w:numId w:val="2"/>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Modelar otras disciplinas al hecho de que ella no es un ejercicio mental sino una forma de vida activa. </w:t>
      </w:r>
    </w:p>
    <w:p w14:paraId="5D2EE25C" w14:textId="77777777" w:rsidR="00041524" w:rsidRPr="00D82DD9" w:rsidRDefault="00041524" w:rsidP="00041524">
      <w:pPr>
        <w:rPr>
          <w:sz w:val="24"/>
          <w:szCs w:val="24"/>
          <w:lang w:val="es-MX"/>
        </w:rPr>
      </w:pPr>
    </w:p>
    <w:p w14:paraId="6AAED5FC" w14:textId="6B9F3C08" w:rsidR="00041524" w:rsidRPr="00D82DD9" w:rsidRDefault="00727420" w:rsidP="00727420">
      <w:pPr>
        <w:pStyle w:val="Heading2"/>
        <w:rPr>
          <w:szCs w:val="24"/>
          <w:lang w:val="es-MX"/>
        </w:rPr>
      </w:pPr>
      <w:bookmarkStart w:id="3" w:name="_Toc139879064"/>
      <w:r w:rsidRPr="00D82DD9">
        <w:rPr>
          <w:szCs w:val="24"/>
          <w:lang w:val="es-MX"/>
        </w:rPr>
        <w:t xml:space="preserve">La revelación </w:t>
      </w:r>
      <w:r w:rsidR="00784AA5">
        <w:rPr>
          <w:szCs w:val="24"/>
          <w:lang w:val="es-MX"/>
        </w:rPr>
        <w:t>de</w:t>
      </w:r>
      <w:r w:rsidRPr="00D82DD9">
        <w:rPr>
          <w:szCs w:val="24"/>
          <w:lang w:val="es-MX"/>
        </w:rPr>
        <w:t xml:space="preserve"> Dios</w:t>
      </w:r>
      <w:bookmarkEnd w:id="3"/>
    </w:p>
    <w:p w14:paraId="482163B8" w14:textId="77777777" w:rsidR="00784AA5" w:rsidRDefault="00784AA5" w:rsidP="00784AA5">
      <w:pPr>
        <w:rPr>
          <w:sz w:val="24"/>
          <w:szCs w:val="24"/>
          <w:lang w:val="es-MX"/>
        </w:rPr>
      </w:pPr>
    </w:p>
    <w:p w14:paraId="50541A55" w14:textId="52CAC62C" w:rsidR="00041524" w:rsidRPr="00784AA5" w:rsidRDefault="00041524" w:rsidP="00784AA5">
      <w:pPr>
        <w:rPr>
          <w:sz w:val="24"/>
          <w:szCs w:val="24"/>
          <w:lang w:val="es-MX"/>
        </w:rPr>
      </w:pPr>
      <w:r w:rsidRPr="00784AA5">
        <w:rPr>
          <w:sz w:val="24"/>
          <w:szCs w:val="24"/>
          <w:lang w:val="es-MX"/>
        </w:rPr>
        <w:t>¿Cómo podemos conocer a Dios?</w:t>
      </w:r>
    </w:p>
    <w:p w14:paraId="45831D66" w14:textId="77777777" w:rsidR="00041524" w:rsidRPr="00D82DD9" w:rsidRDefault="00041524" w:rsidP="00041524">
      <w:pPr>
        <w:rPr>
          <w:sz w:val="24"/>
          <w:szCs w:val="24"/>
          <w:lang w:val="es-MX"/>
        </w:rPr>
      </w:pPr>
    </w:p>
    <w:p w14:paraId="520BA8D2" w14:textId="77777777" w:rsidR="00041524" w:rsidRPr="00D82DD9" w:rsidRDefault="00041524" w:rsidP="00041524">
      <w:pPr>
        <w:pBdr>
          <w:top w:val="single" w:sz="4" w:space="1" w:color="auto"/>
          <w:left w:val="single" w:sz="4" w:space="4" w:color="auto"/>
          <w:bottom w:val="single" w:sz="4" w:space="1" w:color="auto"/>
          <w:right w:val="single" w:sz="4" w:space="4" w:color="auto"/>
        </w:pBdr>
        <w:ind w:right="432"/>
        <w:rPr>
          <w:sz w:val="24"/>
          <w:szCs w:val="24"/>
          <w:lang w:val="es-MX"/>
        </w:rPr>
      </w:pPr>
      <w:r w:rsidRPr="00D82DD9">
        <w:rPr>
          <w:sz w:val="24"/>
          <w:szCs w:val="24"/>
          <w:lang w:val="es-MX"/>
        </w:rPr>
        <w:t xml:space="preserve">“Dios no le pide que usted sea </w:t>
      </w:r>
      <w:proofErr w:type="spellStart"/>
      <w:r w:rsidRPr="00D82DD9">
        <w:rPr>
          <w:sz w:val="24"/>
          <w:szCs w:val="24"/>
          <w:lang w:val="es-MX"/>
        </w:rPr>
        <w:t>habil</w:t>
      </w:r>
      <w:proofErr w:type="spellEnd"/>
      <w:r w:rsidRPr="00D82DD9">
        <w:rPr>
          <w:sz w:val="24"/>
          <w:szCs w:val="24"/>
          <w:lang w:val="es-MX"/>
        </w:rPr>
        <w:t xml:space="preserve"> o inepto.  Solo busca su disponibilidad” (Mary Kay Ash.)</w:t>
      </w:r>
    </w:p>
    <w:p w14:paraId="2458672B" w14:textId="77777777" w:rsidR="00041524" w:rsidRPr="00D82DD9" w:rsidRDefault="00041524" w:rsidP="00041524">
      <w:pPr>
        <w:pBdr>
          <w:top w:val="single" w:sz="4" w:space="1" w:color="auto"/>
          <w:left w:val="single" w:sz="4" w:space="4" w:color="auto"/>
          <w:bottom w:val="single" w:sz="4" w:space="1" w:color="auto"/>
          <w:right w:val="single" w:sz="4" w:space="4" w:color="auto"/>
        </w:pBdr>
        <w:ind w:right="432"/>
        <w:rPr>
          <w:sz w:val="24"/>
          <w:szCs w:val="24"/>
          <w:lang w:val="es-MX"/>
        </w:rPr>
      </w:pPr>
    </w:p>
    <w:p w14:paraId="6E7A9F28" w14:textId="77777777" w:rsidR="00041524" w:rsidRPr="00D82DD9" w:rsidRDefault="00041524" w:rsidP="00041524">
      <w:pPr>
        <w:pBdr>
          <w:top w:val="single" w:sz="4" w:space="1" w:color="auto"/>
          <w:left w:val="single" w:sz="4" w:space="4" w:color="auto"/>
          <w:bottom w:val="single" w:sz="4" w:space="1" w:color="auto"/>
          <w:right w:val="single" w:sz="4" w:space="4" w:color="auto"/>
        </w:pBdr>
        <w:ind w:right="432"/>
        <w:rPr>
          <w:sz w:val="24"/>
          <w:szCs w:val="24"/>
          <w:lang w:val="es-MX"/>
        </w:rPr>
      </w:pPr>
      <w:r w:rsidRPr="00D82DD9">
        <w:rPr>
          <w:sz w:val="24"/>
          <w:szCs w:val="24"/>
          <w:lang w:val="es-MX"/>
        </w:rPr>
        <w:t xml:space="preserve">“Si un anciano, o una persona con vista borrosa o con problemas de </w:t>
      </w:r>
      <w:proofErr w:type="spellStart"/>
      <w:r w:rsidRPr="00D82DD9">
        <w:rPr>
          <w:sz w:val="24"/>
          <w:szCs w:val="24"/>
          <w:lang w:val="es-MX"/>
        </w:rPr>
        <w:t>vision</w:t>
      </w:r>
      <w:proofErr w:type="spellEnd"/>
      <w:r w:rsidRPr="00D82DD9">
        <w:rPr>
          <w:sz w:val="24"/>
          <w:szCs w:val="24"/>
          <w:lang w:val="es-MX"/>
        </w:rPr>
        <w:t xml:space="preserve">, se le presentara el volumen </w:t>
      </w:r>
      <w:proofErr w:type="spellStart"/>
      <w:r w:rsidRPr="00D82DD9">
        <w:rPr>
          <w:sz w:val="24"/>
          <w:szCs w:val="24"/>
          <w:lang w:val="es-MX"/>
        </w:rPr>
        <w:t>mas</w:t>
      </w:r>
      <w:proofErr w:type="spellEnd"/>
      <w:r w:rsidRPr="00D82DD9">
        <w:rPr>
          <w:sz w:val="24"/>
          <w:szCs w:val="24"/>
          <w:lang w:val="es-MX"/>
        </w:rPr>
        <w:t xml:space="preserve"> hermoso, aunque lo reconociera como </w:t>
      </w:r>
      <w:proofErr w:type="spellStart"/>
      <w:r w:rsidRPr="00D82DD9">
        <w:rPr>
          <w:sz w:val="24"/>
          <w:szCs w:val="24"/>
          <w:lang w:val="es-MX"/>
        </w:rPr>
        <w:t>algun</w:t>
      </w:r>
      <w:proofErr w:type="spellEnd"/>
      <w:r w:rsidRPr="00D82DD9">
        <w:rPr>
          <w:sz w:val="24"/>
          <w:szCs w:val="24"/>
          <w:lang w:val="es-MX"/>
        </w:rPr>
        <w:t xml:space="preserve"> tipo de escritura, apenas </w:t>
      </w:r>
      <w:proofErr w:type="spellStart"/>
      <w:r w:rsidRPr="00D82DD9">
        <w:rPr>
          <w:sz w:val="24"/>
          <w:szCs w:val="24"/>
          <w:lang w:val="es-MX"/>
        </w:rPr>
        <w:t>podria</w:t>
      </w:r>
      <w:proofErr w:type="spellEnd"/>
      <w:r w:rsidRPr="00D82DD9">
        <w:rPr>
          <w:sz w:val="24"/>
          <w:szCs w:val="24"/>
          <w:lang w:val="es-MX"/>
        </w:rPr>
        <w:t xml:space="preserve"> hilar dos palabras; sin embargo, con la ayuda de un par de lentes </w:t>
      </w:r>
      <w:proofErr w:type="spellStart"/>
      <w:r w:rsidRPr="00D82DD9">
        <w:rPr>
          <w:sz w:val="24"/>
          <w:szCs w:val="24"/>
          <w:lang w:val="es-MX"/>
        </w:rPr>
        <w:t>comenzaria</w:t>
      </w:r>
      <w:proofErr w:type="spellEnd"/>
      <w:r w:rsidRPr="00D82DD9">
        <w:rPr>
          <w:sz w:val="24"/>
          <w:szCs w:val="24"/>
          <w:lang w:val="es-MX"/>
        </w:rPr>
        <w:t xml:space="preserve"> a leer claramente.  </w:t>
      </w:r>
      <w:proofErr w:type="spellStart"/>
      <w:r w:rsidRPr="00D82DD9">
        <w:rPr>
          <w:sz w:val="24"/>
          <w:szCs w:val="24"/>
          <w:lang w:val="es-MX"/>
        </w:rPr>
        <w:t>Asi</w:t>
      </w:r>
      <w:proofErr w:type="spellEnd"/>
      <w:r w:rsidRPr="00D82DD9">
        <w:rPr>
          <w:sz w:val="24"/>
          <w:szCs w:val="24"/>
          <w:lang w:val="es-MX"/>
        </w:rPr>
        <w:t xml:space="preserve"> la Biblia </w:t>
      </w:r>
      <w:proofErr w:type="spellStart"/>
      <w:r w:rsidRPr="00D82DD9">
        <w:rPr>
          <w:sz w:val="24"/>
          <w:szCs w:val="24"/>
          <w:lang w:val="es-MX"/>
        </w:rPr>
        <w:t>reune</w:t>
      </w:r>
      <w:proofErr w:type="spellEnd"/>
      <w:r w:rsidRPr="00D82DD9">
        <w:rPr>
          <w:sz w:val="24"/>
          <w:szCs w:val="24"/>
          <w:lang w:val="es-MX"/>
        </w:rPr>
        <w:t xml:space="preserve"> el conocimiento de Dios que de otra manera </w:t>
      </w:r>
      <w:proofErr w:type="spellStart"/>
      <w:r w:rsidRPr="00D82DD9">
        <w:rPr>
          <w:sz w:val="24"/>
          <w:szCs w:val="24"/>
          <w:lang w:val="es-MX"/>
        </w:rPr>
        <w:t>estaria</w:t>
      </w:r>
      <w:proofErr w:type="spellEnd"/>
      <w:r w:rsidRPr="00D82DD9">
        <w:rPr>
          <w:sz w:val="24"/>
          <w:szCs w:val="24"/>
          <w:lang w:val="es-MX"/>
        </w:rPr>
        <w:t xml:space="preserve"> confuso en nuestra mente, y una vez que nos ha instruido, nos muestra con claridad al verdadero Dios” (Juan Calvino, </w:t>
      </w:r>
      <w:proofErr w:type="spellStart"/>
      <w:r w:rsidRPr="00D82DD9">
        <w:rPr>
          <w:sz w:val="24"/>
          <w:szCs w:val="24"/>
          <w:lang w:val="es-MX"/>
        </w:rPr>
        <w:t>Institucion</w:t>
      </w:r>
      <w:proofErr w:type="spellEnd"/>
      <w:r w:rsidRPr="00D82DD9">
        <w:rPr>
          <w:sz w:val="24"/>
          <w:szCs w:val="24"/>
          <w:lang w:val="es-MX"/>
        </w:rPr>
        <w:t xml:space="preserve"> de la </w:t>
      </w:r>
      <w:proofErr w:type="spellStart"/>
      <w:r w:rsidRPr="00D82DD9">
        <w:rPr>
          <w:sz w:val="24"/>
          <w:szCs w:val="24"/>
          <w:lang w:val="es-MX"/>
        </w:rPr>
        <w:t>Religion</w:t>
      </w:r>
      <w:proofErr w:type="spellEnd"/>
      <w:r w:rsidRPr="00D82DD9">
        <w:rPr>
          <w:sz w:val="24"/>
          <w:szCs w:val="24"/>
          <w:lang w:val="es-MX"/>
        </w:rPr>
        <w:t xml:space="preserve"> Cristiana).</w:t>
      </w:r>
    </w:p>
    <w:p w14:paraId="7138A6C2" w14:textId="77777777" w:rsidR="00041524" w:rsidRPr="00D82DD9" w:rsidRDefault="00041524" w:rsidP="00041524">
      <w:pPr>
        <w:pBdr>
          <w:top w:val="single" w:sz="4" w:space="1" w:color="auto"/>
          <w:left w:val="single" w:sz="4" w:space="4" w:color="auto"/>
          <w:bottom w:val="single" w:sz="4" w:space="1" w:color="auto"/>
          <w:right w:val="single" w:sz="4" w:space="4" w:color="auto"/>
        </w:pBdr>
        <w:ind w:right="432"/>
        <w:rPr>
          <w:sz w:val="24"/>
          <w:szCs w:val="24"/>
          <w:lang w:val="es-MX"/>
        </w:rPr>
      </w:pPr>
    </w:p>
    <w:p w14:paraId="2562499A" w14:textId="77777777" w:rsidR="00041524" w:rsidRPr="00D82DD9" w:rsidRDefault="00041524" w:rsidP="00041524">
      <w:pPr>
        <w:pBdr>
          <w:top w:val="single" w:sz="4" w:space="1" w:color="auto"/>
          <w:left w:val="single" w:sz="4" w:space="4" w:color="auto"/>
          <w:bottom w:val="single" w:sz="4" w:space="1" w:color="auto"/>
          <w:right w:val="single" w:sz="4" w:space="4" w:color="auto"/>
        </w:pBdr>
        <w:ind w:right="432"/>
        <w:rPr>
          <w:sz w:val="24"/>
          <w:szCs w:val="24"/>
          <w:lang w:val="es-MX"/>
        </w:rPr>
      </w:pPr>
      <w:r w:rsidRPr="00D82DD9">
        <w:rPr>
          <w:sz w:val="24"/>
          <w:szCs w:val="24"/>
          <w:lang w:val="es-MX"/>
        </w:rPr>
        <w:t>“</w:t>
      </w:r>
      <w:proofErr w:type="spellStart"/>
      <w:r w:rsidRPr="00D82DD9">
        <w:rPr>
          <w:sz w:val="24"/>
          <w:szCs w:val="24"/>
          <w:lang w:val="es-MX"/>
        </w:rPr>
        <w:t>Senor</w:t>
      </w:r>
      <w:proofErr w:type="spellEnd"/>
      <w:r w:rsidRPr="00D82DD9">
        <w:rPr>
          <w:sz w:val="24"/>
          <w:szCs w:val="24"/>
          <w:lang w:val="es-MX"/>
        </w:rPr>
        <w:t xml:space="preserve"> Jesucristo, abre los ojos de mi </w:t>
      </w:r>
      <w:proofErr w:type="spellStart"/>
      <w:r w:rsidRPr="00D82DD9">
        <w:rPr>
          <w:sz w:val="24"/>
          <w:szCs w:val="24"/>
          <w:lang w:val="es-MX"/>
        </w:rPr>
        <w:t>corazon</w:t>
      </w:r>
      <w:proofErr w:type="spellEnd"/>
      <w:r w:rsidRPr="00D82DD9">
        <w:rPr>
          <w:sz w:val="24"/>
          <w:szCs w:val="24"/>
          <w:lang w:val="es-MX"/>
        </w:rPr>
        <w:t xml:space="preserve">; ilumina mis </w:t>
      </w:r>
      <w:proofErr w:type="spellStart"/>
      <w:r w:rsidRPr="00D82DD9">
        <w:rPr>
          <w:sz w:val="24"/>
          <w:szCs w:val="24"/>
          <w:lang w:val="es-MX"/>
        </w:rPr>
        <w:t>oos</w:t>
      </w:r>
      <w:proofErr w:type="spellEnd"/>
      <w:r w:rsidRPr="00D82DD9">
        <w:rPr>
          <w:sz w:val="24"/>
          <w:szCs w:val="24"/>
          <w:lang w:val="es-MX"/>
        </w:rPr>
        <w:t xml:space="preserve"> con tu luz...solo tu: la </w:t>
      </w:r>
      <w:proofErr w:type="spellStart"/>
      <w:r w:rsidRPr="00D82DD9">
        <w:rPr>
          <w:sz w:val="24"/>
          <w:szCs w:val="24"/>
          <w:lang w:val="es-MX"/>
        </w:rPr>
        <w:t>unica</w:t>
      </w:r>
      <w:proofErr w:type="spellEnd"/>
      <w:r w:rsidRPr="00D82DD9">
        <w:rPr>
          <w:sz w:val="24"/>
          <w:szCs w:val="24"/>
          <w:lang w:val="es-MX"/>
        </w:rPr>
        <w:t xml:space="preserve"> luz” (</w:t>
      </w:r>
      <w:proofErr w:type="spellStart"/>
      <w:r w:rsidRPr="00D82DD9">
        <w:rPr>
          <w:sz w:val="24"/>
          <w:szCs w:val="24"/>
          <w:lang w:val="es-MX"/>
        </w:rPr>
        <w:t>Oracion</w:t>
      </w:r>
      <w:proofErr w:type="spellEnd"/>
      <w:r w:rsidRPr="00D82DD9">
        <w:rPr>
          <w:sz w:val="24"/>
          <w:szCs w:val="24"/>
          <w:lang w:val="es-MX"/>
        </w:rPr>
        <w:t xml:space="preserve"> de </w:t>
      </w:r>
      <w:proofErr w:type="spellStart"/>
      <w:r w:rsidRPr="00D82DD9">
        <w:rPr>
          <w:sz w:val="24"/>
          <w:szCs w:val="24"/>
          <w:lang w:val="es-MX"/>
        </w:rPr>
        <w:t>Crisostomo</w:t>
      </w:r>
      <w:proofErr w:type="spellEnd"/>
      <w:r w:rsidRPr="00D82DD9">
        <w:rPr>
          <w:sz w:val="24"/>
          <w:szCs w:val="24"/>
          <w:lang w:val="es-MX"/>
        </w:rPr>
        <w:t xml:space="preserve"> antes de leer las Escrituras)</w:t>
      </w:r>
    </w:p>
    <w:p w14:paraId="46AE6CCA" w14:textId="77777777" w:rsidR="00041524" w:rsidRPr="00D82DD9" w:rsidRDefault="00041524" w:rsidP="00041524">
      <w:pPr>
        <w:rPr>
          <w:sz w:val="24"/>
          <w:szCs w:val="24"/>
          <w:lang w:val="es-MX"/>
        </w:rPr>
      </w:pPr>
    </w:p>
    <w:p w14:paraId="2C90650A" w14:textId="77777777" w:rsidR="00041524" w:rsidRPr="00D82DD9" w:rsidRDefault="00041524" w:rsidP="00041524">
      <w:pPr>
        <w:rPr>
          <w:sz w:val="24"/>
          <w:szCs w:val="24"/>
          <w:lang w:val="es-MX"/>
        </w:rPr>
      </w:pPr>
    </w:p>
    <w:p w14:paraId="3A80FA70" w14:textId="04CEAA55" w:rsidR="00041524" w:rsidRPr="00D82DD9" w:rsidRDefault="00041524" w:rsidP="00041524">
      <w:pPr>
        <w:rPr>
          <w:sz w:val="24"/>
          <w:szCs w:val="24"/>
          <w:lang w:val="es-MX"/>
        </w:rPr>
      </w:pPr>
      <w:r w:rsidRPr="00D82DD9">
        <w:rPr>
          <w:sz w:val="24"/>
          <w:szCs w:val="24"/>
          <w:lang w:val="es-MX"/>
        </w:rPr>
        <w:t xml:space="preserve">Usted fue creado para conocer a Dios en una </w:t>
      </w:r>
      <w:r w:rsidR="00BA7D71" w:rsidRPr="00D82DD9">
        <w:rPr>
          <w:sz w:val="24"/>
          <w:szCs w:val="24"/>
          <w:lang w:val="es-MX"/>
        </w:rPr>
        <w:t>íntima</w:t>
      </w:r>
      <w:r w:rsidRPr="00D82DD9">
        <w:rPr>
          <w:sz w:val="24"/>
          <w:szCs w:val="24"/>
          <w:lang w:val="es-MX"/>
        </w:rPr>
        <w:t xml:space="preserve"> </w:t>
      </w:r>
      <w:r w:rsidR="00BA7D71" w:rsidRPr="00D82DD9">
        <w:rPr>
          <w:sz w:val="24"/>
          <w:szCs w:val="24"/>
          <w:lang w:val="es-MX"/>
        </w:rPr>
        <w:t>relación</w:t>
      </w:r>
      <w:r w:rsidRPr="00D82DD9">
        <w:rPr>
          <w:sz w:val="24"/>
          <w:szCs w:val="24"/>
          <w:lang w:val="es-MX"/>
        </w:rPr>
        <w:t>.</w:t>
      </w:r>
    </w:p>
    <w:p w14:paraId="0114714F" w14:textId="77777777" w:rsidR="00041524" w:rsidRPr="00D82DD9" w:rsidRDefault="00041524" w:rsidP="00041524">
      <w:pPr>
        <w:rPr>
          <w:sz w:val="24"/>
          <w:szCs w:val="24"/>
          <w:lang w:val="es-MX"/>
        </w:rPr>
      </w:pPr>
    </w:p>
    <w:p w14:paraId="084B9648" w14:textId="77777777" w:rsidR="00041524" w:rsidRPr="00D82DD9" w:rsidRDefault="00041524" w:rsidP="00041524">
      <w:pPr>
        <w:rPr>
          <w:sz w:val="24"/>
          <w:szCs w:val="24"/>
          <w:lang w:val="es-MX"/>
        </w:rPr>
      </w:pPr>
      <w:r w:rsidRPr="00D82DD9">
        <w:rPr>
          <w:sz w:val="24"/>
          <w:szCs w:val="24"/>
          <w:lang w:val="es-MX"/>
        </w:rPr>
        <w:t>Tres razones para conocer a Dios:</w:t>
      </w:r>
    </w:p>
    <w:p w14:paraId="56D0EC92" w14:textId="77777777" w:rsidR="00041524" w:rsidRPr="00D82DD9" w:rsidRDefault="00041524" w:rsidP="00041524">
      <w:pPr>
        <w:rPr>
          <w:sz w:val="24"/>
          <w:szCs w:val="24"/>
          <w:lang w:val="es-MX"/>
        </w:rPr>
      </w:pPr>
    </w:p>
    <w:p w14:paraId="1DFED13C" w14:textId="008EAAE4" w:rsidR="00041524" w:rsidRPr="00D82DD9" w:rsidRDefault="00041524" w:rsidP="00041524">
      <w:pPr>
        <w:rPr>
          <w:sz w:val="24"/>
          <w:szCs w:val="24"/>
          <w:lang w:val="es-MX"/>
        </w:rPr>
      </w:pPr>
      <w:r w:rsidRPr="00D82DD9">
        <w:rPr>
          <w:sz w:val="24"/>
          <w:szCs w:val="24"/>
          <w:lang w:val="es-MX"/>
        </w:rPr>
        <w:t xml:space="preserve">1.  Dios </w:t>
      </w:r>
      <w:r w:rsidR="00BA7D71" w:rsidRPr="00D82DD9">
        <w:rPr>
          <w:sz w:val="24"/>
          <w:szCs w:val="24"/>
          <w:lang w:val="es-MX"/>
        </w:rPr>
        <w:t>escogió</w:t>
      </w:r>
      <w:r w:rsidRPr="00D82DD9">
        <w:rPr>
          <w:sz w:val="24"/>
          <w:szCs w:val="24"/>
          <w:lang w:val="es-MX"/>
        </w:rPr>
        <w:t xml:space="preserve"> comunicarse con la humanidad a </w:t>
      </w:r>
      <w:r w:rsidR="00BA7D71" w:rsidRPr="00D82DD9">
        <w:rPr>
          <w:sz w:val="24"/>
          <w:szCs w:val="24"/>
          <w:lang w:val="es-MX"/>
        </w:rPr>
        <w:t>través</w:t>
      </w:r>
      <w:r w:rsidRPr="00D82DD9">
        <w:rPr>
          <w:sz w:val="24"/>
          <w:szCs w:val="24"/>
          <w:lang w:val="es-MX"/>
        </w:rPr>
        <w:t xml:space="preserve"> del lenguaje humano</w:t>
      </w:r>
    </w:p>
    <w:p w14:paraId="488C1EDB" w14:textId="7C3EAE9D" w:rsidR="00041524" w:rsidRPr="00D82DD9" w:rsidRDefault="00041524" w:rsidP="00041524">
      <w:pPr>
        <w:rPr>
          <w:sz w:val="24"/>
          <w:szCs w:val="24"/>
          <w:lang w:val="es-MX"/>
        </w:rPr>
      </w:pPr>
      <w:r w:rsidRPr="00D82DD9">
        <w:rPr>
          <w:sz w:val="24"/>
          <w:szCs w:val="24"/>
          <w:lang w:val="es-MX"/>
        </w:rPr>
        <w:t xml:space="preserve">2.  Dios ha escogido su Palabra como un medio para comunicar su </w:t>
      </w:r>
      <w:r w:rsidR="00BA7D71" w:rsidRPr="00D82DD9">
        <w:rPr>
          <w:sz w:val="24"/>
          <w:szCs w:val="24"/>
          <w:lang w:val="es-MX"/>
        </w:rPr>
        <w:t>invitación</w:t>
      </w:r>
      <w:r w:rsidRPr="00D82DD9">
        <w:rPr>
          <w:sz w:val="24"/>
          <w:szCs w:val="24"/>
          <w:lang w:val="es-MX"/>
        </w:rPr>
        <w:t xml:space="preserve"> a relacionarnos con El: el evangelio.</w:t>
      </w:r>
    </w:p>
    <w:p w14:paraId="4288A507" w14:textId="7A543449" w:rsidR="00041524" w:rsidRPr="00D82DD9" w:rsidRDefault="00041524" w:rsidP="00041524">
      <w:pPr>
        <w:rPr>
          <w:sz w:val="24"/>
          <w:szCs w:val="24"/>
          <w:lang w:val="es-MX"/>
        </w:rPr>
      </w:pPr>
      <w:r w:rsidRPr="00D82DD9">
        <w:rPr>
          <w:sz w:val="24"/>
          <w:szCs w:val="24"/>
          <w:lang w:val="es-MX"/>
        </w:rPr>
        <w:t xml:space="preserve">3.  Dios nos ha llamado a </w:t>
      </w:r>
      <w:r w:rsidR="00BA7D71" w:rsidRPr="00D82DD9">
        <w:rPr>
          <w:sz w:val="24"/>
          <w:szCs w:val="24"/>
          <w:lang w:val="es-MX"/>
        </w:rPr>
        <w:t>escuchar</w:t>
      </w:r>
      <w:r w:rsidRPr="00D82DD9">
        <w:rPr>
          <w:sz w:val="24"/>
          <w:szCs w:val="24"/>
          <w:lang w:val="es-MX"/>
        </w:rPr>
        <w:t xml:space="preserve"> su Palabra como medio para crecer en nuestra </w:t>
      </w:r>
      <w:r w:rsidR="00BA7D71" w:rsidRPr="00D82DD9">
        <w:rPr>
          <w:sz w:val="24"/>
          <w:szCs w:val="24"/>
          <w:lang w:val="es-MX"/>
        </w:rPr>
        <w:t>relación</w:t>
      </w:r>
      <w:r w:rsidRPr="00D82DD9">
        <w:rPr>
          <w:sz w:val="24"/>
          <w:szCs w:val="24"/>
          <w:lang w:val="es-MX"/>
        </w:rPr>
        <w:t xml:space="preserve"> con Dios. </w:t>
      </w:r>
    </w:p>
    <w:p w14:paraId="0F2FE5D9" w14:textId="77777777" w:rsidR="00041524" w:rsidRPr="00D82DD9" w:rsidRDefault="00041524" w:rsidP="00041524">
      <w:pPr>
        <w:rPr>
          <w:sz w:val="24"/>
          <w:szCs w:val="24"/>
          <w:lang w:val="es-MX"/>
        </w:rPr>
      </w:pPr>
    </w:p>
    <w:p w14:paraId="6BB1F96D" w14:textId="77777777" w:rsidR="00041524" w:rsidRPr="00D82DD9" w:rsidRDefault="00041524" w:rsidP="00041524">
      <w:pPr>
        <w:rPr>
          <w:sz w:val="24"/>
          <w:szCs w:val="24"/>
          <w:lang w:val="es-MX"/>
        </w:rPr>
      </w:pPr>
    </w:p>
    <w:p w14:paraId="25BAB73F" w14:textId="77777777" w:rsidR="00041524" w:rsidRPr="00D82DD9" w:rsidRDefault="00041524" w:rsidP="00041524">
      <w:pPr>
        <w:rPr>
          <w:sz w:val="24"/>
          <w:szCs w:val="24"/>
          <w:lang w:val="es-MX"/>
        </w:rPr>
      </w:pPr>
      <w:r w:rsidRPr="00D82DD9">
        <w:rPr>
          <w:sz w:val="24"/>
          <w:szCs w:val="24"/>
          <w:lang w:val="es-MX"/>
        </w:rPr>
        <w:t xml:space="preserve">¿Como el ser humano puede tener una experiencia de una vida plena? </w:t>
      </w:r>
    </w:p>
    <w:p w14:paraId="0714AE0D" w14:textId="77777777" w:rsidR="00041524" w:rsidRPr="00D82DD9" w:rsidRDefault="00041524" w:rsidP="00041524">
      <w:pPr>
        <w:rPr>
          <w:sz w:val="24"/>
          <w:szCs w:val="24"/>
          <w:lang w:val="es-MX"/>
        </w:rPr>
      </w:pPr>
    </w:p>
    <w:p w14:paraId="3F65EB1C" w14:textId="7896B380" w:rsidR="00041524" w:rsidRPr="00D82DD9" w:rsidRDefault="00041524" w:rsidP="00041524">
      <w:pPr>
        <w:pBdr>
          <w:top w:val="single" w:sz="4" w:space="1" w:color="auto"/>
          <w:left w:val="single" w:sz="4" w:space="4" w:color="auto"/>
          <w:bottom w:val="single" w:sz="4" w:space="1" w:color="auto"/>
          <w:right w:val="single" w:sz="4" w:space="3" w:color="auto"/>
        </w:pBdr>
        <w:ind w:right="432"/>
        <w:rPr>
          <w:sz w:val="24"/>
          <w:szCs w:val="24"/>
          <w:lang w:val="es-MX"/>
        </w:rPr>
      </w:pPr>
      <w:r w:rsidRPr="00D82DD9">
        <w:rPr>
          <w:sz w:val="24"/>
          <w:szCs w:val="24"/>
          <w:lang w:val="es-MX"/>
        </w:rPr>
        <w:t xml:space="preserve">“El dulce gozo con que el paladar oculto del </w:t>
      </w:r>
      <w:r w:rsidR="00BA7D71" w:rsidRPr="00D82DD9">
        <w:rPr>
          <w:sz w:val="24"/>
          <w:szCs w:val="24"/>
          <w:lang w:val="es-MX"/>
        </w:rPr>
        <w:t>corazón</w:t>
      </w:r>
      <w:r w:rsidRPr="00D82DD9">
        <w:rPr>
          <w:sz w:val="24"/>
          <w:szCs w:val="24"/>
          <w:lang w:val="es-MX"/>
        </w:rPr>
        <w:t xml:space="preserve"> gusto de tu pan divino, fue algo que yo nunca </w:t>
      </w:r>
      <w:r w:rsidR="00BA7D71" w:rsidRPr="00D82DD9">
        <w:rPr>
          <w:sz w:val="24"/>
          <w:szCs w:val="24"/>
          <w:lang w:val="es-MX"/>
        </w:rPr>
        <w:t>había</w:t>
      </w:r>
      <w:r w:rsidRPr="00D82DD9">
        <w:rPr>
          <w:sz w:val="24"/>
          <w:szCs w:val="24"/>
          <w:lang w:val="es-MX"/>
        </w:rPr>
        <w:t xml:space="preserve"> siquiera imaginado o experimentado” (</w:t>
      </w:r>
      <w:r w:rsidR="00BA7D71" w:rsidRPr="00D82DD9">
        <w:rPr>
          <w:sz w:val="24"/>
          <w:szCs w:val="24"/>
          <w:lang w:val="es-MX"/>
        </w:rPr>
        <w:t>Agustín</w:t>
      </w:r>
      <w:r w:rsidRPr="00D82DD9">
        <w:rPr>
          <w:sz w:val="24"/>
          <w:szCs w:val="24"/>
          <w:lang w:val="es-MX"/>
        </w:rPr>
        <w:t>)</w:t>
      </w:r>
    </w:p>
    <w:p w14:paraId="43F96877" w14:textId="77777777" w:rsidR="00041524" w:rsidRPr="00D82DD9" w:rsidRDefault="00041524" w:rsidP="00041524">
      <w:pPr>
        <w:rPr>
          <w:sz w:val="24"/>
          <w:szCs w:val="24"/>
          <w:lang w:val="es-MX"/>
        </w:rPr>
      </w:pPr>
    </w:p>
    <w:p w14:paraId="52296828" w14:textId="77777777" w:rsidR="00041524" w:rsidRPr="00D82DD9" w:rsidRDefault="00041524" w:rsidP="00041524">
      <w:pPr>
        <w:rPr>
          <w:sz w:val="24"/>
          <w:szCs w:val="24"/>
          <w:lang w:val="es-MX"/>
        </w:rPr>
      </w:pPr>
      <w:r w:rsidRPr="00D82DD9">
        <w:rPr>
          <w:sz w:val="24"/>
          <w:szCs w:val="24"/>
          <w:lang w:val="es-MX"/>
        </w:rPr>
        <w:t>Observen algunos beneficios que experimentan aquellos que siguen la Palabra de Dios según el Salmo 119</w:t>
      </w:r>
    </w:p>
    <w:p w14:paraId="198DB8F3" w14:textId="77777777" w:rsidR="00041524" w:rsidRPr="00D82DD9" w:rsidRDefault="00041524" w:rsidP="00041524">
      <w:pPr>
        <w:rPr>
          <w:sz w:val="24"/>
          <w:szCs w:val="24"/>
          <w:lang w:val="es-MX"/>
        </w:rPr>
      </w:pPr>
    </w:p>
    <w:p w14:paraId="4186469A" w14:textId="1D18817E" w:rsidR="00041524" w:rsidRPr="00D82DD9" w:rsidRDefault="00041524" w:rsidP="00041524">
      <w:pPr>
        <w:rPr>
          <w:sz w:val="24"/>
          <w:szCs w:val="24"/>
          <w:lang w:val="es-MX"/>
        </w:rPr>
      </w:pPr>
      <w:r w:rsidRPr="00D82DD9">
        <w:rPr>
          <w:sz w:val="24"/>
          <w:szCs w:val="24"/>
          <w:lang w:val="es-MX"/>
        </w:rPr>
        <w:t xml:space="preserve">1.  El problema de los </w:t>
      </w:r>
      <w:r w:rsidR="00BA7D71" w:rsidRPr="00D82DD9">
        <w:rPr>
          <w:sz w:val="24"/>
          <w:szCs w:val="24"/>
          <w:lang w:val="es-MX"/>
        </w:rPr>
        <w:t>hedonistas</w:t>
      </w:r>
    </w:p>
    <w:p w14:paraId="19F14629" w14:textId="350AEE0D" w:rsidR="00041524" w:rsidRPr="00D82DD9" w:rsidRDefault="00041524" w:rsidP="00041524">
      <w:pPr>
        <w:rPr>
          <w:sz w:val="24"/>
          <w:szCs w:val="24"/>
          <w:lang w:val="es-MX"/>
        </w:rPr>
      </w:pPr>
      <w:r w:rsidRPr="00D82DD9">
        <w:rPr>
          <w:sz w:val="24"/>
          <w:szCs w:val="24"/>
          <w:lang w:val="es-MX"/>
        </w:rPr>
        <w:t xml:space="preserve">2.  Las Escrituras proclaman </w:t>
      </w:r>
      <w:r w:rsidR="00BA7D71" w:rsidRPr="00D82DD9">
        <w:rPr>
          <w:sz w:val="24"/>
          <w:szCs w:val="24"/>
          <w:lang w:val="es-MX"/>
        </w:rPr>
        <w:t>que</w:t>
      </w:r>
      <w:r w:rsidRPr="00D82DD9">
        <w:rPr>
          <w:sz w:val="24"/>
          <w:szCs w:val="24"/>
          <w:lang w:val="es-MX"/>
        </w:rPr>
        <w:t xml:space="preserve"> las </w:t>
      </w:r>
      <w:r w:rsidR="00BA7D71" w:rsidRPr="00D82DD9">
        <w:rPr>
          <w:sz w:val="24"/>
          <w:szCs w:val="24"/>
          <w:lang w:val="es-MX"/>
        </w:rPr>
        <w:t>personas</w:t>
      </w:r>
      <w:r w:rsidRPr="00D82DD9">
        <w:rPr>
          <w:sz w:val="24"/>
          <w:szCs w:val="24"/>
          <w:lang w:val="es-MX"/>
        </w:rPr>
        <w:t xml:space="preserve"> deben buscar su </w:t>
      </w:r>
      <w:r w:rsidR="00BA7D71" w:rsidRPr="00D82DD9">
        <w:rPr>
          <w:sz w:val="24"/>
          <w:szCs w:val="24"/>
          <w:lang w:val="es-MX"/>
        </w:rPr>
        <w:t>realización</w:t>
      </w:r>
      <w:r w:rsidRPr="00D82DD9">
        <w:rPr>
          <w:sz w:val="24"/>
          <w:szCs w:val="24"/>
          <w:lang w:val="es-MX"/>
        </w:rPr>
        <w:t xml:space="preserve">, y que esa </w:t>
      </w:r>
      <w:r w:rsidR="00BA7D71" w:rsidRPr="00D82DD9">
        <w:rPr>
          <w:sz w:val="24"/>
          <w:szCs w:val="24"/>
          <w:lang w:val="es-MX"/>
        </w:rPr>
        <w:t>realización</w:t>
      </w:r>
      <w:r w:rsidRPr="00D82DD9">
        <w:rPr>
          <w:sz w:val="24"/>
          <w:szCs w:val="24"/>
          <w:lang w:val="es-MX"/>
        </w:rPr>
        <w:t xml:space="preserve"> se encuentra en abandonar nuestros propios planes, y tomar como propios, los planes que Dios tiene para nosotros.</w:t>
      </w:r>
    </w:p>
    <w:p w14:paraId="78326462" w14:textId="7F5B2616" w:rsidR="00041524" w:rsidRPr="00D82DD9" w:rsidRDefault="00041524" w:rsidP="00041524">
      <w:pPr>
        <w:rPr>
          <w:sz w:val="24"/>
          <w:szCs w:val="24"/>
          <w:lang w:val="es-MX"/>
        </w:rPr>
      </w:pPr>
      <w:r w:rsidRPr="00D82DD9">
        <w:rPr>
          <w:sz w:val="24"/>
          <w:szCs w:val="24"/>
          <w:lang w:val="es-MX"/>
        </w:rPr>
        <w:t>3.  Dios quiere que tengamos plenitud de vida, la vida abundante que Cristo vino a darnos.</w:t>
      </w:r>
    </w:p>
    <w:p w14:paraId="40420C59" w14:textId="77777777" w:rsidR="00041524" w:rsidRPr="00D82DD9" w:rsidRDefault="00041524" w:rsidP="00041524">
      <w:pPr>
        <w:rPr>
          <w:sz w:val="24"/>
          <w:szCs w:val="24"/>
          <w:lang w:val="es-MX"/>
        </w:rPr>
      </w:pPr>
      <w:r w:rsidRPr="00D82DD9">
        <w:rPr>
          <w:sz w:val="24"/>
          <w:szCs w:val="24"/>
          <w:lang w:val="es-MX"/>
        </w:rPr>
        <w:t>4.  Veamos algunos beneficios encontrados en el Salmo 119 de aquellos que alcanzaron una vida de plenitud.</w:t>
      </w:r>
    </w:p>
    <w:p w14:paraId="40E078D7" w14:textId="5376BB67" w:rsidR="00041524" w:rsidRPr="00D82DD9" w:rsidRDefault="00BA7D71">
      <w:pPr>
        <w:numPr>
          <w:ilvl w:val="0"/>
          <w:numId w:val="11"/>
        </w:numPr>
        <w:rPr>
          <w:sz w:val="24"/>
          <w:szCs w:val="24"/>
          <w:lang w:val="es-MX"/>
        </w:rPr>
      </w:pPr>
      <w:r w:rsidRPr="00D82DD9">
        <w:rPr>
          <w:sz w:val="24"/>
          <w:szCs w:val="24"/>
          <w:lang w:val="es-MX"/>
        </w:rPr>
        <w:t>¿</w:t>
      </w:r>
      <w:r w:rsidR="00041524" w:rsidRPr="00D82DD9">
        <w:rPr>
          <w:sz w:val="24"/>
          <w:szCs w:val="24"/>
          <w:lang w:val="es-MX"/>
        </w:rPr>
        <w:t>Quieres conocer una fuente de verdadera felicidad en la vida?, lea</w:t>
      </w:r>
      <w:r w:rsidRPr="00D82DD9">
        <w:rPr>
          <w:sz w:val="24"/>
          <w:szCs w:val="24"/>
          <w:lang w:val="es-MX"/>
        </w:rPr>
        <w:t xml:space="preserve"> los versículos</w:t>
      </w:r>
      <w:r w:rsidR="00041524" w:rsidRPr="00D82DD9">
        <w:rPr>
          <w:sz w:val="24"/>
          <w:szCs w:val="24"/>
          <w:lang w:val="es-MX"/>
        </w:rPr>
        <w:t xml:space="preserve"> 1, 2, 35, 56</w:t>
      </w:r>
    </w:p>
    <w:p w14:paraId="7E88A705" w14:textId="4089AEE7" w:rsidR="00041524" w:rsidRPr="00D82DD9" w:rsidRDefault="00BA7D71">
      <w:pPr>
        <w:numPr>
          <w:ilvl w:val="0"/>
          <w:numId w:val="11"/>
        </w:numPr>
        <w:rPr>
          <w:sz w:val="24"/>
          <w:szCs w:val="24"/>
          <w:lang w:val="es-MX"/>
        </w:rPr>
      </w:pPr>
      <w:r w:rsidRPr="00D82DD9">
        <w:rPr>
          <w:sz w:val="24"/>
          <w:szCs w:val="24"/>
          <w:lang w:val="es-MX"/>
        </w:rPr>
        <w:t>¿</w:t>
      </w:r>
      <w:r w:rsidR="00041524" w:rsidRPr="00D82DD9">
        <w:rPr>
          <w:sz w:val="24"/>
          <w:szCs w:val="24"/>
          <w:lang w:val="es-MX"/>
        </w:rPr>
        <w:t xml:space="preserve">Quieres conocer acerca de los deleites?, lea el </w:t>
      </w:r>
      <w:r w:rsidRPr="00D82DD9">
        <w:rPr>
          <w:sz w:val="24"/>
          <w:szCs w:val="24"/>
          <w:lang w:val="es-MX"/>
        </w:rPr>
        <w:t>versículo</w:t>
      </w:r>
      <w:r w:rsidR="00041524" w:rsidRPr="00D82DD9">
        <w:rPr>
          <w:sz w:val="24"/>
          <w:szCs w:val="24"/>
          <w:lang w:val="es-MX"/>
        </w:rPr>
        <w:t xml:space="preserve"> 103</w:t>
      </w:r>
    </w:p>
    <w:p w14:paraId="5B7C5FA1" w14:textId="32B00414" w:rsidR="00041524" w:rsidRPr="00D82DD9" w:rsidRDefault="00BA7D71">
      <w:pPr>
        <w:numPr>
          <w:ilvl w:val="0"/>
          <w:numId w:val="11"/>
        </w:numPr>
        <w:rPr>
          <w:sz w:val="24"/>
          <w:szCs w:val="24"/>
          <w:lang w:val="es-MX"/>
        </w:rPr>
      </w:pPr>
      <w:r w:rsidRPr="00D82DD9">
        <w:rPr>
          <w:sz w:val="24"/>
          <w:szCs w:val="24"/>
          <w:lang w:val="es-MX"/>
        </w:rPr>
        <w:t>¿</w:t>
      </w:r>
      <w:r w:rsidR="00041524" w:rsidRPr="00D82DD9">
        <w:rPr>
          <w:sz w:val="24"/>
          <w:szCs w:val="24"/>
          <w:lang w:val="es-MX"/>
        </w:rPr>
        <w:t>Necesita fortalecer su integridad?</w:t>
      </w:r>
    </w:p>
    <w:p w14:paraId="4D6D8438" w14:textId="5EAE744D" w:rsidR="00041524" w:rsidRPr="00D82DD9" w:rsidRDefault="00BA7D71">
      <w:pPr>
        <w:numPr>
          <w:ilvl w:val="0"/>
          <w:numId w:val="11"/>
        </w:numPr>
        <w:rPr>
          <w:sz w:val="24"/>
          <w:szCs w:val="24"/>
          <w:lang w:val="es-MX"/>
        </w:rPr>
      </w:pPr>
      <w:r w:rsidRPr="00D82DD9">
        <w:rPr>
          <w:sz w:val="24"/>
          <w:szCs w:val="24"/>
          <w:lang w:val="es-MX"/>
        </w:rPr>
        <w:t xml:space="preserve">¿Carece de estabilidad o de perseverancia? </w:t>
      </w:r>
      <w:r w:rsidR="00041524" w:rsidRPr="00D82DD9">
        <w:rPr>
          <w:sz w:val="24"/>
          <w:szCs w:val="24"/>
          <w:lang w:val="es-MX"/>
        </w:rPr>
        <w:t xml:space="preserve">Lea los </w:t>
      </w:r>
      <w:r w:rsidRPr="00D82DD9">
        <w:rPr>
          <w:sz w:val="24"/>
          <w:szCs w:val="24"/>
          <w:lang w:val="es-MX"/>
        </w:rPr>
        <w:t>versículos</w:t>
      </w:r>
      <w:r w:rsidR="00041524" w:rsidRPr="00D82DD9">
        <w:rPr>
          <w:sz w:val="24"/>
          <w:szCs w:val="24"/>
          <w:lang w:val="es-MX"/>
        </w:rPr>
        <w:t xml:space="preserve"> 1, 3, 89-92, 133, 140.</w:t>
      </w:r>
    </w:p>
    <w:p w14:paraId="7D764549" w14:textId="2CBB44F7" w:rsidR="00041524" w:rsidRPr="00D82DD9" w:rsidRDefault="00BA7D71">
      <w:pPr>
        <w:numPr>
          <w:ilvl w:val="0"/>
          <w:numId w:val="11"/>
        </w:numPr>
        <w:rPr>
          <w:sz w:val="24"/>
          <w:szCs w:val="24"/>
          <w:lang w:val="es-MX"/>
        </w:rPr>
      </w:pPr>
      <w:r w:rsidRPr="00D82DD9">
        <w:rPr>
          <w:sz w:val="24"/>
          <w:szCs w:val="24"/>
          <w:lang w:val="es-MX"/>
        </w:rPr>
        <w:t>¿</w:t>
      </w:r>
      <w:r w:rsidR="00041524" w:rsidRPr="00D82DD9">
        <w:rPr>
          <w:sz w:val="24"/>
          <w:szCs w:val="24"/>
          <w:lang w:val="es-MX"/>
        </w:rPr>
        <w:t xml:space="preserve">Necesitas </w:t>
      </w:r>
      <w:r w:rsidRPr="00D82DD9">
        <w:rPr>
          <w:sz w:val="24"/>
          <w:szCs w:val="24"/>
          <w:lang w:val="es-MX"/>
        </w:rPr>
        <w:t>sabiduría</w:t>
      </w:r>
      <w:r w:rsidR="00041524" w:rsidRPr="00D82DD9">
        <w:rPr>
          <w:sz w:val="24"/>
          <w:szCs w:val="24"/>
          <w:lang w:val="es-MX"/>
        </w:rPr>
        <w:t>? Lea 19, 24, 98, 100, 105 y 133.</w:t>
      </w:r>
    </w:p>
    <w:p w14:paraId="3D4D05C5" w14:textId="6B56B450" w:rsidR="00041524" w:rsidRPr="00D82DD9" w:rsidRDefault="00BA7D71">
      <w:pPr>
        <w:numPr>
          <w:ilvl w:val="0"/>
          <w:numId w:val="11"/>
        </w:numPr>
        <w:rPr>
          <w:sz w:val="24"/>
          <w:szCs w:val="24"/>
          <w:lang w:val="es-MX"/>
        </w:rPr>
      </w:pPr>
      <w:r w:rsidRPr="00D82DD9">
        <w:rPr>
          <w:sz w:val="24"/>
          <w:szCs w:val="24"/>
          <w:lang w:val="es-MX"/>
        </w:rPr>
        <w:t>¿Necesitas encontrar fuente de aliento, y renovación emocional?</w:t>
      </w:r>
      <w:r w:rsidR="00041524" w:rsidRPr="00D82DD9">
        <w:rPr>
          <w:sz w:val="24"/>
          <w:szCs w:val="24"/>
          <w:lang w:val="es-MX"/>
        </w:rPr>
        <w:t>? Lea el ver. 25, 28, 40, y 83.</w:t>
      </w:r>
    </w:p>
    <w:p w14:paraId="4EE320F8" w14:textId="02ED7964" w:rsidR="00041524" w:rsidRPr="00D82DD9" w:rsidRDefault="00BA7D71">
      <w:pPr>
        <w:numPr>
          <w:ilvl w:val="0"/>
          <w:numId w:val="11"/>
        </w:numPr>
        <w:rPr>
          <w:sz w:val="24"/>
          <w:szCs w:val="24"/>
          <w:lang w:val="es-MX"/>
        </w:rPr>
      </w:pPr>
      <w:r w:rsidRPr="00D82DD9">
        <w:rPr>
          <w:sz w:val="24"/>
          <w:szCs w:val="24"/>
          <w:lang w:val="es-MX"/>
        </w:rPr>
        <w:t>¿Necesitas encontrar gozo cuando estas pasando por estrés?</w:t>
      </w:r>
      <w:r w:rsidR="00041524" w:rsidRPr="00D82DD9">
        <w:rPr>
          <w:sz w:val="24"/>
          <w:szCs w:val="24"/>
          <w:lang w:val="es-MX"/>
        </w:rPr>
        <w:t xml:space="preserve">  Lea los </w:t>
      </w:r>
      <w:r w:rsidRPr="00D82DD9">
        <w:rPr>
          <w:sz w:val="24"/>
          <w:szCs w:val="24"/>
          <w:lang w:val="es-MX"/>
        </w:rPr>
        <w:t>versículos</w:t>
      </w:r>
      <w:r w:rsidR="00041524" w:rsidRPr="00D82DD9">
        <w:rPr>
          <w:sz w:val="24"/>
          <w:szCs w:val="24"/>
          <w:lang w:val="es-MX"/>
        </w:rPr>
        <w:t xml:space="preserve"> 18, 34, 66, 142, 151, 160, y 165.</w:t>
      </w:r>
    </w:p>
    <w:p w14:paraId="7A74B217" w14:textId="77777777" w:rsidR="00041524" w:rsidRPr="00D82DD9" w:rsidRDefault="00041524" w:rsidP="00041524">
      <w:pPr>
        <w:rPr>
          <w:sz w:val="24"/>
          <w:szCs w:val="24"/>
          <w:lang w:val="es-MX"/>
        </w:rPr>
      </w:pPr>
    </w:p>
    <w:p w14:paraId="7CBDE3EF" w14:textId="2DB7C3AB" w:rsidR="00041524" w:rsidRPr="00D82DD9" w:rsidRDefault="00041524" w:rsidP="00041524">
      <w:pPr>
        <w:rPr>
          <w:sz w:val="24"/>
          <w:szCs w:val="24"/>
          <w:lang w:val="es-MX"/>
        </w:rPr>
      </w:pPr>
      <w:r w:rsidRPr="00D82DD9">
        <w:rPr>
          <w:sz w:val="24"/>
          <w:szCs w:val="24"/>
          <w:lang w:val="es-MX"/>
        </w:rPr>
        <w:t xml:space="preserve">5.  La Palabra de Dios ofrece ayuda en casi cualquier circunstancia en la que nos </w:t>
      </w:r>
      <w:r w:rsidR="00BA7D71" w:rsidRPr="00D82DD9">
        <w:rPr>
          <w:sz w:val="24"/>
          <w:szCs w:val="24"/>
          <w:lang w:val="es-MX"/>
        </w:rPr>
        <w:t>podamos</w:t>
      </w:r>
      <w:r w:rsidRPr="00D82DD9">
        <w:rPr>
          <w:sz w:val="24"/>
          <w:szCs w:val="24"/>
          <w:lang w:val="es-MX"/>
        </w:rPr>
        <w:t xml:space="preserve"> encontrar.  Promete gozo, plenitud, ayuda y esperanza para aquellos que la toman en serio.</w:t>
      </w:r>
    </w:p>
    <w:p w14:paraId="37E8B89A" w14:textId="54CAA2F1" w:rsidR="00041524" w:rsidRPr="00D82DD9" w:rsidRDefault="00041524" w:rsidP="00041524">
      <w:pPr>
        <w:rPr>
          <w:sz w:val="24"/>
          <w:szCs w:val="24"/>
          <w:lang w:val="es-MX"/>
        </w:rPr>
      </w:pPr>
      <w:r w:rsidRPr="00D82DD9">
        <w:rPr>
          <w:sz w:val="24"/>
          <w:szCs w:val="24"/>
          <w:lang w:val="es-MX"/>
        </w:rPr>
        <w:t xml:space="preserve">6.  Valorar la Palabra de Dios </w:t>
      </w:r>
      <w:r w:rsidR="00670C3C" w:rsidRPr="00D82DD9">
        <w:rPr>
          <w:sz w:val="24"/>
          <w:szCs w:val="24"/>
          <w:lang w:val="es-MX"/>
        </w:rPr>
        <w:t>más</w:t>
      </w:r>
      <w:r w:rsidRPr="00D82DD9">
        <w:rPr>
          <w:sz w:val="24"/>
          <w:szCs w:val="24"/>
          <w:lang w:val="es-MX"/>
        </w:rPr>
        <w:t xml:space="preserve"> que </w:t>
      </w:r>
      <w:r w:rsidR="00670C3C" w:rsidRPr="00D82DD9">
        <w:rPr>
          <w:sz w:val="24"/>
          <w:szCs w:val="24"/>
          <w:lang w:val="es-MX"/>
        </w:rPr>
        <w:t>nuestros propios planes nos llevan</w:t>
      </w:r>
      <w:r w:rsidRPr="00D82DD9">
        <w:rPr>
          <w:sz w:val="24"/>
          <w:szCs w:val="24"/>
          <w:lang w:val="es-MX"/>
        </w:rPr>
        <w:t xml:space="preserve"> a encontrar la fuente para disfrutar la vida al </w:t>
      </w:r>
      <w:r w:rsidR="00670C3C" w:rsidRPr="00D82DD9">
        <w:rPr>
          <w:sz w:val="24"/>
          <w:szCs w:val="24"/>
          <w:lang w:val="es-MX"/>
        </w:rPr>
        <w:t>máximo</w:t>
      </w:r>
      <w:r w:rsidRPr="00D82DD9">
        <w:rPr>
          <w:sz w:val="24"/>
          <w:szCs w:val="24"/>
          <w:lang w:val="es-MX"/>
        </w:rPr>
        <w:t>.</w:t>
      </w:r>
    </w:p>
    <w:p w14:paraId="4713C2EE" w14:textId="3B639EE9" w:rsidR="00041524" w:rsidRPr="00D82DD9" w:rsidRDefault="00041524" w:rsidP="00041524">
      <w:pPr>
        <w:rPr>
          <w:sz w:val="24"/>
          <w:szCs w:val="24"/>
          <w:lang w:val="es-MX"/>
        </w:rPr>
      </w:pPr>
      <w:r w:rsidRPr="00D82DD9">
        <w:rPr>
          <w:sz w:val="24"/>
          <w:szCs w:val="24"/>
          <w:lang w:val="es-MX"/>
        </w:rPr>
        <w:t xml:space="preserve">7.  </w:t>
      </w:r>
      <w:r w:rsidR="00670C3C" w:rsidRPr="00D82DD9">
        <w:rPr>
          <w:sz w:val="24"/>
          <w:szCs w:val="24"/>
          <w:lang w:val="es-MX"/>
        </w:rPr>
        <w:t>Ilustración</w:t>
      </w:r>
      <w:r w:rsidRPr="00D82DD9">
        <w:rPr>
          <w:sz w:val="24"/>
          <w:szCs w:val="24"/>
          <w:lang w:val="es-MX"/>
        </w:rPr>
        <w:t>:  La compra de un retrato del hijo.</w:t>
      </w:r>
    </w:p>
    <w:p w14:paraId="5C29EEDD" w14:textId="3B09AFCC" w:rsidR="00041524" w:rsidRPr="00D82DD9" w:rsidRDefault="00041524" w:rsidP="00041524">
      <w:pPr>
        <w:rPr>
          <w:sz w:val="24"/>
          <w:szCs w:val="24"/>
          <w:lang w:val="es-MX"/>
        </w:rPr>
      </w:pPr>
      <w:r w:rsidRPr="00D82DD9">
        <w:rPr>
          <w:sz w:val="24"/>
          <w:szCs w:val="24"/>
          <w:lang w:val="es-MX"/>
        </w:rPr>
        <w:t xml:space="preserve">8.  Dios ha puesto un valor </w:t>
      </w:r>
      <w:r w:rsidR="00670C3C" w:rsidRPr="00D82DD9">
        <w:rPr>
          <w:sz w:val="24"/>
          <w:szCs w:val="24"/>
          <w:lang w:val="es-MX"/>
        </w:rPr>
        <w:t>increíble</w:t>
      </w:r>
      <w:r w:rsidRPr="00D82DD9">
        <w:rPr>
          <w:sz w:val="24"/>
          <w:szCs w:val="24"/>
          <w:lang w:val="es-MX"/>
        </w:rPr>
        <w:t xml:space="preserve"> a su Palabra.  La </w:t>
      </w:r>
      <w:r w:rsidR="00670C3C" w:rsidRPr="00D82DD9">
        <w:rPr>
          <w:sz w:val="24"/>
          <w:szCs w:val="24"/>
          <w:lang w:val="es-MX"/>
        </w:rPr>
        <w:t>invitación</w:t>
      </w:r>
      <w:r w:rsidRPr="00D82DD9">
        <w:rPr>
          <w:sz w:val="24"/>
          <w:szCs w:val="24"/>
          <w:lang w:val="es-MX"/>
        </w:rPr>
        <w:t xml:space="preserve"> del Salmo 119 es valorar lo que Dios valora por sobre lo </w:t>
      </w:r>
      <w:r w:rsidR="00670C3C" w:rsidRPr="00D82DD9">
        <w:rPr>
          <w:sz w:val="24"/>
          <w:szCs w:val="24"/>
          <w:lang w:val="es-MX"/>
        </w:rPr>
        <w:t>que</w:t>
      </w:r>
      <w:r w:rsidRPr="00D82DD9">
        <w:rPr>
          <w:sz w:val="24"/>
          <w:szCs w:val="24"/>
          <w:lang w:val="es-MX"/>
        </w:rPr>
        <w:t xml:space="preserve"> nosotros </w:t>
      </w:r>
      <w:r w:rsidR="00670C3C" w:rsidRPr="00D82DD9">
        <w:rPr>
          <w:sz w:val="24"/>
          <w:szCs w:val="24"/>
          <w:lang w:val="es-MX"/>
        </w:rPr>
        <w:t>valoraríamos</w:t>
      </w:r>
      <w:r w:rsidRPr="00D82DD9">
        <w:rPr>
          <w:sz w:val="24"/>
          <w:szCs w:val="24"/>
          <w:lang w:val="es-MX"/>
        </w:rPr>
        <w:t xml:space="preserve"> de acuerdo con nuestras inclinaciones naturales. </w:t>
      </w:r>
    </w:p>
    <w:p w14:paraId="4FBD7C49" w14:textId="77777777" w:rsidR="00041524" w:rsidRPr="00D82DD9" w:rsidRDefault="00041524" w:rsidP="00041524">
      <w:pPr>
        <w:rPr>
          <w:sz w:val="24"/>
          <w:szCs w:val="24"/>
          <w:lang w:val="es-MX"/>
        </w:rPr>
      </w:pPr>
    </w:p>
    <w:p w14:paraId="3355DADB" w14:textId="77777777" w:rsidR="00041524" w:rsidRPr="00D82DD9" w:rsidRDefault="00041524" w:rsidP="00041524">
      <w:pPr>
        <w:rPr>
          <w:sz w:val="24"/>
          <w:szCs w:val="24"/>
          <w:lang w:val="es-MX"/>
        </w:rPr>
      </w:pPr>
      <w:r w:rsidRPr="00D82DD9">
        <w:rPr>
          <w:sz w:val="24"/>
          <w:szCs w:val="24"/>
          <w:lang w:val="es-MX"/>
        </w:rPr>
        <w:t>¿Cómo podemos servir al prójimo?</w:t>
      </w:r>
    </w:p>
    <w:p w14:paraId="7FB9D155" w14:textId="77777777" w:rsidR="00041524" w:rsidRPr="00D82DD9" w:rsidRDefault="00041524" w:rsidP="00041524">
      <w:pPr>
        <w:rPr>
          <w:sz w:val="24"/>
          <w:szCs w:val="24"/>
          <w:lang w:val="es-MX"/>
        </w:rPr>
      </w:pPr>
    </w:p>
    <w:p w14:paraId="16A0988D" w14:textId="44C75294" w:rsidR="00041524" w:rsidRPr="00D82DD9" w:rsidRDefault="00041524" w:rsidP="00041524">
      <w:pPr>
        <w:pBdr>
          <w:top w:val="single" w:sz="4" w:space="1" w:color="auto"/>
          <w:left w:val="single" w:sz="4" w:space="4" w:color="auto"/>
          <w:bottom w:val="single" w:sz="4" w:space="1" w:color="auto"/>
          <w:right w:val="single" w:sz="4" w:space="4" w:color="auto"/>
        </w:pBdr>
        <w:rPr>
          <w:sz w:val="24"/>
          <w:szCs w:val="24"/>
          <w:lang w:val="es-MX"/>
        </w:rPr>
      </w:pPr>
      <w:r w:rsidRPr="00D82DD9">
        <w:rPr>
          <w:sz w:val="24"/>
          <w:szCs w:val="24"/>
          <w:lang w:val="es-MX"/>
        </w:rPr>
        <w:t xml:space="preserve">Fuimos creados para conocer a Dios y para glorificarlo al recibir la plenitud de vida a </w:t>
      </w:r>
      <w:r w:rsidR="00670C3C" w:rsidRPr="00D82DD9">
        <w:rPr>
          <w:sz w:val="24"/>
          <w:szCs w:val="24"/>
          <w:lang w:val="es-MX"/>
        </w:rPr>
        <w:t>través</w:t>
      </w:r>
      <w:r w:rsidRPr="00D82DD9">
        <w:rPr>
          <w:sz w:val="24"/>
          <w:szCs w:val="24"/>
          <w:lang w:val="es-MX"/>
        </w:rPr>
        <w:t xml:space="preserve"> de su Palabra.  Pero </w:t>
      </w:r>
      <w:r w:rsidR="00670C3C" w:rsidRPr="00D82DD9">
        <w:rPr>
          <w:sz w:val="24"/>
          <w:szCs w:val="24"/>
          <w:lang w:val="es-MX"/>
        </w:rPr>
        <w:t>también</w:t>
      </w:r>
      <w:r w:rsidRPr="00D82DD9">
        <w:rPr>
          <w:sz w:val="24"/>
          <w:szCs w:val="24"/>
          <w:lang w:val="es-MX"/>
        </w:rPr>
        <w:t xml:space="preserve"> fuimos creados para glorificar a Dios y hacer avanzar sus planes en este mundo </w:t>
      </w:r>
      <w:r w:rsidR="00670C3C" w:rsidRPr="00D82DD9">
        <w:rPr>
          <w:sz w:val="24"/>
          <w:szCs w:val="24"/>
          <w:lang w:val="es-MX"/>
        </w:rPr>
        <w:t>a través</w:t>
      </w:r>
      <w:r w:rsidRPr="00D82DD9">
        <w:rPr>
          <w:sz w:val="24"/>
          <w:szCs w:val="24"/>
          <w:lang w:val="es-MX"/>
        </w:rPr>
        <w:t xml:space="preserve"> del servicio a los </w:t>
      </w:r>
      <w:r w:rsidR="00670C3C" w:rsidRPr="00D82DD9">
        <w:rPr>
          <w:sz w:val="24"/>
          <w:szCs w:val="24"/>
          <w:lang w:val="es-MX"/>
        </w:rPr>
        <w:t>demás</w:t>
      </w:r>
      <w:r w:rsidRPr="00D82DD9">
        <w:rPr>
          <w:sz w:val="24"/>
          <w:szCs w:val="24"/>
          <w:lang w:val="es-MX"/>
        </w:rPr>
        <w:t xml:space="preserve">. </w:t>
      </w:r>
    </w:p>
    <w:p w14:paraId="2A0917A4" w14:textId="77777777" w:rsidR="00041524" w:rsidRPr="00D82DD9" w:rsidRDefault="00041524" w:rsidP="00041524">
      <w:pPr>
        <w:rPr>
          <w:sz w:val="24"/>
          <w:szCs w:val="24"/>
          <w:lang w:val="es-MX"/>
        </w:rPr>
      </w:pPr>
    </w:p>
    <w:p w14:paraId="62051074" w14:textId="71367B24" w:rsidR="00041524" w:rsidRPr="00D82DD9" w:rsidRDefault="00041524" w:rsidP="00041524">
      <w:pPr>
        <w:rPr>
          <w:sz w:val="24"/>
          <w:szCs w:val="24"/>
          <w:lang w:val="es-MX"/>
        </w:rPr>
      </w:pPr>
      <w:r w:rsidRPr="00D82DD9">
        <w:rPr>
          <w:sz w:val="24"/>
          <w:szCs w:val="24"/>
          <w:lang w:val="es-MX"/>
        </w:rPr>
        <w:t xml:space="preserve">1.  La </w:t>
      </w:r>
      <w:r w:rsidR="00670C3C" w:rsidRPr="00D82DD9">
        <w:rPr>
          <w:sz w:val="24"/>
          <w:szCs w:val="24"/>
          <w:lang w:val="es-MX"/>
        </w:rPr>
        <w:t>interpretación</w:t>
      </w:r>
      <w:r w:rsidRPr="00D82DD9">
        <w:rPr>
          <w:sz w:val="24"/>
          <w:szCs w:val="24"/>
          <w:lang w:val="es-MX"/>
        </w:rPr>
        <w:t xml:space="preserve"> </w:t>
      </w:r>
      <w:r w:rsidR="00670C3C" w:rsidRPr="00D82DD9">
        <w:rPr>
          <w:sz w:val="24"/>
          <w:szCs w:val="24"/>
          <w:lang w:val="es-MX"/>
        </w:rPr>
        <w:t>bíblica</w:t>
      </w:r>
      <w:r w:rsidRPr="00D82DD9">
        <w:rPr>
          <w:sz w:val="24"/>
          <w:szCs w:val="24"/>
          <w:lang w:val="es-MX"/>
        </w:rPr>
        <w:t xml:space="preserve"> tiene una influencia poderosa en los </w:t>
      </w:r>
      <w:r w:rsidR="00670C3C" w:rsidRPr="00D82DD9">
        <w:rPr>
          <w:sz w:val="24"/>
          <w:szCs w:val="24"/>
          <w:lang w:val="es-MX"/>
        </w:rPr>
        <w:t>demás</w:t>
      </w:r>
      <w:r w:rsidRPr="00D82DD9">
        <w:rPr>
          <w:sz w:val="24"/>
          <w:szCs w:val="24"/>
          <w:lang w:val="es-MX"/>
        </w:rPr>
        <w:t>.</w:t>
      </w:r>
    </w:p>
    <w:p w14:paraId="156E85B6" w14:textId="521EFF60" w:rsidR="00041524" w:rsidRPr="00D82DD9" w:rsidRDefault="00041524" w:rsidP="00041524">
      <w:pPr>
        <w:rPr>
          <w:sz w:val="24"/>
          <w:szCs w:val="24"/>
          <w:lang w:val="es-MX"/>
        </w:rPr>
      </w:pPr>
      <w:r w:rsidRPr="00D82DD9">
        <w:rPr>
          <w:sz w:val="24"/>
          <w:szCs w:val="24"/>
          <w:lang w:val="es-MX"/>
        </w:rPr>
        <w:lastRenderedPageBreak/>
        <w:t xml:space="preserve">2.  La </w:t>
      </w:r>
      <w:r w:rsidR="00670C3C" w:rsidRPr="00D82DD9">
        <w:rPr>
          <w:sz w:val="24"/>
          <w:szCs w:val="24"/>
          <w:lang w:val="es-MX"/>
        </w:rPr>
        <w:t>interpretación</w:t>
      </w:r>
      <w:r w:rsidRPr="00D82DD9">
        <w:rPr>
          <w:sz w:val="24"/>
          <w:szCs w:val="24"/>
          <w:lang w:val="es-MX"/>
        </w:rPr>
        <w:t xml:space="preserve"> adecuada de la Biblia ha cambiado vidas, ha producido avivamientos, ha transformado naciones y le ha dado esperanza a millones y millones de personas. </w:t>
      </w:r>
    </w:p>
    <w:p w14:paraId="4C0C5322" w14:textId="1BCBB6F4" w:rsidR="00041524" w:rsidRPr="00D82DD9" w:rsidRDefault="00041524" w:rsidP="00041524">
      <w:pPr>
        <w:rPr>
          <w:sz w:val="24"/>
          <w:szCs w:val="24"/>
          <w:lang w:val="es-MX"/>
        </w:rPr>
      </w:pPr>
      <w:r w:rsidRPr="00D82DD9">
        <w:rPr>
          <w:sz w:val="24"/>
          <w:szCs w:val="24"/>
          <w:lang w:val="es-MX"/>
        </w:rPr>
        <w:t xml:space="preserve">3.  Con una </w:t>
      </w:r>
      <w:r w:rsidR="00670C3C" w:rsidRPr="00D82DD9">
        <w:rPr>
          <w:sz w:val="24"/>
          <w:szCs w:val="24"/>
          <w:lang w:val="es-MX"/>
        </w:rPr>
        <w:t>interpretación</w:t>
      </w:r>
      <w:r w:rsidRPr="00D82DD9">
        <w:rPr>
          <w:sz w:val="24"/>
          <w:szCs w:val="24"/>
          <w:lang w:val="es-MX"/>
        </w:rPr>
        <w:t xml:space="preserve"> adecuada podemos ser usados para hacer avanzar el reino de Dios. </w:t>
      </w:r>
    </w:p>
    <w:p w14:paraId="0FDE2C27" w14:textId="77777777" w:rsidR="00041524" w:rsidRPr="00D82DD9" w:rsidRDefault="00041524" w:rsidP="00041524">
      <w:pPr>
        <w:rPr>
          <w:sz w:val="24"/>
          <w:szCs w:val="24"/>
          <w:lang w:val="es-MX"/>
        </w:rPr>
      </w:pPr>
    </w:p>
    <w:p w14:paraId="59507DC1" w14:textId="77777777" w:rsidR="00041524" w:rsidRPr="00D82DD9" w:rsidRDefault="00041524" w:rsidP="00041524">
      <w:pPr>
        <w:rPr>
          <w:sz w:val="24"/>
          <w:szCs w:val="24"/>
          <w:lang w:val="es-MX"/>
        </w:rPr>
      </w:pPr>
      <w:r w:rsidRPr="00D82DD9">
        <w:rPr>
          <w:sz w:val="24"/>
          <w:szCs w:val="24"/>
          <w:lang w:val="es-MX"/>
        </w:rPr>
        <w:t>¿Cómo podemos distinguir las palabras de Dios con las nuestras?</w:t>
      </w:r>
    </w:p>
    <w:p w14:paraId="7B0044DB" w14:textId="0A37E3EA" w:rsidR="00041524" w:rsidRPr="00D82DD9" w:rsidRDefault="00041524" w:rsidP="00041524">
      <w:pPr>
        <w:rPr>
          <w:sz w:val="24"/>
          <w:szCs w:val="24"/>
          <w:lang w:val="es-MX"/>
        </w:rPr>
      </w:pPr>
      <w:r w:rsidRPr="00D82DD9">
        <w:rPr>
          <w:sz w:val="24"/>
          <w:szCs w:val="24"/>
          <w:lang w:val="es-MX"/>
        </w:rPr>
        <w:t xml:space="preserve"> </w:t>
      </w:r>
    </w:p>
    <w:p w14:paraId="545E6F22" w14:textId="3721182F" w:rsidR="00041524" w:rsidRPr="00D82DD9" w:rsidRDefault="00041524" w:rsidP="00041524">
      <w:pPr>
        <w:pBdr>
          <w:top w:val="single" w:sz="4" w:space="1" w:color="auto"/>
          <w:left w:val="single" w:sz="4" w:space="4" w:color="auto"/>
          <w:bottom w:val="single" w:sz="4" w:space="1" w:color="auto"/>
          <w:right w:val="single" w:sz="4" w:space="4" w:color="auto"/>
        </w:pBdr>
        <w:rPr>
          <w:sz w:val="24"/>
          <w:szCs w:val="24"/>
          <w:lang w:val="es-MX"/>
        </w:rPr>
      </w:pPr>
      <w:r w:rsidRPr="00D82DD9">
        <w:rPr>
          <w:sz w:val="24"/>
          <w:szCs w:val="24"/>
          <w:lang w:val="es-MX"/>
        </w:rPr>
        <w:t xml:space="preserve">“Los lectores que utilizan el texto como un espejo sobre el cual proyectan sus propios deseos e intenciones, no distinguen al autor del lector, </w:t>
      </w:r>
      <w:r w:rsidR="00670C3C" w:rsidRPr="00D82DD9">
        <w:rPr>
          <w:sz w:val="24"/>
          <w:szCs w:val="24"/>
          <w:lang w:val="es-MX"/>
        </w:rPr>
        <w:t>y,</w:t>
      </w:r>
      <w:r w:rsidRPr="00D82DD9">
        <w:rPr>
          <w:sz w:val="24"/>
          <w:szCs w:val="24"/>
          <w:lang w:val="es-MX"/>
        </w:rPr>
        <w:t xml:space="preserve"> por lo tanto, caen presa de la </w:t>
      </w:r>
      <w:r w:rsidR="00670C3C" w:rsidRPr="00D82DD9">
        <w:rPr>
          <w:sz w:val="24"/>
          <w:szCs w:val="24"/>
          <w:lang w:val="es-MX"/>
        </w:rPr>
        <w:t>idolatría</w:t>
      </w:r>
      <w:r w:rsidRPr="00D82DD9">
        <w:rPr>
          <w:sz w:val="24"/>
          <w:szCs w:val="24"/>
          <w:lang w:val="es-MX"/>
        </w:rPr>
        <w:t xml:space="preserve"> interpretativa” (Kevin J. </w:t>
      </w:r>
      <w:proofErr w:type="spellStart"/>
      <w:r w:rsidRPr="00D82DD9">
        <w:rPr>
          <w:sz w:val="24"/>
          <w:szCs w:val="24"/>
          <w:lang w:val="es-MX"/>
        </w:rPr>
        <w:t>Vanhoozer</w:t>
      </w:r>
      <w:proofErr w:type="spellEnd"/>
      <w:r w:rsidRPr="00D82DD9">
        <w:rPr>
          <w:sz w:val="24"/>
          <w:szCs w:val="24"/>
          <w:lang w:val="es-MX"/>
        </w:rPr>
        <w:t>).</w:t>
      </w:r>
    </w:p>
    <w:p w14:paraId="45DA42A5" w14:textId="77777777" w:rsidR="00041524" w:rsidRPr="00D82DD9" w:rsidRDefault="00041524" w:rsidP="00041524">
      <w:pPr>
        <w:pBdr>
          <w:top w:val="single" w:sz="4" w:space="1" w:color="auto"/>
          <w:left w:val="single" w:sz="4" w:space="4" w:color="auto"/>
          <w:bottom w:val="single" w:sz="4" w:space="1" w:color="auto"/>
          <w:right w:val="single" w:sz="4" w:space="4" w:color="auto"/>
        </w:pBdr>
        <w:rPr>
          <w:sz w:val="24"/>
          <w:szCs w:val="24"/>
          <w:lang w:val="es-MX"/>
        </w:rPr>
      </w:pPr>
    </w:p>
    <w:p w14:paraId="613B7EDE" w14:textId="44B3E3D5" w:rsidR="00041524" w:rsidRPr="00D82DD9" w:rsidRDefault="00041524" w:rsidP="00041524">
      <w:pPr>
        <w:pBdr>
          <w:top w:val="single" w:sz="4" w:space="1" w:color="auto"/>
          <w:left w:val="single" w:sz="4" w:space="4" w:color="auto"/>
          <w:bottom w:val="single" w:sz="4" w:space="1" w:color="auto"/>
          <w:right w:val="single" w:sz="4" w:space="4" w:color="auto"/>
        </w:pBdr>
        <w:rPr>
          <w:sz w:val="24"/>
          <w:szCs w:val="24"/>
          <w:lang w:val="es-MX"/>
        </w:rPr>
      </w:pPr>
      <w:r w:rsidRPr="00D82DD9">
        <w:rPr>
          <w:sz w:val="24"/>
          <w:szCs w:val="24"/>
          <w:lang w:val="es-MX"/>
        </w:rPr>
        <w:t xml:space="preserve">“Con el incremento actual del </w:t>
      </w:r>
      <w:r w:rsidR="00670C3C" w:rsidRPr="00D82DD9">
        <w:rPr>
          <w:sz w:val="24"/>
          <w:szCs w:val="24"/>
          <w:lang w:val="es-MX"/>
        </w:rPr>
        <w:t>número</w:t>
      </w:r>
      <w:r w:rsidRPr="00D82DD9">
        <w:rPr>
          <w:sz w:val="24"/>
          <w:szCs w:val="24"/>
          <w:lang w:val="es-MX"/>
        </w:rPr>
        <w:t xml:space="preserve"> y la popularidad de las sectas, las </w:t>
      </w:r>
      <w:r w:rsidR="00670C3C" w:rsidRPr="00D82DD9">
        <w:rPr>
          <w:sz w:val="24"/>
          <w:szCs w:val="24"/>
          <w:lang w:val="es-MX"/>
        </w:rPr>
        <w:t>enseñanzas</w:t>
      </w:r>
      <w:r w:rsidRPr="00D82DD9">
        <w:rPr>
          <w:sz w:val="24"/>
          <w:szCs w:val="24"/>
          <w:lang w:val="es-MX"/>
        </w:rPr>
        <w:t xml:space="preserve"> falsas y las </w:t>
      </w:r>
      <w:r w:rsidR="00670C3C" w:rsidRPr="00D82DD9">
        <w:rPr>
          <w:sz w:val="24"/>
          <w:szCs w:val="24"/>
          <w:lang w:val="es-MX"/>
        </w:rPr>
        <w:t>filosofías</w:t>
      </w:r>
      <w:r w:rsidRPr="00D82DD9">
        <w:rPr>
          <w:sz w:val="24"/>
          <w:szCs w:val="24"/>
          <w:lang w:val="es-MX"/>
        </w:rPr>
        <w:t xml:space="preserve"> seculares, es imperativo que los cristianos </w:t>
      </w:r>
      <w:r w:rsidR="00670C3C" w:rsidRPr="00D82DD9">
        <w:rPr>
          <w:sz w:val="24"/>
          <w:szCs w:val="24"/>
          <w:lang w:val="es-MX"/>
        </w:rPr>
        <w:t>estén</w:t>
      </w:r>
      <w:r w:rsidRPr="00D82DD9">
        <w:rPr>
          <w:sz w:val="24"/>
          <w:szCs w:val="24"/>
          <w:lang w:val="es-MX"/>
        </w:rPr>
        <w:t xml:space="preserve"> enraizados en la Palabra de Dios para que puedan discernir el error de la verdad” (Rick Warren).</w:t>
      </w:r>
    </w:p>
    <w:p w14:paraId="427EFD10" w14:textId="77777777" w:rsidR="00041524" w:rsidRPr="00D82DD9" w:rsidRDefault="00041524" w:rsidP="00041524">
      <w:pPr>
        <w:rPr>
          <w:sz w:val="24"/>
          <w:szCs w:val="24"/>
          <w:lang w:val="es-MX"/>
        </w:rPr>
      </w:pPr>
    </w:p>
    <w:p w14:paraId="2DF71C8D" w14:textId="0577FD20" w:rsidR="00041524" w:rsidRPr="00D82DD9" w:rsidRDefault="00041524" w:rsidP="00041524">
      <w:pPr>
        <w:rPr>
          <w:sz w:val="24"/>
          <w:szCs w:val="24"/>
          <w:lang w:val="es-MX"/>
        </w:rPr>
      </w:pPr>
      <w:r w:rsidRPr="00D82DD9">
        <w:rPr>
          <w:sz w:val="24"/>
          <w:szCs w:val="24"/>
          <w:lang w:val="es-MX"/>
        </w:rPr>
        <w:t xml:space="preserve">1.  </w:t>
      </w:r>
      <w:r w:rsidR="00670C3C" w:rsidRPr="00D82DD9">
        <w:rPr>
          <w:sz w:val="24"/>
          <w:szCs w:val="24"/>
          <w:lang w:val="es-MX"/>
        </w:rPr>
        <w:t>Interpretación</w:t>
      </w:r>
      <w:r w:rsidRPr="00D82DD9">
        <w:rPr>
          <w:sz w:val="24"/>
          <w:szCs w:val="24"/>
          <w:lang w:val="es-MX"/>
        </w:rPr>
        <w:t xml:space="preserve"> del viejo hombre en el contexto </w:t>
      </w:r>
      <w:r w:rsidR="00670C3C" w:rsidRPr="00D82DD9">
        <w:rPr>
          <w:sz w:val="24"/>
          <w:szCs w:val="24"/>
          <w:lang w:val="es-MX"/>
        </w:rPr>
        <w:t>bíblico</w:t>
      </w:r>
      <w:r w:rsidRPr="00D82DD9">
        <w:rPr>
          <w:sz w:val="24"/>
          <w:szCs w:val="24"/>
          <w:lang w:val="es-MX"/>
        </w:rPr>
        <w:t xml:space="preserve"> y no basado en la cultura.</w:t>
      </w:r>
    </w:p>
    <w:p w14:paraId="47641B44" w14:textId="6736591D" w:rsidR="00041524" w:rsidRPr="00D82DD9" w:rsidRDefault="00041524" w:rsidP="00041524">
      <w:pPr>
        <w:rPr>
          <w:sz w:val="24"/>
          <w:szCs w:val="24"/>
          <w:lang w:val="es-MX"/>
        </w:rPr>
      </w:pPr>
      <w:r w:rsidRPr="00D82DD9">
        <w:rPr>
          <w:sz w:val="24"/>
          <w:szCs w:val="24"/>
          <w:lang w:val="es-MX"/>
        </w:rPr>
        <w:t xml:space="preserve">2.  Interpretamos la Biblia cada vez que la leemos, la </w:t>
      </w:r>
      <w:r w:rsidR="00670C3C" w:rsidRPr="00D82DD9">
        <w:rPr>
          <w:sz w:val="24"/>
          <w:szCs w:val="24"/>
          <w:lang w:val="es-MX"/>
        </w:rPr>
        <w:t>cuestión</w:t>
      </w:r>
      <w:r w:rsidRPr="00D82DD9">
        <w:rPr>
          <w:sz w:val="24"/>
          <w:szCs w:val="24"/>
          <w:lang w:val="es-MX"/>
        </w:rPr>
        <w:t xml:space="preserve"> es si la interpretamos correctamente.</w:t>
      </w:r>
    </w:p>
    <w:p w14:paraId="7A13BA0C" w14:textId="2B0598FC" w:rsidR="00041524" w:rsidRPr="00D82DD9" w:rsidRDefault="00041524" w:rsidP="00041524">
      <w:pPr>
        <w:rPr>
          <w:sz w:val="24"/>
          <w:szCs w:val="24"/>
          <w:lang w:val="es-MX"/>
        </w:rPr>
      </w:pPr>
      <w:r w:rsidRPr="00D82DD9">
        <w:rPr>
          <w:sz w:val="24"/>
          <w:szCs w:val="24"/>
          <w:lang w:val="es-MX"/>
        </w:rPr>
        <w:t xml:space="preserve">3.  Estamos considerando lo que Dios </w:t>
      </w:r>
      <w:r w:rsidR="00670C3C" w:rsidRPr="00D82DD9">
        <w:rPr>
          <w:sz w:val="24"/>
          <w:szCs w:val="24"/>
          <w:lang w:val="es-MX"/>
        </w:rPr>
        <w:t>quería</w:t>
      </w:r>
      <w:r w:rsidRPr="00D82DD9">
        <w:rPr>
          <w:sz w:val="24"/>
          <w:szCs w:val="24"/>
          <w:lang w:val="es-MX"/>
        </w:rPr>
        <w:t xml:space="preserve"> comunicar o </w:t>
      </w:r>
      <w:r w:rsidR="00670C3C" w:rsidRPr="00D82DD9">
        <w:rPr>
          <w:sz w:val="24"/>
          <w:szCs w:val="24"/>
          <w:lang w:val="es-MX"/>
        </w:rPr>
        <w:t>únicamente</w:t>
      </w:r>
      <w:r w:rsidRPr="00D82DD9">
        <w:rPr>
          <w:sz w:val="24"/>
          <w:szCs w:val="24"/>
          <w:lang w:val="es-MX"/>
        </w:rPr>
        <w:t xml:space="preserve"> estamos buscando encontrar nuestras propias reflexiones?</w:t>
      </w:r>
    </w:p>
    <w:p w14:paraId="7EB92EFE" w14:textId="05074FFD" w:rsidR="00041524" w:rsidRPr="00D82DD9" w:rsidRDefault="00041524" w:rsidP="00041524">
      <w:pPr>
        <w:rPr>
          <w:sz w:val="24"/>
          <w:szCs w:val="24"/>
          <w:lang w:val="es-MX"/>
        </w:rPr>
      </w:pPr>
      <w:r w:rsidRPr="00D82DD9">
        <w:rPr>
          <w:sz w:val="24"/>
          <w:szCs w:val="24"/>
          <w:lang w:val="es-MX"/>
        </w:rPr>
        <w:t xml:space="preserve">4.  Estamos yendo </w:t>
      </w:r>
      <w:r w:rsidR="00670C3C" w:rsidRPr="00D82DD9">
        <w:rPr>
          <w:sz w:val="24"/>
          <w:szCs w:val="24"/>
          <w:lang w:val="es-MX"/>
        </w:rPr>
        <w:t>más</w:t>
      </w:r>
      <w:r w:rsidRPr="00D82DD9">
        <w:rPr>
          <w:sz w:val="24"/>
          <w:szCs w:val="24"/>
          <w:lang w:val="es-MX"/>
        </w:rPr>
        <w:t xml:space="preserve"> </w:t>
      </w:r>
      <w:r w:rsidR="00670C3C" w:rsidRPr="00D82DD9">
        <w:rPr>
          <w:sz w:val="24"/>
          <w:szCs w:val="24"/>
          <w:lang w:val="es-MX"/>
        </w:rPr>
        <w:t>allá</w:t>
      </w:r>
      <w:r w:rsidRPr="00D82DD9">
        <w:rPr>
          <w:sz w:val="24"/>
          <w:szCs w:val="24"/>
          <w:lang w:val="es-MX"/>
        </w:rPr>
        <w:t xml:space="preserve"> de nuestras presuposiciones para descubrir lo que Dios quiso comunicar a </w:t>
      </w:r>
      <w:r w:rsidR="00670C3C" w:rsidRPr="00D82DD9">
        <w:rPr>
          <w:sz w:val="24"/>
          <w:szCs w:val="24"/>
          <w:lang w:val="es-MX"/>
        </w:rPr>
        <w:t>través</w:t>
      </w:r>
      <w:r w:rsidRPr="00D82DD9">
        <w:rPr>
          <w:sz w:val="24"/>
          <w:szCs w:val="24"/>
          <w:lang w:val="es-MX"/>
        </w:rPr>
        <w:t xml:space="preserve"> del texto?</w:t>
      </w:r>
    </w:p>
    <w:p w14:paraId="6F6D7770" w14:textId="3464DA4A" w:rsidR="00041524" w:rsidRPr="00D82DD9" w:rsidRDefault="00041524" w:rsidP="00041524">
      <w:pPr>
        <w:rPr>
          <w:sz w:val="24"/>
          <w:szCs w:val="24"/>
          <w:lang w:val="es-MX"/>
        </w:rPr>
      </w:pPr>
      <w:r w:rsidRPr="00D82DD9">
        <w:rPr>
          <w:sz w:val="24"/>
          <w:szCs w:val="24"/>
          <w:lang w:val="es-MX"/>
        </w:rPr>
        <w:t xml:space="preserve">5.  Algunas expresiones de la </w:t>
      </w:r>
      <w:r w:rsidR="00670C3C" w:rsidRPr="00D82DD9">
        <w:rPr>
          <w:sz w:val="24"/>
          <w:szCs w:val="24"/>
          <w:lang w:val="es-MX"/>
        </w:rPr>
        <w:t>filosofía</w:t>
      </w:r>
      <w:r w:rsidRPr="00D82DD9">
        <w:rPr>
          <w:sz w:val="24"/>
          <w:szCs w:val="24"/>
          <w:lang w:val="es-MX"/>
        </w:rPr>
        <w:t xml:space="preserve"> del posmodernismo que sugiere que todas las interpretaciones son igualmente validas. </w:t>
      </w:r>
    </w:p>
    <w:p w14:paraId="4EBFA041" w14:textId="420B0A85" w:rsidR="00041524" w:rsidRPr="00D82DD9" w:rsidRDefault="00041524" w:rsidP="00041524">
      <w:pPr>
        <w:rPr>
          <w:sz w:val="24"/>
          <w:szCs w:val="24"/>
          <w:lang w:val="es-MX"/>
        </w:rPr>
      </w:pPr>
      <w:r w:rsidRPr="00D82DD9">
        <w:rPr>
          <w:sz w:val="24"/>
          <w:szCs w:val="24"/>
          <w:lang w:val="es-MX"/>
        </w:rPr>
        <w:t xml:space="preserve">6.  La </w:t>
      </w:r>
      <w:r w:rsidR="00670C3C" w:rsidRPr="00D82DD9">
        <w:rPr>
          <w:sz w:val="24"/>
          <w:szCs w:val="24"/>
          <w:lang w:val="es-MX"/>
        </w:rPr>
        <w:t>interpretación</w:t>
      </w:r>
      <w:r w:rsidRPr="00D82DD9">
        <w:rPr>
          <w:sz w:val="24"/>
          <w:szCs w:val="24"/>
          <w:lang w:val="es-MX"/>
        </w:rPr>
        <w:t xml:space="preserve"> adecuada significa ajustar la </w:t>
      </w:r>
      <w:r w:rsidR="00670C3C" w:rsidRPr="00D82DD9">
        <w:rPr>
          <w:sz w:val="24"/>
          <w:szCs w:val="24"/>
          <w:lang w:val="es-MX"/>
        </w:rPr>
        <w:t>interpretación</w:t>
      </w:r>
      <w:r w:rsidRPr="00D82DD9">
        <w:rPr>
          <w:sz w:val="24"/>
          <w:szCs w:val="24"/>
          <w:lang w:val="es-MX"/>
        </w:rPr>
        <w:t xml:space="preserve"> individual con lo que Dios quiso decir en un lugar y un momento de la historia.</w:t>
      </w:r>
    </w:p>
    <w:p w14:paraId="0F12D935" w14:textId="3C9F64D6" w:rsidR="00041524" w:rsidRPr="00D82DD9" w:rsidRDefault="00041524" w:rsidP="00041524">
      <w:pPr>
        <w:rPr>
          <w:sz w:val="24"/>
          <w:szCs w:val="24"/>
          <w:lang w:val="es-MX"/>
        </w:rPr>
      </w:pPr>
      <w:r w:rsidRPr="00D82DD9">
        <w:rPr>
          <w:sz w:val="24"/>
          <w:szCs w:val="24"/>
          <w:lang w:val="es-MX"/>
        </w:rPr>
        <w:t>7.  Leer Santiago. 3:1 Si confundimos nuestras palabras con las de Dios, entonces la vida de los oyentes queda en riesgo.</w:t>
      </w:r>
    </w:p>
    <w:p w14:paraId="64B893C9" w14:textId="49BA0DAE" w:rsidR="00041524" w:rsidRPr="00D82DD9" w:rsidRDefault="00041524" w:rsidP="00041524">
      <w:pPr>
        <w:rPr>
          <w:sz w:val="24"/>
          <w:szCs w:val="24"/>
          <w:lang w:val="es-MX"/>
        </w:rPr>
      </w:pPr>
      <w:r w:rsidRPr="00D82DD9">
        <w:rPr>
          <w:sz w:val="24"/>
          <w:szCs w:val="24"/>
          <w:lang w:val="es-MX"/>
        </w:rPr>
        <w:t xml:space="preserve">8.  Leer </w:t>
      </w:r>
      <w:r w:rsidR="00670C3C" w:rsidRPr="00D82DD9">
        <w:rPr>
          <w:sz w:val="24"/>
          <w:szCs w:val="24"/>
          <w:lang w:val="es-MX"/>
        </w:rPr>
        <w:t>Jeremías</w:t>
      </w:r>
      <w:r w:rsidRPr="00D82DD9">
        <w:rPr>
          <w:sz w:val="24"/>
          <w:szCs w:val="24"/>
          <w:lang w:val="es-MX"/>
        </w:rPr>
        <w:t xml:space="preserve"> 8:8; Torcer la Escritura es equivalente a rechazar la Palabra de Dios. </w:t>
      </w:r>
    </w:p>
    <w:p w14:paraId="180A8540" w14:textId="77777777" w:rsidR="00041524" w:rsidRPr="00D82DD9" w:rsidRDefault="00041524" w:rsidP="00041524">
      <w:pPr>
        <w:rPr>
          <w:sz w:val="24"/>
          <w:szCs w:val="24"/>
          <w:lang w:val="es-MX"/>
        </w:rPr>
      </w:pPr>
      <w:r w:rsidRPr="00D82DD9">
        <w:rPr>
          <w:sz w:val="24"/>
          <w:szCs w:val="24"/>
          <w:lang w:val="es-MX"/>
        </w:rPr>
        <w:t xml:space="preserve">9.  Si predicamos nuestros propios prejuicios, nuestros antojos espirituales (sean del tipo conservador o liberal), en lugar de anunciar la Palabra de Dios, hemos rechazado la Palabra de Dios al abrazar un mensaje inferior y nos colocamos bajo el juicio de Dios. </w:t>
      </w:r>
    </w:p>
    <w:p w14:paraId="2323A40D" w14:textId="77777777" w:rsidR="00041524" w:rsidRPr="00D82DD9" w:rsidRDefault="00041524" w:rsidP="00041524">
      <w:pPr>
        <w:rPr>
          <w:sz w:val="24"/>
          <w:szCs w:val="24"/>
          <w:lang w:val="es-MX"/>
        </w:rPr>
      </w:pPr>
    </w:p>
    <w:p w14:paraId="29595014" w14:textId="77777777" w:rsidR="00041524" w:rsidRPr="00D82DD9" w:rsidRDefault="00041524" w:rsidP="00041524">
      <w:pPr>
        <w:rPr>
          <w:sz w:val="24"/>
          <w:szCs w:val="24"/>
          <w:lang w:val="es-MX"/>
        </w:rPr>
      </w:pPr>
      <w:r w:rsidRPr="00D82DD9">
        <w:rPr>
          <w:sz w:val="24"/>
          <w:szCs w:val="24"/>
          <w:lang w:val="es-MX"/>
        </w:rPr>
        <w:t>¿Es la verdad el fin que procura lograr la interpretación bíblica?</w:t>
      </w:r>
    </w:p>
    <w:p w14:paraId="6038ADFD" w14:textId="1F8212DC" w:rsidR="00041524" w:rsidRPr="00D82DD9" w:rsidRDefault="00041524" w:rsidP="00041524">
      <w:pPr>
        <w:rPr>
          <w:sz w:val="24"/>
          <w:szCs w:val="24"/>
          <w:lang w:val="es-MX"/>
        </w:rPr>
      </w:pPr>
      <w:r w:rsidRPr="00D82DD9">
        <w:rPr>
          <w:sz w:val="24"/>
          <w:szCs w:val="24"/>
          <w:lang w:val="es-MX"/>
        </w:rPr>
        <w:t xml:space="preserve"> </w:t>
      </w:r>
      <w:r w:rsidR="00784AA5">
        <w:rPr>
          <w:sz w:val="24"/>
          <w:szCs w:val="24"/>
          <w:lang w:val="es-MX"/>
        </w:rPr>
        <w:tab/>
      </w:r>
      <w:r w:rsidRPr="00D82DD9">
        <w:rPr>
          <w:sz w:val="24"/>
          <w:szCs w:val="24"/>
          <w:lang w:val="es-MX"/>
        </w:rPr>
        <w:t xml:space="preserve">“No es lo que una iglesia </w:t>
      </w:r>
      <w:proofErr w:type="spellStart"/>
      <w:r w:rsidRPr="00D82DD9">
        <w:rPr>
          <w:sz w:val="24"/>
          <w:szCs w:val="24"/>
          <w:lang w:val="es-MX"/>
        </w:rPr>
        <w:t>practica</w:t>
      </w:r>
      <w:proofErr w:type="spellEnd"/>
      <w:r w:rsidRPr="00D82DD9">
        <w:rPr>
          <w:sz w:val="24"/>
          <w:szCs w:val="24"/>
          <w:lang w:val="es-MX"/>
        </w:rPr>
        <w:t xml:space="preserve">, sino lo que </w:t>
      </w:r>
      <w:r w:rsidR="00670C3C" w:rsidRPr="00D82DD9">
        <w:rPr>
          <w:sz w:val="24"/>
          <w:szCs w:val="24"/>
          <w:lang w:val="es-MX"/>
        </w:rPr>
        <w:t>está</w:t>
      </w:r>
      <w:r w:rsidRPr="00D82DD9">
        <w:rPr>
          <w:sz w:val="24"/>
          <w:szCs w:val="24"/>
          <w:lang w:val="es-MX"/>
        </w:rPr>
        <w:t xml:space="preserve"> autorizada a practicar; no lo que sostiene como verdadero, sino lo que tiene potestad de sostener como la Palabra de Verdad.  La Palabra fue escrita </w:t>
      </w:r>
      <w:r w:rsidR="00670C3C" w:rsidRPr="00D82DD9">
        <w:rPr>
          <w:sz w:val="24"/>
          <w:szCs w:val="24"/>
          <w:lang w:val="es-MX"/>
        </w:rPr>
        <w:t>después</w:t>
      </w:r>
      <w:r w:rsidRPr="00D82DD9">
        <w:rPr>
          <w:sz w:val="24"/>
          <w:szCs w:val="24"/>
          <w:lang w:val="es-MX"/>
        </w:rPr>
        <w:t xml:space="preserve"> que </w:t>
      </w:r>
      <w:r w:rsidR="00670C3C" w:rsidRPr="00D82DD9">
        <w:rPr>
          <w:sz w:val="24"/>
          <w:szCs w:val="24"/>
          <w:lang w:val="es-MX"/>
        </w:rPr>
        <w:t>surgió</w:t>
      </w:r>
      <w:r w:rsidRPr="00D82DD9">
        <w:rPr>
          <w:sz w:val="24"/>
          <w:szCs w:val="24"/>
          <w:lang w:val="es-MX"/>
        </w:rPr>
        <w:t xml:space="preserve"> la iglesia; pero como es la Palabra de Dios, es primero que la Iglesia” (John Collins).</w:t>
      </w:r>
    </w:p>
    <w:p w14:paraId="42029AFA" w14:textId="77777777" w:rsidR="00041524" w:rsidRPr="00D82DD9" w:rsidRDefault="00041524" w:rsidP="00041524">
      <w:pPr>
        <w:rPr>
          <w:sz w:val="24"/>
          <w:szCs w:val="24"/>
          <w:lang w:val="es-MX"/>
        </w:rPr>
      </w:pPr>
    </w:p>
    <w:p w14:paraId="79003445" w14:textId="7FC423E6" w:rsidR="00041524" w:rsidRPr="00D82DD9" w:rsidRDefault="00041524" w:rsidP="00041524">
      <w:pPr>
        <w:rPr>
          <w:sz w:val="24"/>
          <w:szCs w:val="24"/>
          <w:lang w:val="es-MX"/>
        </w:rPr>
      </w:pPr>
      <w:r w:rsidRPr="00D82DD9">
        <w:rPr>
          <w:sz w:val="24"/>
          <w:szCs w:val="24"/>
          <w:lang w:val="es-MX"/>
        </w:rPr>
        <w:t xml:space="preserve">¿Como ayuda la interpretación bíblica a combatir las enseñanzas </w:t>
      </w:r>
      <w:r w:rsidR="00670C3C" w:rsidRPr="00D82DD9">
        <w:rPr>
          <w:sz w:val="24"/>
          <w:szCs w:val="24"/>
          <w:lang w:val="es-MX"/>
        </w:rPr>
        <w:t>antibíblicas</w:t>
      </w:r>
      <w:r w:rsidRPr="00D82DD9">
        <w:rPr>
          <w:sz w:val="24"/>
          <w:szCs w:val="24"/>
          <w:lang w:val="es-MX"/>
        </w:rPr>
        <w:t xml:space="preserve"> y herejías?</w:t>
      </w:r>
    </w:p>
    <w:p w14:paraId="5C873DB5" w14:textId="4538BF95" w:rsidR="00041524" w:rsidRPr="00D82DD9" w:rsidRDefault="00041524" w:rsidP="00784AA5">
      <w:pPr>
        <w:ind w:firstLine="720"/>
        <w:rPr>
          <w:sz w:val="24"/>
          <w:szCs w:val="24"/>
          <w:lang w:val="es-MX"/>
        </w:rPr>
      </w:pPr>
      <w:r w:rsidRPr="00D82DD9">
        <w:rPr>
          <w:sz w:val="24"/>
          <w:szCs w:val="24"/>
          <w:lang w:val="es-MX"/>
        </w:rPr>
        <w:t xml:space="preserve">“Si se comete un error al interpretar una obra de Shakespeare, o si no se lee bien un fragmento de un verso de Spenser, hay pocas probabilidades de que las consecuencias tengan un alcance eterno; no obstante, no podemos aceptar la misma laxitud al interpretar las Escrituras.  Estamos tratando con los pensamientos de Dios, por lo cal tenemos la </w:t>
      </w:r>
      <w:r w:rsidR="00670C3C" w:rsidRPr="00D82DD9">
        <w:rPr>
          <w:sz w:val="24"/>
          <w:szCs w:val="24"/>
          <w:lang w:val="es-MX"/>
        </w:rPr>
        <w:t>obligación</w:t>
      </w:r>
      <w:r w:rsidRPr="00D82DD9">
        <w:rPr>
          <w:sz w:val="24"/>
          <w:szCs w:val="24"/>
          <w:lang w:val="es-MX"/>
        </w:rPr>
        <w:t xml:space="preserve"> de hacer todos los sacrificios necesarios para entenderlos a cabalidad y explicarlos claramente” (D.A. Carson).</w:t>
      </w:r>
    </w:p>
    <w:p w14:paraId="4B5729B6" w14:textId="77777777" w:rsidR="00041524" w:rsidRPr="00D82DD9" w:rsidRDefault="00041524" w:rsidP="00041524">
      <w:pPr>
        <w:rPr>
          <w:sz w:val="24"/>
          <w:szCs w:val="24"/>
          <w:lang w:val="es-MX"/>
        </w:rPr>
      </w:pPr>
    </w:p>
    <w:p w14:paraId="69E8069A" w14:textId="77777777" w:rsidR="00041524" w:rsidRPr="00D82DD9" w:rsidRDefault="00041524" w:rsidP="00041524">
      <w:pPr>
        <w:rPr>
          <w:sz w:val="24"/>
          <w:szCs w:val="24"/>
          <w:lang w:val="es-MX"/>
        </w:rPr>
      </w:pPr>
      <w:r w:rsidRPr="00D82DD9">
        <w:rPr>
          <w:sz w:val="24"/>
          <w:szCs w:val="24"/>
          <w:lang w:val="es-MX"/>
        </w:rPr>
        <w:t xml:space="preserve">¿Ayuda la interpretación bíblica a la propagación del evangelio por medio del testimonio? </w:t>
      </w:r>
    </w:p>
    <w:p w14:paraId="13B16FD7" w14:textId="75AD2E25" w:rsidR="00041524" w:rsidRPr="00D82DD9" w:rsidRDefault="00041524" w:rsidP="00784AA5">
      <w:pPr>
        <w:ind w:firstLine="720"/>
        <w:rPr>
          <w:sz w:val="24"/>
          <w:szCs w:val="24"/>
          <w:lang w:val="es-MX"/>
        </w:rPr>
      </w:pPr>
      <w:r w:rsidRPr="00D82DD9">
        <w:rPr>
          <w:sz w:val="24"/>
          <w:szCs w:val="24"/>
          <w:lang w:val="es-MX"/>
        </w:rPr>
        <w:t>“Si las revelaciones privadas concuerdan con la Escritura, no son necesarias, y si no concuerdan, entonces son falsas” (John Owen).</w:t>
      </w:r>
      <w:r w:rsidR="00784AA5">
        <w:rPr>
          <w:sz w:val="24"/>
          <w:szCs w:val="24"/>
          <w:lang w:val="es-MX"/>
        </w:rPr>
        <w:t xml:space="preserve"> </w:t>
      </w:r>
      <w:r w:rsidRPr="00D82DD9">
        <w:rPr>
          <w:sz w:val="24"/>
          <w:szCs w:val="24"/>
          <w:lang w:val="es-MX"/>
        </w:rPr>
        <w:t xml:space="preserve">“Si los verdaderos </w:t>
      </w:r>
      <w:r w:rsidR="00670C3C" w:rsidRPr="00D82DD9">
        <w:rPr>
          <w:sz w:val="24"/>
          <w:szCs w:val="24"/>
          <w:lang w:val="es-MX"/>
        </w:rPr>
        <w:t>teólogos</w:t>
      </w:r>
      <w:r w:rsidRPr="00D82DD9">
        <w:rPr>
          <w:sz w:val="24"/>
          <w:szCs w:val="24"/>
          <w:lang w:val="es-MX"/>
        </w:rPr>
        <w:t xml:space="preserve"> hubieran abordado esta </w:t>
      </w:r>
      <w:r w:rsidR="00670C3C" w:rsidRPr="00D82DD9">
        <w:rPr>
          <w:sz w:val="24"/>
          <w:szCs w:val="24"/>
          <w:lang w:val="es-MX"/>
        </w:rPr>
        <w:t>difícil</w:t>
      </w:r>
      <w:r w:rsidRPr="00D82DD9">
        <w:rPr>
          <w:sz w:val="24"/>
          <w:szCs w:val="24"/>
          <w:lang w:val="es-MX"/>
        </w:rPr>
        <w:t xml:space="preserve"> tarea de </w:t>
      </w:r>
      <w:r w:rsidR="00670C3C" w:rsidRPr="00D82DD9">
        <w:rPr>
          <w:sz w:val="24"/>
          <w:szCs w:val="24"/>
          <w:lang w:val="es-MX"/>
        </w:rPr>
        <w:lastRenderedPageBreak/>
        <w:t>traducción</w:t>
      </w:r>
      <w:r w:rsidRPr="00D82DD9">
        <w:rPr>
          <w:sz w:val="24"/>
          <w:szCs w:val="24"/>
          <w:lang w:val="es-MX"/>
        </w:rPr>
        <w:t xml:space="preserve"> hace casi cien </w:t>
      </w:r>
      <w:r w:rsidR="00670C3C" w:rsidRPr="00D82DD9">
        <w:rPr>
          <w:sz w:val="24"/>
          <w:szCs w:val="24"/>
          <w:lang w:val="es-MX"/>
        </w:rPr>
        <w:t>años</w:t>
      </w:r>
      <w:r w:rsidRPr="00D82DD9">
        <w:rPr>
          <w:sz w:val="24"/>
          <w:szCs w:val="24"/>
          <w:lang w:val="es-MX"/>
        </w:rPr>
        <w:t xml:space="preserve">, cuando comenzaron a perder contacto con las </w:t>
      </w:r>
      <w:r w:rsidR="00670C3C" w:rsidRPr="00D82DD9">
        <w:rPr>
          <w:sz w:val="24"/>
          <w:szCs w:val="24"/>
          <w:lang w:val="es-MX"/>
        </w:rPr>
        <w:t>personas</w:t>
      </w:r>
      <w:r w:rsidRPr="00D82DD9">
        <w:rPr>
          <w:sz w:val="24"/>
          <w:szCs w:val="24"/>
          <w:lang w:val="es-MX"/>
        </w:rPr>
        <w:t xml:space="preserve"> (por quienes Cristo </w:t>
      </w:r>
      <w:r w:rsidR="00670C3C" w:rsidRPr="00D82DD9">
        <w:rPr>
          <w:sz w:val="24"/>
          <w:szCs w:val="24"/>
          <w:lang w:val="es-MX"/>
        </w:rPr>
        <w:t>murió</w:t>
      </w:r>
      <w:r w:rsidRPr="00D82DD9">
        <w:rPr>
          <w:sz w:val="24"/>
          <w:szCs w:val="24"/>
          <w:lang w:val="es-MX"/>
        </w:rPr>
        <w:t xml:space="preserve">), no hubiera sido necesario que yo lo hiciera (C.S. Lewis – respuesta al Dr. Norman </w:t>
      </w:r>
      <w:proofErr w:type="spellStart"/>
      <w:r w:rsidRPr="00D82DD9">
        <w:rPr>
          <w:sz w:val="24"/>
          <w:szCs w:val="24"/>
          <w:lang w:val="es-MX"/>
        </w:rPr>
        <w:t>Pittenger</w:t>
      </w:r>
      <w:proofErr w:type="spellEnd"/>
      <w:r w:rsidRPr="00D82DD9">
        <w:rPr>
          <w:sz w:val="24"/>
          <w:szCs w:val="24"/>
          <w:lang w:val="es-MX"/>
        </w:rPr>
        <w:t>).</w:t>
      </w:r>
    </w:p>
    <w:p w14:paraId="191C37C4" w14:textId="77777777" w:rsidR="00041524" w:rsidRPr="00D82DD9" w:rsidRDefault="00041524" w:rsidP="00041524">
      <w:pPr>
        <w:rPr>
          <w:sz w:val="24"/>
          <w:szCs w:val="24"/>
          <w:lang w:val="es-MX"/>
        </w:rPr>
      </w:pPr>
    </w:p>
    <w:p w14:paraId="75082BD9" w14:textId="7CBB6A04" w:rsidR="0082205C" w:rsidRPr="000A75A6" w:rsidRDefault="00670C3C" w:rsidP="000A75A6">
      <w:pPr>
        <w:pStyle w:val="NoSpacing"/>
        <w:rPr>
          <w:rFonts w:ascii="Times New Roman" w:hAnsi="Times New Roman" w:cs="Times New Roman"/>
          <w:lang w:val="es-MX"/>
        </w:rPr>
      </w:pPr>
      <w:r w:rsidRPr="000A75A6">
        <w:rPr>
          <w:rFonts w:ascii="Times New Roman" w:hAnsi="Times New Roman" w:cs="Times New Roman"/>
          <w:lang w:val="es-MX"/>
        </w:rPr>
        <w:t>Revelación</w:t>
      </w:r>
      <w:r w:rsidR="0082205C" w:rsidRPr="000A75A6">
        <w:rPr>
          <w:rFonts w:ascii="Times New Roman" w:hAnsi="Times New Roman" w:cs="Times New Roman"/>
          <w:lang w:val="es-MX"/>
        </w:rPr>
        <w:t xml:space="preserve">, </w:t>
      </w:r>
      <w:r w:rsidRPr="000A75A6">
        <w:rPr>
          <w:rFonts w:ascii="Times New Roman" w:hAnsi="Times New Roman" w:cs="Times New Roman"/>
          <w:lang w:val="es-MX"/>
        </w:rPr>
        <w:t>Razón</w:t>
      </w:r>
      <w:r w:rsidR="0082205C" w:rsidRPr="000A75A6">
        <w:rPr>
          <w:rFonts w:ascii="Times New Roman" w:hAnsi="Times New Roman" w:cs="Times New Roman"/>
          <w:lang w:val="es-MX"/>
        </w:rPr>
        <w:t xml:space="preserve"> </w:t>
      </w:r>
      <w:r w:rsidRPr="000A75A6">
        <w:rPr>
          <w:rFonts w:ascii="Times New Roman" w:hAnsi="Times New Roman" w:cs="Times New Roman"/>
          <w:lang w:val="es-MX"/>
        </w:rPr>
        <w:t>Filosofía</w:t>
      </w:r>
      <w:r w:rsidR="0082205C" w:rsidRPr="000A75A6">
        <w:rPr>
          <w:rFonts w:ascii="Times New Roman" w:hAnsi="Times New Roman" w:cs="Times New Roman"/>
          <w:lang w:val="es-MX"/>
        </w:rPr>
        <w:t xml:space="preserve"> y </w:t>
      </w:r>
      <w:r w:rsidRPr="000A75A6">
        <w:rPr>
          <w:rFonts w:ascii="Times New Roman" w:hAnsi="Times New Roman" w:cs="Times New Roman"/>
          <w:lang w:val="es-MX"/>
        </w:rPr>
        <w:t>Religión</w:t>
      </w:r>
    </w:p>
    <w:p w14:paraId="23686E5E" w14:textId="77777777" w:rsidR="00BE1AFE" w:rsidRPr="00D82DD9" w:rsidRDefault="00BE1AFE" w:rsidP="0082205C">
      <w:pPr>
        <w:spacing w:line="276" w:lineRule="auto"/>
        <w:ind w:firstLine="720"/>
        <w:rPr>
          <w:sz w:val="24"/>
          <w:szCs w:val="24"/>
          <w:lang w:val="es-MX"/>
        </w:rPr>
      </w:pPr>
    </w:p>
    <w:p w14:paraId="55870C95" w14:textId="5D007377" w:rsidR="0082205C" w:rsidRPr="00D82DD9" w:rsidRDefault="0082205C" w:rsidP="0082205C">
      <w:pPr>
        <w:spacing w:line="276" w:lineRule="auto"/>
        <w:ind w:firstLine="720"/>
        <w:rPr>
          <w:sz w:val="24"/>
          <w:szCs w:val="24"/>
          <w:lang w:val="es-MX"/>
        </w:rPr>
      </w:pPr>
      <w:r w:rsidRPr="00D82DD9">
        <w:rPr>
          <w:sz w:val="24"/>
          <w:szCs w:val="24"/>
          <w:lang w:val="es-MX"/>
        </w:rPr>
        <w:t xml:space="preserve">Aun sus religiones mostraban los vicios más feos.  En Corinto </w:t>
      </w:r>
      <w:r w:rsidR="00670C3C" w:rsidRPr="00D82DD9">
        <w:rPr>
          <w:sz w:val="24"/>
          <w:szCs w:val="24"/>
          <w:lang w:val="es-MX"/>
        </w:rPr>
        <w:t>había</w:t>
      </w:r>
      <w:r w:rsidRPr="00D82DD9">
        <w:rPr>
          <w:sz w:val="24"/>
          <w:szCs w:val="24"/>
          <w:lang w:val="es-MX"/>
        </w:rPr>
        <w:t xml:space="preserve"> un templo de Venus con mil </w:t>
      </w:r>
      <w:r w:rsidR="00670C3C" w:rsidRPr="00D82DD9">
        <w:rPr>
          <w:sz w:val="24"/>
          <w:szCs w:val="24"/>
          <w:lang w:val="es-MX"/>
        </w:rPr>
        <w:t>sacerdotisas</w:t>
      </w:r>
      <w:r w:rsidRPr="00D82DD9">
        <w:rPr>
          <w:sz w:val="24"/>
          <w:szCs w:val="24"/>
          <w:lang w:val="es-MX"/>
        </w:rPr>
        <w:t xml:space="preserve"> llamadas “</w:t>
      </w:r>
      <w:proofErr w:type="spellStart"/>
      <w:r w:rsidRPr="00D82DD9">
        <w:rPr>
          <w:sz w:val="24"/>
          <w:szCs w:val="24"/>
          <w:lang w:val="es-MX"/>
        </w:rPr>
        <w:t>melizae</w:t>
      </w:r>
      <w:proofErr w:type="spellEnd"/>
      <w:r w:rsidRPr="00D82DD9">
        <w:rPr>
          <w:sz w:val="24"/>
          <w:szCs w:val="24"/>
          <w:lang w:val="es-MX"/>
        </w:rPr>
        <w:t xml:space="preserve">” (miel) que eran prostitutas.  </w:t>
      </w:r>
      <w:r w:rsidR="00670C3C" w:rsidRPr="00D82DD9">
        <w:rPr>
          <w:sz w:val="24"/>
          <w:szCs w:val="24"/>
          <w:lang w:val="es-MX"/>
        </w:rPr>
        <w:t>Vendían</w:t>
      </w:r>
      <w:r w:rsidRPr="00D82DD9">
        <w:rPr>
          <w:sz w:val="24"/>
          <w:szCs w:val="24"/>
          <w:lang w:val="es-MX"/>
        </w:rPr>
        <w:t xml:space="preserve"> sus cuerpos y sus ganancias las </w:t>
      </w:r>
      <w:r w:rsidR="00670C3C" w:rsidRPr="00D82DD9">
        <w:rPr>
          <w:sz w:val="24"/>
          <w:szCs w:val="24"/>
          <w:lang w:val="es-MX"/>
        </w:rPr>
        <w:t>traían</w:t>
      </w:r>
      <w:r w:rsidRPr="00D82DD9">
        <w:rPr>
          <w:sz w:val="24"/>
          <w:szCs w:val="24"/>
          <w:lang w:val="es-MX"/>
        </w:rPr>
        <w:t xml:space="preserve"> al templo.  Sócrates hizo de la moralidad el </w:t>
      </w:r>
      <w:r w:rsidR="00670C3C" w:rsidRPr="00D82DD9">
        <w:rPr>
          <w:sz w:val="24"/>
          <w:szCs w:val="24"/>
          <w:lang w:val="es-MX"/>
        </w:rPr>
        <w:t>único</w:t>
      </w:r>
      <w:r w:rsidRPr="00D82DD9">
        <w:rPr>
          <w:sz w:val="24"/>
          <w:szCs w:val="24"/>
          <w:lang w:val="es-MX"/>
        </w:rPr>
        <w:t xml:space="preserve"> tema de su </w:t>
      </w:r>
      <w:r w:rsidR="00670C3C" w:rsidRPr="00D82DD9">
        <w:rPr>
          <w:sz w:val="24"/>
          <w:szCs w:val="24"/>
          <w:lang w:val="es-MX"/>
        </w:rPr>
        <w:t>filosofía</w:t>
      </w:r>
      <w:r w:rsidRPr="00D82DD9">
        <w:rPr>
          <w:sz w:val="24"/>
          <w:szCs w:val="24"/>
          <w:lang w:val="es-MX"/>
        </w:rPr>
        <w:t xml:space="preserve">, pero recomendaba la </w:t>
      </w:r>
      <w:r w:rsidR="00670C3C" w:rsidRPr="00D82DD9">
        <w:rPr>
          <w:sz w:val="24"/>
          <w:szCs w:val="24"/>
          <w:lang w:val="es-MX"/>
        </w:rPr>
        <w:t>adivinación</w:t>
      </w:r>
      <w:r w:rsidRPr="00D82DD9">
        <w:rPr>
          <w:sz w:val="24"/>
          <w:szCs w:val="24"/>
          <w:lang w:val="es-MX"/>
        </w:rPr>
        <w:t xml:space="preserve"> y fue adicto a la </w:t>
      </w:r>
      <w:r w:rsidR="00670C3C" w:rsidRPr="00D82DD9">
        <w:rPr>
          <w:sz w:val="24"/>
          <w:szCs w:val="24"/>
          <w:lang w:val="es-MX"/>
        </w:rPr>
        <w:t>fornicación</w:t>
      </w:r>
      <w:r w:rsidRPr="00D82DD9">
        <w:rPr>
          <w:sz w:val="24"/>
          <w:szCs w:val="24"/>
          <w:lang w:val="es-MX"/>
        </w:rPr>
        <w:t xml:space="preserve">.  Platón enseñó que era honesto el mentir.  Séneca recomendó el suicidio. Catón fue reo de prostitución, practicó el suicidio.  Los habitantes de Ceylán adoran los demonios.  Los </w:t>
      </w:r>
      <w:r w:rsidR="00670C3C" w:rsidRPr="00D82DD9">
        <w:rPr>
          <w:sz w:val="24"/>
          <w:szCs w:val="24"/>
          <w:lang w:val="es-MX"/>
        </w:rPr>
        <w:t>hindúes</w:t>
      </w:r>
      <w:r w:rsidRPr="00D82DD9">
        <w:rPr>
          <w:sz w:val="24"/>
          <w:szCs w:val="24"/>
          <w:lang w:val="es-MX"/>
        </w:rPr>
        <w:t xml:space="preserve"> reconocen un ser supremo, pero practican sacrificios humanos.  Los chinos queman papel dorado pensando que en el </w:t>
      </w:r>
      <w:r w:rsidR="00BE1AFE" w:rsidRPr="00D82DD9">
        <w:rPr>
          <w:sz w:val="24"/>
          <w:szCs w:val="24"/>
          <w:lang w:val="es-MX"/>
        </w:rPr>
        <w:t>más</w:t>
      </w:r>
      <w:r w:rsidRPr="00D82DD9">
        <w:rPr>
          <w:sz w:val="24"/>
          <w:szCs w:val="24"/>
          <w:lang w:val="es-MX"/>
        </w:rPr>
        <w:t xml:space="preserve"> </w:t>
      </w:r>
      <w:r w:rsidR="00670C3C" w:rsidRPr="00D82DD9">
        <w:rPr>
          <w:sz w:val="24"/>
          <w:szCs w:val="24"/>
          <w:lang w:val="es-MX"/>
        </w:rPr>
        <w:t>allá</w:t>
      </w:r>
      <w:r w:rsidRPr="00D82DD9">
        <w:rPr>
          <w:sz w:val="24"/>
          <w:szCs w:val="24"/>
          <w:lang w:val="es-MX"/>
        </w:rPr>
        <w:t xml:space="preserve"> ellos </w:t>
      </w:r>
      <w:r w:rsidR="00670C3C" w:rsidRPr="00D82DD9">
        <w:rPr>
          <w:sz w:val="24"/>
          <w:szCs w:val="24"/>
          <w:lang w:val="es-MX"/>
        </w:rPr>
        <w:t>recibirán</w:t>
      </w:r>
      <w:r w:rsidRPr="00D82DD9">
        <w:rPr>
          <w:sz w:val="24"/>
          <w:szCs w:val="24"/>
          <w:lang w:val="es-MX"/>
        </w:rPr>
        <w:t xml:space="preserve"> oro.  Los habitantes de Bengala reconocen más de 330 millones de dioses.  Los </w:t>
      </w:r>
      <w:proofErr w:type="spellStart"/>
      <w:r w:rsidRPr="00D82DD9">
        <w:rPr>
          <w:sz w:val="24"/>
          <w:szCs w:val="24"/>
          <w:lang w:val="es-MX"/>
        </w:rPr>
        <w:t>Tugs</w:t>
      </w:r>
      <w:proofErr w:type="spellEnd"/>
      <w:r w:rsidRPr="00D82DD9">
        <w:rPr>
          <w:sz w:val="24"/>
          <w:szCs w:val="24"/>
          <w:lang w:val="es-MX"/>
        </w:rPr>
        <w:t xml:space="preserve"> de las Indias orientales asaltan y asesinan a los extranjeros en cumplimiento de sus rituales.  El conocimiento de la Biblia y de nuestro Señor Jesucristo nos hace diferentes a las demás religiones.</w:t>
      </w:r>
    </w:p>
    <w:p w14:paraId="69E980C1" w14:textId="2D02A499" w:rsidR="00BE1AFE" w:rsidRPr="00D82DD9" w:rsidRDefault="0082205C" w:rsidP="00BE1AFE">
      <w:pPr>
        <w:spacing w:line="276" w:lineRule="auto"/>
        <w:ind w:firstLine="720"/>
        <w:rPr>
          <w:sz w:val="24"/>
          <w:szCs w:val="24"/>
          <w:lang w:val="es-MX"/>
        </w:rPr>
      </w:pPr>
      <w:r w:rsidRPr="00D82DD9">
        <w:rPr>
          <w:sz w:val="24"/>
          <w:szCs w:val="24"/>
          <w:lang w:val="es-MX"/>
        </w:rPr>
        <w:t xml:space="preserve">Revelación en griego quiere decir correr las cortinas, quitar el velo.  Si Dios es Dios tiene la libertad de darse a conocer a </w:t>
      </w:r>
      <w:r w:rsidR="00BE1AFE" w:rsidRPr="00D82DD9">
        <w:rPr>
          <w:sz w:val="24"/>
          <w:szCs w:val="24"/>
          <w:lang w:val="es-MX"/>
        </w:rPr>
        <w:t>sí</w:t>
      </w:r>
      <w:r w:rsidRPr="00D82DD9">
        <w:rPr>
          <w:sz w:val="24"/>
          <w:szCs w:val="24"/>
          <w:lang w:val="es-MX"/>
        </w:rPr>
        <w:t xml:space="preserve"> mismo.  La </w:t>
      </w:r>
      <w:r w:rsidR="00670C3C" w:rsidRPr="00D82DD9">
        <w:rPr>
          <w:sz w:val="24"/>
          <w:szCs w:val="24"/>
          <w:lang w:val="es-MX"/>
        </w:rPr>
        <w:t>revelación</w:t>
      </w:r>
      <w:r w:rsidRPr="00D82DD9">
        <w:rPr>
          <w:sz w:val="24"/>
          <w:szCs w:val="24"/>
          <w:lang w:val="es-MX"/>
        </w:rPr>
        <w:t xml:space="preserve"> general apela a los sentidos de la persona.  Es el círculo </w:t>
      </w:r>
      <w:proofErr w:type="spellStart"/>
      <w:r w:rsidRPr="00D82DD9">
        <w:rPr>
          <w:sz w:val="24"/>
          <w:szCs w:val="24"/>
          <w:lang w:val="es-MX"/>
        </w:rPr>
        <w:t>mas</w:t>
      </w:r>
      <w:proofErr w:type="spellEnd"/>
      <w:r w:rsidRPr="00D82DD9">
        <w:rPr>
          <w:sz w:val="24"/>
          <w:szCs w:val="24"/>
          <w:lang w:val="es-MX"/>
        </w:rPr>
        <w:t xml:space="preserve"> amplio.  Apela a la inteligencia del hombre.  </w:t>
      </w:r>
      <w:r w:rsidR="00670C3C" w:rsidRPr="00D82DD9">
        <w:rPr>
          <w:sz w:val="24"/>
          <w:szCs w:val="24"/>
          <w:lang w:val="es-MX"/>
        </w:rPr>
        <w:t>Revelación</w:t>
      </w:r>
      <w:r w:rsidRPr="00D82DD9">
        <w:rPr>
          <w:sz w:val="24"/>
          <w:szCs w:val="24"/>
          <w:lang w:val="es-MX"/>
        </w:rPr>
        <w:t xml:space="preserve"> especial apela a lo sobrenatural.  La naturaleza </w:t>
      </w:r>
      <w:r w:rsidR="00670C3C" w:rsidRPr="00D82DD9">
        <w:rPr>
          <w:sz w:val="24"/>
          <w:szCs w:val="24"/>
          <w:lang w:val="es-MX"/>
        </w:rPr>
        <w:t>está</w:t>
      </w:r>
      <w:r w:rsidRPr="00D82DD9">
        <w:rPr>
          <w:sz w:val="24"/>
          <w:szCs w:val="24"/>
          <w:lang w:val="es-MX"/>
        </w:rPr>
        <w:t xml:space="preserve"> llena del </w:t>
      </w:r>
      <w:r w:rsidR="00670C3C" w:rsidRPr="00D82DD9">
        <w:rPr>
          <w:sz w:val="24"/>
          <w:szCs w:val="24"/>
          <w:lang w:val="es-MX"/>
        </w:rPr>
        <w:t>Espíritu</w:t>
      </w:r>
      <w:r w:rsidRPr="00D82DD9">
        <w:rPr>
          <w:sz w:val="24"/>
          <w:szCs w:val="24"/>
          <w:lang w:val="es-MX"/>
        </w:rPr>
        <w:t xml:space="preserve"> de Dios y revela a Dios, de igual manera que el mundo está lleno de los rayos del </w:t>
      </w:r>
      <w:r w:rsidR="00670C3C" w:rsidRPr="00D82DD9">
        <w:rPr>
          <w:sz w:val="24"/>
          <w:szCs w:val="24"/>
          <w:lang w:val="es-MX"/>
        </w:rPr>
        <w:t>día</w:t>
      </w:r>
      <w:r w:rsidRPr="00D82DD9">
        <w:rPr>
          <w:sz w:val="24"/>
          <w:szCs w:val="24"/>
          <w:lang w:val="es-MX"/>
        </w:rPr>
        <w:t xml:space="preserve"> y revela al sol.  La </w:t>
      </w:r>
      <w:r w:rsidR="00670C3C" w:rsidRPr="00D82DD9">
        <w:rPr>
          <w:sz w:val="24"/>
          <w:szCs w:val="24"/>
          <w:lang w:val="es-MX"/>
        </w:rPr>
        <w:t>percepción</w:t>
      </w:r>
      <w:r w:rsidRPr="00D82DD9">
        <w:rPr>
          <w:sz w:val="24"/>
          <w:szCs w:val="24"/>
          <w:lang w:val="es-MX"/>
        </w:rPr>
        <w:t xml:space="preserve"> de lo que vemos es una </w:t>
      </w:r>
      <w:r w:rsidR="00670C3C" w:rsidRPr="00D82DD9">
        <w:rPr>
          <w:sz w:val="24"/>
          <w:szCs w:val="24"/>
          <w:lang w:val="es-MX"/>
        </w:rPr>
        <w:t>experiencia</w:t>
      </w:r>
      <w:r w:rsidRPr="00D82DD9">
        <w:rPr>
          <w:sz w:val="24"/>
          <w:szCs w:val="24"/>
          <w:lang w:val="es-MX"/>
        </w:rPr>
        <w:t xml:space="preserve"> subjetiva y el horizonte del hombre </w:t>
      </w:r>
      <w:proofErr w:type="spellStart"/>
      <w:r w:rsidRPr="00D82DD9">
        <w:rPr>
          <w:sz w:val="24"/>
          <w:szCs w:val="24"/>
          <w:lang w:val="es-MX"/>
        </w:rPr>
        <w:t>esta</w:t>
      </w:r>
      <w:proofErr w:type="spellEnd"/>
      <w:r w:rsidRPr="00D82DD9">
        <w:rPr>
          <w:sz w:val="24"/>
          <w:szCs w:val="24"/>
          <w:lang w:val="es-MX"/>
        </w:rPr>
        <w:t xml:space="preserve"> siempre condicionado por su </w:t>
      </w:r>
      <w:r w:rsidR="00670C3C" w:rsidRPr="00D82DD9">
        <w:rPr>
          <w:sz w:val="24"/>
          <w:szCs w:val="24"/>
          <w:lang w:val="es-MX"/>
        </w:rPr>
        <w:t>percepción</w:t>
      </w:r>
      <w:r w:rsidRPr="00D82DD9">
        <w:rPr>
          <w:sz w:val="24"/>
          <w:szCs w:val="24"/>
          <w:lang w:val="es-MX"/>
        </w:rPr>
        <w:t xml:space="preserve"> interior.</w:t>
      </w:r>
    </w:p>
    <w:p w14:paraId="7E2FC4E7" w14:textId="785EDA4C" w:rsidR="0082205C" w:rsidRPr="00D82DD9" w:rsidRDefault="0082205C" w:rsidP="00BE1AFE">
      <w:pPr>
        <w:pStyle w:val="BodyTextIndent2"/>
        <w:spacing w:line="276" w:lineRule="auto"/>
        <w:ind w:left="0" w:firstLine="720"/>
        <w:rPr>
          <w:sz w:val="24"/>
          <w:szCs w:val="24"/>
          <w:lang w:val="es-MX"/>
        </w:rPr>
      </w:pPr>
      <w:r w:rsidRPr="00D82DD9">
        <w:rPr>
          <w:sz w:val="24"/>
          <w:szCs w:val="24"/>
          <w:lang w:val="es-MX"/>
        </w:rPr>
        <w:t xml:space="preserve">Revelación es la comunicación sobrenatural de la verdad que Dios hace al hombre.  Se llama sobrenatural a lo que va más </w:t>
      </w:r>
      <w:r w:rsidR="00670C3C" w:rsidRPr="00D82DD9">
        <w:rPr>
          <w:sz w:val="24"/>
          <w:szCs w:val="24"/>
          <w:lang w:val="es-MX"/>
        </w:rPr>
        <w:t>allá</w:t>
      </w:r>
      <w:r w:rsidRPr="00D82DD9">
        <w:rPr>
          <w:sz w:val="24"/>
          <w:szCs w:val="24"/>
          <w:lang w:val="es-MX"/>
        </w:rPr>
        <w:t xml:space="preserve"> de la luz de la naturaleza o de la razón.  La revelación manifestada en tres puntos de vista: 1) Las opiniones humanas son contradictorias por lo tanto no deben ser tomadas como </w:t>
      </w:r>
      <w:r w:rsidR="00670C3C" w:rsidRPr="00D82DD9">
        <w:rPr>
          <w:sz w:val="24"/>
          <w:szCs w:val="24"/>
          <w:lang w:val="es-MX"/>
        </w:rPr>
        <w:t>guías</w:t>
      </w:r>
      <w:r w:rsidRPr="00D82DD9">
        <w:rPr>
          <w:sz w:val="24"/>
          <w:szCs w:val="24"/>
          <w:lang w:val="es-MX"/>
        </w:rPr>
        <w:t xml:space="preserve"> o reglas para la vida. 2) La razón humana es insuficiente y conduce a diferentes caminos (</w:t>
      </w:r>
      <w:proofErr w:type="spellStart"/>
      <w:r w:rsidRPr="00D82DD9">
        <w:rPr>
          <w:sz w:val="24"/>
          <w:szCs w:val="24"/>
          <w:lang w:val="es-MX"/>
        </w:rPr>
        <w:t>Hch</w:t>
      </w:r>
      <w:proofErr w:type="spellEnd"/>
      <w:r w:rsidRPr="00D82DD9">
        <w:rPr>
          <w:sz w:val="24"/>
          <w:szCs w:val="24"/>
          <w:lang w:val="es-MX"/>
        </w:rPr>
        <w:t xml:space="preserve">. 17:18-23; Rom. 1:18-23), 3) La revelación proporciona conocimiento a la ley de Dios con tal de producir virtud y piedad. 4)  El </w:t>
      </w:r>
      <w:r w:rsidR="00670C3C" w:rsidRPr="00D82DD9">
        <w:rPr>
          <w:sz w:val="24"/>
          <w:szCs w:val="24"/>
          <w:lang w:val="es-MX"/>
        </w:rPr>
        <w:t>carácter</w:t>
      </w:r>
      <w:r w:rsidRPr="00D82DD9">
        <w:rPr>
          <w:sz w:val="24"/>
          <w:szCs w:val="24"/>
          <w:lang w:val="es-MX"/>
        </w:rPr>
        <w:t xml:space="preserve"> moral de Dios no puede descubrirse por medio del mundo material. 5) La condición de los paganos del mundo antiguo prueban su propia moralidad (Rom. 1:21-31; 3:9-18; 1 </w:t>
      </w:r>
      <w:proofErr w:type="spellStart"/>
      <w:r w:rsidRPr="00D82DD9">
        <w:rPr>
          <w:sz w:val="24"/>
          <w:szCs w:val="24"/>
          <w:lang w:val="es-MX"/>
        </w:rPr>
        <w:t>Cor</w:t>
      </w:r>
      <w:proofErr w:type="spellEnd"/>
      <w:r w:rsidRPr="00D82DD9">
        <w:rPr>
          <w:sz w:val="24"/>
          <w:szCs w:val="24"/>
          <w:lang w:val="es-MX"/>
        </w:rPr>
        <w:t xml:space="preserve">. 6:9-10; Efe. 2:2-3).  </w:t>
      </w:r>
    </w:p>
    <w:p w14:paraId="09A1BC18" w14:textId="694C3841" w:rsidR="0082205C" w:rsidRPr="00D82DD9" w:rsidRDefault="0082205C" w:rsidP="0082205C">
      <w:pPr>
        <w:spacing w:line="276" w:lineRule="auto"/>
        <w:ind w:firstLine="720"/>
        <w:rPr>
          <w:sz w:val="24"/>
          <w:szCs w:val="24"/>
          <w:lang w:val="es-MX"/>
        </w:rPr>
      </w:pPr>
      <w:r w:rsidRPr="00D82DD9">
        <w:rPr>
          <w:sz w:val="24"/>
          <w:szCs w:val="24"/>
          <w:lang w:val="es-MX"/>
        </w:rPr>
        <w:t xml:space="preserve">La comunicación sobrenatural de la verdad que Dios hace al hombre, se llama revelación divina.  Se llama sobrenatural a lo que va </w:t>
      </w:r>
      <w:r w:rsidR="00BE1AFE" w:rsidRPr="00D82DD9">
        <w:rPr>
          <w:sz w:val="24"/>
          <w:szCs w:val="24"/>
          <w:lang w:val="es-MX"/>
        </w:rPr>
        <w:t>más</w:t>
      </w:r>
      <w:r w:rsidRPr="00D82DD9">
        <w:rPr>
          <w:sz w:val="24"/>
          <w:szCs w:val="24"/>
          <w:lang w:val="es-MX"/>
        </w:rPr>
        <w:t xml:space="preserve"> </w:t>
      </w:r>
      <w:r w:rsidR="00670C3C" w:rsidRPr="00D82DD9">
        <w:rPr>
          <w:sz w:val="24"/>
          <w:szCs w:val="24"/>
          <w:lang w:val="es-MX"/>
        </w:rPr>
        <w:t>allá</w:t>
      </w:r>
      <w:r w:rsidRPr="00D82DD9">
        <w:rPr>
          <w:sz w:val="24"/>
          <w:szCs w:val="24"/>
          <w:lang w:val="es-MX"/>
        </w:rPr>
        <w:t xml:space="preserve"> de la luz de la naturaleza o de la </w:t>
      </w:r>
      <w:r w:rsidR="00670C3C" w:rsidRPr="00D82DD9">
        <w:rPr>
          <w:sz w:val="24"/>
          <w:szCs w:val="24"/>
          <w:lang w:val="es-MX"/>
        </w:rPr>
        <w:t>razón</w:t>
      </w:r>
      <w:r w:rsidRPr="00D82DD9">
        <w:rPr>
          <w:sz w:val="24"/>
          <w:szCs w:val="24"/>
          <w:lang w:val="es-MX"/>
        </w:rPr>
        <w:t xml:space="preserve"> </w:t>
      </w:r>
      <w:bookmarkStart w:id="4" w:name="_Hlk137630090"/>
      <w:r w:rsidRPr="00D82DD9">
        <w:rPr>
          <w:sz w:val="24"/>
          <w:szCs w:val="24"/>
          <w:lang w:val="es-MX"/>
        </w:rPr>
        <w:t>(</w:t>
      </w:r>
      <w:proofErr w:type="spellStart"/>
      <w:r w:rsidRPr="00D82DD9">
        <w:rPr>
          <w:sz w:val="24"/>
          <w:szCs w:val="24"/>
          <w:lang w:val="es-MX"/>
        </w:rPr>
        <w:t>Binney</w:t>
      </w:r>
      <w:proofErr w:type="spellEnd"/>
      <w:r w:rsidRPr="00D82DD9">
        <w:rPr>
          <w:sz w:val="24"/>
          <w:szCs w:val="24"/>
          <w:lang w:val="es-MX"/>
        </w:rPr>
        <w:t xml:space="preserve">/Steel, </w:t>
      </w:r>
      <w:proofErr w:type="spellStart"/>
      <w:r w:rsidRPr="00D82DD9">
        <w:rPr>
          <w:sz w:val="24"/>
          <w:szCs w:val="24"/>
          <w:lang w:val="es-MX"/>
        </w:rPr>
        <w:t>pag.</w:t>
      </w:r>
      <w:proofErr w:type="spellEnd"/>
      <w:r w:rsidRPr="00D82DD9">
        <w:rPr>
          <w:sz w:val="24"/>
          <w:szCs w:val="24"/>
          <w:lang w:val="es-MX"/>
        </w:rPr>
        <w:t xml:space="preserve"> 9</w:t>
      </w:r>
      <w:bookmarkEnd w:id="4"/>
      <w:r w:rsidRPr="00D82DD9">
        <w:rPr>
          <w:sz w:val="24"/>
          <w:szCs w:val="24"/>
          <w:lang w:val="es-MX"/>
        </w:rPr>
        <w:t>).</w:t>
      </w:r>
      <w:r w:rsidR="00670C3C" w:rsidRPr="00D82DD9">
        <w:rPr>
          <w:rStyle w:val="FootnoteReference"/>
          <w:sz w:val="24"/>
          <w:szCs w:val="24"/>
          <w:lang w:val="es-MX"/>
        </w:rPr>
        <w:footnoteReference w:id="2"/>
      </w:r>
    </w:p>
    <w:p w14:paraId="1CB9A708" w14:textId="77777777" w:rsidR="0082205C" w:rsidRPr="00D82DD9" w:rsidRDefault="0082205C" w:rsidP="0082205C">
      <w:pPr>
        <w:spacing w:line="276" w:lineRule="auto"/>
        <w:rPr>
          <w:sz w:val="24"/>
          <w:szCs w:val="24"/>
          <w:lang w:val="es-MX"/>
        </w:rPr>
      </w:pPr>
      <w:r w:rsidRPr="00D82DD9">
        <w:rPr>
          <w:sz w:val="24"/>
          <w:szCs w:val="24"/>
          <w:lang w:val="es-MX"/>
        </w:rPr>
        <w:t>Necesidad de una revelación divina:</w:t>
      </w:r>
    </w:p>
    <w:p w14:paraId="1949AE3B" w14:textId="77777777" w:rsidR="0082205C" w:rsidRPr="00D82DD9" w:rsidRDefault="0082205C">
      <w:pPr>
        <w:numPr>
          <w:ilvl w:val="3"/>
          <w:numId w:val="20"/>
        </w:numPr>
        <w:spacing w:line="276" w:lineRule="auto"/>
        <w:rPr>
          <w:sz w:val="24"/>
          <w:szCs w:val="24"/>
          <w:lang w:val="es-MX"/>
        </w:rPr>
      </w:pPr>
      <w:r w:rsidRPr="00D82DD9">
        <w:rPr>
          <w:sz w:val="24"/>
          <w:szCs w:val="24"/>
          <w:lang w:val="es-MX"/>
        </w:rPr>
        <w:t>Sin ella no puede haber el conocimiento de Dios que es esencial para rendirle un culto aceptable.</w:t>
      </w:r>
    </w:p>
    <w:p w14:paraId="3AADDC7C" w14:textId="77777777" w:rsidR="0082205C" w:rsidRPr="00D82DD9" w:rsidRDefault="0082205C">
      <w:pPr>
        <w:numPr>
          <w:ilvl w:val="3"/>
          <w:numId w:val="20"/>
        </w:numPr>
        <w:spacing w:line="276" w:lineRule="auto"/>
        <w:rPr>
          <w:sz w:val="24"/>
          <w:szCs w:val="24"/>
          <w:lang w:val="es-MX"/>
        </w:rPr>
      </w:pPr>
      <w:r w:rsidRPr="00D82DD9">
        <w:rPr>
          <w:sz w:val="24"/>
          <w:szCs w:val="24"/>
          <w:lang w:val="es-MX"/>
        </w:rPr>
        <w:t>Sin ella, es imposible fijar la norma verdadera de lo moral.</w:t>
      </w:r>
    </w:p>
    <w:p w14:paraId="3AF04CBA" w14:textId="77777777" w:rsidR="0082205C" w:rsidRPr="00D82DD9" w:rsidRDefault="0082205C">
      <w:pPr>
        <w:numPr>
          <w:ilvl w:val="3"/>
          <w:numId w:val="20"/>
        </w:numPr>
        <w:spacing w:line="276" w:lineRule="auto"/>
        <w:rPr>
          <w:sz w:val="24"/>
          <w:szCs w:val="24"/>
          <w:lang w:val="es-MX"/>
        </w:rPr>
      </w:pPr>
      <w:r w:rsidRPr="00D82DD9">
        <w:rPr>
          <w:sz w:val="24"/>
          <w:szCs w:val="24"/>
          <w:lang w:val="es-MX"/>
        </w:rPr>
        <w:t>Sin ella, el estado futuro tiene que ser asunto de mera conjetura.</w:t>
      </w:r>
    </w:p>
    <w:p w14:paraId="2FBC4095" w14:textId="77777777" w:rsidR="0082205C" w:rsidRPr="00D82DD9" w:rsidRDefault="0082205C">
      <w:pPr>
        <w:numPr>
          <w:ilvl w:val="3"/>
          <w:numId w:val="20"/>
        </w:numPr>
        <w:spacing w:line="276" w:lineRule="auto"/>
        <w:rPr>
          <w:sz w:val="24"/>
          <w:szCs w:val="24"/>
          <w:lang w:val="es-MX"/>
        </w:rPr>
      </w:pPr>
      <w:r w:rsidRPr="00D82DD9">
        <w:rPr>
          <w:sz w:val="24"/>
          <w:szCs w:val="24"/>
          <w:lang w:val="es-MX"/>
        </w:rPr>
        <w:t>Sin ella, no hay indicios de un camino de salvación para los pecadores.</w:t>
      </w:r>
    </w:p>
    <w:p w14:paraId="640652C4" w14:textId="77777777" w:rsidR="0082205C" w:rsidRPr="00D82DD9" w:rsidRDefault="0082205C" w:rsidP="0082205C">
      <w:pPr>
        <w:spacing w:line="276" w:lineRule="auto"/>
        <w:ind w:firstLine="720"/>
        <w:rPr>
          <w:sz w:val="24"/>
          <w:szCs w:val="24"/>
          <w:lang w:val="es-MX"/>
        </w:rPr>
      </w:pPr>
    </w:p>
    <w:p w14:paraId="61A223B6" w14:textId="09D2A573" w:rsidR="0082205C" w:rsidRPr="00D82DD9" w:rsidRDefault="0082205C" w:rsidP="0082205C">
      <w:pPr>
        <w:spacing w:line="276" w:lineRule="auto"/>
        <w:ind w:firstLine="720"/>
        <w:rPr>
          <w:sz w:val="24"/>
          <w:szCs w:val="24"/>
          <w:lang w:val="es-MX"/>
        </w:rPr>
      </w:pPr>
      <w:r w:rsidRPr="00D82DD9">
        <w:rPr>
          <w:sz w:val="24"/>
          <w:szCs w:val="24"/>
          <w:lang w:val="es-MX"/>
        </w:rPr>
        <w:t xml:space="preserve">Toda la </w:t>
      </w:r>
      <w:r w:rsidR="00155A39" w:rsidRPr="00D82DD9">
        <w:rPr>
          <w:sz w:val="24"/>
          <w:szCs w:val="24"/>
          <w:lang w:val="es-MX"/>
        </w:rPr>
        <w:t>creación</w:t>
      </w:r>
      <w:r w:rsidRPr="00D82DD9">
        <w:rPr>
          <w:sz w:val="24"/>
          <w:szCs w:val="24"/>
          <w:lang w:val="es-MX"/>
        </w:rPr>
        <w:t xml:space="preserve"> hasta la parte </w:t>
      </w:r>
      <w:r w:rsidR="00155A39" w:rsidRPr="00D82DD9">
        <w:rPr>
          <w:sz w:val="24"/>
          <w:szCs w:val="24"/>
          <w:lang w:val="es-MX"/>
        </w:rPr>
        <w:t>máxima</w:t>
      </w:r>
      <w:r w:rsidRPr="00D82DD9">
        <w:rPr>
          <w:sz w:val="24"/>
          <w:szCs w:val="24"/>
          <w:lang w:val="es-MX"/>
        </w:rPr>
        <w:t xml:space="preserve"> que es el hombre revela algo de la semejanza de Dios.  La </w:t>
      </w:r>
      <w:r w:rsidR="00155A39" w:rsidRPr="00D82DD9">
        <w:rPr>
          <w:sz w:val="24"/>
          <w:szCs w:val="24"/>
          <w:lang w:val="es-MX"/>
        </w:rPr>
        <w:t>revelación</w:t>
      </w:r>
      <w:r w:rsidRPr="00D82DD9">
        <w:rPr>
          <w:sz w:val="24"/>
          <w:szCs w:val="24"/>
          <w:lang w:val="es-MX"/>
        </w:rPr>
        <w:t xml:space="preserve"> especial es el </w:t>
      </w:r>
      <w:r w:rsidR="00155A39" w:rsidRPr="00D82DD9">
        <w:rPr>
          <w:sz w:val="24"/>
          <w:szCs w:val="24"/>
          <w:lang w:val="es-MX"/>
        </w:rPr>
        <w:t>propósito</w:t>
      </w:r>
      <w:r w:rsidRPr="00D82DD9">
        <w:rPr>
          <w:sz w:val="24"/>
          <w:szCs w:val="24"/>
          <w:lang w:val="es-MX"/>
        </w:rPr>
        <w:t xml:space="preserve"> redentor de Dios manifestado en Cristo Jesus.  Por medio de la </w:t>
      </w:r>
      <w:r w:rsidR="00155A39" w:rsidRPr="00D82DD9">
        <w:rPr>
          <w:sz w:val="24"/>
          <w:szCs w:val="24"/>
          <w:lang w:val="es-MX"/>
        </w:rPr>
        <w:t>revelación</w:t>
      </w:r>
      <w:r w:rsidRPr="00D82DD9">
        <w:rPr>
          <w:sz w:val="24"/>
          <w:szCs w:val="24"/>
          <w:lang w:val="es-MX"/>
        </w:rPr>
        <w:t xml:space="preserve"> especial el hombre puede recibir el conocimiento de Dios para tener </w:t>
      </w:r>
      <w:r w:rsidR="00155A39" w:rsidRPr="00D82DD9">
        <w:rPr>
          <w:sz w:val="24"/>
          <w:szCs w:val="24"/>
          <w:lang w:val="es-MX"/>
        </w:rPr>
        <w:t>comunión</w:t>
      </w:r>
      <w:r w:rsidRPr="00D82DD9">
        <w:rPr>
          <w:sz w:val="24"/>
          <w:szCs w:val="24"/>
          <w:lang w:val="es-MX"/>
        </w:rPr>
        <w:t xml:space="preserve"> con El. </w:t>
      </w:r>
      <w:r w:rsidR="00155A39" w:rsidRPr="00D82DD9">
        <w:rPr>
          <w:sz w:val="24"/>
          <w:szCs w:val="24"/>
          <w:lang w:val="es-MX"/>
        </w:rPr>
        <w:t xml:space="preserve">¿Cuál es </w:t>
      </w:r>
      <w:r w:rsidR="00155A39" w:rsidRPr="00D82DD9">
        <w:rPr>
          <w:sz w:val="24"/>
          <w:szCs w:val="24"/>
          <w:lang w:val="es-MX"/>
        </w:rPr>
        <w:lastRenderedPageBreak/>
        <w:t>el propósito de la revelación general en comparación con la revelación especial?</w:t>
      </w:r>
      <w:r w:rsidRPr="00D82DD9">
        <w:rPr>
          <w:sz w:val="24"/>
          <w:szCs w:val="24"/>
          <w:lang w:val="es-MX"/>
        </w:rPr>
        <w:t xml:space="preserve">  La </w:t>
      </w:r>
      <w:r w:rsidR="00155A39" w:rsidRPr="00D82DD9">
        <w:rPr>
          <w:sz w:val="24"/>
          <w:szCs w:val="24"/>
          <w:lang w:val="es-MX"/>
        </w:rPr>
        <w:t>revelación</w:t>
      </w:r>
      <w:r w:rsidRPr="00D82DD9">
        <w:rPr>
          <w:sz w:val="24"/>
          <w:szCs w:val="24"/>
          <w:lang w:val="es-MX"/>
        </w:rPr>
        <w:t xml:space="preserve"> muestra la existencia de Dios y la </w:t>
      </w:r>
      <w:r w:rsidR="00155A39" w:rsidRPr="00D82DD9">
        <w:rPr>
          <w:sz w:val="24"/>
          <w:szCs w:val="24"/>
          <w:lang w:val="es-MX"/>
        </w:rPr>
        <w:t>revelación</w:t>
      </w:r>
      <w:r w:rsidRPr="00D82DD9">
        <w:rPr>
          <w:sz w:val="24"/>
          <w:szCs w:val="24"/>
          <w:lang w:val="es-MX"/>
        </w:rPr>
        <w:t xml:space="preserve"> especial muestra el amor de Dios.  El profeta proclama la voluntad de Dios; el sacerdote intercede por el hombre </w:t>
      </w:r>
      <w:r w:rsidR="00155A39" w:rsidRPr="00D82DD9">
        <w:rPr>
          <w:sz w:val="24"/>
          <w:szCs w:val="24"/>
          <w:lang w:val="es-MX"/>
        </w:rPr>
        <w:t>caído</w:t>
      </w:r>
      <w:r w:rsidRPr="00D82DD9">
        <w:rPr>
          <w:sz w:val="24"/>
          <w:szCs w:val="24"/>
          <w:lang w:val="es-MX"/>
        </w:rPr>
        <w:t xml:space="preserve"> y el rey hace justicia.  La Biblia es la palabra de Dios.  El hombre es espiritualmente y no racionalmente.  El concepto </w:t>
      </w:r>
      <w:r w:rsidR="00BE1AFE" w:rsidRPr="00D82DD9">
        <w:rPr>
          <w:sz w:val="24"/>
          <w:szCs w:val="24"/>
          <w:lang w:val="es-MX"/>
        </w:rPr>
        <w:t>judío</w:t>
      </w:r>
      <w:r w:rsidRPr="00D82DD9">
        <w:rPr>
          <w:sz w:val="24"/>
          <w:szCs w:val="24"/>
          <w:lang w:val="es-MX"/>
        </w:rPr>
        <w:t xml:space="preserve"> </w:t>
      </w:r>
      <w:r w:rsidR="00155A39" w:rsidRPr="00D82DD9">
        <w:rPr>
          <w:sz w:val="24"/>
          <w:szCs w:val="24"/>
          <w:lang w:val="es-MX"/>
        </w:rPr>
        <w:t>decía</w:t>
      </w:r>
      <w:r w:rsidRPr="00D82DD9">
        <w:rPr>
          <w:sz w:val="24"/>
          <w:szCs w:val="24"/>
          <w:lang w:val="es-MX"/>
        </w:rPr>
        <w:t xml:space="preserve"> que el hombre era en esencia un ser racional.  La </w:t>
      </w:r>
      <w:r w:rsidR="00155A39" w:rsidRPr="00D82DD9">
        <w:rPr>
          <w:sz w:val="24"/>
          <w:szCs w:val="24"/>
          <w:lang w:val="es-MX"/>
        </w:rPr>
        <w:t>revelación</w:t>
      </w:r>
      <w:r w:rsidRPr="00D82DD9">
        <w:rPr>
          <w:sz w:val="24"/>
          <w:szCs w:val="24"/>
          <w:lang w:val="es-MX"/>
        </w:rPr>
        <w:t xml:space="preserve"> es por medio de Cristo, la Biblia (espiritual y escrita) y naturaleza.  La fe cristiana acepta la </w:t>
      </w:r>
      <w:r w:rsidR="00155A39" w:rsidRPr="00D82DD9">
        <w:rPr>
          <w:sz w:val="24"/>
          <w:szCs w:val="24"/>
          <w:lang w:val="es-MX"/>
        </w:rPr>
        <w:t>revelación</w:t>
      </w:r>
      <w:r w:rsidRPr="00D82DD9">
        <w:rPr>
          <w:sz w:val="24"/>
          <w:szCs w:val="24"/>
          <w:lang w:val="es-MX"/>
        </w:rPr>
        <w:t xml:space="preserve"> por medio de la Biblia y Jesucristo.  La verdad revelada no contradice la verdad razonada.</w:t>
      </w:r>
    </w:p>
    <w:p w14:paraId="2440D649" w14:textId="71BD5C74" w:rsidR="0082205C" w:rsidRPr="00D82DD9" w:rsidRDefault="0082205C" w:rsidP="0082205C">
      <w:pPr>
        <w:spacing w:line="276" w:lineRule="auto"/>
        <w:ind w:firstLine="720"/>
        <w:rPr>
          <w:sz w:val="24"/>
          <w:szCs w:val="24"/>
          <w:lang w:val="es-MX"/>
        </w:rPr>
      </w:pPr>
      <w:r w:rsidRPr="00D82DD9">
        <w:rPr>
          <w:sz w:val="24"/>
          <w:szCs w:val="24"/>
          <w:lang w:val="es-MX"/>
        </w:rPr>
        <w:t xml:space="preserve">Evidencias de la </w:t>
      </w:r>
      <w:r w:rsidR="00155A39" w:rsidRPr="00D82DD9">
        <w:rPr>
          <w:sz w:val="24"/>
          <w:szCs w:val="24"/>
          <w:lang w:val="es-MX"/>
        </w:rPr>
        <w:t>revelación</w:t>
      </w:r>
      <w:r w:rsidRPr="00D82DD9">
        <w:rPr>
          <w:sz w:val="24"/>
          <w:szCs w:val="24"/>
          <w:lang w:val="es-MX"/>
        </w:rPr>
        <w:t xml:space="preserve">:  Los milagros, la </w:t>
      </w:r>
      <w:r w:rsidR="00155A39" w:rsidRPr="00D82DD9">
        <w:rPr>
          <w:sz w:val="24"/>
          <w:szCs w:val="24"/>
          <w:lang w:val="es-MX"/>
        </w:rPr>
        <w:t>profecía</w:t>
      </w:r>
      <w:r w:rsidRPr="00D82DD9">
        <w:rPr>
          <w:sz w:val="24"/>
          <w:szCs w:val="24"/>
          <w:lang w:val="es-MX"/>
        </w:rPr>
        <w:t xml:space="preserve">, la personalidad de Cristo y el testimonio del </w:t>
      </w:r>
      <w:r w:rsidR="00155A39" w:rsidRPr="00D82DD9">
        <w:rPr>
          <w:sz w:val="24"/>
          <w:szCs w:val="24"/>
          <w:lang w:val="es-MX"/>
        </w:rPr>
        <w:t>Espíritu</w:t>
      </w:r>
      <w:r w:rsidRPr="00D82DD9">
        <w:rPr>
          <w:sz w:val="24"/>
          <w:szCs w:val="24"/>
          <w:lang w:val="es-MX"/>
        </w:rPr>
        <w:t xml:space="preserve"> Santo.  Los milagros son una </w:t>
      </w:r>
      <w:r w:rsidR="00155A39" w:rsidRPr="00D82DD9">
        <w:rPr>
          <w:sz w:val="24"/>
          <w:szCs w:val="24"/>
          <w:lang w:val="es-MX"/>
        </w:rPr>
        <w:t>intervención</w:t>
      </w:r>
      <w:r w:rsidRPr="00D82DD9">
        <w:rPr>
          <w:sz w:val="24"/>
          <w:szCs w:val="24"/>
          <w:lang w:val="es-MX"/>
        </w:rPr>
        <w:t xml:space="preserve"> divina.  Wiley: milagro es la </w:t>
      </w:r>
      <w:r w:rsidR="00155A39" w:rsidRPr="00D82DD9">
        <w:rPr>
          <w:sz w:val="24"/>
          <w:szCs w:val="24"/>
          <w:lang w:val="es-MX"/>
        </w:rPr>
        <w:t>introducción</w:t>
      </w:r>
      <w:r w:rsidRPr="00D82DD9">
        <w:rPr>
          <w:sz w:val="24"/>
          <w:szCs w:val="24"/>
          <w:lang w:val="es-MX"/>
        </w:rPr>
        <w:t xml:space="preserve"> de la causa necesaria para producir el efecto deseado.  Los milagros de Dios siempre </w:t>
      </w:r>
      <w:r w:rsidR="00155A39" w:rsidRPr="00D82DD9">
        <w:rPr>
          <w:sz w:val="24"/>
          <w:szCs w:val="24"/>
          <w:lang w:val="es-MX"/>
        </w:rPr>
        <w:t>están</w:t>
      </w:r>
      <w:r w:rsidRPr="00D82DD9">
        <w:rPr>
          <w:sz w:val="24"/>
          <w:szCs w:val="24"/>
          <w:lang w:val="es-MX"/>
        </w:rPr>
        <w:t xml:space="preserve"> en el contexto </w:t>
      </w:r>
      <w:proofErr w:type="spellStart"/>
      <w:r w:rsidRPr="00D82DD9">
        <w:rPr>
          <w:sz w:val="24"/>
          <w:szCs w:val="24"/>
          <w:lang w:val="es-MX"/>
        </w:rPr>
        <w:t>redentivo</w:t>
      </w:r>
      <w:proofErr w:type="spellEnd"/>
      <w:r w:rsidRPr="00D82DD9">
        <w:rPr>
          <w:sz w:val="24"/>
          <w:szCs w:val="24"/>
          <w:lang w:val="es-MX"/>
        </w:rPr>
        <w:t xml:space="preserve"> de Dios.  Milagro es la </w:t>
      </w:r>
      <w:r w:rsidR="00155A39" w:rsidRPr="00D82DD9">
        <w:rPr>
          <w:sz w:val="24"/>
          <w:szCs w:val="24"/>
          <w:lang w:val="es-MX"/>
        </w:rPr>
        <w:t>aceleración</w:t>
      </w:r>
      <w:r w:rsidRPr="00D82DD9">
        <w:rPr>
          <w:sz w:val="24"/>
          <w:szCs w:val="24"/>
          <w:lang w:val="es-MX"/>
        </w:rPr>
        <w:t xml:space="preserve"> de las leyes naturales.</w:t>
      </w:r>
    </w:p>
    <w:p w14:paraId="666967D6" w14:textId="19EF8192" w:rsidR="0082205C" w:rsidRPr="00D82DD9" w:rsidRDefault="0082205C" w:rsidP="0082205C">
      <w:pPr>
        <w:spacing w:line="276" w:lineRule="auto"/>
        <w:ind w:firstLine="720"/>
        <w:rPr>
          <w:sz w:val="24"/>
          <w:szCs w:val="24"/>
          <w:lang w:val="es-MX"/>
        </w:rPr>
      </w:pPr>
      <w:r w:rsidRPr="00D82DD9">
        <w:rPr>
          <w:sz w:val="24"/>
          <w:szCs w:val="24"/>
          <w:lang w:val="es-MX"/>
        </w:rPr>
        <w:t xml:space="preserve">La </w:t>
      </w:r>
      <w:r w:rsidR="00155A39" w:rsidRPr="00D82DD9">
        <w:rPr>
          <w:sz w:val="24"/>
          <w:szCs w:val="24"/>
          <w:lang w:val="es-MX"/>
        </w:rPr>
        <w:t>dispensación</w:t>
      </w:r>
      <w:r w:rsidRPr="00D82DD9">
        <w:rPr>
          <w:sz w:val="24"/>
          <w:szCs w:val="24"/>
          <w:lang w:val="es-MX"/>
        </w:rPr>
        <w:t xml:space="preserve"> del Padre= la ley; </w:t>
      </w:r>
      <w:r w:rsidR="00155A39" w:rsidRPr="00D82DD9">
        <w:rPr>
          <w:sz w:val="24"/>
          <w:szCs w:val="24"/>
          <w:lang w:val="es-MX"/>
        </w:rPr>
        <w:t>dispensación</w:t>
      </w:r>
      <w:r w:rsidRPr="00D82DD9">
        <w:rPr>
          <w:sz w:val="24"/>
          <w:szCs w:val="24"/>
          <w:lang w:val="es-MX"/>
        </w:rPr>
        <w:t xml:space="preserve"> del Hijo= la gracia; la </w:t>
      </w:r>
      <w:r w:rsidR="00155A39" w:rsidRPr="00D82DD9">
        <w:rPr>
          <w:sz w:val="24"/>
          <w:szCs w:val="24"/>
          <w:lang w:val="es-MX"/>
        </w:rPr>
        <w:t>dispensación</w:t>
      </w:r>
      <w:r w:rsidRPr="00D82DD9">
        <w:rPr>
          <w:sz w:val="24"/>
          <w:szCs w:val="24"/>
          <w:lang w:val="es-MX"/>
        </w:rPr>
        <w:t xml:space="preserve"> del </w:t>
      </w:r>
      <w:r w:rsidR="00155A39" w:rsidRPr="00D82DD9">
        <w:rPr>
          <w:sz w:val="24"/>
          <w:szCs w:val="24"/>
          <w:lang w:val="es-MX"/>
        </w:rPr>
        <w:t>Espíritu</w:t>
      </w:r>
      <w:r w:rsidRPr="00D82DD9">
        <w:rPr>
          <w:sz w:val="24"/>
          <w:szCs w:val="24"/>
          <w:lang w:val="es-MX"/>
        </w:rPr>
        <w:t xml:space="preserve"> Santo= la </w:t>
      </w:r>
      <w:r w:rsidR="00155A39" w:rsidRPr="00D82DD9">
        <w:rPr>
          <w:sz w:val="24"/>
          <w:szCs w:val="24"/>
          <w:lang w:val="es-MX"/>
        </w:rPr>
        <w:t>continuación</w:t>
      </w:r>
      <w:r w:rsidRPr="00D82DD9">
        <w:rPr>
          <w:sz w:val="24"/>
          <w:szCs w:val="24"/>
          <w:lang w:val="es-MX"/>
        </w:rPr>
        <w:t xml:space="preserve"> de la gracia.  </w:t>
      </w:r>
      <w:r w:rsidR="00155A39" w:rsidRPr="00D82DD9">
        <w:rPr>
          <w:sz w:val="24"/>
          <w:szCs w:val="24"/>
          <w:lang w:val="es-MX"/>
        </w:rPr>
        <w:t>Cristología</w:t>
      </w:r>
      <w:r w:rsidRPr="00D82DD9">
        <w:rPr>
          <w:sz w:val="24"/>
          <w:szCs w:val="24"/>
          <w:lang w:val="es-MX"/>
        </w:rPr>
        <w:t>= Cristo es verdadero Dios, verdadero hombre y verdadero Dios-hombre.</w:t>
      </w:r>
    </w:p>
    <w:p w14:paraId="74C17B38" w14:textId="77777777" w:rsidR="0082205C" w:rsidRPr="00D82DD9" w:rsidRDefault="0082205C" w:rsidP="0082205C">
      <w:pPr>
        <w:spacing w:line="276" w:lineRule="auto"/>
        <w:ind w:firstLine="720"/>
        <w:rPr>
          <w:sz w:val="24"/>
          <w:szCs w:val="24"/>
          <w:lang w:val="es-MX"/>
        </w:rPr>
      </w:pPr>
    </w:p>
    <w:p w14:paraId="3DA10490" w14:textId="6A3707CF" w:rsidR="0082205C" w:rsidRPr="000A75A6" w:rsidRDefault="00155A39" w:rsidP="000A75A6">
      <w:pPr>
        <w:pStyle w:val="NoSpacing"/>
        <w:rPr>
          <w:rFonts w:ascii="Times New Roman" w:hAnsi="Times New Roman" w:cs="Times New Roman"/>
          <w:sz w:val="24"/>
          <w:szCs w:val="24"/>
          <w:lang w:val="es-MX"/>
        </w:rPr>
      </w:pPr>
      <w:r w:rsidRPr="000A75A6">
        <w:rPr>
          <w:rFonts w:ascii="Times New Roman" w:hAnsi="Times New Roman" w:cs="Times New Roman"/>
          <w:sz w:val="24"/>
          <w:szCs w:val="24"/>
          <w:lang w:val="es-MX"/>
        </w:rPr>
        <w:t>Revelación</w:t>
      </w:r>
      <w:r w:rsidR="0082205C" w:rsidRPr="000A75A6">
        <w:rPr>
          <w:rFonts w:ascii="Times New Roman" w:hAnsi="Times New Roman" w:cs="Times New Roman"/>
          <w:sz w:val="24"/>
          <w:szCs w:val="24"/>
          <w:lang w:val="es-MX"/>
        </w:rPr>
        <w:t xml:space="preserve"> Divina: </w:t>
      </w:r>
      <w:r w:rsidR="00BE1AFE" w:rsidRPr="000A75A6">
        <w:rPr>
          <w:rFonts w:ascii="Times New Roman" w:hAnsi="Times New Roman" w:cs="Times New Roman"/>
          <w:sz w:val="24"/>
          <w:szCs w:val="24"/>
          <w:lang w:val="es-MX"/>
        </w:rPr>
        <w:t>Inspiración y Autoridad de las Escrituras</w:t>
      </w:r>
    </w:p>
    <w:p w14:paraId="6A236E1D" w14:textId="77777777" w:rsidR="00D44809" w:rsidRPr="00D82DD9" w:rsidRDefault="00D44809" w:rsidP="0082205C">
      <w:pPr>
        <w:spacing w:line="276" w:lineRule="auto"/>
        <w:ind w:firstLine="720"/>
        <w:rPr>
          <w:sz w:val="24"/>
          <w:szCs w:val="24"/>
          <w:lang w:val="es-MX"/>
        </w:rPr>
      </w:pPr>
    </w:p>
    <w:p w14:paraId="6538CD78" w14:textId="3C89B0ED" w:rsidR="0082205C" w:rsidRPr="00D82DD9" w:rsidRDefault="0082205C" w:rsidP="0082205C">
      <w:pPr>
        <w:spacing w:line="276" w:lineRule="auto"/>
        <w:ind w:firstLine="720"/>
        <w:rPr>
          <w:sz w:val="24"/>
          <w:szCs w:val="24"/>
          <w:lang w:val="es-MX"/>
        </w:rPr>
      </w:pPr>
      <w:r w:rsidRPr="00D82DD9">
        <w:rPr>
          <w:sz w:val="24"/>
          <w:szCs w:val="24"/>
          <w:lang w:val="es-MX"/>
        </w:rPr>
        <w:t xml:space="preserve">Genuinidad y autenticidad: Un libro genuino es aquel que ha sido </w:t>
      </w:r>
      <w:r w:rsidR="00670C3C" w:rsidRPr="00D82DD9">
        <w:rPr>
          <w:sz w:val="24"/>
          <w:szCs w:val="24"/>
          <w:lang w:val="es-MX"/>
        </w:rPr>
        <w:t>escrito</w:t>
      </w:r>
      <w:r w:rsidRPr="00D82DD9">
        <w:rPr>
          <w:sz w:val="24"/>
          <w:szCs w:val="24"/>
          <w:lang w:val="es-MX"/>
        </w:rPr>
        <w:t xml:space="preserve"> el verdadero autor.  Un libro es autentico cuando los hechos que se refieren en el son tal como efectivamente sucedieron.  Los escritores escribieron por inspiración de Dios (Isa. 8:1; </w:t>
      </w:r>
      <w:proofErr w:type="spellStart"/>
      <w:r w:rsidRPr="00D82DD9">
        <w:rPr>
          <w:sz w:val="24"/>
          <w:szCs w:val="24"/>
          <w:lang w:val="es-MX"/>
        </w:rPr>
        <w:t>Jer</w:t>
      </w:r>
      <w:proofErr w:type="spellEnd"/>
      <w:r w:rsidRPr="00D82DD9">
        <w:rPr>
          <w:sz w:val="24"/>
          <w:szCs w:val="24"/>
          <w:lang w:val="es-MX"/>
        </w:rPr>
        <w:t xml:space="preserve">. 2:1; Ez. 1:3; 1 </w:t>
      </w:r>
      <w:proofErr w:type="spellStart"/>
      <w:r w:rsidRPr="00D82DD9">
        <w:rPr>
          <w:sz w:val="24"/>
          <w:szCs w:val="24"/>
          <w:lang w:val="es-MX"/>
        </w:rPr>
        <w:t>Cor</w:t>
      </w:r>
      <w:proofErr w:type="spellEnd"/>
      <w:r w:rsidRPr="00D82DD9">
        <w:rPr>
          <w:sz w:val="24"/>
          <w:szCs w:val="24"/>
          <w:lang w:val="es-MX"/>
        </w:rPr>
        <w:t xml:space="preserve">. 7:6; 2 </w:t>
      </w:r>
      <w:proofErr w:type="spellStart"/>
      <w:r w:rsidRPr="00D82DD9">
        <w:rPr>
          <w:sz w:val="24"/>
          <w:szCs w:val="24"/>
          <w:lang w:val="es-MX"/>
        </w:rPr>
        <w:t>Cor</w:t>
      </w:r>
      <w:proofErr w:type="spellEnd"/>
      <w:r w:rsidRPr="00D82DD9">
        <w:rPr>
          <w:sz w:val="24"/>
          <w:szCs w:val="24"/>
          <w:lang w:val="es-MX"/>
        </w:rPr>
        <w:t xml:space="preserve">. 8:8; 11:17; Rom. 9:1; 2 </w:t>
      </w:r>
      <w:proofErr w:type="spellStart"/>
      <w:r w:rsidRPr="00D82DD9">
        <w:rPr>
          <w:sz w:val="24"/>
          <w:szCs w:val="24"/>
          <w:lang w:val="es-MX"/>
        </w:rPr>
        <w:t>Ped</w:t>
      </w:r>
      <w:proofErr w:type="spellEnd"/>
      <w:r w:rsidRPr="00D82DD9">
        <w:rPr>
          <w:sz w:val="24"/>
          <w:szCs w:val="24"/>
          <w:lang w:val="es-MX"/>
        </w:rPr>
        <w:t>. 1:16-21).</w:t>
      </w:r>
    </w:p>
    <w:p w14:paraId="4F2F6788" w14:textId="302B41CE" w:rsidR="0082205C" w:rsidRPr="00D82DD9" w:rsidRDefault="0082205C" w:rsidP="0082205C">
      <w:pPr>
        <w:spacing w:line="276" w:lineRule="auto"/>
        <w:rPr>
          <w:sz w:val="24"/>
          <w:szCs w:val="24"/>
          <w:lang w:val="es-MX"/>
        </w:rPr>
      </w:pPr>
      <w:r w:rsidRPr="00D82DD9">
        <w:rPr>
          <w:sz w:val="24"/>
          <w:szCs w:val="24"/>
          <w:lang w:val="es-MX"/>
        </w:rPr>
        <w:tab/>
        <w:t xml:space="preserve">La Biblia trata de un asunto desde el principio hasta el fin y encierra un solo sistema de religión con dos testamentos que se complementan el uno con el otro.  Los tesoros </w:t>
      </w:r>
      <w:proofErr w:type="spellStart"/>
      <w:r w:rsidRPr="00D82DD9">
        <w:rPr>
          <w:sz w:val="24"/>
          <w:szCs w:val="24"/>
          <w:lang w:val="es-MX"/>
        </w:rPr>
        <w:t>mas</w:t>
      </w:r>
      <w:proofErr w:type="spellEnd"/>
      <w:r w:rsidRPr="00D82DD9">
        <w:rPr>
          <w:sz w:val="24"/>
          <w:szCs w:val="24"/>
          <w:lang w:val="es-MX"/>
        </w:rPr>
        <w:t xml:space="preserve"> ricos de la Palabra de Dios no se </w:t>
      </w:r>
      <w:r w:rsidR="00670C3C" w:rsidRPr="00D82DD9">
        <w:rPr>
          <w:sz w:val="24"/>
          <w:szCs w:val="24"/>
          <w:lang w:val="es-MX"/>
        </w:rPr>
        <w:t>descubrirán</w:t>
      </w:r>
      <w:r w:rsidRPr="00D82DD9">
        <w:rPr>
          <w:sz w:val="24"/>
          <w:szCs w:val="24"/>
          <w:lang w:val="es-MX"/>
        </w:rPr>
        <w:t xml:space="preserve"> a menos que el </w:t>
      </w:r>
      <w:r w:rsidR="00670C3C" w:rsidRPr="00D82DD9">
        <w:rPr>
          <w:sz w:val="24"/>
          <w:szCs w:val="24"/>
          <w:lang w:val="es-MX"/>
        </w:rPr>
        <w:t>Espíritu</w:t>
      </w:r>
      <w:r w:rsidRPr="00D82DD9">
        <w:rPr>
          <w:sz w:val="24"/>
          <w:szCs w:val="24"/>
          <w:lang w:val="es-MX"/>
        </w:rPr>
        <w:t xml:space="preserve"> Santo mismo los </w:t>
      </w:r>
      <w:r w:rsidR="00670C3C" w:rsidRPr="00D82DD9">
        <w:rPr>
          <w:sz w:val="24"/>
          <w:szCs w:val="24"/>
          <w:lang w:val="es-MX"/>
        </w:rPr>
        <w:t>manifieste</w:t>
      </w:r>
      <w:r w:rsidRPr="00D82DD9">
        <w:rPr>
          <w:sz w:val="24"/>
          <w:szCs w:val="24"/>
          <w:lang w:val="es-MX"/>
        </w:rPr>
        <w:t xml:space="preserve"> (Sal. 119:18; Luc. 24:45; </w:t>
      </w:r>
      <w:proofErr w:type="spellStart"/>
      <w:r w:rsidRPr="00D82DD9">
        <w:rPr>
          <w:sz w:val="24"/>
          <w:szCs w:val="24"/>
          <w:lang w:val="es-MX"/>
        </w:rPr>
        <w:t>Jn</w:t>
      </w:r>
      <w:proofErr w:type="spellEnd"/>
      <w:r w:rsidRPr="00D82DD9">
        <w:rPr>
          <w:sz w:val="24"/>
          <w:szCs w:val="24"/>
          <w:lang w:val="es-MX"/>
        </w:rPr>
        <w:t xml:space="preserve"> 16:13; 1 </w:t>
      </w:r>
      <w:proofErr w:type="spellStart"/>
      <w:r w:rsidRPr="00D82DD9">
        <w:rPr>
          <w:sz w:val="24"/>
          <w:szCs w:val="24"/>
          <w:lang w:val="es-MX"/>
        </w:rPr>
        <w:t>Cor</w:t>
      </w:r>
      <w:proofErr w:type="spellEnd"/>
      <w:r w:rsidRPr="00D82DD9">
        <w:rPr>
          <w:sz w:val="24"/>
          <w:szCs w:val="24"/>
          <w:lang w:val="es-MX"/>
        </w:rPr>
        <w:t xml:space="preserve">. 2:9-16).  La </w:t>
      </w:r>
      <w:r w:rsidR="00670C3C" w:rsidRPr="00D82DD9">
        <w:rPr>
          <w:sz w:val="24"/>
          <w:szCs w:val="24"/>
          <w:lang w:val="es-MX"/>
        </w:rPr>
        <w:t>armonía</w:t>
      </w:r>
      <w:r w:rsidRPr="00D82DD9">
        <w:rPr>
          <w:sz w:val="24"/>
          <w:szCs w:val="24"/>
          <w:lang w:val="es-MX"/>
        </w:rPr>
        <w:t xml:space="preserve"> y </w:t>
      </w:r>
      <w:r w:rsidR="00670C3C" w:rsidRPr="00D82DD9">
        <w:rPr>
          <w:sz w:val="24"/>
          <w:szCs w:val="24"/>
          <w:lang w:val="es-MX"/>
        </w:rPr>
        <w:t>perfección</w:t>
      </w:r>
      <w:r w:rsidRPr="00D82DD9">
        <w:rPr>
          <w:sz w:val="24"/>
          <w:szCs w:val="24"/>
          <w:lang w:val="es-MX"/>
        </w:rPr>
        <w:t xml:space="preserve"> de las Escrituras se hacen </w:t>
      </w:r>
      <w:proofErr w:type="spellStart"/>
      <w:r w:rsidRPr="00D82DD9">
        <w:rPr>
          <w:sz w:val="24"/>
          <w:szCs w:val="24"/>
          <w:lang w:val="es-MX"/>
        </w:rPr>
        <w:t>mas</w:t>
      </w:r>
      <w:proofErr w:type="spellEnd"/>
      <w:r w:rsidRPr="00D82DD9">
        <w:rPr>
          <w:sz w:val="24"/>
          <w:szCs w:val="24"/>
          <w:lang w:val="es-MX"/>
        </w:rPr>
        <w:t xml:space="preserve"> evidentes por las declaraciones que hacen los escritores acerca de nuestro Señor Jesucristo.</w:t>
      </w:r>
    </w:p>
    <w:p w14:paraId="68A3BEAB" w14:textId="7745BDB3" w:rsidR="0082205C" w:rsidRPr="00D82DD9" w:rsidRDefault="0082205C">
      <w:pPr>
        <w:numPr>
          <w:ilvl w:val="0"/>
          <w:numId w:val="22"/>
        </w:numPr>
        <w:spacing w:line="276" w:lineRule="auto"/>
        <w:rPr>
          <w:sz w:val="24"/>
          <w:szCs w:val="24"/>
          <w:lang w:val="es-MX"/>
        </w:rPr>
      </w:pPr>
      <w:r w:rsidRPr="00D82DD9">
        <w:rPr>
          <w:sz w:val="24"/>
          <w:szCs w:val="24"/>
          <w:lang w:val="es-MX"/>
        </w:rPr>
        <w:t xml:space="preserve">Evidencia externa= Milagros.  El milagro es un suceso que discrepa el orden natural obrado por Dios.  Estas cosas no han sido hechas privadamente (Ex. 7:19; </w:t>
      </w:r>
      <w:proofErr w:type="spellStart"/>
      <w:r w:rsidRPr="00D82DD9">
        <w:rPr>
          <w:sz w:val="24"/>
          <w:szCs w:val="24"/>
          <w:lang w:val="es-MX"/>
        </w:rPr>
        <w:t>Jn</w:t>
      </w:r>
      <w:proofErr w:type="spellEnd"/>
      <w:r w:rsidRPr="00D82DD9">
        <w:rPr>
          <w:sz w:val="24"/>
          <w:szCs w:val="24"/>
          <w:lang w:val="es-MX"/>
        </w:rPr>
        <w:t xml:space="preserve">. 2:1-11; Mat. 14:17-21). </w:t>
      </w:r>
      <w:r w:rsidR="00670C3C" w:rsidRPr="00D82DD9">
        <w:rPr>
          <w:sz w:val="24"/>
          <w:szCs w:val="24"/>
          <w:lang w:val="es-MX"/>
        </w:rPr>
        <w:t>Jamás</w:t>
      </w:r>
      <w:r w:rsidRPr="00D82DD9">
        <w:rPr>
          <w:sz w:val="24"/>
          <w:szCs w:val="24"/>
          <w:lang w:val="es-MX"/>
        </w:rPr>
        <w:t xml:space="preserve"> fueron contradichos (Juan 9:24; Mat. 12:24); su </w:t>
      </w:r>
      <w:r w:rsidR="00670C3C" w:rsidRPr="00D82DD9">
        <w:rPr>
          <w:sz w:val="24"/>
          <w:szCs w:val="24"/>
          <w:lang w:val="es-MX"/>
        </w:rPr>
        <w:t>número</w:t>
      </w:r>
      <w:r w:rsidRPr="00D82DD9">
        <w:rPr>
          <w:sz w:val="24"/>
          <w:szCs w:val="24"/>
          <w:lang w:val="es-MX"/>
        </w:rPr>
        <w:t xml:space="preserve"> y variedad fueron muy grandes (</w:t>
      </w:r>
      <w:proofErr w:type="spellStart"/>
      <w:r w:rsidRPr="00D82DD9">
        <w:rPr>
          <w:sz w:val="24"/>
          <w:szCs w:val="24"/>
          <w:lang w:val="es-MX"/>
        </w:rPr>
        <w:t>Jn</w:t>
      </w:r>
      <w:proofErr w:type="spellEnd"/>
      <w:r w:rsidRPr="00D82DD9">
        <w:rPr>
          <w:sz w:val="24"/>
          <w:szCs w:val="24"/>
          <w:lang w:val="es-MX"/>
        </w:rPr>
        <w:t xml:space="preserve">. 21:25; Luc. </w:t>
      </w:r>
      <w:r w:rsidR="00670C3C" w:rsidRPr="00D82DD9">
        <w:rPr>
          <w:sz w:val="24"/>
          <w:szCs w:val="24"/>
          <w:lang w:val="es-MX"/>
        </w:rPr>
        <w:t>8:2; Mat.</w:t>
      </w:r>
      <w:r w:rsidRPr="00D82DD9">
        <w:rPr>
          <w:sz w:val="24"/>
          <w:szCs w:val="24"/>
          <w:lang w:val="es-MX"/>
        </w:rPr>
        <w:t xml:space="preserve"> 4:23; </w:t>
      </w:r>
      <w:proofErr w:type="spellStart"/>
      <w:r w:rsidRPr="00D82DD9">
        <w:rPr>
          <w:sz w:val="24"/>
          <w:szCs w:val="24"/>
          <w:lang w:val="es-MX"/>
        </w:rPr>
        <w:t>Jn</w:t>
      </w:r>
      <w:proofErr w:type="spellEnd"/>
      <w:r w:rsidRPr="00D82DD9">
        <w:rPr>
          <w:sz w:val="24"/>
          <w:szCs w:val="24"/>
          <w:lang w:val="es-MX"/>
        </w:rPr>
        <w:t xml:space="preserve">. 12;1); se </w:t>
      </w:r>
      <w:r w:rsidR="00670C3C" w:rsidRPr="00D82DD9">
        <w:rPr>
          <w:sz w:val="24"/>
          <w:szCs w:val="24"/>
          <w:lang w:val="es-MX"/>
        </w:rPr>
        <w:t>hacían</w:t>
      </w:r>
      <w:r w:rsidRPr="00D82DD9">
        <w:rPr>
          <w:sz w:val="24"/>
          <w:szCs w:val="24"/>
          <w:lang w:val="es-MX"/>
        </w:rPr>
        <w:t xml:space="preserve"> a personas cotidianas y pobres (</w:t>
      </w:r>
      <w:proofErr w:type="spellStart"/>
      <w:r w:rsidRPr="00D82DD9">
        <w:rPr>
          <w:sz w:val="24"/>
          <w:szCs w:val="24"/>
          <w:lang w:val="es-MX"/>
        </w:rPr>
        <w:t>Hch</w:t>
      </w:r>
      <w:proofErr w:type="spellEnd"/>
      <w:r w:rsidRPr="00D82DD9">
        <w:rPr>
          <w:sz w:val="24"/>
          <w:szCs w:val="24"/>
          <w:lang w:val="es-MX"/>
        </w:rPr>
        <w:t>. 3:6; 4:13-16); se anunciaban de antemano. De todos los milagros el más notable fue el de la resurrección de Cristo.</w:t>
      </w:r>
    </w:p>
    <w:p w14:paraId="6CD6A665" w14:textId="0826A9CE" w:rsidR="0082205C" w:rsidRPr="00D82DD9" w:rsidRDefault="0082205C">
      <w:pPr>
        <w:numPr>
          <w:ilvl w:val="0"/>
          <w:numId w:val="22"/>
        </w:numPr>
        <w:spacing w:line="276" w:lineRule="auto"/>
        <w:rPr>
          <w:sz w:val="24"/>
          <w:szCs w:val="24"/>
          <w:lang w:val="es-MX"/>
        </w:rPr>
      </w:pPr>
      <w:r w:rsidRPr="00D82DD9">
        <w:rPr>
          <w:sz w:val="24"/>
          <w:szCs w:val="24"/>
          <w:lang w:val="es-MX"/>
        </w:rPr>
        <w:t xml:space="preserve">Evidencia interna= Esta clase de evidencia se encuentra en el contenido de la Biblia misma. 1) Vea la </w:t>
      </w:r>
      <w:r w:rsidR="00670C3C" w:rsidRPr="00D82DD9">
        <w:rPr>
          <w:sz w:val="24"/>
          <w:szCs w:val="24"/>
          <w:lang w:val="es-MX"/>
        </w:rPr>
        <w:t>armonía</w:t>
      </w:r>
      <w:r w:rsidRPr="00D82DD9">
        <w:rPr>
          <w:sz w:val="24"/>
          <w:szCs w:val="24"/>
          <w:lang w:val="es-MX"/>
        </w:rPr>
        <w:t xml:space="preserve"> de los libros, 2) vea el plan de redención, 3) La Biblia se halla en </w:t>
      </w:r>
      <w:r w:rsidR="00670C3C" w:rsidRPr="00D82DD9">
        <w:rPr>
          <w:sz w:val="24"/>
          <w:szCs w:val="24"/>
          <w:lang w:val="es-MX"/>
        </w:rPr>
        <w:t>armonía</w:t>
      </w:r>
      <w:r w:rsidRPr="00D82DD9">
        <w:rPr>
          <w:sz w:val="24"/>
          <w:szCs w:val="24"/>
          <w:lang w:val="es-MX"/>
        </w:rPr>
        <w:t xml:space="preserve"> con la naturaleza (Sal 19; Rom. 1:20; Sal. 97:1; 99:1).</w:t>
      </w:r>
    </w:p>
    <w:p w14:paraId="01BA6FB3" w14:textId="29B4B22B" w:rsidR="0082205C" w:rsidRPr="00D82DD9" w:rsidRDefault="0082205C" w:rsidP="0082205C">
      <w:pPr>
        <w:spacing w:line="276" w:lineRule="auto"/>
        <w:ind w:firstLine="720"/>
        <w:rPr>
          <w:sz w:val="24"/>
          <w:szCs w:val="24"/>
          <w:lang w:val="es-MX"/>
        </w:rPr>
      </w:pPr>
      <w:r w:rsidRPr="00D82DD9">
        <w:rPr>
          <w:sz w:val="24"/>
          <w:szCs w:val="24"/>
          <w:lang w:val="es-MX"/>
        </w:rPr>
        <w:t xml:space="preserve">La iglesia dice que la Biblia fue dada por inspiración divina.  La manera de como vino Dios por medio del </w:t>
      </w:r>
      <w:r w:rsidR="00155A39" w:rsidRPr="00D82DD9">
        <w:rPr>
          <w:sz w:val="24"/>
          <w:szCs w:val="24"/>
          <w:lang w:val="es-MX"/>
        </w:rPr>
        <w:t>Espíritu</w:t>
      </w:r>
      <w:r w:rsidRPr="00D82DD9">
        <w:rPr>
          <w:sz w:val="24"/>
          <w:szCs w:val="24"/>
          <w:lang w:val="es-MX"/>
        </w:rPr>
        <w:t xml:space="preserve"> Santo sobre los escritores.  Primero viene la inspiración y </w:t>
      </w:r>
      <w:r w:rsidR="00155A39" w:rsidRPr="00D82DD9">
        <w:rPr>
          <w:sz w:val="24"/>
          <w:szCs w:val="24"/>
          <w:lang w:val="es-MX"/>
        </w:rPr>
        <w:t>después</w:t>
      </w:r>
      <w:r w:rsidRPr="00D82DD9">
        <w:rPr>
          <w:sz w:val="24"/>
          <w:szCs w:val="24"/>
          <w:lang w:val="es-MX"/>
        </w:rPr>
        <w:t xml:space="preserve"> la revelación.  La revelación es el fruto de la inspiración.  El </w:t>
      </w:r>
      <w:r w:rsidR="00155A39" w:rsidRPr="00D82DD9">
        <w:rPr>
          <w:sz w:val="24"/>
          <w:szCs w:val="24"/>
          <w:lang w:val="es-MX"/>
        </w:rPr>
        <w:t>Espíritu</w:t>
      </w:r>
      <w:r w:rsidRPr="00D82DD9">
        <w:rPr>
          <w:sz w:val="24"/>
          <w:szCs w:val="24"/>
          <w:lang w:val="es-MX"/>
        </w:rPr>
        <w:t xml:space="preserve"> Santo siempre usa a instrumentos santos.</w:t>
      </w:r>
    </w:p>
    <w:p w14:paraId="685BD501" w14:textId="00A67494" w:rsidR="0082205C" w:rsidRPr="00D82DD9" w:rsidRDefault="00155A39">
      <w:pPr>
        <w:numPr>
          <w:ilvl w:val="0"/>
          <w:numId w:val="21"/>
        </w:numPr>
        <w:spacing w:line="276" w:lineRule="auto"/>
        <w:rPr>
          <w:sz w:val="24"/>
          <w:szCs w:val="24"/>
          <w:lang w:val="es-MX"/>
        </w:rPr>
      </w:pPr>
      <w:r w:rsidRPr="00D82DD9">
        <w:rPr>
          <w:sz w:val="24"/>
          <w:szCs w:val="24"/>
          <w:lang w:val="es-MX"/>
        </w:rPr>
        <w:t>Teoría</w:t>
      </w:r>
      <w:r w:rsidR="0082205C" w:rsidRPr="00D82DD9">
        <w:rPr>
          <w:sz w:val="24"/>
          <w:szCs w:val="24"/>
          <w:lang w:val="es-MX"/>
        </w:rPr>
        <w:t xml:space="preserve"> </w:t>
      </w:r>
      <w:r w:rsidRPr="00D82DD9">
        <w:rPr>
          <w:sz w:val="24"/>
          <w:szCs w:val="24"/>
          <w:lang w:val="es-MX"/>
        </w:rPr>
        <w:t>mecánica</w:t>
      </w:r>
      <w:r w:rsidR="0082205C" w:rsidRPr="00D82DD9">
        <w:rPr>
          <w:sz w:val="24"/>
          <w:szCs w:val="24"/>
          <w:lang w:val="es-MX"/>
        </w:rPr>
        <w:t xml:space="preserve"> o por dictado.  </w:t>
      </w:r>
      <w:r w:rsidRPr="00D82DD9">
        <w:rPr>
          <w:sz w:val="24"/>
          <w:szCs w:val="24"/>
          <w:lang w:val="es-MX"/>
        </w:rPr>
        <w:t>Énfasis</w:t>
      </w:r>
      <w:r w:rsidR="0082205C" w:rsidRPr="00D82DD9">
        <w:rPr>
          <w:sz w:val="24"/>
          <w:szCs w:val="24"/>
          <w:lang w:val="es-MX"/>
        </w:rPr>
        <w:t xml:space="preserve"> en el elemento sobrenatural (</w:t>
      </w:r>
      <w:r w:rsidRPr="00D82DD9">
        <w:rPr>
          <w:sz w:val="24"/>
          <w:szCs w:val="24"/>
          <w:lang w:val="es-MX"/>
        </w:rPr>
        <w:t>teoría</w:t>
      </w:r>
      <w:r w:rsidR="0082205C" w:rsidRPr="00D82DD9">
        <w:rPr>
          <w:sz w:val="24"/>
          <w:szCs w:val="24"/>
          <w:lang w:val="es-MX"/>
        </w:rPr>
        <w:t xml:space="preserve"> verbal).  Origen de la </w:t>
      </w:r>
      <w:r w:rsidRPr="00D82DD9">
        <w:rPr>
          <w:sz w:val="24"/>
          <w:szCs w:val="24"/>
          <w:lang w:val="es-MX"/>
        </w:rPr>
        <w:t>teoría</w:t>
      </w:r>
      <w:r w:rsidR="0082205C" w:rsidRPr="00D82DD9">
        <w:rPr>
          <w:sz w:val="24"/>
          <w:szCs w:val="24"/>
          <w:lang w:val="es-MX"/>
        </w:rPr>
        <w:t xml:space="preserve"> calvinista.  Dios dictó directamente.  La Biblia está libre de error.  Lo mejor es que Dios la dicto.</w:t>
      </w:r>
    </w:p>
    <w:p w14:paraId="69955A32" w14:textId="77777777" w:rsidR="00155A39" w:rsidRPr="00D82DD9" w:rsidRDefault="00155A39">
      <w:pPr>
        <w:numPr>
          <w:ilvl w:val="0"/>
          <w:numId w:val="21"/>
        </w:numPr>
        <w:spacing w:line="276" w:lineRule="auto"/>
        <w:rPr>
          <w:sz w:val="24"/>
          <w:szCs w:val="24"/>
          <w:lang w:val="es-MX"/>
        </w:rPr>
      </w:pPr>
      <w:r w:rsidRPr="00D82DD9">
        <w:rPr>
          <w:sz w:val="24"/>
          <w:szCs w:val="24"/>
          <w:lang w:val="es-MX"/>
        </w:rPr>
        <w:t>Teoría</w:t>
      </w:r>
      <w:r w:rsidR="0082205C" w:rsidRPr="00D82DD9">
        <w:rPr>
          <w:sz w:val="24"/>
          <w:szCs w:val="24"/>
          <w:lang w:val="es-MX"/>
        </w:rPr>
        <w:t xml:space="preserve"> de la </w:t>
      </w:r>
      <w:r w:rsidRPr="00D82DD9">
        <w:rPr>
          <w:sz w:val="24"/>
          <w:szCs w:val="24"/>
          <w:lang w:val="es-MX"/>
        </w:rPr>
        <w:t>intuición</w:t>
      </w:r>
      <w:r w:rsidR="0082205C" w:rsidRPr="00D82DD9">
        <w:rPr>
          <w:sz w:val="24"/>
          <w:szCs w:val="24"/>
          <w:lang w:val="es-MX"/>
        </w:rPr>
        <w:t xml:space="preserve"> o </w:t>
      </w:r>
      <w:r w:rsidRPr="00D82DD9">
        <w:rPr>
          <w:sz w:val="24"/>
          <w:szCs w:val="24"/>
          <w:lang w:val="es-MX"/>
        </w:rPr>
        <w:t>iluminación</w:t>
      </w:r>
      <w:r w:rsidR="0082205C" w:rsidRPr="00D82DD9">
        <w:rPr>
          <w:sz w:val="24"/>
          <w:szCs w:val="24"/>
          <w:lang w:val="es-MX"/>
        </w:rPr>
        <w:t xml:space="preserve">.  Por </w:t>
      </w:r>
      <w:r w:rsidRPr="00D82DD9">
        <w:rPr>
          <w:sz w:val="24"/>
          <w:szCs w:val="24"/>
          <w:lang w:val="es-MX"/>
        </w:rPr>
        <w:t>intuición</w:t>
      </w:r>
      <w:r w:rsidR="0082205C" w:rsidRPr="00D82DD9">
        <w:rPr>
          <w:sz w:val="24"/>
          <w:szCs w:val="24"/>
          <w:lang w:val="es-MX"/>
        </w:rPr>
        <w:t xml:space="preserve"> se entiende tener conocimiento inmediato sin la necesidad de conocimiento </w:t>
      </w:r>
      <w:r w:rsidRPr="00D82DD9">
        <w:rPr>
          <w:sz w:val="24"/>
          <w:szCs w:val="24"/>
          <w:lang w:val="es-MX"/>
        </w:rPr>
        <w:t>histórico</w:t>
      </w:r>
      <w:r w:rsidR="0082205C" w:rsidRPr="00D82DD9">
        <w:rPr>
          <w:sz w:val="24"/>
          <w:szCs w:val="24"/>
          <w:lang w:val="es-MX"/>
        </w:rPr>
        <w:t xml:space="preserve">.  El conocimiento de Dios es inmediato.  Esta es la </w:t>
      </w:r>
      <w:r w:rsidRPr="00D82DD9">
        <w:rPr>
          <w:sz w:val="24"/>
          <w:szCs w:val="24"/>
          <w:lang w:val="es-MX"/>
        </w:rPr>
        <w:t>teoría</w:t>
      </w:r>
      <w:r w:rsidR="0082205C" w:rsidRPr="00D82DD9">
        <w:rPr>
          <w:sz w:val="24"/>
          <w:szCs w:val="24"/>
          <w:lang w:val="es-MX"/>
        </w:rPr>
        <w:t xml:space="preserve"> del </w:t>
      </w:r>
      <w:r w:rsidR="0082205C" w:rsidRPr="00D82DD9">
        <w:rPr>
          <w:sz w:val="24"/>
          <w:szCs w:val="24"/>
          <w:lang w:val="es-MX"/>
        </w:rPr>
        <w:lastRenderedPageBreak/>
        <w:t xml:space="preserve">racionalista, humanista, </w:t>
      </w:r>
      <w:r w:rsidRPr="00D82DD9">
        <w:rPr>
          <w:sz w:val="24"/>
          <w:szCs w:val="24"/>
          <w:lang w:val="es-MX"/>
        </w:rPr>
        <w:t>filosofía</w:t>
      </w:r>
      <w:r w:rsidR="0082205C" w:rsidRPr="00D82DD9">
        <w:rPr>
          <w:sz w:val="24"/>
          <w:szCs w:val="24"/>
          <w:lang w:val="es-MX"/>
        </w:rPr>
        <w:t xml:space="preserve">. </w:t>
      </w:r>
      <w:r w:rsidRPr="00D82DD9">
        <w:rPr>
          <w:sz w:val="24"/>
          <w:szCs w:val="24"/>
          <w:lang w:val="es-MX"/>
        </w:rPr>
        <w:t>Intuición</w:t>
      </w:r>
      <w:r w:rsidR="0082205C" w:rsidRPr="00D82DD9">
        <w:rPr>
          <w:sz w:val="24"/>
          <w:szCs w:val="24"/>
          <w:lang w:val="es-MX"/>
        </w:rPr>
        <w:t xml:space="preserve"> usa las facultades religiosas.  Dios no ignoró el elemento humano. </w:t>
      </w:r>
    </w:p>
    <w:p w14:paraId="0944D5BA" w14:textId="4D12E984" w:rsidR="0082205C" w:rsidRPr="00D82DD9" w:rsidRDefault="00155A39">
      <w:pPr>
        <w:numPr>
          <w:ilvl w:val="0"/>
          <w:numId w:val="21"/>
        </w:numPr>
        <w:spacing w:line="276" w:lineRule="auto"/>
        <w:rPr>
          <w:sz w:val="24"/>
          <w:szCs w:val="24"/>
          <w:lang w:val="es-MX"/>
        </w:rPr>
      </w:pPr>
      <w:r w:rsidRPr="00D82DD9">
        <w:rPr>
          <w:sz w:val="24"/>
          <w:szCs w:val="24"/>
          <w:lang w:val="es-MX"/>
        </w:rPr>
        <w:t>Teoría</w:t>
      </w:r>
      <w:r w:rsidR="0082205C" w:rsidRPr="00D82DD9">
        <w:rPr>
          <w:sz w:val="24"/>
          <w:szCs w:val="24"/>
          <w:lang w:val="es-MX"/>
        </w:rPr>
        <w:t xml:space="preserve"> dinámica o </w:t>
      </w:r>
      <w:r w:rsidRPr="00D82DD9">
        <w:rPr>
          <w:sz w:val="24"/>
          <w:szCs w:val="24"/>
          <w:lang w:val="es-MX"/>
        </w:rPr>
        <w:t>mediatora</w:t>
      </w:r>
      <w:r w:rsidR="0082205C" w:rsidRPr="00D82DD9">
        <w:rPr>
          <w:sz w:val="24"/>
          <w:szCs w:val="24"/>
          <w:lang w:val="es-MX"/>
        </w:rPr>
        <w:t xml:space="preserve">.  Esta es una </w:t>
      </w:r>
      <w:r w:rsidRPr="00D82DD9">
        <w:rPr>
          <w:sz w:val="24"/>
          <w:szCs w:val="24"/>
          <w:lang w:val="es-MX"/>
        </w:rPr>
        <w:t>teoría</w:t>
      </w:r>
      <w:r w:rsidR="0082205C" w:rsidRPr="00D82DD9">
        <w:rPr>
          <w:sz w:val="24"/>
          <w:szCs w:val="24"/>
          <w:lang w:val="es-MX"/>
        </w:rPr>
        <w:t xml:space="preserve"> </w:t>
      </w:r>
      <w:r w:rsidRPr="00D82DD9">
        <w:rPr>
          <w:sz w:val="24"/>
          <w:szCs w:val="24"/>
          <w:lang w:val="es-MX"/>
        </w:rPr>
        <w:t>mediatora</w:t>
      </w:r>
      <w:r w:rsidR="0082205C" w:rsidRPr="00D82DD9">
        <w:rPr>
          <w:sz w:val="24"/>
          <w:szCs w:val="24"/>
          <w:lang w:val="es-MX"/>
        </w:rPr>
        <w:t xml:space="preserve"> que conserva los factores divinos y humanos en lo que trata de la inspiración de las Escrituras.</w:t>
      </w:r>
    </w:p>
    <w:p w14:paraId="30C7EF40" w14:textId="067E7941" w:rsidR="0082205C" w:rsidRPr="00D82DD9" w:rsidRDefault="0082205C" w:rsidP="0082205C">
      <w:pPr>
        <w:spacing w:line="276" w:lineRule="auto"/>
        <w:ind w:firstLine="720"/>
        <w:rPr>
          <w:sz w:val="24"/>
          <w:szCs w:val="24"/>
          <w:lang w:val="es-MX"/>
        </w:rPr>
      </w:pPr>
      <w:r w:rsidRPr="00D82DD9">
        <w:rPr>
          <w:sz w:val="24"/>
          <w:szCs w:val="24"/>
          <w:lang w:val="es-MX"/>
        </w:rPr>
        <w:t xml:space="preserve">Intuición usa todas las facultades, poderes, intelectos del hombre excepto las facultades religiosas.  Iluminación usa las facultades religiosas.  Dios no ignoró el elemento humano.  El canon- </w:t>
      </w:r>
      <w:r w:rsidR="00155A39" w:rsidRPr="00D82DD9">
        <w:rPr>
          <w:sz w:val="24"/>
          <w:szCs w:val="24"/>
          <w:lang w:val="es-MX"/>
        </w:rPr>
        <w:t>colección</w:t>
      </w:r>
      <w:r w:rsidRPr="00D82DD9">
        <w:rPr>
          <w:sz w:val="24"/>
          <w:szCs w:val="24"/>
          <w:lang w:val="es-MX"/>
        </w:rPr>
        <w:t xml:space="preserve"> de libros escritos inspirados.  No sabemos las fechas o los principios (621 D.C.).</w:t>
      </w:r>
    </w:p>
    <w:p w14:paraId="01324A50" w14:textId="57CE2289" w:rsidR="0082205C" w:rsidRPr="00D82DD9" w:rsidRDefault="0082205C" w:rsidP="0082205C">
      <w:pPr>
        <w:spacing w:line="276" w:lineRule="auto"/>
        <w:ind w:firstLine="720"/>
        <w:rPr>
          <w:sz w:val="24"/>
          <w:szCs w:val="24"/>
          <w:lang w:val="es-MX"/>
        </w:rPr>
      </w:pPr>
      <w:r w:rsidRPr="00D82DD9">
        <w:rPr>
          <w:sz w:val="24"/>
          <w:szCs w:val="24"/>
          <w:lang w:val="es-MX"/>
        </w:rPr>
        <w:t xml:space="preserve">Los </w:t>
      </w:r>
      <w:r w:rsidR="00155A39" w:rsidRPr="00D82DD9">
        <w:rPr>
          <w:sz w:val="24"/>
          <w:szCs w:val="24"/>
          <w:lang w:val="es-MX"/>
        </w:rPr>
        <w:t>Judíos</w:t>
      </w:r>
      <w:r w:rsidRPr="00D82DD9">
        <w:rPr>
          <w:sz w:val="24"/>
          <w:szCs w:val="24"/>
          <w:lang w:val="es-MX"/>
        </w:rPr>
        <w:t xml:space="preserve"> ortodoxos nunca aceptaron los libros </w:t>
      </w:r>
      <w:r w:rsidR="00155A39" w:rsidRPr="00D82DD9">
        <w:rPr>
          <w:sz w:val="24"/>
          <w:szCs w:val="24"/>
          <w:lang w:val="es-MX"/>
        </w:rPr>
        <w:t>apócrifos</w:t>
      </w:r>
      <w:r w:rsidRPr="00D82DD9">
        <w:rPr>
          <w:sz w:val="24"/>
          <w:szCs w:val="24"/>
          <w:lang w:val="es-MX"/>
        </w:rPr>
        <w:t xml:space="preserve"> como inspirados.  Los </w:t>
      </w:r>
      <w:r w:rsidR="00155A39" w:rsidRPr="00D82DD9">
        <w:rPr>
          <w:sz w:val="24"/>
          <w:szCs w:val="24"/>
          <w:lang w:val="es-MX"/>
        </w:rPr>
        <w:t>Judíos</w:t>
      </w:r>
      <w:r w:rsidRPr="00D82DD9">
        <w:rPr>
          <w:sz w:val="24"/>
          <w:szCs w:val="24"/>
          <w:lang w:val="es-MX"/>
        </w:rPr>
        <w:t xml:space="preserve"> rebeldes si los aceptaron.  Genuino, cuando el nombre del escritor está en su contenido.  Historia secular no contradice el Antiguo Testamento, habla de Cristo.</w:t>
      </w:r>
    </w:p>
    <w:p w14:paraId="3F2B9E99" w14:textId="7E77EE5A" w:rsidR="00B25AE3" w:rsidRPr="00D82DD9" w:rsidRDefault="00B51D1D" w:rsidP="00BE1AFE">
      <w:pPr>
        <w:rPr>
          <w:sz w:val="24"/>
          <w:szCs w:val="24"/>
          <w:lang w:val="es-MX"/>
        </w:rPr>
      </w:pPr>
      <w:r w:rsidRPr="00D82DD9">
        <w:rPr>
          <w:sz w:val="24"/>
          <w:szCs w:val="24"/>
          <w:lang w:val="es-MX"/>
        </w:rPr>
        <w:t xml:space="preserve"> </w:t>
      </w:r>
    </w:p>
    <w:p w14:paraId="07701B38" w14:textId="19C63556" w:rsidR="00B25AE3" w:rsidRPr="00D82DD9" w:rsidRDefault="00B25AE3" w:rsidP="00B25AE3">
      <w:pPr>
        <w:pStyle w:val="Heading2"/>
        <w:jc w:val="left"/>
        <w:rPr>
          <w:lang w:val="es-MX"/>
        </w:rPr>
      </w:pPr>
      <w:bookmarkStart w:id="5" w:name="_Toc139879065"/>
      <w:r w:rsidRPr="00D82DD9">
        <w:rPr>
          <w:lang w:val="es-MX"/>
        </w:rPr>
        <w:t>Los</w:t>
      </w:r>
      <w:r w:rsidR="004A182C">
        <w:rPr>
          <w:lang w:val="es-MX"/>
        </w:rPr>
        <w:t xml:space="preserve"> lentes</w:t>
      </w:r>
      <w:r w:rsidRPr="00D82DD9">
        <w:rPr>
          <w:lang w:val="es-MX"/>
        </w:rPr>
        <w:t xml:space="preserve"> </w:t>
      </w:r>
      <w:proofErr w:type="spellStart"/>
      <w:r w:rsidRPr="00D82DD9">
        <w:rPr>
          <w:lang w:val="es-MX"/>
        </w:rPr>
        <w:t>Arminianos</w:t>
      </w:r>
      <w:proofErr w:type="spellEnd"/>
      <w:r w:rsidRPr="00D82DD9">
        <w:rPr>
          <w:lang w:val="es-MX"/>
        </w:rPr>
        <w:t xml:space="preserve"> y Calvinistas</w:t>
      </w:r>
      <w:r w:rsidR="004A182C">
        <w:rPr>
          <w:lang w:val="es-MX"/>
        </w:rPr>
        <w:t xml:space="preserve"> sobre los atributos divinos</w:t>
      </w:r>
      <w:bookmarkEnd w:id="5"/>
    </w:p>
    <w:p w14:paraId="72D0D954" w14:textId="77777777" w:rsidR="00B25AE3" w:rsidRPr="00D82DD9" w:rsidRDefault="00B25AE3" w:rsidP="00B25AE3">
      <w:pPr>
        <w:spacing w:line="276" w:lineRule="auto"/>
        <w:rPr>
          <w:sz w:val="24"/>
          <w:szCs w:val="24"/>
          <w:lang w:val="es-MX"/>
        </w:rPr>
      </w:pPr>
    </w:p>
    <w:p w14:paraId="512E6F3D" w14:textId="77777777" w:rsidR="00B25AE3" w:rsidRPr="00D82DD9" w:rsidRDefault="00B25AE3" w:rsidP="00B25AE3">
      <w:pPr>
        <w:spacing w:line="276" w:lineRule="auto"/>
        <w:rPr>
          <w:sz w:val="24"/>
          <w:szCs w:val="24"/>
          <w:lang w:val="es-MX"/>
        </w:rPr>
      </w:pPr>
      <w:r w:rsidRPr="00D82DD9">
        <w:rPr>
          <w:sz w:val="24"/>
          <w:szCs w:val="24"/>
          <w:lang w:val="es-MX"/>
        </w:rPr>
        <w:t xml:space="preserve">Acuerdos: </w:t>
      </w:r>
      <w:proofErr w:type="spellStart"/>
      <w:r w:rsidRPr="00D82DD9">
        <w:rPr>
          <w:sz w:val="24"/>
          <w:szCs w:val="24"/>
          <w:lang w:val="es-MX"/>
        </w:rPr>
        <w:t>Arminianismo</w:t>
      </w:r>
      <w:proofErr w:type="spellEnd"/>
      <w:r w:rsidRPr="00D82DD9">
        <w:rPr>
          <w:sz w:val="24"/>
          <w:szCs w:val="24"/>
          <w:lang w:val="es-MX"/>
        </w:rPr>
        <w:t xml:space="preserve"> y Calvinismo</w:t>
      </w:r>
    </w:p>
    <w:p w14:paraId="7D6E5D95" w14:textId="77777777" w:rsidR="00B25AE3" w:rsidRPr="00D82DD9" w:rsidRDefault="00B25AE3">
      <w:pPr>
        <w:numPr>
          <w:ilvl w:val="0"/>
          <w:numId w:val="33"/>
        </w:numPr>
        <w:spacing w:line="276" w:lineRule="auto"/>
        <w:rPr>
          <w:sz w:val="24"/>
          <w:szCs w:val="24"/>
          <w:lang w:val="es-MX"/>
        </w:rPr>
      </w:pPr>
      <w:r w:rsidRPr="00D82DD9">
        <w:rPr>
          <w:sz w:val="24"/>
          <w:szCs w:val="24"/>
          <w:lang w:val="es-MX"/>
        </w:rPr>
        <w:t xml:space="preserve">Que el conocimiento de Dios es necesario en el sentido de </w:t>
      </w:r>
      <w:proofErr w:type="spellStart"/>
      <w:r w:rsidRPr="00D82DD9">
        <w:rPr>
          <w:sz w:val="24"/>
          <w:szCs w:val="24"/>
          <w:lang w:val="es-MX"/>
        </w:rPr>
        <w:t>auto-concocimiento</w:t>
      </w:r>
      <w:proofErr w:type="spellEnd"/>
      <w:r w:rsidRPr="00D82DD9">
        <w:rPr>
          <w:sz w:val="24"/>
          <w:szCs w:val="24"/>
          <w:lang w:val="es-MX"/>
        </w:rPr>
        <w:t xml:space="preserve">.  Dios es la causa eficiente de su propio conocimiento.  Dios no deriva su conocimiento de </w:t>
      </w:r>
      <w:proofErr w:type="spellStart"/>
      <w:r w:rsidRPr="00D82DD9">
        <w:rPr>
          <w:sz w:val="24"/>
          <w:szCs w:val="24"/>
          <w:lang w:val="es-MX"/>
        </w:rPr>
        <w:t>si</w:t>
      </w:r>
      <w:proofErr w:type="spellEnd"/>
      <w:r w:rsidRPr="00D82DD9">
        <w:rPr>
          <w:sz w:val="24"/>
          <w:szCs w:val="24"/>
          <w:lang w:val="es-MX"/>
        </w:rPr>
        <w:t xml:space="preserve"> mismo de otras fuentes.</w:t>
      </w:r>
    </w:p>
    <w:p w14:paraId="0E0928F3" w14:textId="77777777" w:rsidR="00B25AE3" w:rsidRPr="00D82DD9" w:rsidRDefault="00B25AE3">
      <w:pPr>
        <w:numPr>
          <w:ilvl w:val="0"/>
          <w:numId w:val="33"/>
        </w:numPr>
        <w:spacing w:line="276" w:lineRule="auto"/>
        <w:rPr>
          <w:sz w:val="24"/>
          <w:szCs w:val="24"/>
          <w:lang w:val="es-MX"/>
        </w:rPr>
      </w:pPr>
      <w:r w:rsidRPr="00D82DD9">
        <w:rPr>
          <w:sz w:val="24"/>
          <w:szCs w:val="24"/>
          <w:lang w:val="es-MX"/>
        </w:rPr>
        <w:t xml:space="preserve">Que el conocimiento de Dios es libre.  Dios conoce todo lo que está fuera y dentro de </w:t>
      </w:r>
      <w:proofErr w:type="spellStart"/>
      <w:r w:rsidRPr="00D82DD9">
        <w:rPr>
          <w:sz w:val="24"/>
          <w:szCs w:val="24"/>
          <w:lang w:val="es-MX"/>
        </w:rPr>
        <w:t>El</w:t>
      </w:r>
      <w:proofErr w:type="spellEnd"/>
      <w:r w:rsidRPr="00D82DD9">
        <w:rPr>
          <w:sz w:val="24"/>
          <w:szCs w:val="24"/>
          <w:lang w:val="es-MX"/>
        </w:rPr>
        <w:t xml:space="preserve">.  Que </w:t>
      </w:r>
      <w:proofErr w:type="spellStart"/>
      <w:r w:rsidRPr="00D82DD9">
        <w:rPr>
          <w:sz w:val="24"/>
          <w:szCs w:val="24"/>
          <w:lang w:val="es-MX"/>
        </w:rPr>
        <w:t>El</w:t>
      </w:r>
      <w:proofErr w:type="spellEnd"/>
      <w:r w:rsidRPr="00D82DD9">
        <w:rPr>
          <w:sz w:val="24"/>
          <w:szCs w:val="24"/>
          <w:lang w:val="es-MX"/>
        </w:rPr>
        <w:t xml:space="preserve"> no depende de las causas exteriores; El las conoce.</w:t>
      </w:r>
    </w:p>
    <w:p w14:paraId="1074A3A9" w14:textId="77777777" w:rsidR="00B25AE3" w:rsidRPr="00D82DD9" w:rsidRDefault="00B25AE3" w:rsidP="00B25AE3">
      <w:pPr>
        <w:spacing w:line="276" w:lineRule="auto"/>
        <w:rPr>
          <w:sz w:val="24"/>
          <w:szCs w:val="24"/>
          <w:lang w:val="es-MX"/>
        </w:rPr>
      </w:pPr>
    </w:p>
    <w:p w14:paraId="65B73267" w14:textId="77777777" w:rsidR="00B25AE3" w:rsidRPr="00D82DD9" w:rsidRDefault="00B25AE3" w:rsidP="00B25AE3">
      <w:pPr>
        <w:spacing w:line="276" w:lineRule="auto"/>
        <w:rPr>
          <w:sz w:val="24"/>
          <w:szCs w:val="24"/>
          <w:lang w:val="es-MX"/>
        </w:rPr>
      </w:pPr>
      <w:r w:rsidRPr="00D82DD9">
        <w:rPr>
          <w:sz w:val="24"/>
          <w:szCs w:val="24"/>
          <w:lang w:val="es-MX"/>
        </w:rPr>
        <w:t>Diferencias:</w:t>
      </w:r>
    </w:p>
    <w:p w14:paraId="40159979" w14:textId="77777777" w:rsidR="00B25AE3" w:rsidRPr="00D82DD9" w:rsidRDefault="00B25AE3">
      <w:pPr>
        <w:numPr>
          <w:ilvl w:val="0"/>
          <w:numId w:val="34"/>
        </w:numPr>
        <w:spacing w:line="276" w:lineRule="auto"/>
        <w:rPr>
          <w:sz w:val="24"/>
          <w:szCs w:val="24"/>
          <w:lang w:val="es-MX"/>
        </w:rPr>
      </w:pPr>
      <w:r w:rsidRPr="00D82DD9">
        <w:rPr>
          <w:sz w:val="24"/>
          <w:szCs w:val="24"/>
          <w:lang w:val="es-MX"/>
        </w:rPr>
        <w:t>Difieren en lo que se refiere al fundamento de esta presciencia.</w:t>
      </w:r>
    </w:p>
    <w:p w14:paraId="17AD7AB2" w14:textId="77777777" w:rsidR="00B25AE3" w:rsidRPr="00D82DD9" w:rsidRDefault="00B25AE3">
      <w:pPr>
        <w:numPr>
          <w:ilvl w:val="0"/>
          <w:numId w:val="34"/>
        </w:numPr>
        <w:spacing w:line="276" w:lineRule="auto"/>
        <w:rPr>
          <w:sz w:val="24"/>
          <w:szCs w:val="24"/>
          <w:lang w:val="es-MX"/>
        </w:rPr>
      </w:pPr>
      <w:r w:rsidRPr="00D82DD9">
        <w:rPr>
          <w:sz w:val="24"/>
          <w:szCs w:val="24"/>
          <w:lang w:val="es-MX"/>
        </w:rPr>
        <w:t xml:space="preserve">Los </w:t>
      </w:r>
      <w:proofErr w:type="spellStart"/>
      <w:r w:rsidRPr="00D82DD9">
        <w:rPr>
          <w:sz w:val="24"/>
          <w:szCs w:val="24"/>
          <w:lang w:val="es-MX"/>
        </w:rPr>
        <w:t>arminianos</w:t>
      </w:r>
      <w:proofErr w:type="spellEnd"/>
      <w:r w:rsidRPr="00D82DD9">
        <w:rPr>
          <w:sz w:val="24"/>
          <w:szCs w:val="24"/>
          <w:lang w:val="es-MX"/>
        </w:rPr>
        <w:t xml:space="preserve"> sostienen que Dios tiene conocimiento de pura contingencia.</w:t>
      </w:r>
    </w:p>
    <w:p w14:paraId="7548B9EE" w14:textId="722B294C" w:rsidR="00B25AE3" w:rsidRPr="00D82DD9" w:rsidRDefault="00B25AE3">
      <w:pPr>
        <w:numPr>
          <w:ilvl w:val="0"/>
          <w:numId w:val="34"/>
        </w:numPr>
        <w:spacing w:line="276" w:lineRule="auto"/>
        <w:rPr>
          <w:sz w:val="24"/>
          <w:szCs w:val="24"/>
          <w:lang w:val="es-MX"/>
        </w:rPr>
      </w:pPr>
      <w:r w:rsidRPr="00D82DD9">
        <w:rPr>
          <w:sz w:val="24"/>
          <w:szCs w:val="24"/>
          <w:lang w:val="es-MX"/>
        </w:rPr>
        <w:t xml:space="preserve">Los </w:t>
      </w:r>
      <w:r w:rsidR="00BE1AFE" w:rsidRPr="00D82DD9">
        <w:rPr>
          <w:sz w:val="24"/>
          <w:szCs w:val="24"/>
          <w:lang w:val="es-MX"/>
        </w:rPr>
        <w:t>calvinistas</w:t>
      </w:r>
      <w:r w:rsidRPr="00D82DD9">
        <w:rPr>
          <w:sz w:val="24"/>
          <w:szCs w:val="24"/>
          <w:lang w:val="es-MX"/>
        </w:rPr>
        <w:t xml:space="preserve"> conectan esta presciencia con los decretos (causas) que Dios se ha propuesto en </w:t>
      </w:r>
      <w:proofErr w:type="spellStart"/>
      <w:r w:rsidRPr="00D82DD9">
        <w:rPr>
          <w:sz w:val="24"/>
          <w:szCs w:val="24"/>
          <w:lang w:val="es-MX"/>
        </w:rPr>
        <w:t>si</w:t>
      </w:r>
      <w:proofErr w:type="spellEnd"/>
      <w:r w:rsidRPr="00D82DD9">
        <w:rPr>
          <w:sz w:val="24"/>
          <w:szCs w:val="24"/>
          <w:lang w:val="es-MX"/>
        </w:rPr>
        <w:t xml:space="preserve"> mismo.</w:t>
      </w:r>
    </w:p>
    <w:p w14:paraId="0211D34E" w14:textId="77777777" w:rsidR="00B25AE3" w:rsidRPr="00D82DD9" w:rsidRDefault="00B25AE3" w:rsidP="00B25AE3">
      <w:pPr>
        <w:spacing w:line="276" w:lineRule="auto"/>
        <w:ind w:left="360"/>
        <w:rPr>
          <w:sz w:val="24"/>
          <w:szCs w:val="24"/>
          <w:lang w:val="es-MX"/>
        </w:rPr>
      </w:pPr>
      <w:r w:rsidRPr="00D82DD9">
        <w:rPr>
          <w:sz w:val="24"/>
          <w:szCs w:val="24"/>
          <w:lang w:val="es-MX"/>
        </w:rPr>
        <w:t>----------------------Decretos de Dios-------------</w:t>
      </w:r>
    </w:p>
    <w:p w14:paraId="00E403EC" w14:textId="77777777" w:rsidR="00B25AE3" w:rsidRPr="00D82DD9" w:rsidRDefault="00B25AE3" w:rsidP="00B25AE3">
      <w:pPr>
        <w:spacing w:line="276" w:lineRule="auto"/>
        <w:rPr>
          <w:sz w:val="24"/>
          <w:szCs w:val="24"/>
          <w:lang w:val="es-MX"/>
        </w:rPr>
      </w:pPr>
      <w:r w:rsidRPr="00D82DD9">
        <w:rPr>
          <w:sz w:val="24"/>
          <w:szCs w:val="24"/>
          <w:lang w:val="es-MX"/>
        </w:rPr>
        <w:t xml:space="preserve">      ¦</w:t>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t>¦</w:t>
      </w:r>
      <w:r w:rsidRPr="00D82DD9">
        <w:rPr>
          <w:sz w:val="24"/>
          <w:szCs w:val="24"/>
          <w:lang w:val="es-MX"/>
        </w:rPr>
        <w:tab/>
      </w:r>
      <w:r w:rsidRPr="00D82DD9">
        <w:rPr>
          <w:sz w:val="24"/>
          <w:szCs w:val="24"/>
          <w:lang w:val="es-MX"/>
        </w:rPr>
        <w:tab/>
        <w:t xml:space="preserve">        ¦</w:t>
      </w:r>
    </w:p>
    <w:p w14:paraId="46772B22" w14:textId="77777777" w:rsidR="00B25AE3" w:rsidRPr="00D82DD9" w:rsidRDefault="00B25AE3" w:rsidP="00B25AE3">
      <w:pPr>
        <w:spacing w:line="276" w:lineRule="auto"/>
        <w:rPr>
          <w:sz w:val="24"/>
          <w:szCs w:val="24"/>
          <w:lang w:val="es-MX"/>
        </w:rPr>
      </w:pPr>
      <w:r w:rsidRPr="00D82DD9">
        <w:rPr>
          <w:sz w:val="24"/>
          <w:szCs w:val="24"/>
          <w:lang w:val="es-MX"/>
        </w:rPr>
        <w:t>Elegidos</w:t>
      </w:r>
      <w:r w:rsidRPr="00D82DD9">
        <w:rPr>
          <w:sz w:val="24"/>
          <w:szCs w:val="24"/>
          <w:lang w:val="es-MX"/>
        </w:rPr>
        <w:tab/>
      </w:r>
      <w:r w:rsidRPr="00D82DD9">
        <w:rPr>
          <w:sz w:val="24"/>
          <w:szCs w:val="24"/>
          <w:lang w:val="es-MX"/>
        </w:rPr>
        <w:tab/>
      </w:r>
      <w:r w:rsidRPr="00D82DD9">
        <w:rPr>
          <w:sz w:val="24"/>
          <w:szCs w:val="24"/>
          <w:lang w:val="es-MX"/>
        </w:rPr>
        <w:tab/>
        <w:t>¦</w:t>
      </w:r>
      <w:r w:rsidRPr="00D82DD9">
        <w:rPr>
          <w:sz w:val="24"/>
          <w:szCs w:val="24"/>
          <w:lang w:val="es-MX"/>
        </w:rPr>
        <w:tab/>
      </w:r>
      <w:r w:rsidRPr="00D82DD9">
        <w:rPr>
          <w:sz w:val="24"/>
          <w:szCs w:val="24"/>
          <w:lang w:val="es-MX"/>
        </w:rPr>
        <w:tab/>
        <w:t>Reprobados</w:t>
      </w:r>
    </w:p>
    <w:p w14:paraId="64BEA33E" w14:textId="77777777" w:rsidR="00B25AE3" w:rsidRPr="00D82DD9" w:rsidRDefault="00B25AE3" w:rsidP="00B25AE3">
      <w:pPr>
        <w:spacing w:line="276" w:lineRule="auto"/>
        <w:rPr>
          <w:sz w:val="24"/>
          <w:szCs w:val="24"/>
          <w:lang w:val="es-MX"/>
        </w:rPr>
      </w:pP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t>¦</w:t>
      </w:r>
    </w:p>
    <w:p w14:paraId="00895DD7" w14:textId="0C2EA92E" w:rsidR="00B25AE3" w:rsidRPr="00D82DD9" w:rsidRDefault="00B25AE3" w:rsidP="00B25AE3">
      <w:pPr>
        <w:pBdr>
          <w:top w:val="single" w:sz="4" w:space="1" w:color="auto"/>
          <w:left w:val="single" w:sz="4" w:space="4" w:color="auto"/>
          <w:bottom w:val="single" w:sz="4" w:space="1" w:color="auto"/>
          <w:right w:val="single" w:sz="4" w:space="0" w:color="auto"/>
        </w:pBdr>
        <w:spacing w:line="276" w:lineRule="auto"/>
        <w:ind w:left="2160" w:right="6624"/>
        <w:rPr>
          <w:sz w:val="24"/>
          <w:szCs w:val="24"/>
          <w:lang w:val="es-MX"/>
        </w:rPr>
      </w:pPr>
      <w:r w:rsidRPr="00D82DD9">
        <w:rPr>
          <w:sz w:val="24"/>
          <w:szCs w:val="24"/>
          <w:lang w:val="es-MX"/>
        </w:rPr>
        <w:t xml:space="preserve">      </w:t>
      </w:r>
      <w:r w:rsidR="00BE1AFE" w:rsidRPr="00D82DD9">
        <w:rPr>
          <w:sz w:val="24"/>
          <w:szCs w:val="24"/>
          <w:lang w:val="es-MX"/>
        </w:rPr>
        <w:t>Creación</w:t>
      </w:r>
    </w:p>
    <w:p w14:paraId="30E1AC31" w14:textId="73F06EB1" w:rsidR="00B25AE3" w:rsidRPr="00D82DD9" w:rsidRDefault="00B25AE3" w:rsidP="00B25AE3">
      <w:pPr>
        <w:pBdr>
          <w:top w:val="single" w:sz="4" w:space="1" w:color="auto"/>
          <w:left w:val="single" w:sz="4" w:space="4" w:color="auto"/>
          <w:bottom w:val="single" w:sz="4" w:space="1" w:color="auto"/>
          <w:right w:val="single" w:sz="4" w:space="0" w:color="auto"/>
        </w:pBdr>
        <w:spacing w:line="276" w:lineRule="auto"/>
        <w:ind w:left="2160" w:right="6624"/>
        <w:rPr>
          <w:sz w:val="24"/>
          <w:szCs w:val="24"/>
          <w:lang w:val="es-MX"/>
        </w:rPr>
      </w:pPr>
      <w:r w:rsidRPr="00D82DD9">
        <w:rPr>
          <w:sz w:val="24"/>
          <w:szCs w:val="24"/>
          <w:lang w:val="es-MX"/>
        </w:rPr>
        <w:t xml:space="preserve">        </w:t>
      </w:r>
      <w:r w:rsidR="00BE1AFE" w:rsidRPr="00D82DD9">
        <w:rPr>
          <w:sz w:val="24"/>
          <w:szCs w:val="24"/>
          <w:lang w:val="es-MX"/>
        </w:rPr>
        <w:t>Caída</w:t>
      </w:r>
    </w:p>
    <w:p w14:paraId="3EBA0E9C" w14:textId="77777777" w:rsidR="00B25AE3" w:rsidRPr="00D82DD9" w:rsidRDefault="00B25AE3" w:rsidP="00B25AE3">
      <w:pPr>
        <w:spacing w:line="276" w:lineRule="auto"/>
        <w:ind w:left="2160" w:right="5040"/>
        <w:rPr>
          <w:sz w:val="24"/>
          <w:szCs w:val="24"/>
          <w:lang w:val="es-MX"/>
        </w:rPr>
      </w:pPr>
    </w:p>
    <w:p w14:paraId="02CF4FFE" w14:textId="77777777" w:rsidR="00B25AE3" w:rsidRPr="00D82DD9" w:rsidRDefault="00B25AE3" w:rsidP="00B25AE3">
      <w:pPr>
        <w:pStyle w:val="BodyText"/>
        <w:spacing w:line="276" w:lineRule="auto"/>
        <w:rPr>
          <w:szCs w:val="24"/>
          <w:lang w:val="es-MX"/>
        </w:rPr>
      </w:pPr>
      <w:r w:rsidRPr="00D82DD9">
        <w:rPr>
          <w:szCs w:val="24"/>
          <w:lang w:val="es-MX"/>
        </w:rPr>
        <w:t>Estos son medios para cumplir los decretos (elegidos, reprobados).</w:t>
      </w:r>
    </w:p>
    <w:p w14:paraId="663C642A" w14:textId="77777777" w:rsidR="00B25AE3" w:rsidRPr="00D82DD9" w:rsidRDefault="00B25AE3" w:rsidP="00B25AE3">
      <w:pPr>
        <w:pStyle w:val="BodyText"/>
        <w:spacing w:line="276" w:lineRule="auto"/>
        <w:rPr>
          <w:szCs w:val="24"/>
          <w:lang w:val="es-MX"/>
        </w:rPr>
      </w:pPr>
    </w:p>
    <w:p w14:paraId="35DB957F" w14:textId="77777777" w:rsidR="00B25AE3" w:rsidRPr="00D82DD9" w:rsidRDefault="00B25AE3" w:rsidP="00B25AE3">
      <w:pPr>
        <w:pStyle w:val="BodyText"/>
        <w:spacing w:line="276" w:lineRule="auto"/>
        <w:rPr>
          <w:szCs w:val="24"/>
          <w:lang w:val="es-MX"/>
        </w:rPr>
      </w:pPr>
      <w:r w:rsidRPr="00D82DD9">
        <w:rPr>
          <w:szCs w:val="24"/>
          <w:lang w:val="es-MX"/>
        </w:rPr>
        <w:t xml:space="preserve">Calvino comete el error fundamental que lo que Dios conoce, </w:t>
      </w:r>
      <w:proofErr w:type="spellStart"/>
      <w:r w:rsidRPr="00D82DD9">
        <w:rPr>
          <w:szCs w:val="24"/>
          <w:lang w:val="es-MX"/>
        </w:rPr>
        <w:t>El</w:t>
      </w:r>
      <w:proofErr w:type="spellEnd"/>
      <w:r w:rsidRPr="00D82DD9">
        <w:rPr>
          <w:szCs w:val="24"/>
          <w:lang w:val="es-MX"/>
        </w:rPr>
        <w:t xml:space="preserve"> lo causa.  Dios conoce todas las cosas, entonces Dios es la causa de todo lo que conoce (posición calvinista).  Dios no es la causa de todo lo que conoce.</w:t>
      </w:r>
    </w:p>
    <w:p w14:paraId="44030BBE" w14:textId="77777777" w:rsidR="00B25AE3" w:rsidRPr="00D82DD9" w:rsidRDefault="00B25AE3" w:rsidP="00B25AE3">
      <w:pPr>
        <w:pStyle w:val="BodyText"/>
        <w:spacing w:line="276" w:lineRule="auto"/>
        <w:rPr>
          <w:szCs w:val="24"/>
          <w:lang w:val="es-MX"/>
        </w:rPr>
      </w:pPr>
    </w:p>
    <w:p w14:paraId="43E6535C" w14:textId="2CC3592B" w:rsidR="00B25AE3" w:rsidRPr="00D82DD9" w:rsidRDefault="00B25AE3">
      <w:pPr>
        <w:pStyle w:val="BodyText"/>
        <w:numPr>
          <w:ilvl w:val="0"/>
          <w:numId w:val="34"/>
        </w:numPr>
        <w:spacing w:line="276" w:lineRule="auto"/>
        <w:rPr>
          <w:szCs w:val="24"/>
          <w:lang w:val="es-MX"/>
        </w:rPr>
      </w:pPr>
      <w:r w:rsidRPr="00D82DD9">
        <w:rPr>
          <w:szCs w:val="24"/>
          <w:lang w:val="es-MX"/>
        </w:rPr>
        <w:t xml:space="preserve">La presciencia y predestinación.  Conocimiento y causa.  Los calvinistas identifican estos dos </w:t>
      </w:r>
      <w:r w:rsidR="00BE1AFE" w:rsidRPr="00D82DD9">
        <w:rPr>
          <w:szCs w:val="24"/>
          <w:lang w:val="es-MX"/>
        </w:rPr>
        <w:t>términos</w:t>
      </w:r>
      <w:r w:rsidRPr="00D82DD9">
        <w:rPr>
          <w:szCs w:val="24"/>
          <w:lang w:val="es-MX"/>
        </w:rPr>
        <w:t xml:space="preserve">, sosteniendo que los decretos divinos son la base de </w:t>
      </w:r>
      <w:r w:rsidR="00BE1AFE" w:rsidRPr="00D82DD9">
        <w:rPr>
          <w:szCs w:val="24"/>
          <w:lang w:val="es-MX"/>
        </w:rPr>
        <w:t>todos los eventos</w:t>
      </w:r>
      <w:r w:rsidRPr="00D82DD9">
        <w:rPr>
          <w:szCs w:val="24"/>
          <w:lang w:val="es-MX"/>
        </w:rPr>
        <w:t xml:space="preserve"> que ocurre incluyendo </w:t>
      </w:r>
      <w:proofErr w:type="spellStart"/>
      <w:r w:rsidRPr="00D82DD9">
        <w:rPr>
          <w:szCs w:val="24"/>
          <w:lang w:val="es-MX"/>
        </w:rPr>
        <w:t>loas</w:t>
      </w:r>
      <w:proofErr w:type="spellEnd"/>
      <w:r w:rsidRPr="00D82DD9">
        <w:rPr>
          <w:szCs w:val="24"/>
          <w:lang w:val="es-MX"/>
        </w:rPr>
        <w:t xml:space="preserve"> acciones voluntarias del hombre.</w:t>
      </w:r>
    </w:p>
    <w:p w14:paraId="7618DA5E" w14:textId="77777777" w:rsidR="00B25AE3" w:rsidRPr="00D82DD9" w:rsidRDefault="00B25AE3">
      <w:pPr>
        <w:pStyle w:val="BodyText"/>
        <w:numPr>
          <w:ilvl w:val="0"/>
          <w:numId w:val="34"/>
        </w:numPr>
        <w:spacing w:line="276" w:lineRule="auto"/>
        <w:rPr>
          <w:szCs w:val="24"/>
          <w:lang w:val="es-MX"/>
        </w:rPr>
      </w:pPr>
      <w:r w:rsidRPr="00D82DD9">
        <w:rPr>
          <w:szCs w:val="24"/>
          <w:lang w:val="es-MX"/>
        </w:rPr>
        <w:lastRenderedPageBreak/>
        <w:t xml:space="preserve">Los </w:t>
      </w:r>
      <w:proofErr w:type="spellStart"/>
      <w:r w:rsidRPr="00D82DD9">
        <w:rPr>
          <w:szCs w:val="24"/>
          <w:lang w:val="es-MX"/>
        </w:rPr>
        <w:t>Arminianos</w:t>
      </w:r>
      <w:proofErr w:type="spellEnd"/>
      <w:r w:rsidRPr="00D82DD9">
        <w:rPr>
          <w:szCs w:val="24"/>
          <w:lang w:val="es-MX"/>
        </w:rPr>
        <w:t xml:space="preserve"> arguyen en que este punto de vista está diametralmente opuesto al libre albedrio del hombre y por tanto es inaceptable.</w:t>
      </w:r>
    </w:p>
    <w:p w14:paraId="327E4235" w14:textId="77777777" w:rsidR="00B25AE3" w:rsidRPr="00D82DD9" w:rsidRDefault="00B25AE3" w:rsidP="00B25AE3">
      <w:pPr>
        <w:pStyle w:val="BodyText"/>
        <w:spacing w:line="276" w:lineRule="auto"/>
        <w:rPr>
          <w:szCs w:val="24"/>
          <w:lang w:val="es-MX"/>
        </w:rPr>
      </w:pPr>
    </w:p>
    <w:p w14:paraId="30BEC10C" w14:textId="77777777" w:rsidR="00B25AE3" w:rsidRPr="00D82DD9" w:rsidRDefault="00B25AE3" w:rsidP="00B25AE3">
      <w:pPr>
        <w:pStyle w:val="BodyText"/>
        <w:spacing w:line="276" w:lineRule="auto"/>
        <w:rPr>
          <w:szCs w:val="24"/>
          <w:lang w:val="es-MX"/>
        </w:rPr>
      </w:pPr>
      <w:r w:rsidRPr="00D82DD9">
        <w:rPr>
          <w:szCs w:val="24"/>
          <w:lang w:val="es-MX"/>
        </w:rPr>
        <w:t>Fines (cielo)                         fines (infierno)</w:t>
      </w:r>
    </w:p>
    <w:p w14:paraId="2100C260" w14:textId="77777777" w:rsidR="00B25AE3" w:rsidRPr="00D82DD9" w:rsidRDefault="00B25AE3" w:rsidP="00B25AE3">
      <w:pPr>
        <w:pStyle w:val="BodyText"/>
        <w:spacing w:line="276" w:lineRule="auto"/>
        <w:rPr>
          <w:szCs w:val="24"/>
          <w:lang w:val="es-MX"/>
        </w:rPr>
      </w:pPr>
      <w:r w:rsidRPr="00D82DD9">
        <w:rPr>
          <w:szCs w:val="24"/>
          <w:lang w:val="es-MX"/>
        </w:rPr>
        <w:t xml:space="preserve">   ¦</w:t>
      </w:r>
      <w:r w:rsidRPr="00D82DD9">
        <w:rPr>
          <w:szCs w:val="24"/>
          <w:lang w:val="es-MX"/>
        </w:rPr>
        <w:tab/>
      </w:r>
      <w:r w:rsidRPr="00D82DD9">
        <w:rPr>
          <w:szCs w:val="24"/>
          <w:lang w:val="es-MX"/>
        </w:rPr>
        <w:tab/>
      </w:r>
      <w:r w:rsidRPr="00D82DD9">
        <w:rPr>
          <w:szCs w:val="24"/>
          <w:lang w:val="es-MX"/>
        </w:rPr>
        <w:tab/>
        <w:t xml:space="preserve">     </w:t>
      </w:r>
      <w:r w:rsidRPr="00D82DD9">
        <w:rPr>
          <w:szCs w:val="24"/>
          <w:lang w:val="es-MX"/>
        </w:rPr>
        <w:tab/>
        <w:t>¦</w:t>
      </w:r>
    </w:p>
    <w:p w14:paraId="352DAE9F" w14:textId="77777777" w:rsidR="00B25AE3" w:rsidRPr="00D82DD9" w:rsidRDefault="00B25AE3" w:rsidP="00B25AE3">
      <w:pPr>
        <w:pStyle w:val="BodyText"/>
        <w:spacing w:line="276" w:lineRule="auto"/>
        <w:rPr>
          <w:szCs w:val="24"/>
          <w:lang w:val="es-MX"/>
        </w:rPr>
      </w:pPr>
      <w:r w:rsidRPr="00D82DD9">
        <w:rPr>
          <w:szCs w:val="24"/>
          <w:lang w:val="es-MX"/>
        </w:rPr>
        <w:t xml:space="preserve">   ¦</w:t>
      </w:r>
      <w:r w:rsidRPr="00D82DD9">
        <w:rPr>
          <w:szCs w:val="24"/>
          <w:lang w:val="es-MX"/>
        </w:rPr>
        <w:tab/>
      </w:r>
      <w:r w:rsidRPr="00D82DD9">
        <w:rPr>
          <w:szCs w:val="24"/>
          <w:lang w:val="es-MX"/>
        </w:rPr>
        <w:tab/>
      </w:r>
      <w:r w:rsidRPr="00D82DD9">
        <w:rPr>
          <w:szCs w:val="24"/>
          <w:lang w:val="es-MX"/>
        </w:rPr>
        <w:tab/>
        <w:t xml:space="preserve">     </w:t>
      </w:r>
      <w:r w:rsidRPr="00D82DD9">
        <w:rPr>
          <w:szCs w:val="24"/>
          <w:lang w:val="es-MX"/>
        </w:rPr>
        <w:tab/>
        <w:t>¦</w:t>
      </w:r>
    </w:p>
    <w:p w14:paraId="3490EA1F" w14:textId="77777777" w:rsidR="00B25AE3" w:rsidRPr="00D82DD9" w:rsidRDefault="00B25AE3" w:rsidP="00B25AE3">
      <w:pPr>
        <w:pStyle w:val="BodyText"/>
        <w:spacing w:line="276" w:lineRule="auto"/>
        <w:rPr>
          <w:szCs w:val="24"/>
          <w:lang w:val="es-MX"/>
        </w:rPr>
      </w:pPr>
      <w:r w:rsidRPr="00D82DD9">
        <w:rPr>
          <w:szCs w:val="24"/>
          <w:lang w:val="es-MX"/>
        </w:rPr>
        <w:t xml:space="preserve">   ¦</w:t>
      </w:r>
      <w:r w:rsidRPr="00D82DD9">
        <w:rPr>
          <w:szCs w:val="24"/>
          <w:lang w:val="es-MX"/>
        </w:rPr>
        <w:tab/>
      </w:r>
      <w:r w:rsidRPr="00D82DD9">
        <w:rPr>
          <w:szCs w:val="24"/>
          <w:lang w:val="es-MX"/>
        </w:rPr>
        <w:tab/>
      </w:r>
      <w:r w:rsidRPr="00D82DD9">
        <w:rPr>
          <w:szCs w:val="24"/>
          <w:lang w:val="es-MX"/>
        </w:rPr>
        <w:tab/>
        <w:t xml:space="preserve">     </w:t>
      </w:r>
      <w:r w:rsidRPr="00D82DD9">
        <w:rPr>
          <w:szCs w:val="24"/>
          <w:lang w:val="es-MX"/>
        </w:rPr>
        <w:tab/>
        <w:t>¦</w:t>
      </w:r>
    </w:p>
    <w:p w14:paraId="3672715E" w14:textId="77777777" w:rsidR="00B25AE3" w:rsidRPr="00D82DD9" w:rsidRDefault="00B25AE3" w:rsidP="00B25AE3">
      <w:pPr>
        <w:pStyle w:val="BodyText"/>
        <w:spacing w:line="276" w:lineRule="auto"/>
        <w:rPr>
          <w:szCs w:val="24"/>
          <w:lang w:val="es-MX"/>
        </w:rPr>
      </w:pPr>
      <w:r w:rsidRPr="00D82DD9">
        <w:rPr>
          <w:szCs w:val="24"/>
          <w:lang w:val="es-MX"/>
        </w:rPr>
        <w:t>medios----------hombre------medios</w:t>
      </w:r>
    </w:p>
    <w:p w14:paraId="5F73EF46" w14:textId="7E81055C" w:rsidR="00B25AE3" w:rsidRPr="00D82DD9" w:rsidRDefault="00B25AE3" w:rsidP="00B25AE3">
      <w:pPr>
        <w:pStyle w:val="BodyText"/>
        <w:spacing w:line="276" w:lineRule="auto"/>
        <w:rPr>
          <w:szCs w:val="24"/>
          <w:lang w:val="es-MX"/>
        </w:rPr>
      </w:pPr>
      <w:r w:rsidRPr="00D82DD9">
        <w:rPr>
          <w:szCs w:val="24"/>
          <w:lang w:val="es-MX"/>
        </w:rPr>
        <w:t xml:space="preserve">El conocimiento de Dios es primero, facultad interior y </w:t>
      </w:r>
      <w:r w:rsidR="00BE1AFE" w:rsidRPr="00D82DD9">
        <w:rPr>
          <w:szCs w:val="24"/>
          <w:lang w:val="es-MX"/>
        </w:rPr>
        <w:t>después</w:t>
      </w:r>
      <w:r w:rsidRPr="00D82DD9">
        <w:rPr>
          <w:szCs w:val="24"/>
          <w:lang w:val="es-MX"/>
        </w:rPr>
        <w:t xml:space="preserve"> facultad exterior.  El primer ensayo que co</w:t>
      </w:r>
      <w:r w:rsidR="00BE1AFE" w:rsidRPr="00D82DD9">
        <w:rPr>
          <w:szCs w:val="24"/>
          <w:lang w:val="es-MX"/>
        </w:rPr>
        <w:t>n</w:t>
      </w:r>
      <w:r w:rsidRPr="00D82DD9">
        <w:rPr>
          <w:szCs w:val="24"/>
          <w:lang w:val="es-MX"/>
        </w:rPr>
        <w:t xml:space="preserve">sideró Arminio es el conocimiento de Dios y el segundo es el poder de Dios y la tercera fue la </w:t>
      </w:r>
      <w:r w:rsidR="00BE1AFE" w:rsidRPr="00D82DD9">
        <w:rPr>
          <w:szCs w:val="24"/>
          <w:lang w:val="es-MX"/>
        </w:rPr>
        <w:t>acción</w:t>
      </w:r>
      <w:r w:rsidRPr="00D82DD9">
        <w:rPr>
          <w:szCs w:val="24"/>
          <w:lang w:val="es-MX"/>
        </w:rPr>
        <w:t xml:space="preserve"> de Dios.</w:t>
      </w:r>
    </w:p>
    <w:p w14:paraId="7DAF3F3F" w14:textId="77777777" w:rsidR="00B25AE3" w:rsidRPr="00D82DD9" w:rsidRDefault="00B25AE3" w:rsidP="00B25AE3">
      <w:pPr>
        <w:pStyle w:val="BodyText"/>
        <w:spacing w:line="276" w:lineRule="auto"/>
        <w:rPr>
          <w:szCs w:val="24"/>
          <w:lang w:val="es-MX"/>
        </w:rPr>
      </w:pPr>
    </w:p>
    <w:p w14:paraId="471A4687" w14:textId="77777777" w:rsidR="00B25AE3" w:rsidRPr="00D82DD9" w:rsidRDefault="00B25AE3" w:rsidP="00B25AE3">
      <w:pPr>
        <w:pStyle w:val="BodyText"/>
        <w:spacing w:line="276" w:lineRule="auto"/>
        <w:jc w:val="center"/>
        <w:rPr>
          <w:szCs w:val="24"/>
          <w:lang w:val="es-MX"/>
        </w:rPr>
      </w:pPr>
      <w:r w:rsidRPr="00D82DD9">
        <w:rPr>
          <w:szCs w:val="24"/>
          <w:lang w:val="es-MX"/>
        </w:rPr>
        <w:t xml:space="preserve">Calvinismo y </w:t>
      </w:r>
      <w:proofErr w:type="spellStart"/>
      <w:r w:rsidRPr="00D82DD9">
        <w:rPr>
          <w:szCs w:val="24"/>
          <w:lang w:val="es-MX"/>
        </w:rPr>
        <w:t>Arminianismo</w:t>
      </w:r>
      <w:proofErr w:type="spellEnd"/>
    </w:p>
    <w:p w14:paraId="56107F96" w14:textId="77777777" w:rsidR="00B25AE3" w:rsidRPr="00D82DD9" w:rsidRDefault="00B25AE3" w:rsidP="00B25AE3">
      <w:pPr>
        <w:pStyle w:val="BodyText"/>
        <w:spacing w:line="276" w:lineRule="auto"/>
        <w:rPr>
          <w:szCs w:val="24"/>
          <w:lang w:val="es-MX"/>
        </w:rPr>
      </w:pPr>
    </w:p>
    <w:p w14:paraId="51FB6F77" w14:textId="42448C93" w:rsidR="00B25AE3" w:rsidRPr="00D82DD9" w:rsidRDefault="00B25AE3" w:rsidP="00BE1AFE">
      <w:pPr>
        <w:pStyle w:val="BodyText"/>
        <w:spacing w:line="276" w:lineRule="auto"/>
        <w:ind w:firstLine="720"/>
        <w:rPr>
          <w:szCs w:val="24"/>
          <w:lang w:val="es-MX"/>
        </w:rPr>
      </w:pPr>
      <w:r w:rsidRPr="00D82DD9">
        <w:rPr>
          <w:szCs w:val="24"/>
          <w:lang w:val="es-MX"/>
        </w:rPr>
        <w:t xml:space="preserve">El conocimiento de Dios forma la base de su </w:t>
      </w:r>
      <w:r w:rsidR="00BE1AFE" w:rsidRPr="00D82DD9">
        <w:rPr>
          <w:szCs w:val="24"/>
          <w:lang w:val="es-MX"/>
        </w:rPr>
        <w:t>acción</w:t>
      </w:r>
      <w:r w:rsidRPr="00D82DD9">
        <w:rPr>
          <w:szCs w:val="24"/>
          <w:lang w:val="es-MX"/>
        </w:rPr>
        <w:t xml:space="preserve"> y no como el calvinismo dice que el conocimiento es la causa de todo lo que Dios conoce.  Porque Dios conoce </w:t>
      </w:r>
      <w:r w:rsidR="00BE1AFE" w:rsidRPr="00D82DD9">
        <w:rPr>
          <w:szCs w:val="24"/>
          <w:lang w:val="es-MX"/>
        </w:rPr>
        <w:t>todos los eventos</w:t>
      </w:r>
      <w:r w:rsidRPr="00D82DD9">
        <w:rPr>
          <w:szCs w:val="24"/>
          <w:lang w:val="es-MX"/>
        </w:rPr>
        <w:t xml:space="preserve"> entonces Dios puede obrar perfectamente de acuerdo a su conocimiento (Rom. 8:28).  En este pasaje tenemos causa y efecto en el esquema </w:t>
      </w:r>
      <w:proofErr w:type="spellStart"/>
      <w:r w:rsidRPr="00D82DD9">
        <w:rPr>
          <w:szCs w:val="24"/>
          <w:lang w:val="es-MX"/>
        </w:rPr>
        <w:t>redentivo</w:t>
      </w:r>
      <w:proofErr w:type="spellEnd"/>
      <w:r w:rsidRPr="00D82DD9">
        <w:rPr>
          <w:szCs w:val="24"/>
          <w:lang w:val="es-MX"/>
        </w:rPr>
        <w:t xml:space="preserve"> u orden </w:t>
      </w:r>
      <w:proofErr w:type="spellStart"/>
      <w:r w:rsidRPr="00D82DD9">
        <w:rPr>
          <w:szCs w:val="24"/>
          <w:lang w:val="es-MX"/>
        </w:rPr>
        <w:t>redentivo</w:t>
      </w:r>
      <w:proofErr w:type="spellEnd"/>
      <w:r w:rsidRPr="00D82DD9">
        <w:rPr>
          <w:szCs w:val="24"/>
          <w:lang w:val="es-MX"/>
        </w:rPr>
        <w:t xml:space="preserve">.  Rom. 8:28-30 Wesley dice que tenemos la clave de la </w:t>
      </w:r>
      <w:r w:rsidR="00BE1AFE" w:rsidRPr="00D82DD9">
        <w:rPr>
          <w:szCs w:val="24"/>
          <w:lang w:val="es-MX"/>
        </w:rPr>
        <w:t>posición</w:t>
      </w:r>
      <w:r w:rsidRPr="00D82DD9">
        <w:rPr>
          <w:szCs w:val="24"/>
          <w:lang w:val="es-MX"/>
        </w:rPr>
        <w:t xml:space="preserve"> </w:t>
      </w:r>
      <w:proofErr w:type="spellStart"/>
      <w:r w:rsidRPr="00D82DD9">
        <w:rPr>
          <w:szCs w:val="24"/>
          <w:lang w:val="es-MX"/>
        </w:rPr>
        <w:t>Arminiana</w:t>
      </w:r>
      <w:proofErr w:type="spellEnd"/>
      <w:r w:rsidRPr="00D82DD9">
        <w:rPr>
          <w:szCs w:val="24"/>
          <w:lang w:val="es-MX"/>
        </w:rPr>
        <w:t>: Quienes son los predestinados, llamados, justificados, glorificados.  Pablo no comienza en Predestinación porque antes de la predestinación pone el previo conocimiento y antes se va al amor.</w:t>
      </w:r>
    </w:p>
    <w:p w14:paraId="35EFF722" w14:textId="77777777" w:rsidR="00B25AE3" w:rsidRPr="00D82DD9" w:rsidRDefault="00B25AE3" w:rsidP="00B25AE3">
      <w:pPr>
        <w:pStyle w:val="BodyText"/>
        <w:spacing w:line="276" w:lineRule="auto"/>
        <w:rPr>
          <w:szCs w:val="24"/>
          <w:lang w:val="es-MX"/>
        </w:rPr>
      </w:pPr>
    </w:p>
    <w:p w14:paraId="51E89117" w14:textId="3998393E" w:rsidR="00B25AE3" w:rsidRPr="00D82DD9" w:rsidRDefault="00B25AE3" w:rsidP="00B25AE3">
      <w:pPr>
        <w:pStyle w:val="BodyText"/>
        <w:spacing w:line="276" w:lineRule="auto"/>
        <w:rPr>
          <w:szCs w:val="24"/>
          <w:lang w:val="es-MX"/>
        </w:rPr>
      </w:pPr>
      <w:r w:rsidRPr="00D82DD9">
        <w:rPr>
          <w:szCs w:val="24"/>
          <w:lang w:val="es-MX"/>
        </w:rPr>
        <w:t>Amor</w:t>
      </w:r>
      <w:r w:rsidRPr="00D82DD9">
        <w:rPr>
          <w:szCs w:val="24"/>
          <w:lang w:val="es-MX"/>
        </w:rPr>
        <w:tab/>
      </w:r>
      <w:r w:rsidRPr="00D82DD9">
        <w:rPr>
          <w:szCs w:val="24"/>
          <w:lang w:val="es-MX"/>
        </w:rPr>
        <w:tab/>
      </w:r>
      <w:r w:rsidRPr="00D82DD9">
        <w:rPr>
          <w:szCs w:val="24"/>
          <w:lang w:val="es-MX"/>
        </w:rPr>
        <w:tab/>
      </w:r>
      <w:r w:rsidRPr="00D82DD9">
        <w:rPr>
          <w:szCs w:val="24"/>
          <w:lang w:val="es-MX"/>
        </w:rPr>
        <w:tab/>
        <w:t xml:space="preserve">Predestinación nacional a </w:t>
      </w:r>
      <w:r w:rsidR="00BE1AFE" w:rsidRPr="00D82DD9">
        <w:rPr>
          <w:szCs w:val="24"/>
          <w:lang w:val="es-MX"/>
        </w:rPr>
        <w:t>privilegios</w:t>
      </w:r>
      <w:r w:rsidRPr="00D82DD9">
        <w:rPr>
          <w:szCs w:val="24"/>
          <w:lang w:val="es-MX"/>
        </w:rPr>
        <w:t xml:space="preserve"> nacionales</w:t>
      </w:r>
    </w:p>
    <w:p w14:paraId="621312F8" w14:textId="77777777" w:rsidR="00B25AE3" w:rsidRPr="00D82DD9" w:rsidRDefault="00B25AE3" w:rsidP="00B25AE3">
      <w:pPr>
        <w:pStyle w:val="BodyText"/>
        <w:spacing w:line="276" w:lineRule="auto"/>
        <w:rPr>
          <w:szCs w:val="24"/>
          <w:u w:val="single"/>
          <w:lang w:val="es-MX"/>
        </w:rPr>
      </w:pPr>
      <w:r w:rsidRPr="00D82DD9">
        <w:rPr>
          <w:szCs w:val="24"/>
          <w:u w:val="single"/>
          <w:lang w:val="es-MX"/>
        </w:rPr>
        <w:t>Antes conoció</w:t>
      </w:r>
    </w:p>
    <w:p w14:paraId="10CB985A" w14:textId="77777777" w:rsidR="00B25AE3" w:rsidRPr="00D82DD9" w:rsidRDefault="00B25AE3" w:rsidP="00B25AE3">
      <w:pPr>
        <w:pStyle w:val="BodyText"/>
        <w:spacing w:line="276" w:lineRule="auto"/>
        <w:rPr>
          <w:szCs w:val="24"/>
          <w:lang w:val="es-MX"/>
        </w:rPr>
      </w:pPr>
      <w:r w:rsidRPr="00D82DD9">
        <w:rPr>
          <w:szCs w:val="24"/>
          <w:lang w:val="es-MX"/>
        </w:rPr>
        <w:t>Predestinó</w:t>
      </w:r>
    </w:p>
    <w:p w14:paraId="6DA06984" w14:textId="77777777" w:rsidR="00B25AE3" w:rsidRPr="00D82DD9" w:rsidRDefault="00B25AE3" w:rsidP="00B25AE3">
      <w:pPr>
        <w:pStyle w:val="BodyText"/>
        <w:spacing w:line="276" w:lineRule="auto"/>
        <w:rPr>
          <w:szCs w:val="24"/>
          <w:lang w:val="es-MX"/>
        </w:rPr>
      </w:pPr>
      <w:r w:rsidRPr="00D82DD9">
        <w:rPr>
          <w:szCs w:val="24"/>
          <w:lang w:val="es-MX"/>
        </w:rPr>
        <w:t>Llamados</w:t>
      </w:r>
    </w:p>
    <w:p w14:paraId="3DFCEF54" w14:textId="77777777" w:rsidR="00B25AE3" w:rsidRPr="00D82DD9" w:rsidRDefault="00B25AE3" w:rsidP="00B25AE3">
      <w:pPr>
        <w:pStyle w:val="BodyText"/>
        <w:spacing w:line="276" w:lineRule="auto"/>
        <w:rPr>
          <w:szCs w:val="24"/>
          <w:lang w:val="es-MX"/>
        </w:rPr>
      </w:pPr>
      <w:r w:rsidRPr="00D82DD9">
        <w:rPr>
          <w:szCs w:val="24"/>
          <w:lang w:val="es-MX"/>
        </w:rPr>
        <w:t>Justificados</w:t>
      </w:r>
    </w:p>
    <w:p w14:paraId="2B764574" w14:textId="77777777" w:rsidR="00B25AE3" w:rsidRPr="00D82DD9" w:rsidRDefault="00B25AE3" w:rsidP="00B25AE3">
      <w:pPr>
        <w:pStyle w:val="BodyText"/>
        <w:spacing w:line="276" w:lineRule="auto"/>
        <w:rPr>
          <w:szCs w:val="24"/>
          <w:lang w:val="es-MX"/>
        </w:rPr>
      </w:pPr>
      <w:r w:rsidRPr="00D82DD9">
        <w:rPr>
          <w:szCs w:val="24"/>
          <w:lang w:val="es-MX"/>
        </w:rPr>
        <w:t>Glorificados</w:t>
      </w:r>
    </w:p>
    <w:p w14:paraId="7353481B" w14:textId="77777777" w:rsidR="00B25AE3" w:rsidRPr="00D82DD9" w:rsidRDefault="00B25AE3" w:rsidP="00B25AE3">
      <w:pPr>
        <w:pStyle w:val="BodyText"/>
        <w:spacing w:line="276" w:lineRule="auto"/>
        <w:rPr>
          <w:szCs w:val="24"/>
          <w:lang w:val="es-MX"/>
        </w:rPr>
      </w:pPr>
    </w:p>
    <w:p w14:paraId="5D023343" w14:textId="77777777"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t>¦-----------------------------------------D I O S---------------------------------------¦</w:t>
      </w:r>
    </w:p>
    <w:p w14:paraId="38756A21" w14:textId="77777777"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t>¦</w:t>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610"/>
        <w:gridCol w:w="2610"/>
      </w:tblGrid>
      <w:tr w:rsidR="00B25AE3" w:rsidRPr="00D82DD9" w14:paraId="0587BB64" w14:textId="77777777" w:rsidTr="00F8466D">
        <w:tc>
          <w:tcPr>
            <w:tcW w:w="2610" w:type="dxa"/>
          </w:tcPr>
          <w:p w14:paraId="0B755732" w14:textId="77777777" w:rsidR="00B25AE3" w:rsidRPr="00D82DD9" w:rsidRDefault="00B25AE3" w:rsidP="00F8466D">
            <w:pPr>
              <w:pStyle w:val="BodyText"/>
              <w:spacing w:line="276" w:lineRule="auto"/>
              <w:rPr>
                <w:szCs w:val="24"/>
                <w:lang w:val="es-MX"/>
              </w:rPr>
            </w:pPr>
          </w:p>
        </w:tc>
        <w:tc>
          <w:tcPr>
            <w:tcW w:w="2610" w:type="dxa"/>
          </w:tcPr>
          <w:p w14:paraId="2F9EDF86" w14:textId="77777777" w:rsidR="00B25AE3" w:rsidRPr="00D82DD9" w:rsidRDefault="00B25AE3" w:rsidP="00F8466D">
            <w:pPr>
              <w:pStyle w:val="BodyText"/>
              <w:spacing w:line="276" w:lineRule="auto"/>
              <w:rPr>
                <w:szCs w:val="24"/>
                <w:lang w:val="es-MX"/>
              </w:rPr>
            </w:pPr>
            <w:r w:rsidRPr="00D82DD9">
              <w:rPr>
                <w:szCs w:val="24"/>
                <w:lang w:val="es-MX"/>
              </w:rPr>
              <w:t>Pasado</w:t>
            </w:r>
          </w:p>
          <w:p w14:paraId="7CF1E0A8" w14:textId="77777777" w:rsidR="00B25AE3" w:rsidRPr="00D82DD9" w:rsidRDefault="00B25AE3" w:rsidP="00F8466D">
            <w:pPr>
              <w:pStyle w:val="BodyText"/>
              <w:spacing w:line="276" w:lineRule="auto"/>
              <w:rPr>
                <w:szCs w:val="24"/>
                <w:lang w:val="es-MX"/>
              </w:rPr>
            </w:pPr>
            <w:r w:rsidRPr="00D82DD9">
              <w:rPr>
                <w:szCs w:val="24"/>
                <w:lang w:val="es-MX"/>
              </w:rPr>
              <w:t>Causas secundarias</w:t>
            </w:r>
          </w:p>
        </w:tc>
        <w:tc>
          <w:tcPr>
            <w:tcW w:w="2610" w:type="dxa"/>
          </w:tcPr>
          <w:p w14:paraId="66448A16" w14:textId="77777777" w:rsidR="00B25AE3" w:rsidRPr="00D82DD9" w:rsidRDefault="00B25AE3" w:rsidP="00F8466D">
            <w:pPr>
              <w:pStyle w:val="BodyText"/>
              <w:spacing w:line="276" w:lineRule="auto"/>
              <w:rPr>
                <w:szCs w:val="24"/>
                <w:lang w:val="es-MX"/>
              </w:rPr>
            </w:pPr>
            <w:r w:rsidRPr="00D82DD9">
              <w:rPr>
                <w:szCs w:val="24"/>
                <w:lang w:val="es-MX"/>
              </w:rPr>
              <w:t>Causas</w:t>
            </w:r>
          </w:p>
          <w:p w14:paraId="6E724DF9" w14:textId="77777777" w:rsidR="00B25AE3" w:rsidRPr="00D82DD9" w:rsidRDefault="00B25AE3" w:rsidP="00F8466D">
            <w:pPr>
              <w:pStyle w:val="BodyText"/>
              <w:spacing w:line="276" w:lineRule="auto"/>
              <w:rPr>
                <w:szCs w:val="24"/>
                <w:lang w:val="es-MX"/>
              </w:rPr>
            </w:pPr>
            <w:r w:rsidRPr="00D82DD9">
              <w:rPr>
                <w:szCs w:val="24"/>
                <w:lang w:val="es-MX"/>
              </w:rPr>
              <w:t>Humanas</w:t>
            </w:r>
          </w:p>
        </w:tc>
        <w:tc>
          <w:tcPr>
            <w:tcW w:w="2610" w:type="dxa"/>
          </w:tcPr>
          <w:p w14:paraId="32263D72" w14:textId="77777777" w:rsidR="00B25AE3" w:rsidRPr="00D82DD9" w:rsidRDefault="00B25AE3" w:rsidP="00F8466D">
            <w:pPr>
              <w:pStyle w:val="BodyText"/>
              <w:spacing w:line="276" w:lineRule="auto"/>
              <w:rPr>
                <w:szCs w:val="24"/>
                <w:lang w:val="es-MX"/>
              </w:rPr>
            </w:pPr>
            <w:r w:rsidRPr="00D82DD9">
              <w:rPr>
                <w:szCs w:val="24"/>
                <w:lang w:val="es-MX"/>
              </w:rPr>
              <w:t>Unión de las</w:t>
            </w:r>
          </w:p>
          <w:p w14:paraId="00101F27" w14:textId="77777777" w:rsidR="00B25AE3" w:rsidRPr="00D82DD9" w:rsidRDefault="00B25AE3" w:rsidP="00F8466D">
            <w:pPr>
              <w:pStyle w:val="BodyText"/>
              <w:spacing w:line="276" w:lineRule="auto"/>
              <w:rPr>
                <w:szCs w:val="24"/>
                <w:lang w:val="es-MX"/>
              </w:rPr>
            </w:pPr>
            <w:r w:rsidRPr="00D82DD9">
              <w:rPr>
                <w:szCs w:val="24"/>
                <w:lang w:val="es-MX"/>
              </w:rPr>
              <w:t>Dos</w:t>
            </w:r>
          </w:p>
        </w:tc>
      </w:tr>
      <w:tr w:rsidR="00B25AE3" w:rsidRPr="00D82DD9" w14:paraId="3FD6C349" w14:textId="77777777" w:rsidTr="00F8466D">
        <w:tc>
          <w:tcPr>
            <w:tcW w:w="2610" w:type="dxa"/>
          </w:tcPr>
          <w:p w14:paraId="432CA2DA" w14:textId="77777777" w:rsidR="00B25AE3" w:rsidRPr="00D82DD9" w:rsidRDefault="00B25AE3" w:rsidP="00F8466D">
            <w:pPr>
              <w:pStyle w:val="BodyText"/>
              <w:spacing w:line="276" w:lineRule="auto"/>
              <w:rPr>
                <w:szCs w:val="24"/>
                <w:lang w:val="es-MX"/>
              </w:rPr>
            </w:pPr>
            <w:proofErr w:type="spellStart"/>
            <w:r w:rsidRPr="00D82DD9">
              <w:rPr>
                <w:szCs w:val="24"/>
                <w:lang w:val="es-MX"/>
              </w:rPr>
              <w:t>Capitulos</w:t>
            </w:r>
            <w:proofErr w:type="spellEnd"/>
            <w:r w:rsidRPr="00D82DD9">
              <w:rPr>
                <w:szCs w:val="24"/>
                <w:lang w:val="es-MX"/>
              </w:rPr>
              <w:t xml:space="preserve"> en Romanos</w:t>
            </w:r>
          </w:p>
        </w:tc>
        <w:tc>
          <w:tcPr>
            <w:tcW w:w="2610" w:type="dxa"/>
          </w:tcPr>
          <w:p w14:paraId="22705D2F" w14:textId="77777777" w:rsidR="00B25AE3" w:rsidRPr="00D82DD9" w:rsidRDefault="00B25AE3" w:rsidP="00F8466D">
            <w:pPr>
              <w:pStyle w:val="BodyText"/>
              <w:spacing w:line="276" w:lineRule="auto"/>
              <w:rPr>
                <w:szCs w:val="24"/>
                <w:lang w:val="es-MX"/>
              </w:rPr>
            </w:pPr>
            <w:r w:rsidRPr="00D82DD9">
              <w:rPr>
                <w:szCs w:val="24"/>
                <w:lang w:val="es-MX"/>
              </w:rPr>
              <w:t>9</w:t>
            </w:r>
          </w:p>
        </w:tc>
        <w:tc>
          <w:tcPr>
            <w:tcW w:w="2610" w:type="dxa"/>
          </w:tcPr>
          <w:p w14:paraId="4BB38920" w14:textId="77777777" w:rsidR="00B25AE3" w:rsidRPr="00D82DD9" w:rsidRDefault="00B25AE3" w:rsidP="00F8466D">
            <w:pPr>
              <w:pStyle w:val="BodyText"/>
              <w:spacing w:line="276" w:lineRule="auto"/>
              <w:rPr>
                <w:szCs w:val="24"/>
                <w:lang w:val="es-MX"/>
              </w:rPr>
            </w:pPr>
            <w:r w:rsidRPr="00D82DD9">
              <w:rPr>
                <w:szCs w:val="24"/>
                <w:lang w:val="es-MX"/>
              </w:rPr>
              <w:t>10</w:t>
            </w:r>
          </w:p>
        </w:tc>
        <w:tc>
          <w:tcPr>
            <w:tcW w:w="2610" w:type="dxa"/>
          </w:tcPr>
          <w:p w14:paraId="41A05B2E" w14:textId="77777777" w:rsidR="00B25AE3" w:rsidRPr="00D82DD9" w:rsidRDefault="00B25AE3" w:rsidP="00F8466D">
            <w:pPr>
              <w:pStyle w:val="BodyText"/>
              <w:spacing w:line="276" w:lineRule="auto"/>
              <w:rPr>
                <w:szCs w:val="24"/>
                <w:lang w:val="es-MX"/>
              </w:rPr>
            </w:pPr>
            <w:r w:rsidRPr="00D82DD9">
              <w:rPr>
                <w:szCs w:val="24"/>
                <w:lang w:val="es-MX"/>
              </w:rPr>
              <w:t>11</w:t>
            </w:r>
          </w:p>
        </w:tc>
      </w:tr>
    </w:tbl>
    <w:p w14:paraId="2D0E9D9D" w14:textId="77777777" w:rsidR="00B25AE3" w:rsidRPr="00D82DD9" w:rsidRDefault="00B25AE3" w:rsidP="00B25AE3">
      <w:pPr>
        <w:pStyle w:val="BodyText"/>
        <w:spacing w:line="276" w:lineRule="auto"/>
        <w:rPr>
          <w:szCs w:val="24"/>
          <w:lang w:val="es-MX"/>
        </w:rPr>
      </w:pPr>
      <w:r w:rsidRPr="00D82DD9">
        <w:rPr>
          <w:szCs w:val="24"/>
          <w:lang w:val="es-MX"/>
        </w:rPr>
        <w:t xml:space="preserve"> </w:t>
      </w:r>
    </w:p>
    <w:p w14:paraId="24C15E90" w14:textId="77777777" w:rsidR="00B25AE3" w:rsidRPr="00D82DD9" w:rsidRDefault="00B25AE3" w:rsidP="00B25AE3">
      <w:pPr>
        <w:pStyle w:val="BodyText"/>
        <w:spacing w:line="276" w:lineRule="auto"/>
        <w:rPr>
          <w:szCs w:val="24"/>
          <w:lang w:val="es-MX"/>
        </w:rPr>
      </w:pPr>
      <w:r w:rsidRPr="00D82DD9">
        <w:rPr>
          <w:szCs w:val="24"/>
          <w:lang w:val="es-MX"/>
        </w:rPr>
        <w:t xml:space="preserve">                       El centro de la vida humana</w:t>
      </w:r>
    </w:p>
    <w:p w14:paraId="29557B94" w14:textId="77777777" w:rsidR="00B25AE3" w:rsidRPr="00D82DD9" w:rsidRDefault="00B25AE3" w:rsidP="00B25AE3">
      <w:pPr>
        <w:pStyle w:val="BodyText"/>
        <w:spacing w:line="276" w:lineRule="auto"/>
        <w:jc w:val="center"/>
        <w:rPr>
          <w:szCs w:val="24"/>
          <w:lang w:val="es-MX"/>
        </w:rPr>
      </w:pPr>
    </w:p>
    <w:p w14:paraId="4F729842" w14:textId="3219805B" w:rsidR="00B25AE3" w:rsidRPr="00D82DD9" w:rsidRDefault="00BE1AFE" w:rsidP="00B25AE3">
      <w:pPr>
        <w:pStyle w:val="BodyText"/>
        <w:spacing w:line="276" w:lineRule="auto"/>
        <w:rPr>
          <w:szCs w:val="24"/>
          <w:lang w:val="es-MX"/>
        </w:rPr>
      </w:pPr>
      <w:r w:rsidRPr="00D82DD9">
        <w:rPr>
          <w:noProof/>
          <w:szCs w:val="24"/>
          <w:lang w:val="es-MX"/>
        </w:rPr>
        <mc:AlternateContent>
          <mc:Choice Requires="wps">
            <w:drawing>
              <wp:anchor distT="0" distB="0" distL="114300" distR="114300" simplePos="0" relativeHeight="251695104" behindDoc="0" locked="0" layoutInCell="0" allowOverlap="1" wp14:anchorId="6059C021" wp14:editId="58FBDC53">
                <wp:simplePos x="0" y="0"/>
                <wp:positionH relativeFrom="column">
                  <wp:posOffset>1945005</wp:posOffset>
                </wp:positionH>
                <wp:positionV relativeFrom="paragraph">
                  <wp:posOffset>200025</wp:posOffset>
                </wp:positionV>
                <wp:extent cx="976630" cy="302895"/>
                <wp:effectExtent l="15240" t="20320" r="8255" b="10160"/>
                <wp:wrapNone/>
                <wp:docPr id="2" name="Arrow: Lef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302895"/>
                        </a:xfrm>
                        <a:prstGeom prst="leftArrow">
                          <a:avLst>
                            <a:gd name="adj1" fmla="val 50000"/>
                            <a:gd name="adj2" fmla="val 806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D1A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53.15pt;margin-top:15.75pt;width:76.9pt;height:2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" o:allowincell="f"/>
            </w:pict>
          </mc:Fallback>
        </mc:AlternateContent>
      </w:r>
      <w:r w:rsidRPr="00D82DD9">
        <w:rPr>
          <w:noProof/>
          <w:szCs w:val="24"/>
          <w:lang w:val="es-MX"/>
        </w:rPr>
        <mc:AlternateContent>
          <mc:Choice Requires="wps">
            <w:drawing>
              <wp:anchor distT="0" distB="0" distL="114300" distR="114300" simplePos="0" relativeHeight="251694080" behindDoc="0" locked="0" layoutInCell="0" allowOverlap="1" wp14:anchorId="42A04047" wp14:editId="04EE246B">
                <wp:simplePos x="0" y="0"/>
                <wp:positionH relativeFrom="column">
                  <wp:posOffset>182880</wp:posOffset>
                </wp:positionH>
                <wp:positionV relativeFrom="paragraph">
                  <wp:posOffset>164473</wp:posOffset>
                </wp:positionV>
                <wp:extent cx="976630" cy="274320"/>
                <wp:effectExtent l="13335" t="20320" r="19685" b="10160"/>
                <wp:wrapNone/>
                <wp:docPr id="147953378" name="Arrow: Right 147953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274320"/>
                        </a:xfrm>
                        <a:prstGeom prst="rightArrow">
                          <a:avLst>
                            <a:gd name="adj1" fmla="val 50000"/>
                            <a:gd name="adj2" fmla="val 890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BA0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7953378" o:spid="_x0000_s1026" type="#_x0000_t13" style="position:absolute;margin-left:14.4pt;margin-top:12.95pt;width:76.9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" o:allowincell="f"/>
            </w:pict>
          </mc:Fallback>
        </mc:AlternateContent>
      </w:r>
      <w:r w:rsidR="00B25AE3" w:rsidRPr="00D82DD9">
        <w:rPr>
          <w:szCs w:val="24"/>
          <w:lang w:val="es-MX"/>
        </w:rPr>
        <w:t>A.T. como medio de fe</w:t>
      </w:r>
      <w:r w:rsidR="00B25AE3" w:rsidRPr="00D82DD9">
        <w:rPr>
          <w:szCs w:val="24"/>
          <w:lang w:val="es-MX"/>
        </w:rPr>
        <w:tab/>
      </w:r>
      <w:r w:rsidR="00B25AE3" w:rsidRPr="00D82DD9">
        <w:rPr>
          <w:szCs w:val="24"/>
          <w:lang w:val="es-MX"/>
        </w:rPr>
        <w:tab/>
        <w:t>N.T. futuro</w:t>
      </w:r>
    </w:p>
    <w:p w14:paraId="7A47FE5B" w14:textId="5D416DAD" w:rsidR="00B25AE3" w:rsidRPr="00D82DD9" w:rsidRDefault="00B25AE3" w:rsidP="00B25AE3">
      <w:pPr>
        <w:pStyle w:val="BodyText"/>
        <w:spacing w:line="276" w:lineRule="auto"/>
        <w:ind w:left="2160"/>
        <w:rPr>
          <w:szCs w:val="24"/>
          <w:lang w:val="es-MX"/>
        </w:rPr>
      </w:pPr>
      <w:r w:rsidRPr="00D82DD9">
        <w:rPr>
          <w:szCs w:val="24"/>
          <w:lang w:val="es-MX"/>
        </w:rPr>
        <w:t xml:space="preserve">      +</w:t>
      </w:r>
      <w:r w:rsidRPr="00D82DD9">
        <w:rPr>
          <w:szCs w:val="24"/>
          <w:lang w:val="es-MX"/>
        </w:rPr>
        <w:tab/>
        <w:t xml:space="preserve">                        </w:t>
      </w:r>
    </w:p>
    <w:p w14:paraId="36F5D5DB" w14:textId="6B183A4A" w:rsidR="00B25AE3" w:rsidRPr="00D82DD9" w:rsidRDefault="00B25AE3" w:rsidP="00B25AE3">
      <w:pPr>
        <w:pStyle w:val="BodyText"/>
        <w:spacing w:line="276" w:lineRule="auto"/>
        <w:rPr>
          <w:szCs w:val="24"/>
          <w:lang w:val="es-MX"/>
        </w:rPr>
      </w:pPr>
      <w:r w:rsidRPr="00D82DD9">
        <w:rPr>
          <w:szCs w:val="24"/>
          <w:lang w:val="es-MX"/>
        </w:rPr>
        <w:tab/>
        <w:t>FE</w:t>
      </w:r>
      <w:r w:rsidRPr="00D82DD9">
        <w:rPr>
          <w:szCs w:val="24"/>
          <w:lang w:val="es-MX"/>
        </w:rPr>
        <w:tab/>
      </w:r>
      <w:r w:rsidRPr="00D82DD9">
        <w:rPr>
          <w:szCs w:val="24"/>
          <w:lang w:val="es-MX"/>
        </w:rPr>
        <w:tab/>
      </w:r>
      <w:r w:rsidRPr="00D82DD9">
        <w:rPr>
          <w:szCs w:val="24"/>
          <w:lang w:val="es-MX"/>
        </w:rPr>
        <w:tab/>
      </w:r>
      <w:r w:rsidRPr="00D82DD9">
        <w:rPr>
          <w:szCs w:val="24"/>
          <w:lang w:val="es-MX"/>
        </w:rPr>
        <w:tab/>
        <w:t xml:space="preserve">         </w:t>
      </w:r>
      <w:proofErr w:type="spellStart"/>
      <w:r w:rsidRPr="00D82DD9">
        <w:rPr>
          <w:szCs w:val="24"/>
          <w:lang w:val="es-MX"/>
        </w:rPr>
        <w:t>Fe</w:t>
      </w:r>
      <w:proofErr w:type="spellEnd"/>
      <w:r w:rsidRPr="00D82DD9">
        <w:rPr>
          <w:szCs w:val="24"/>
          <w:lang w:val="es-MX"/>
        </w:rPr>
        <w:t xml:space="preserve">                   </w:t>
      </w:r>
    </w:p>
    <w:p w14:paraId="101A0283" w14:textId="4B6C7F02" w:rsidR="00B25AE3" w:rsidRPr="00D82DD9" w:rsidRDefault="00B25AE3" w:rsidP="00B25AE3">
      <w:pPr>
        <w:pStyle w:val="BodyText"/>
        <w:spacing w:line="276" w:lineRule="auto"/>
        <w:rPr>
          <w:szCs w:val="24"/>
          <w:lang w:val="es-MX"/>
        </w:rPr>
      </w:pPr>
      <w:r w:rsidRPr="00D82DD9">
        <w:rPr>
          <w:szCs w:val="24"/>
          <w:lang w:val="es-MX"/>
        </w:rPr>
        <w:lastRenderedPageBreak/>
        <w:t xml:space="preserve">La ley simboliza el sacrificio de Cristo.  El </w:t>
      </w:r>
      <w:r w:rsidR="00BE1AFE" w:rsidRPr="00D82DD9">
        <w:rPr>
          <w:szCs w:val="24"/>
          <w:lang w:val="es-MX"/>
        </w:rPr>
        <w:t>propósito</w:t>
      </w:r>
      <w:r w:rsidRPr="00D82DD9">
        <w:rPr>
          <w:szCs w:val="24"/>
          <w:lang w:val="es-MX"/>
        </w:rPr>
        <w:t xml:space="preserve"> de la ley es sacar conciencia de pecado.  Los </w:t>
      </w:r>
      <w:r w:rsidR="00BE1AFE" w:rsidRPr="00D82DD9">
        <w:rPr>
          <w:szCs w:val="24"/>
          <w:lang w:val="es-MX"/>
        </w:rPr>
        <w:t>judíos</w:t>
      </w:r>
      <w:r w:rsidRPr="00D82DD9">
        <w:rPr>
          <w:szCs w:val="24"/>
          <w:lang w:val="es-MX"/>
        </w:rPr>
        <w:t xml:space="preserve"> tomaban la ley como un fin mismo y no como un medio.  Se salvaron porque anticipaban la cruz.</w:t>
      </w:r>
    </w:p>
    <w:p w14:paraId="50DF07CC" w14:textId="77777777" w:rsidR="00B25AE3" w:rsidRPr="00D82DD9" w:rsidRDefault="00B25AE3" w:rsidP="00B25AE3">
      <w:pPr>
        <w:pStyle w:val="BodyText"/>
        <w:spacing w:line="276" w:lineRule="auto"/>
        <w:rPr>
          <w:szCs w:val="24"/>
          <w:lang w:val="es-MX"/>
        </w:rPr>
      </w:pPr>
    </w:p>
    <w:p w14:paraId="173AFD65" w14:textId="420346E2" w:rsidR="00B25AE3" w:rsidRPr="00D82DD9" w:rsidRDefault="00B25AE3" w:rsidP="00B25AE3">
      <w:pPr>
        <w:pStyle w:val="BodyText"/>
        <w:spacing w:line="276" w:lineRule="auto"/>
        <w:rPr>
          <w:szCs w:val="24"/>
          <w:lang w:val="es-MX"/>
        </w:rPr>
      </w:pPr>
      <w:r w:rsidRPr="00D82DD9">
        <w:rPr>
          <w:szCs w:val="24"/>
          <w:lang w:val="es-MX"/>
        </w:rPr>
        <w:t xml:space="preserve">La </w:t>
      </w:r>
      <w:r w:rsidR="00BE1AFE" w:rsidRPr="00D82DD9">
        <w:rPr>
          <w:szCs w:val="24"/>
          <w:lang w:val="es-MX"/>
        </w:rPr>
        <w:t>sabiduría</w:t>
      </w:r>
      <w:r w:rsidRPr="00D82DD9">
        <w:rPr>
          <w:szCs w:val="24"/>
          <w:lang w:val="es-MX"/>
        </w:rPr>
        <w:t xml:space="preserve"> de Dios</w:t>
      </w:r>
      <w:r w:rsidR="00BE1AFE" w:rsidRPr="00D82DD9">
        <w:rPr>
          <w:szCs w:val="24"/>
          <w:lang w:val="es-MX"/>
        </w:rPr>
        <w:t>= Conocimiento</w:t>
      </w:r>
      <w:r w:rsidRPr="00D82DD9">
        <w:rPr>
          <w:szCs w:val="24"/>
          <w:lang w:val="es-MX"/>
        </w:rPr>
        <w:t xml:space="preserve"> de Dios, estamos hablando de conocimiento de hechos, datos, </w:t>
      </w:r>
      <w:r w:rsidR="00BE1AFE" w:rsidRPr="00D82DD9">
        <w:rPr>
          <w:szCs w:val="24"/>
          <w:lang w:val="es-MX"/>
        </w:rPr>
        <w:t>epistemológicos</w:t>
      </w:r>
      <w:r w:rsidRPr="00D82DD9">
        <w:rPr>
          <w:szCs w:val="24"/>
          <w:lang w:val="es-MX"/>
        </w:rPr>
        <w:t xml:space="preserve">.  </w:t>
      </w:r>
      <w:r w:rsidR="00BE1AFE" w:rsidRPr="00D82DD9">
        <w:rPr>
          <w:szCs w:val="24"/>
          <w:lang w:val="es-MX"/>
        </w:rPr>
        <w:t>Sabiduría</w:t>
      </w:r>
      <w:r w:rsidRPr="00D82DD9">
        <w:rPr>
          <w:szCs w:val="24"/>
          <w:lang w:val="es-MX"/>
        </w:rPr>
        <w:t xml:space="preserve">- Estamos entrando </w:t>
      </w:r>
      <w:r w:rsidR="00BE1AFE" w:rsidRPr="00D82DD9">
        <w:rPr>
          <w:szCs w:val="24"/>
          <w:lang w:val="es-MX"/>
        </w:rPr>
        <w:t>más</w:t>
      </w:r>
      <w:r w:rsidRPr="00D82DD9">
        <w:rPr>
          <w:szCs w:val="24"/>
          <w:lang w:val="es-MX"/>
        </w:rPr>
        <w:t xml:space="preserve"> a la dimensión moral.  </w:t>
      </w:r>
      <w:r w:rsidR="00BE1AFE" w:rsidRPr="00D82DD9">
        <w:rPr>
          <w:szCs w:val="24"/>
          <w:lang w:val="es-MX"/>
        </w:rPr>
        <w:t>Sabiduría</w:t>
      </w:r>
      <w:r w:rsidRPr="00D82DD9">
        <w:rPr>
          <w:szCs w:val="24"/>
          <w:lang w:val="es-MX"/>
        </w:rPr>
        <w:t xml:space="preserve"> tiene que ver con moral.  Para que se pueda obrar correctamente </w:t>
      </w:r>
      <w:r w:rsidR="00BE1AFE" w:rsidRPr="00D82DD9">
        <w:rPr>
          <w:szCs w:val="24"/>
          <w:lang w:val="es-MX"/>
        </w:rPr>
        <w:t>de acuerdo con</w:t>
      </w:r>
      <w:r w:rsidRPr="00D82DD9">
        <w:rPr>
          <w:szCs w:val="24"/>
          <w:lang w:val="es-MX"/>
        </w:rPr>
        <w:t xml:space="preserve"> la justicia, bondad, </w:t>
      </w:r>
      <w:r w:rsidR="00BE1AFE" w:rsidRPr="00D82DD9">
        <w:rPr>
          <w:szCs w:val="24"/>
          <w:lang w:val="es-MX"/>
        </w:rPr>
        <w:t>carácter</w:t>
      </w:r>
      <w:r w:rsidRPr="00D82DD9">
        <w:rPr>
          <w:szCs w:val="24"/>
          <w:lang w:val="es-MX"/>
        </w:rPr>
        <w:t xml:space="preserve"> de Dios, para que la </w:t>
      </w:r>
      <w:r w:rsidR="00BE1AFE" w:rsidRPr="00D82DD9">
        <w:rPr>
          <w:szCs w:val="24"/>
          <w:lang w:val="es-MX"/>
        </w:rPr>
        <w:t>sabiduría</w:t>
      </w:r>
      <w:r w:rsidRPr="00D82DD9">
        <w:rPr>
          <w:szCs w:val="24"/>
          <w:lang w:val="es-MX"/>
        </w:rPr>
        <w:t xml:space="preserve"> sea sabia tiene que tener todo el conocimiento. </w:t>
      </w:r>
    </w:p>
    <w:p w14:paraId="4D17CED4" w14:textId="77777777" w:rsidR="00B25AE3" w:rsidRPr="00D82DD9" w:rsidRDefault="00B25AE3" w:rsidP="00B25AE3">
      <w:pPr>
        <w:pStyle w:val="BodyText"/>
        <w:spacing w:line="276" w:lineRule="auto"/>
        <w:rPr>
          <w:szCs w:val="24"/>
          <w:lang w:val="es-MX"/>
        </w:rPr>
      </w:pPr>
    </w:p>
    <w:p w14:paraId="7AB69D4B" w14:textId="77777777" w:rsidR="00BE1AFE" w:rsidRPr="00D82DD9" w:rsidRDefault="00BE1AFE" w:rsidP="00B25AE3">
      <w:pPr>
        <w:pStyle w:val="BodyText"/>
        <w:spacing w:line="276" w:lineRule="auto"/>
        <w:rPr>
          <w:szCs w:val="24"/>
          <w:lang w:val="es-MX"/>
        </w:rPr>
      </w:pPr>
    </w:p>
    <w:p w14:paraId="25666B44" w14:textId="7EAE1B6E"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r>
      <w:r w:rsidR="00BE1AFE" w:rsidRPr="00D82DD9">
        <w:rPr>
          <w:szCs w:val="24"/>
          <w:lang w:val="es-MX"/>
        </w:rPr>
        <w:t>carácter</w:t>
      </w:r>
    </w:p>
    <w:p w14:paraId="652DD7C8" w14:textId="5BAEAB3A" w:rsidR="00B25AE3" w:rsidRPr="00D82DD9" w:rsidRDefault="00B25AE3" w:rsidP="00B25AE3">
      <w:pPr>
        <w:pStyle w:val="BodyText"/>
        <w:spacing w:line="276" w:lineRule="auto"/>
        <w:rPr>
          <w:szCs w:val="24"/>
          <w:lang w:val="es-MX"/>
        </w:rPr>
      </w:pPr>
      <w:r w:rsidRPr="00D82DD9">
        <w:rPr>
          <w:szCs w:val="24"/>
          <w:lang w:val="es-MX"/>
        </w:rPr>
        <w:t xml:space="preserve">Antes de la </w:t>
      </w:r>
      <w:r w:rsidR="00BE1AFE" w:rsidRPr="00D82DD9">
        <w:rPr>
          <w:szCs w:val="24"/>
          <w:lang w:val="es-MX"/>
        </w:rPr>
        <w:t>sabiduría</w:t>
      </w:r>
      <w:r w:rsidRPr="00D82DD9">
        <w:rPr>
          <w:szCs w:val="24"/>
          <w:lang w:val="es-MX"/>
        </w:rPr>
        <w:tab/>
      </w:r>
      <w:r w:rsidRPr="00D82DD9">
        <w:rPr>
          <w:szCs w:val="24"/>
          <w:lang w:val="es-MX"/>
        </w:rPr>
        <w:tab/>
      </w:r>
      <w:r w:rsidRPr="00D82DD9">
        <w:rPr>
          <w:szCs w:val="24"/>
          <w:lang w:val="es-MX"/>
        </w:rPr>
        <w:tab/>
        <w:t xml:space="preserve">     ¦</w:t>
      </w:r>
    </w:p>
    <w:p w14:paraId="2ABC09D2" w14:textId="77777777"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t xml:space="preserve">     ¦</w:t>
      </w:r>
    </w:p>
    <w:p w14:paraId="0AD181ED" w14:textId="2D885749" w:rsidR="00B25AE3" w:rsidRPr="00D82DD9" w:rsidRDefault="00B25AE3" w:rsidP="00B25AE3">
      <w:pPr>
        <w:pStyle w:val="BodyText"/>
        <w:spacing w:line="276" w:lineRule="auto"/>
        <w:rPr>
          <w:szCs w:val="24"/>
          <w:lang w:val="es-MX"/>
        </w:rPr>
      </w:pPr>
      <w:r w:rsidRPr="00D82DD9">
        <w:rPr>
          <w:szCs w:val="24"/>
          <w:lang w:val="es-MX"/>
        </w:rPr>
        <w:t xml:space="preserve">Omnisciencia---------------------------- </w:t>
      </w:r>
      <w:r w:rsidR="00BE1AFE" w:rsidRPr="00D82DD9">
        <w:rPr>
          <w:szCs w:val="24"/>
          <w:lang w:val="es-MX"/>
        </w:rPr>
        <w:t>sabiduría</w:t>
      </w:r>
    </w:p>
    <w:p w14:paraId="22722343" w14:textId="77777777"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t xml:space="preserve">     ¦</w:t>
      </w:r>
    </w:p>
    <w:p w14:paraId="0FBF83BB" w14:textId="77777777" w:rsidR="00B25AE3" w:rsidRPr="00D82DD9" w:rsidRDefault="00B25AE3" w:rsidP="00B25AE3">
      <w:pPr>
        <w:pStyle w:val="BodyText"/>
        <w:spacing w:line="276" w:lineRule="auto"/>
        <w:rPr>
          <w:szCs w:val="24"/>
          <w:lang w:val="es-MX"/>
        </w:rPr>
      </w:pPr>
      <w:r w:rsidRPr="00D82DD9">
        <w:rPr>
          <w:szCs w:val="24"/>
          <w:lang w:val="es-MX"/>
        </w:rPr>
        <w:tab/>
      </w:r>
      <w:r w:rsidRPr="00D82DD9">
        <w:rPr>
          <w:szCs w:val="24"/>
          <w:lang w:val="es-MX"/>
        </w:rPr>
        <w:tab/>
      </w:r>
      <w:r w:rsidRPr="00D82DD9">
        <w:rPr>
          <w:szCs w:val="24"/>
          <w:lang w:val="es-MX"/>
        </w:rPr>
        <w:tab/>
      </w:r>
      <w:r w:rsidRPr="00D82DD9">
        <w:rPr>
          <w:szCs w:val="24"/>
          <w:lang w:val="es-MX"/>
        </w:rPr>
        <w:tab/>
      </w:r>
      <w:r w:rsidRPr="00D82DD9">
        <w:rPr>
          <w:szCs w:val="24"/>
          <w:lang w:val="es-MX"/>
        </w:rPr>
        <w:tab/>
        <w:t>Justicia</w:t>
      </w:r>
    </w:p>
    <w:p w14:paraId="412D4DDD" w14:textId="176C1134" w:rsidR="00B25AE3" w:rsidRPr="00D82DD9" w:rsidRDefault="00B25AE3" w:rsidP="00B25AE3">
      <w:pPr>
        <w:pStyle w:val="BodyText"/>
        <w:spacing w:line="276" w:lineRule="auto"/>
        <w:rPr>
          <w:szCs w:val="24"/>
          <w:lang w:val="es-MX"/>
        </w:rPr>
      </w:pPr>
      <w:r w:rsidRPr="00D82DD9">
        <w:rPr>
          <w:szCs w:val="24"/>
          <w:lang w:val="es-MX"/>
        </w:rPr>
        <w:t>Para que Dios pueda obrar tiene que tener el conocimiento absoluto.  S</w:t>
      </w:r>
      <w:r w:rsidR="00BE1AFE" w:rsidRPr="00D82DD9">
        <w:rPr>
          <w:szCs w:val="24"/>
          <w:lang w:val="es-MX"/>
        </w:rPr>
        <w:t>abiduría</w:t>
      </w:r>
      <w:r w:rsidRPr="00D82DD9">
        <w:rPr>
          <w:szCs w:val="24"/>
          <w:lang w:val="es-MX"/>
        </w:rPr>
        <w:t xml:space="preserve"> tiene que ver con la moral.  Justicia divina demanda la condenación eterna.  Pero la bondad, el amor de Dios demandaba la salvación.  La relación de la bondad y la justicia se usa la </w:t>
      </w:r>
      <w:r w:rsidR="00BE1AFE" w:rsidRPr="00D82DD9">
        <w:rPr>
          <w:szCs w:val="24"/>
          <w:lang w:val="es-MX"/>
        </w:rPr>
        <w:t>sabiduría</w:t>
      </w:r>
      <w:r w:rsidRPr="00D82DD9">
        <w:rPr>
          <w:szCs w:val="24"/>
          <w:lang w:val="es-MX"/>
        </w:rPr>
        <w:t xml:space="preserve"> y como resultado el plan </w:t>
      </w:r>
      <w:proofErr w:type="spellStart"/>
      <w:r w:rsidRPr="00D82DD9">
        <w:rPr>
          <w:szCs w:val="24"/>
          <w:lang w:val="es-MX"/>
        </w:rPr>
        <w:t>redentivo</w:t>
      </w:r>
      <w:proofErr w:type="spellEnd"/>
      <w:r w:rsidRPr="00D82DD9">
        <w:rPr>
          <w:szCs w:val="24"/>
          <w:lang w:val="es-MX"/>
        </w:rPr>
        <w:t xml:space="preserve"> (la cruz).</w:t>
      </w:r>
    </w:p>
    <w:p w14:paraId="0210E238" w14:textId="77777777" w:rsidR="00B25AE3" w:rsidRPr="00D82DD9" w:rsidRDefault="00B25AE3" w:rsidP="00B25AE3">
      <w:pPr>
        <w:pStyle w:val="BodyText"/>
        <w:spacing w:line="276" w:lineRule="auto"/>
        <w:rPr>
          <w:szCs w:val="24"/>
          <w:lang w:val="es-MX"/>
        </w:rPr>
      </w:pPr>
    </w:p>
    <w:p w14:paraId="5CC32408" w14:textId="59B22F48" w:rsidR="00B25AE3" w:rsidRPr="00D82DD9" w:rsidRDefault="00B25AE3" w:rsidP="00B25AE3">
      <w:pPr>
        <w:pStyle w:val="BodyText"/>
        <w:spacing w:line="276" w:lineRule="auto"/>
        <w:rPr>
          <w:szCs w:val="24"/>
          <w:lang w:val="es-MX"/>
        </w:rPr>
      </w:pPr>
      <w:r w:rsidRPr="00D82DD9">
        <w:rPr>
          <w:szCs w:val="24"/>
          <w:lang w:val="es-MX"/>
        </w:rPr>
        <w:t>La bondad de Dios</w:t>
      </w:r>
      <w:r w:rsidR="00BE1AFE" w:rsidRPr="00D82DD9">
        <w:rPr>
          <w:szCs w:val="24"/>
          <w:lang w:val="es-MX"/>
        </w:rPr>
        <w:t>= Providencia</w:t>
      </w:r>
      <w:r w:rsidRPr="00D82DD9">
        <w:rPr>
          <w:szCs w:val="24"/>
          <w:lang w:val="es-MX"/>
        </w:rPr>
        <w:t xml:space="preserve"> es el cuidado, el gobierno que tiene Dios sobre la humanidad.  Wiley- La predestinación es la base de la providencia de Dios.</w:t>
      </w:r>
    </w:p>
    <w:p w14:paraId="454A2EC2" w14:textId="77777777" w:rsidR="00B25AE3" w:rsidRPr="00D82DD9" w:rsidRDefault="00B25AE3" w:rsidP="00B25AE3">
      <w:pPr>
        <w:pStyle w:val="BodyText"/>
        <w:spacing w:line="276" w:lineRule="auto"/>
        <w:rPr>
          <w:szCs w:val="24"/>
          <w:lang w:val="es-MX"/>
        </w:rPr>
      </w:pPr>
    </w:p>
    <w:p w14:paraId="49F0AFE1" w14:textId="5583A66B" w:rsidR="00B25AE3" w:rsidRPr="00D82DD9" w:rsidRDefault="00B25AE3" w:rsidP="00B25AE3">
      <w:pPr>
        <w:pStyle w:val="BodyText"/>
        <w:spacing w:line="276" w:lineRule="auto"/>
        <w:rPr>
          <w:szCs w:val="24"/>
          <w:lang w:val="es-MX"/>
        </w:rPr>
      </w:pPr>
      <w:r w:rsidRPr="00D82DD9">
        <w:rPr>
          <w:szCs w:val="24"/>
          <w:lang w:val="es-MX"/>
        </w:rPr>
        <w:t xml:space="preserve">Predestinación y providencia- Cuando se habla de </w:t>
      </w:r>
      <w:r w:rsidR="00BE1AFE" w:rsidRPr="00D82DD9">
        <w:rPr>
          <w:szCs w:val="24"/>
          <w:lang w:val="es-MX"/>
        </w:rPr>
        <w:t>predestinación</w:t>
      </w:r>
      <w:r w:rsidRPr="00D82DD9">
        <w:rPr>
          <w:szCs w:val="24"/>
          <w:lang w:val="es-MX"/>
        </w:rPr>
        <w:t xml:space="preserve"> es siempre en cuanto al pecador.  </w:t>
      </w:r>
      <w:r w:rsidR="00BE1AFE" w:rsidRPr="00D82DD9">
        <w:rPr>
          <w:szCs w:val="24"/>
          <w:lang w:val="es-MX"/>
        </w:rPr>
        <w:t>aquí</w:t>
      </w:r>
      <w:r w:rsidRPr="00D82DD9">
        <w:rPr>
          <w:szCs w:val="24"/>
          <w:lang w:val="es-MX"/>
        </w:rPr>
        <w:t xml:space="preserve"> entra la bondad de Dios.  Predestinación- es el primer plan de Dios para el hombre.  </w:t>
      </w:r>
      <w:proofErr w:type="spellStart"/>
      <w:r w:rsidRPr="00D82DD9">
        <w:rPr>
          <w:szCs w:val="24"/>
          <w:lang w:val="es-MX"/>
        </w:rPr>
        <w:t>Pre-plan</w:t>
      </w:r>
      <w:proofErr w:type="spellEnd"/>
      <w:r w:rsidRPr="00D82DD9">
        <w:rPr>
          <w:szCs w:val="24"/>
          <w:lang w:val="es-MX"/>
        </w:rPr>
        <w:t xml:space="preserve"> para el hombre.  Empieza en el momento de la </w:t>
      </w:r>
      <w:r w:rsidR="00BE1AFE" w:rsidRPr="00D82DD9">
        <w:rPr>
          <w:szCs w:val="24"/>
          <w:lang w:val="es-MX"/>
        </w:rPr>
        <w:t>caída</w:t>
      </w:r>
      <w:r w:rsidRPr="00D82DD9">
        <w:rPr>
          <w:szCs w:val="24"/>
          <w:lang w:val="es-MX"/>
        </w:rPr>
        <w:t xml:space="preserve"> del hombre.  La bondad de Dios voluntaria.  El amor es entre personas.</w:t>
      </w:r>
    </w:p>
    <w:p w14:paraId="319817B1" w14:textId="77777777" w:rsidR="00B25AE3" w:rsidRPr="00D82DD9" w:rsidRDefault="00B25AE3" w:rsidP="00B25AE3">
      <w:pPr>
        <w:pStyle w:val="BodyText"/>
        <w:spacing w:line="276" w:lineRule="auto"/>
        <w:rPr>
          <w:szCs w:val="24"/>
          <w:lang w:val="es-MX"/>
        </w:rPr>
      </w:pPr>
    </w:p>
    <w:p w14:paraId="4D87DB4F" w14:textId="77777777" w:rsidR="00BE1AFE" w:rsidRPr="00D82DD9" w:rsidRDefault="00B25AE3" w:rsidP="00B25AE3">
      <w:pPr>
        <w:pStyle w:val="BodyText"/>
        <w:spacing w:line="276" w:lineRule="auto"/>
        <w:rPr>
          <w:szCs w:val="24"/>
          <w:lang w:val="es-MX"/>
        </w:rPr>
      </w:pPr>
      <w:r w:rsidRPr="00D82DD9">
        <w:rPr>
          <w:szCs w:val="24"/>
          <w:lang w:val="es-MX"/>
        </w:rPr>
        <w:t xml:space="preserve">Los atributos morales= Los atributos relativos son la transición a los atributos morales.  </w:t>
      </w:r>
    </w:p>
    <w:p w14:paraId="2E9082EF" w14:textId="77777777" w:rsidR="00BE1AFE" w:rsidRPr="00D82DD9" w:rsidRDefault="00BE1AFE" w:rsidP="00B25AE3">
      <w:pPr>
        <w:pStyle w:val="BodyText"/>
        <w:spacing w:line="276" w:lineRule="auto"/>
        <w:rPr>
          <w:szCs w:val="24"/>
          <w:lang w:val="es-MX"/>
        </w:rPr>
      </w:pPr>
    </w:p>
    <w:p w14:paraId="32D1A9AF" w14:textId="3DF95E6A" w:rsidR="00B25AE3" w:rsidRPr="00D82DD9" w:rsidRDefault="00B25AE3" w:rsidP="00B25AE3">
      <w:pPr>
        <w:pStyle w:val="BodyText"/>
        <w:spacing w:line="276" w:lineRule="auto"/>
        <w:rPr>
          <w:szCs w:val="24"/>
          <w:lang w:val="es-MX"/>
        </w:rPr>
      </w:pPr>
      <w:r w:rsidRPr="00D82DD9">
        <w:rPr>
          <w:szCs w:val="24"/>
          <w:lang w:val="es-MX"/>
        </w:rPr>
        <w:t xml:space="preserve">La santidad de Dios= La santidad de Dios se refiere al ser esencial de Dios.  Cuando hablamos de la santidad de Dios no hablamos de un atributo, o de la totalidad de los </w:t>
      </w:r>
      <w:r w:rsidR="00BE1AFE" w:rsidRPr="00D82DD9">
        <w:rPr>
          <w:szCs w:val="24"/>
          <w:lang w:val="es-MX"/>
        </w:rPr>
        <w:t>demás</w:t>
      </w:r>
      <w:r w:rsidRPr="00D82DD9">
        <w:rPr>
          <w:szCs w:val="24"/>
          <w:lang w:val="es-MX"/>
        </w:rPr>
        <w:t xml:space="preserve"> atributos sino como la naturaleza esencial de Dios. </w:t>
      </w:r>
      <w:r w:rsidR="00BE1AFE" w:rsidRPr="00D82DD9">
        <w:rPr>
          <w:szCs w:val="24"/>
          <w:lang w:val="es-MX"/>
        </w:rPr>
        <w:t>¿</w:t>
      </w:r>
      <w:proofErr w:type="spellStart"/>
      <w:r w:rsidR="00BE1AFE" w:rsidRPr="00D82DD9">
        <w:rPr>
          <w:szCs w:val="24"/>
          <w:lang w:val="es-MX"/>
        </w:rPr>
        <w:t>Por que</w:t>
      </w:r>
      <w:proofErr w:type="spellEnd"/>
      <w:r w:rsidR="00BE1AFE" w:rsidRPr="00D82DD9">
        <w:rPr>
          <w:szCs w:val="24"/>
          <w:lang w:val="es-MX"/>
        </w:rPr>
        <w:t xml:space="preserve"> es que se presenta como atributo moral?</w:t>
      </w:r>
      <w:r w:rsidRPr="00D82DD9">
        <w:rPr>
          <w:szCs w:val="24"/>
          <w:lang w:val="es-MX"/>
        </w:rPr>
        <w:t xml:space="preserve">  Porque se hace como una demanda moral.  Es la norma para las criaturas de Dios, esto es lo que lo hace atributo moral.  Sed santos porque yo soy santo.</w:t>
      </w:r>
    </w:p>
    <w:p w14:paraId="4C377F97" w14:textId="77777777" w:rsidR="00BE1AFE" w:rsidRPr="00D82DD9" w:rsidRDefault="00BE1AFE" w:rsidP="00B25AE3">
      <w:pPr>
        <w:pStyle w:val="BodyText"/>
        <w:spacing w:line="276" w:lineRule="auto"/>
        <w:rPr>
          <w:szCs w:val="24"/>
          <w:lang w:val="es-MX"/>
        </w:rPr>
      </w:pPr>
    </w:p>
    <w:p w14:paraId="306763E2" w14:textId="77777CBD" w:rsidR="00B25AE3" w:rsidRPr="00D82DD9" w:rsidRDefault="00B25AE3" w:rsidP="00B25AE3">
      <w:pPr>
        <w:pStyle w:val="BodyText"/>
        <w:spacing w:line="276" w:lineRule="auto"/>
        <w:rPr>
          <w:szCs w:val="24"/>
          <w:lang w:val="es-MX"/>
        </w:rPr>
      </w:pPr>
      <w:r w:rsidRPr="00D82DD9">
        <w:rPr>
          <w:szCs w:val="24"/>
          <w:lang w:val="es-MX"/>
        </w:rPr>
        <w:t xml:space="preserve">El amor de Dios= Cuando hablamos del amor de Dios hablamos de su </w:t>
      </w:r>
      <w:r w:rsidR="00BE1AFE" w:rsidRPr="00D82DD9">
        <w:rPr>
          <w:szCs w:val="24"/>
          <w:lang w:val="es-MX"/>
        </w:rPr>
        <w:t>autodeterminación</w:t>
      </w:r>
      <w:r w:rsidRPr="00D82DD9">
        <w:rPr>
          <w:szCs w:val="24"/>
          <w:lang w:val="es-MX"/>
        </w:rPr>
        <w:t xml:space="preserve">, la expresión.  El amor por naturaleza quiere no tan solo expresarse sino </w:t>
      </w:r>
      <w:r w:rsidR="00BE1AFE" w:rsidRPr="00D82DD9">
        <w:rPr>
          <w:szCs w:val="24"/>
          <w:lang w:val="es-MX"/>
        </w:rPr>
        <w:t>posesionarse</w:t>
      </w:r>
      <w:r w:rsidRPr="00D82DD9">
        <w:rPr>
          <w:szCs w:val="24"/>
          <w:lang w:val="es-MX"/>
        </w:rPr>
        <w:t xml:space="preserve"> de las </w:t>
      </w:r>
      <w:r w:rsidR="00BE1AFE" w:rsidRPr="00D82DD9">
        <w:rPr>
          <w:szCs w:val="24"/>
          <w:lang w:val="es-MX"/>
        </w:rPr>
        <w:t>personas,</w:t>
      </w:r>
      <w:r w:rsidRPr="00D82DD9">
        <w:rPr>
          <w:szCs w:val="24"/>
          <w:lang w:val="es-MX"/>
        </w:rPr>
        <w:t xml:space="preserve"> pero cuando decimos que el amor desea </w:t>
      </w:r>
      <w:r w:rsidR="004803C5" w:rsidRPr="00D82DD9">
        <w:rPr>
          <w:szCs w:val="24"/>
          <w:lang w:val="es-MX"/>
        </w:rPr>
        <w:t>poseer,</w:t>
      </w:r>
      <w:r w:rsidRPr="00D82DD9">
        <w:rPr>
          <w:szCs w:val="24"/>
          <w:lang w:val="es-MX"/>
        </w:rPr>
        <w:t xml:space="preserve"> pero con el mayor deseo de buscar el bien de esa persona.  El que rechaza el amor de Dios está expuesto a la ira de Dios.  Santidad es lo esencial de Dios. La rectitud es la base de la ley moral de Dios para el hombre y la justicia es la expresión, manifestación de la rectitud y de la santidad. La santidad es transitiva porque se va manifestando.  </w:t>
      </w:r>
    </w:p>
    <w:p w14:paraId="64A753CE" w14:textId="77777777" w:rsidR="00BE1AFE" w:rsidRPr="00D82DD9" w:rsidRDefault="00BE1AFE" w:rsidP="00B25AE3">
      <w:pPr>
        <w:pStyle w:val="BodyText"/>
        <w:spacing w:line="276" w:lineRule="auto"/>
        <w:rPr>
          <w:szCs w:val="24"/>
          <w:lang w:val="es-MX"/>
        </w:rPr>
      </w:pPr>
    </w:p>
    <w:p w14:paraId="096FAF9E" w14:textId="12C32D23" w:rsidR="00B25AE3" w:rsidRPr="00D82DD9" w:rsidRDefault="00B25AE3" w:rsidP="00B25AE3">
      <w:pPr>
        <w:pStyle w:val="BodyText"/>
        <w:spacing w:line="276" w:lineRule="auto"/>
        <w:rPr>
          <w:szCs w:val="24"/>
          <w:lang w:val="es-MX"/>
        </w:rPr>
      </w:pPr>
      <w:r w:rsidRPr="00D82DD9">
        <w:rPr>
          <w:szCs w:val="24"/>
          <w:lang w:val="es-MX"/>
        </w:rPr>
        <w:t>La verdad como atributo de Dios.  La santidad se expresa por medio de la verdad de Dios.  La gracia y sus atributos relativos.  Es dado para Cristo “lleno de gracia y verdad”.  La misericordia se entiende la miseria del dolor del corazón de otra persona.</w:t>
      </w:r>
    </w:p>
    <w:p w14:paraId="1CB10410" w14:textId="77777777" w:rsidR="00B25AE3" w:rsidRDefault="00B25AE3" w:rsidP="00B25AE3">
      <w:pPr>
        <w:rPr>
          <w:lang w:val="es-MX"/>
        </w:rPr>
      </w:pPr>
    </w:p>
    <w:p w14:paraId="0C1B8454" w14:textId="488C6E63" w:rsidR="004A182C" w:rsidRPr="004A182C" w:rsidRDefault="004A182C" w:rsidP="004A182C">
      <w:pPr>
        <w:ind w:firstLine="720"/>
        <w:rPr>
          <w:sz w:val="24"/>
          <w:szCs w:val="24"/>
          <w:lang w:val="es-MX"/>
        </w:rPr>
      </w:pPr>
      <w:r w:rsidRPr="004A182C">
        <w:rPr>
          <w:sz w:val="24"/>
          <w:szCs w:val="24"/>
          <w:lang w:val="es-MX"/>
        </w:rPr>
        <w:t xml:space="preserve">Atributos Divinos </w:t>
      </w:r>
      <w:r w:rsidRPr="004A182C">
        <w:rPr>
          <w:sz w:val="24"/>
          <w:szCs w:val="24"/>
          <w:lang w:val="es-MX"/>
        </w:rPr>
        <w:tab/>
      </w:r>
      <w:r w:rsidRPr="004A182C">
        <w:rPr>
          <w:sz w:val="24"/>
          <w:szCs w:val="24"/>
          <w:lang w:val="es-MX"/>
        </w:rPr>
        <w:tab/>
      </w:r>
      <w:r w:rsidRPr="004A182C">
        <w:rPr>
          <w:sz w:val="24"/>
          <w:szCs w:val="24"/>
          <w:lang w:val="es-MX"/>
        </w:rPr>
        <w:tab/>
        <w:t xml:space="preserve">     </w:t>
      </w:r>
      <w:proofErr w:type="spellStart"/>
      <w:r w:rsidRPr="004A182C">
        <w:rPr>
          <w:sz w:val="24"/>
          <w:szCs w:val="24"/>
          <w:lang w:val="es-MX"/>
        </w:rPr>
        <w:t>Arminianos</w:t>
      </w:r>
      <w:proofErr w:type="spellEnd"/>
      <w:r w:rsidRPr="004A182C">
        <w:rPr>
          <w:sz w:val="24"/>
          <w:szCs w:val="24"/>
          <w:lang w:val="es-MX"/>
        </w:rPr>
        <w:tab/>
      </w:r>
      <w:r w:rsidRPr="004A182C">
        <w:rPr>
          <w:sz w:val="24"/>
          <w:szCs w:val="24"/>
          <w:lang w:val="es-MX"/>
        </w:rPr>
        <w:tab/>
      </w:r>
      <w:r w:rsidRPr="004A182C">
        <w:rPr>
          <w:sz w:val="24"/>
          <w:szCs w:val="24"/>
          <w:lang w:val="es-MX"/>
        </w:rPr>
        <w:tab/>
      </w:r>
      <w:r w:rsidRPr="004A182C">
        <w:rPr>
          <w:sz w:val="24"/>
          <w:szCs w:val="24"/>
          <w:lang w:val="es-MX"/>
        </w:rPr>
        <w:tab/>
        <w:t>Calvinistas</w:t>
      </w:r>
    </w:p>
    <w:tbl>
      <w:tblPr>
        <w:tblStyle w:val="TableGrid"/>
        <w:tblW w:w="0" w:type="auto"/>
        <w:tblLook w:val="04A0" w:firstRow="1" w:lastRow="0" w:firstColumn="1" w:lastColumn="0" w:noHBand="0" w:noVBand="1"/>
      </w:tblPr>
      <w:tblGrid>
        <w:gridCol w:w="3452"/>
        <w:gridCol w:w="3453"/>
        <w:gridCol w:w="3453"/>
      </w:tblGrid>
      <w:tr w:rsidR="004A182C" w14:paraId="0D6A4B92" w14:textId="77777777" w:rsidTr="004A182C">
        <w:tc>
          <w:tcPr>
            <w:tcW w:w="3452" w:type="dxa"/>
          </w:tcPr>
          <w:p w14:paraId="5267544C" w14:textId="77777777" w:rsidR="004A182C" w:rsidRDefault="004A182C" w:rsidP="00B51D1D">
            <w:pPr>
              <w:rPr>
                <w:sz w:val="24"/>
                <w:szCs w:val="24"/>
                <w:lang w:val="es-MX"/>
              </w:rPr>
            </w:pPr>
          </w:p>
        </w:tc>
        <w:tc>
          <w:tcPr>
            <w:tcW w:w="3453" w:type="dxa"/>
          </w:tcPr>
          <w:p w14:paraId="6119B635" w14:textId="77777777" w:rsidR="004A182C" w:rsidRDefault="004A182C" w:rsidP="00B51D1D">
            <w:pPr>
              <w:rPr>
                <w:sz w:val="24"/>
                <w:szCs w:val="24"/>
                <w:lang w:val="es-MX"/>
              </w:rPr>
            </w:pPr>
          </w:p>
        </w:tc>
        <w:tc>
          <w:tcPr>
            <w:tcW w:w="3453" w:type="dxa"/>
          </w:tcPr>
          <w:p w14:paraId="326FFDD9" w14:textId="77777777" w:rsidR="004A182C" w:rsidRDefault="004A182C" w:rsidP="00B51D1D">
            <w:pPr>
              <w:rPr>
                <w:sz w:val="24"/>
                <w:szCs w:val="24"/>
                <w:lang w:val="es-MX"/>
              </w:rPr>
            </w:pPr>
          </w:p>
        </w:tc>
      </w:tr>
      <w:tr w:rsidR="004A182C" w14:paraId="7D38CB6B" w14:textId="77777777" w:rsidTr="004A182C">
        <w:tc>
          <w:tcPr>
            <w:tcW w:w="3452" w:type="dxa"/>
          </w:tcPr>
          <w:p w14:paraId="19660525" w14:textId="0315EECA" w:rsidR="004A182C" w:rsidRDefault="004A182C" w:rsidP="00B51D1D">
            <w:pPr>
              <w:rPr>
                <w:sz w:val="24"/>
                <w:szCs w:val="24"/>
                <w:lang w:val="es-MX"/>
              </w:rPr>
            </w:pPr>
            <w:r>
              <w:rPr>
                <w:sz w:val="24"/>
                <w:szCs w:val="24"/>
                <w:lang w:val="es-MX"/>
              </w:rPr>
              <w:t>Sabiduría (omnisciencia)</w:t>
            </w:r>
          </w:p>
        </w:tc>
        <w:tc>
          <w:tcPr>
            <w:tcW w:w="3453" w:type="dxa"/>
          </w:tcPr>
          <w:p w14:paraId="79E01C47" w14:textId="77777777" w:rsidR="004A182C" w:rsidRDefault="004A182C" w:rsidP="00B51D1D">
            <w:pPr>
              <w:rPr>
                <w:sz w:val="24"/>
                <w:szCs w:val="24"/>
                <w:lang w:val="es-MX"/>
              </w:rPr>
            </w:pPr>
          </w:p>
        </w:tc>
        <w:tc>
          <w:tcPr>
            <w:tcW w:w="3453" w:type="dxa"/>
          </w:tcPr>
          <w:p w14:paraId="25A9C6B5" w14:textId="77777777" w:rsidR="004A182C" w:rsidRDefault="004A182C" w:rsidP="00B51D1D">
            <w:pPr>
              <w:rPr>
                <w:sz w:val="24"/>
                <w:szCs w:val="24"/>
                <w:lang w:val="es-MX"/>
              </w:rPr>
            </w:pPr>
          </w:p>
        </w:tc>
      </w:tr>
      <w:tr w:rsidR="004A182C" w14:paraId="3321F122" w14:textId="77777777" w:rsidTr="004A182C">
        <w:tc>
          <w:tcPr>
            <w:tcW w:w="3452" w:type="dxa"/>
          </w:tcPr>
          <w:p w14:paraId="34F87F9A" w14:textId="258317C8" w:rsidR="004A182C" w:rsidRDefault="004A182C" w:rsidP="00B51D1D">
            <w:pPr>
              <w:rPr>
                <w:sz w:val="24"/>
                <w:szCs w:val="24"/>
                <w:lang w:val="es-MX"/>
              </w:rPr>
            </w:pPr>
            <w:r>
              <w:rPr>
                <w:sz w:val="24"/>
                <w:szCs w:val="24"/>
                <w:lang w:val="es-MX"/>
              </w:rPr>
              <w:t>Bondad</w:t>
            </w:r>
          </w:p>
        </w:tc>
        <w:tc>
          <w:tcPr>
            <w:tcW w:w="3453" w:type="dxa"/>
          </w:tcPr>
          <w:p w14:paraId="3C441548" w14:textId="77777777" w:rsidR="004A182C" w:rsidRDefault="004A182C" w:rsidP="00B51D1D">
            <w:pPr>
              <w:rPr>
                <w:sz w:val="24"/>
                <w:szCs w:val="24"/>
                <w:lang w:val="es-MX"/>
              </w:rPr>
            </w:pPr>
          </w:p>
        </w:tc>
        <w:tc>
          <w:tcPr>
            <w:tcW w:w="3453" w:type="dxa"/>
          </w:tcPr>
          <w:p w14:paraId="1AF138EF" w14:textId="77777777" w:rsidR="004A182C" w:rsidRDefault="004A182C" w:rsidP="00B51D1D">
            <w:pPr>
              <w:rPr>
                <w:sz w:val="24"/>
                <w:szCs w:val="24"/>
                <w:lang w:val="es-MX"/>
              </w:rPr>
            </w:pPr>
          </w:p>
        </w:tc>
      </w:tr>
      <w:tr w:rsidR="004A182C" w14:paraId="37978991" w14:textId="77777777" w:rsidTr="004A182C">
        <w:tc>
          <w:tcPr>
            <w:tcW w:w="3452" w:type="dxa"/>
          </w:tcPr>
          <w:p w14:paraId="09E738C9" w14:textId="2C332F9F" w:rsidR="004A182C" w:rsidRDefault="004A182C" w:rsidP="00B51D1D">
            <w:pPr>
              <w:rPr>
                <w:sz w:val="24"/>
                <w:szCs w:val="24"/>
                <w:lang w:val="es-MX"/>
              </w:rPr>
            </w:pPr>
            <w:r>
              <w:rPr>
                <w:sz w:val="24"/>
                <w:szCs w:val="24"/>
                <w:lang w:val="es-MX"/>
              </w:rPr>
              <w:t>Providencia</w:t>
            </w:r>
          </w:p>
        </w:tc>
        <w:tc>
          <w:tcPr>
            <w:tcW w:w="3453" w:type="dxa"/>
          </w:tcPr>
          <w:p w14:paraId="067A1B70" w14:textId="77777777" w:rsidR="004A182C" w:rsidRDefault="004A182C" w:rsidP="00B51D1D">
            <w:pPr>
              <w:rPr>
                <w:sz w:val="24"/>
                <w:szCs w:val="24"/>
                <w:lang w:val="es-MX"/>
              </w:rPr>
            </w:pPr>
          </w:p>
        </w:tc>
        <w:tc>
          <w:tcPr>
            <w:tcW w:w="3453" w:type="dxa"/>
          </w:tcPr>
          <w:p w14:paraId="157B55CE" w14:textId="77777777" w:rsidR="004A182C" w:rsidRDefault="004A182C" w:rsidP="00B51D1D">
            <w:pPr>
              <w:rPr>
                <w:sz w:val="24"/>
                <w:szCs w:val="24"/>
                <w:lang w:val="es-MX"/>
              </w:rPr>
            </w:pPr>
          </w:p>
        </w:tc>
      </w:tr>
      <w:tr w:rsidR="004A182C" w14:paraId="3C66587B" w14:textId="77777777" w:rsidTr="004A182C">
        <w:tc>
          <w:tcPr>
            <w:tcW w:w="3452" w:type="dxa"/>
          </w:tcPr>
          <w:p w14:paraId="32B45E4B" w14:textId="5A59D4FA" w:rsidR="004A182C" w:rsidRDefault="004A182C" w:rsidP="00B51D1D">
            <w:pPr>
              <w:rPr>
                <w:sz w:val="24"/>
                <w:szCs w:val="24"/>
                <w:lang w:val="es-MX"/>
              </w:rPr>
            </w:pPr>
            <w:proofErr w:type="spellStart"/>
            <w:r>
              <w:rPr>
                <w:sz w:val="24"/>
                <w:szCs w:val="24"/>
                <w:lang w:val="es-MX"/>
              </w:rPr>
              <w:t>Predestinacion</w:t>
            </w:r>
            <w:proofErr w:type="spellEnd"/>
          </w:p>
        </w:tc>
        <w:tc>
          <w:tcPr>
            <w:tcW w:w="3453" w:type="dxa"/>
          </w:tcPr>
          <w:p w14:paraId="4C922A5A" w14:textId="77777777" w:rsidR="004A182C" w:rsidRDefault="004A182C" w:rsidP="00B51D1D">
            <w:pPr>
              <w:rPr>
                <w:sz w:val="24"/>
                <w:szCs w:val="24"/>
                <w:lang w:val="es-MX"/>
              </w:rPr>
            </w:pPr>
          </w:p>
        </w:tc>
        <w:tc>
          <w:tcPr>
            <w:tcW w:w="3453" w:type="dxa"/>
          </w:tcPr>
          <w:p w14:paraId="1E6FA6FF" w14:textId="77777777" w:rsidR="004A182C" w:rsidRDefault="004A182C" w:rsidP="00B51D1D">
            <w:pPr>
              <w:rPr>
                <w:sz w:val="24"/>
                <w:szCs w:val="24"/>
                <w:lang w:val="es-MX"/>
              </w:rPr>
            </w:pPr>
          </w:p>
        </w:tc>
      </w:tr>
      <w:tr w:rsidR="004A182C" w14:paraId="2379284A" w14:textId="77777777" w:rsidTr="004A182C">
        <w:tc>
          <w:tcPr>
            <w:tcW w:w="3452" w:type="dxa"/>
          </w:tcPr>
          <w:p w14:paraId="719E2699" w14:textId="62BE97EA" w:rsidR="004A182C" w:rsidRDefault="004A182C" w:rsidP="00B51D1D">
            <w:pPr>
              <w:rPr>
                <w:sz w:val="24"/>
                <w:szCs w:val="24"/>
                <w:lang w:val="es-MX"/>
              </w:rPr>
            </w:pPr>
            <w:r>
              <w:rPr>
                <w:sz w:val="24"/>
                <w:szCs w:val="24"/>
                <w:lang w:val="es-MX"/>
              </w:rPr>
              <w:t>Santidad</w:t>
            </w:r>
          </w:p>
        </w:tc>
        <w:tc>
          <w:tcPr>
            <w:tcW w:w="3453" w:type="dxa"/>
          </w:tcPr>
          <w:p w14:paraId="5B3BB0EB" w14:textId="77777777" w:rsidR="004A182C" w:rsidRDefault="004A182C" w:rsidP="00B51D1D">
            <w:pPr>
              <w:rPr>
                <w:sz w:val="24"/>
                <w:szCs w:val="24"/>
                <w:lang w:val="es-MX"/>
              </w:rPr>
            </w:pPr>
          </w:p>
        </w:tc>
        <w:tc>
          <w:tcPr>
            <w:tcW w:w="3453" w:type="dxa"/>
          </w:tcPr>
          <w:p w14:paraId="1BFF1299" w14:textId="77777777" w:rsidR="004A182C" w:rsidRDefault="004A182C" w:rsidP="00B51D1D">
            <w:pPr>
              <w:rPr>
                <w:sz w:val="24"/>
                <w:szCs w:val="24"/>
                <w:lang w:val="es-MX"/>
              </w:rPr>
            </w:pPr>
          </w:p>
        </w:tc>
      </w:tr>
      <w:tr w:rsidR="004A182C" w14:paraId="4F3BAC8E" w14:textId="77777777" w:rsidTr="004A182C">
        <w:tc>
          <w:tcPr>
            <w:tcW w:w="3452" w:type="dxa"/>
          </w:tcPr>
          <w:p w14:paraId="1B1AC54F" w14:textId="5D45D183" w:rsidR="004A182C" w:rsidRDefault="004A182C" w:rsidP="00B51D1D">
            <w:pPr>
              <w:rPr>
                <w:sz w:val="24"/>
                <w:szCs w:val="24"/>
                <w:lang w:val="es-MX"/>
              </w:rPr>
            </w:pPr>
            <w:r>
              <w:rPr>
                <w:sz w:val="24"/>
                <w:szCs w:val="24"/>
                <w:lang w:val="es-MX"/>
              </w:rPr>
              <w:t>Amor</w:t>
            </w:r>
          </w:p>
        </w:tc>
        <w:tc>
          <w:tcPr>
            <w:tcW w:w="3453" w:type="dxa"/>
          </w:tcPr>
          <w:p w14:paraId="6D103672" w14:textId="77777777" w:rsidR="004A182C" w:rsidRDefault="004A182C" w:rsidP="00B51D1D">
            <w:pPr>
              <w:rPr>
                <w:sz w:val="24"/>
                <w:szCs w:val="24"/>
                <w:lang w:val="es-MX"/>
              </w:rPr>
            </w:pPr>
          </w:p>
        </w:tc>
        <w:tc>
          <w:tcPr>
            <w:tcW w:w="3453" w:type="dxa"/>
          </w:tcPr>
          <w:p w14:paraId="2205AFF2" w14:textId="77777777" w:rsidR="004A182C" w:rsidRDefault="004A182C" w:rsidP="00B51D1D">
            <w:pPr>
              <w:rPr>
                <w:sz w:val="24"/>
                <w:szCs w:val="24"/>
                <w:lang w:val="es-MX"/>
              </w:rPr>
            </w:pPr>
          </w:p>
        </w:tc>
      </w:tr>
    </w:tbl>
    <w:p w14:paraId="4CB21DD2" w14:textId="1191C2AF" w:rsidR="00B51D1D" w:rsidRPr="00D82DD9" w:rsidRDefault="00B51D1D" w:rsidP="00B51D1D">
      <w:pPr>
        <w:rPr>
          <w:sz w:val="24"/>
          <w:szCs w:val="24"/>
          <w:lang w:val="es-MX"/>
        </w:rPr>
      </w:pPr>
    </w:p>
    <w:p w14:paraId="01F524FD" w14:textId="77777777" w:rsidR="00155A39" w:rsidRPr="00D82DD9" w:rsidRDefault="00B51D1D" w:rsidP="00B51D1D">
      <w:pPr>
        <w:rPr>
          <w:sz w:val="24"/>
          <w:szCs w:val="24"/>
          <w:lang w:val="es-MX"/>
        </w:rPr>
      </w:pPr>
      <w:r w:rsidRPr="00D82DD9">
        <w:rPr>
          <w:sz w:val="24"/>
          <w:szCs w:val="24"/>
          <w:lang w:val="es-MX"/>
        </w:rPr>
        <w:t>Realidad de la revelación – Jaroslav Pelikan</w:t>
      </w:r>
      <w:r w:rsidR="00155A39" w:rsidRPr="00D82DD9">
        <w:rPr>
          <w:sz w:val="24"/>
          <w:szCs w:val="24"/>
          <w:lang w:val="es-MX"/>
        </w:rPr>
        <w:t xml:space="preserve"> </w:t>
      </w:r>
    </w:p>
    <w:p w14:paraId="3FC2EB2F" w14:textId="4A426936" w:rsidR="00B51D1D" w:rsidRPr="00D82DD9" w:rsidRDefault="00B51D1D" w:rsidP="00155A39">
      <w:pPr>
        <w:ind w:firstLine="720"/>
        <w:rPr>
          <w:sz w:val="24"/>
          <w:szCs w:val="24"/>
          <w:lang w:val="es-MX"/>
        </w:rPr>
      </w:pPr>
      <w:r w:rsidRPr="00D82DD9">
        <w:rPr>
          <w:sz w:val="24"/>
          <w:szCs w:val="24"/>
          <w:lang w:val="es-MX"/>
        </w:rPr>
        <w:t xml:space="preserve">Pelikan también indica la centralidad de la revelación para toda la teología: La doctrina de la revelación no es simplemente una doctrina en medio de todas las demás, pero la doctrina por la cual todas las demás permanecen o se destruyen. Si el reclamo de la revelación divina no tiene base, toda la fábrica de la creencia y la vida cristiana hay que cuestionarla fundamentalmente.  </w:t>
      </w:r>
    </w:p>
    <w:p w14:paraId="33C54CD5" w14:textId="77777777" w:rsidR="00B51D1D" w:rsidRPr="00D82DD9" w:rsidRDefault="00B51D1D" w:rsidP="00B51D1D">
      <w:pPr>
        <w:rPr>
          <w:sz w:val="24"/>
          <w:szCs w:val="24"/>
          <w:lang w:val="es-MX"/>
        </w:rPr>
      </w:pPr>
    </w:p>
    <w:p w14:paraId="706DA74C" w14:textId="37B5381C" w:rsidR="00B51D1D" w:rsidRPr="00D82DD9" w:rsidRDefault="00B51D1D" w:rsidP="00B51D1D">
      <w:pPr>
        <w:rPr>
          <w:sz w:val="24"/>
          <w:szCs w:val="24"/>
          <w:lang w:val="es-MX"/>
        </w:rPr>
      </w:pPr>
      <w:r w:rsidRPr="00D82DD9">
        <w:rPr>
          <w:sz w:val="24"/>
          <w:szCs w:val="24"/>
          <w:lang w:val="es-MX"/>
        </w:rPr>
        <w:t>Dos formas comunes para hablar de la revelación</w:t>
      </w:r>
      <w:r w:rsidR="00155A39" w:rsidRPr="00D82DD9">
        <w:rPr>
          <w:sz w:val="24"/>
          <w:szCs w:val="24"/>
          <w:lang w:val="es-MX"/>
        </w:rPr>
        <w:t xml:space="preserve">: </w:t>
      </w:r>
      <w:r w:rsidRPr="00D82DD9">
        <w:rPr>
          <w:sz w:val="24"/>
          <w:szCs w:val="24"/>
          <w:lang w:val="es-MX"/>
        </w:rPr>
        <w:t>Revelación General y Especial</w:t>
      </w:r>
      <w:r w:rsidR="00155A39" w:rsidRPr="00D82DD9">
        <w:rPr>
          <w:sz w:val="24"/>
          <w:szCs w:val="24"/>
          <w:lang w:val="es-MX"/>
        </w:rPr>
        <w:t xml:space="preserve">; </w:t>
      </w:r>
      <w:r w:rsidRPr="00D82DD9">
        <w:rPr>
          <w:sz w:val="24"/>
          <w:szCs w:val="24"/>
          <w:lang w:val="es-MX"/>
        </w:rPr>
        <w:t>Revelación proposicional y Revelación experimental</w:t>
      </w:r>
    </w:p>
    <w:p w14:paraId="441581E3" w14:textId="77777777" w:rsidR="00155A39" w:rsidRPr="00D82DD9" w:rsidRDefault="00155A39" w:rsidP="00B51D1D">
      <w:pPr>
        <w:rPr>
          <w:sz w:val="24"/>
          <w:szCs w:val="24"/>
          <w:lang w:val="es-MX"/>
        </w:rPr>
      </w:pPr>
    </w:p>
    <w:p w14:paraId="39B803A6" w14:textId="3E364C2F" w:rsidR="00B51D1D" w:rsidRPr="00D82DD9" w:rsidRDefault="00B51D1D" w:rsidP="00155A39">
      <w:pPr>
        <w:ind w:firstLine="720"/>
        <w:rPr>
          <w:sz w:val="24"/>
          <w:szCs w:val="24"/>
          <w:lang w:val="es-MX"/>
        </w:rPr>
      </w:pPr>
      <w:r w:rsidRPr="00D82DD9">
        <w:rPr>
          <w:sz w:val="24"/>
          <w:szCs w:val="24"/>
          <w:lang w:val="es-MX"/>
        </w:rPr>
        <w:t xml:space="preserve">La revelación experiencial o revelación como encuentro – Aquellos que sostienen esta idea dicen: Dios no revela meramente palabras o proposiciones acerca de El mismo, pero revela su misma esencia, su ser íntimo, el Dios Trino. </w:t>
      </w:r>
    </w:p>
    <w:p w14:paraId="050CE72F" w14:textId="77777777" w:rsidR="00155A39" w:rsidRPr="00D82DD9" w:rsidRDefault="00155A39" w:rsidP="00155A39">
      <w:pPr>
        <w:rPr>
          <w:sz w:val="24"/>
          <w:szCs w:val="24"/>
          <w:lang w:val="es-MX"/>
        </w:rPr>
      </w:pPr>
    </w:p>
    <w:p w14:paraId="352BA389" w14:textId="540BBA24" w:rsidR="00155A39" w:rsidRPr="00D82DD9" w:rsidRDefault="00155A39" w:rsidP="00155A39">
      <w:pPr>
        <w:rPr>
          <w:sz w:val="24"/>
          <w:szCs w:val="24"/>
          <w:lang w:val="es-MX"/>
        </w:rPr>
      </w:pPr>
      <w:r w:rsidRPr="00D82DD9">
        <w:rPr>
          <w:sz w:val="24"/>
          <w:szCs w:val="24"/>
          <w:lang w:val="es-MX"/>
        </w:rPr>
        <w:t>Clarificando algunos términos:</w:t>
      </w:r>
    </w:p>
    <w:p w14:paraId="55C6C1E7" w14:textId="77777777" w:rsidR="00155A39" w:rsidRPr="00D82DD9" w:rsidRDefault="00B51D1D">
      <w:pPr>
        <w:pStyle w:val="ListParagraph"/>
        <w:numPr>
          <w:ilvl w:val="0"/>
          <w:numId w:val="24"/>
        </w:numPr>
        <w:rPr>
          <w:sz w:val="24"/>
          <w:szCs w:val="24"/>
          <w:lang w:val="es-MX"/>
        </w:rPr>
      </w:pPr>
      <w:r w:rsidRPr="00D82DD9">
        <w:rPr>
          <w:sz w:val="24"/>
          <w:szCs w:val="24"/>
          <w:lang w:val="es-MX"/>
        </w:rPr>
        <w:t>Jesucristo, La Palabra Verdadera del Padre</w:t>
      </w:r>
    </w:p>
    <w:p w14:paraId="693BC86C" w14:textId="77777777" w:rsidR="00155A39" w:rsidRPr="00D82DD9" w:rsidRDefault="00B51D1D">
      <w:pPr>
        <w:pStyle w:val="ListParagraph"/>
        <w:numPr>
          <w:ilvl w:val="0"/>
          <w:numId w:val="24"/>
        </w:numPr>
        <w:rPr>
          <w:sz w:val="24"/>
          <w:szCs w:val="24"/>
          <w:lang w:val="es-MX"/>
        </w:rPr>
      </w:pPr>
      <w:r w:rsidRPr="00D82DD9">
        <w:rPr>
          <w:sz w:val="24"/>
          <w:szCs w:val="24"/>
          <w:lang w:val="es-MX"/>
        </w:rPr>
        <w:t xml:space="preserve">Epistemología – El estudio filosófico de cómo sabemos lo que sabemos es conocido como epistemología.  </w:t>
      </w:r>
      <w:proofErr w:type="spellStart"/>
      <w:r w:rsidRPr="00D82DD9">
        <w:rPr>
          <w:sz w:val="24"/>
          <w:szCs w:val="24"/>
          <w:lang w:val="es-MX"/>
        </w:rPr>
        <w:t>Asi</w:t>
      </w:r>
      <w:proofErr w:type="spellEnd"/>
      <w:r w:rsidRPr="00D82DD9">
        <w:rPr>
          <w:sz w:val="24"/>
          <w:szCs w:val="24"/>
          <w:lang w:val="es-MX"/>
        </w:rPr>
        <w:t xml:space="preserve"> los eruditos pueden hablar acerca de una Epistemología </w:t>
      </w:r>
      <w:proofErr w:type="spellStart"/>
      <w:r w:rsidRPr="00D82DD9">
        <w:rPr>
          <w:sz w:val="24"/>
          <w:szCs w:val="24"/>
          <w:lang w:val="es-MX"/>
        </w:rPr>
        <w:t>Wesleyana</w:t>
      </w:r>
      <w:proofErr w:type="spellEnd"/>
      <w:r w:rsidRPr="00D82DD9">
        <w:rPr>
          <w:sz w:val="24"/>
          <w:szCs w:val="24"/>
          <w:lang w:val="es-MX"/>
        </w:rPr>
        <w:t>.</w:t>
      </w:r>
    </w:p>
    <w:p w14:paraId="647A8E82" w14:textId="77777777" w:rsidR="00155A39" w:rsidRPr="00D82DD9" w:rsidRDefault="00B51D1D">
      <w:pPr>
        <w:pStyle w:val="ListParagraph"/>
        <w:numPr>
          <w:ilvl w:val="0"/>
          <w:numId w:val="24"/>
        </w:numPr>
        <w:rPr>
          <w:sz w:val="24"/>
          <w:szCs w:val="24"/>
          <w:lang w:val="es-MX"/>
        </w:rPr>
      </w:pPr>
      <w:r w:rsidRPr="00D82DD9">
        <w:rPr>
          <w:sz w:val="24"/>
          <w:szCs w:val="24"/>
          <w:lang w:val="es-MX"/>
        </w:rPr>
        <w:t>Racionalismo – Platón creyó que antes que experimentemos cualquier cosa, ya “el divino” había implantado en nuestras mentes ideas innatas.</w:t>
      </w:r>
    </w:p>
    <w:p w14:paraId="3A895D03" w14:textId="3BC3E024" w:rsidR="00B51D1D" w:rsidRPr="00D82DD9" w:rsidRDefault="00B51D1D">
      <w:pPr>
        <w:pStyle w:val="ListParagraph"/>
        <w:numPr>
          <w:ilvl w:val="0"/>
          <w:numId w:val="24"/>
        </w:numPr>
        <w:rPr>
          <w:sz w:val="24"/>
          <w:szCs w:val="24"/>
          <w:lang w:val="es-MX"/>
        </w:rPr>
      </w:pPr>
      <w:r w:rsidRPr="00D82DD9">
        <w:rPr>
          <w:sz w:val="24"/>
          <w:szCs w:val="24"/>
          <w:lang w:val="es-MX"/>
        </w:rPr>
        <w:t>Empirismo – Aristóteles creyó que solamente conocemos aquello que hemos experimentado.</w:t>
      </w:r>
    </w:p>
    <w:p w14:paraId="42C2091E" w14:textId="77777777" w:rsidR="00B51D1D" w:rsidRPr="00D82DD9" w:rsidRDefault="00B51D1D" w:rsidP="00B51D1D">
      <w:pPr>
        <w:rPr>
          <w:sz w:val="24"/>
          <w:szCs w:val="24"/>
          <w:lang w:val="es-MX"/>
        </w:rPr>
      </w:pPr>
      <w:r w:rsidRPr="00D82DD9">
        <w:rPr>
          <w:sz w:val="24"/>
          <w:szCs w:val="24"/>
          <w:lang w:val="es-MX"/>
        </w:rPr>
        <w:t>Wesley sintetiza estas estas dos tradiciones como se ve en su desarrollo del concepto de los “sentidos espirituales”.  Los sentidos espirituales son un tipo de empirismo en que estos sentidos nos permiten experimentar a Dios.  Es un tipo de racionalismo en que este sentido (pero no conocimiento) ha sido implantado en nosotros por Dios por mismo.</w:t>
      </w:r>
    </w:p>
    <w:p w14:paraId="28E49340" w14:textId="77777777" w:rsidR="00B51D1D" w:rsidRPr="00D82DD9" w:rsidRDefault="00B51D1D" w:rsidP="00B51D1D">
      <w:pPr>
        <w:rPr>
          <w:sz w:val="24"/>
          <w:szCs w:val="24"/>
          <w:lang w:val="es-MX"/>
        </w:rPr>
      </w:pPr>
      <w:r w:rsidRPr="00D82DD9">
        <w:rPr>
          <w:sz w:val="24"/>
          <w:szCs w:val="24"/>
          <w:lang w:val="es-MX"/>
        </w:rPr>
        <w:t xml:space="preserve">Revelación – Tradicionalmente, la revelación ha sido dividida en dos categorías: General (natural) y especial. </w:t>
      </w:r>
    </w:p>
    <w:p w14:paraId="4C4A0693" w14:textId="26421B5F" w:rsidR="00B51D1D" w:rsidRPr="00D82DD9" w:rsidRDefault="00B51D1D" w:rsidP="00155A39">
      <w:pPr>
        <w:ind w:firstLine="720"/>
        <w:rPr>
          <w:sz w:val="24"/>
          <w:szCs w:val="24"/>
          <w:lang w:val="es-MX"/>
        </w:rPr>
      </w:pPr>
      <w:r w:rsidRPr="00D82DD9">
        <w:rPr>
          <w:sz w:val="24"/>
          <w:szCs w:val="24"/>
          <w:lang w:val="es-MX"/>
        </w:rPr>
        <w:t>La revelación natural ha sido vista como el conocimiento que recibimos acerca de Dios por medio de considerar los efectos de Dios.  En otras palabras, cierta cantidad de conocimiento acerca de Dios nos viene por observar su creación y la complejidad de la persona humana.</w:t>
      </w:r>
      <w:r w:rsidR="00155A39" w:rsidRPr="00D82DD9">
        <w:rPr>
          <w:sz w:val="24"/>
          <w:szCs w:val="24"/>
          <w:lang w:val="es-MX"/>
        </w:rPr>
        <w:t xml:space="preserve"> </w:t>
      </w:r>
      <w:r w:rsidRPr="00D82DD9">
        <w:rPr>
          <w:sz w:val="24"/>
          <w:szCs w:val="24"/>
          <w:lang w:val="es-MX"/>
        </w:rPr>
        <w:t>La revelación especial es necesaria para saber cómo es Dios.  La definitiva revelación especial es la persona de Jesucristo.</w:t>
      </w:r>
    </w:p>
    <w:p w14:paraId="4EEB1BE7" w14:textId="7279687D" w:rsidR="00B51D1D" w:rsidRPr="00D82DD9" w:rsidRDefault="00B51D1D" w:rsidP="00155A39">
      <w:pPr>
        <w:ind w:firstLine="720"/>
        <w:rPr>
          <w:sz w:val="24"/>
          <w:szCs w:val="24"/>
          <w:lang w:val="es-MX"/>
        </w:rPr>
      </w:pPr>
      <w:r w:rsidRPr="00D82DD9">
        <w:rPr>
          <w:sz w:val="24"/>
          <w:szCs w:val="24"/>
          <w:lang w:val="es-MX"/>
        </w:rPr>
        <w:t xml:space="preserve">La revelación especial sola, ha sido tradicionalmente vista como una expresión amable de la actividad de Dios.  Wesley sostuvo que la revelación natural en si misma es también una expresión de la </w:t>
      </w:r>
      <w:r w:rsidRPr="00D82DD9">
        <w:rPr>
          <w:sz w:val="24"/>
          <w:szCs w:val="24"/>
          <w:lang w:val="es-MX"/>
        </w:rPr>
        <w:lastRenderedPageBreak/>
        <w:t xml:space="preserve">gracia.  La revelación especial, así completa lo que se comienza en la revelación natural, y que todo conocimiento de Dios viene a través de la iniciativa de Dios. </w:t>
      </w:r>
    </w:p>
    <w:p w14:paraId="2C9A5957" w14:textId="77777777" w:rsidR="00B51D1D" w:rsidRPr="00D82DD9" w:rsidRDefault="00B51D1D" w:rsidP="00B51D1D">
      <w:pPr>
        <w:rPr>
          <w:sz w:val="24"/>
          <w:szCs w:val="24"/>
          <w:lang w:val="es-MX"/>
        </w:rPr>
      </w:pPr>
    </w:p>
    <w:p w14:paraId="38623214" w14:textId="57A24148" w:rsidR="00B51D1D" w:rsidRPr="00D82DD9" w:rsidRDefault="00B51D1D" w:rsidP="00B51D1D">
      <w:pPr>
        <w:rPr>
          <w:sz w:val="24"/>
          <w:szCs w:val="24"/>
          <w:lang w:val="es-MX"/>
        </w:rPr>
      </w:pPr>
      <w:r w:rsidRPr="00D82DD9">
        <w:rPr>
          <w:sz w:val="24"/>
          <w:szCs w:val="24"/>
          <w:lang w:val="es-MX"/>
        </w:rPr>
        <w:t xml:space="preserve">Wiley </w:t>
      </w:r>
      <w:r w:rsidR="00155A39" w:rsidRPr="00D82DD9">
        <w:rPr>
          <w:sz w:val="24"/>
          <w:szCs w:val="24"/>
          <w:lang w:val="es-MX"/>
        </w:rPr>
        <w:t>sobre la</w:t>
      </w:r>
      <w:r w:rsidRPr="00D82DD9">
        <w:rPr>
          <w:sz w:val="24"/>
          <w:szCs w:val="24"/>
          <w:lang w:val="es-MX"/>
        </w:rPr>
        <w:t xml:space="preserve"> Revelación Cristiana</w:t>
      </w:r>
    </w:p>
    <w:p w14:paraId="2A27EA15" w14:textId="77777777" w:rsidR="00B51D1D" w:rsidRPr="00D82DD9" w:rsidRDefault="00B51D1D" w:rsidP="00B51D1D">
      <w:pPr>
        <w:rPr>
          <w:sz w:val="24"/>
          <w:szCs w:val="24"/>
          <w:lang w:val="es-MX"/>
        </w:rPr>
      </w:pPr>
      <w:r w:rsidRPr="00D82DD9">
        <w:rPr>
          <w:sz w:val="24"/>
          <w:szCs w:val="24"/>
          <w:lang w:val="es-MX"/>
        </w:rPr>
        <w:t>La naturaleza de la revelación en general (47-49)</w:t>
      </w:r>
    </w:p>
    <w:p w14:paraId="584BDFAD" w14:textId="77777777" w:rsidR="00B51D1D" w:rsidRPr="00D82DD9" w:rsidRDefault="00B51D1D" w:rsidP="00B51D1D">
      <w:pPr>
        <w:rPr>
          <w:sz w:val="24"/>
          <w:szCs w:val="24"/>
          <w:lang w:val="es-MX"/>
        </w:rPr>
      </w:pPr>
      <w:r w:rsidRPr="00D82DD9">
        <w:rPr>
          <w:sz w:val="24"/>
          <w:szCs w:val="24"/>
          <w:lang w:val="es-MX"/>
        </w:rPr>
        <w:t>La naturaleza de la revelación especial (49-58)</w:t>
      </w:r>
    </w:p>
    <w:p w14:paraId="7112BF67" w14:textId="77777777" w:rsidR="00B51D1D" w:rsidRPr="00D82DD9" w:rsidRDefault="00B51D1D" w:rsidP="00155A39">
      <w:pPr>
        <w:ind w:firstLine="720"/>
        <w:rPr>
          <w:sz w:val="24"/>
          <w:szCs w:val="24"/>
          <w:lang w:val="es-MX"/>
        </w:rPr>
      </w:pPr>
      <w:r w:rsidRPr="00D82DD9">
        <w:rPr>
          <w:sz w:val="24"/>
          <w:szCs w:val="24"/>
          <w:lang w:val="es-MX"/>
        </w:rPr>
        <w:t>La teología sistemática echa mano de todas las ciencias para formar un sistema de la realidad.  Lo importante es ser sincero.  No es suficiente la sinceridad, se necesita el contenido.  La teología está basada en la revelación divina.  Revelación es el esfuerzo de Dios de darse a conocer al hombre.  Rom. 1:20 nos menciona que la Deidad es dada a conocer por medio de las cosas visibles.  Dios se ha dado a conocer por medio de la naturaleza, Biblia, historia y Jesucristo.  La verdad es personal es Cristo.  La revelación no depende de la razón filosófica pero la razón filosófica si depende de la revelación.  La verdad radica en el punto medio entre Dios y el hombre.</w:t>
      </w:r>
    </w:p>
    <w:p w14:paraId="7745B7A5" w14:textId="77777777" w:rsidR="00B51D1D" w:rsidRPr="00D82DD9" w:rsidRDefault="00B51D1D" w:rsidP="00155A39">
      <w:pPr>
        <w:ind w:firstLine="720"/>
        <w:rPr>
          <w:sz w:val="24"/>
          <w:szCs w:val="24"/>
          <w:lang w:val="es-MX"/>
        </w:rPr>
      </w:pPr>
      <w:r w:rsidRPr="00D82DD9">
        <w:rPr>
          <w:sz w:val="24"/>
          <w:szCs w:val="24"/>
          <w:lang w:val="es-MX"/>
        </w:rPr>
        <w:t>El estudio es una obligación del hombre.  La teología se basa en Dios.  Todas las demás ciencias se basan en lo que Dios ha creado.  William Burton Pope dice: “La teología es la ciencia de Dios y de las cosas divinas, basada en la revelación hecha al hombre por medio de Jesucristo, y sistematizada en sus varios aspectos dentro de la iglesia cristiana”.</w:t>
      </w:r>
    </w:p>
    <w:p w14:paraId="48A31E11" w14:textId="77777777" w:rsidR="00B51D1D" w:rsidRPr="00D82DD9" w:rsidRDefault="00B51D1D" w:rsidP="00155A39">
      <w:pPr>
        <w:ind w:firstLine="720"/>
        <w:rPr>
          <w:sz w:val="24"/>
          <w:szCs w:val="24"/>
          <w:lang w:val="es-MX"/>
        </w:rPr>
      </w:pPr>
      <w:r w:rsidRPr="00D82DD9">
        <w:rPr>
          <w:sz w:val="24"/>
          <w:szCs w:val="24"/>
          <w:lang w:val="es-MX"/>
        </w:rPr>
        <w:t xml:space="preserve">Toda teología tiene su principio en Dios.  Lo infinito no puede abarcar lo infinito.  En cuanto a religión, el hombre por naturaleza es religioso.  Es el sentir, una conciencia, necesidad.  En cuanto a revelación, el hombre por naturaleza busca a Dios.  Para que el hombre llegue conocer a Dios necesita filtrar su conocimiento a través de la persona de Cristo.  </w:t>
      </w:r>
      <w:proofErr w:type="spellStart"/>
      <w:r w:rsidRPr="00D82DD9">
        <w:rPr>
          <w:sz w:val="24"/>
          <w:szCs w:val="24"/>
          <w:lang w:val="es-MX"/>
        </w:rPr>
        <w:t>Asi</w:t>
      </w:r>
      <w:proofErr w:type="spellEnd"/>
      <w:r w:rsidRPr="00D82DD9">
        <w:rPr>
          <w:sz w:val="24"/>
          <w:szCs w:val="24"/>
          <w:lang w:val="es-MX"/>
        </w:rPr>
        <w:t xml:space="preserve"> que la iglesia viene a ser el producto de personas sinceras que conocen a Dios.  </w:t>
      </w:r>
    </w:p>
    <w:p w14:paraId="34C54606" w14:textId="77777777" w:rsidR="00B51D1D" w:rsidRPr="00D82DD9" w:rsidRDefault="00B51D1D" w:rsidP="00155A39">
      <w:pPr>
        <w:ind w:firstLine="720"/>
        <w:rPr>
          <w:sz w:val="24"/>
          <w:szCs w:val="24"/>
          <w:lang w:val="es-MX"/>
        </w:rPr>
      </w:pPr>
      <w:r w:rsidRPr="00D82DD9">
        <w:rPr>
          <w:sz w:val="24"/>
          <w:szCs w:val="24"/>
          <w:lang w:val="es-MX"/>
        </w:rPr>
        <w:t xml:space="preserve">El propósito de la revelación divina es una verdad </w:t>
      </w:r>
      <w:proofErr w:type="spellStart"/>
      <w:r w:rsidRPr="00D82DD9">
        <w:rPr>
          <w:sz w:val="24"/>
          <w:szCs w:val="24"/>
          <w:lang w:val="es-MX"/>
        </w:rPr>
        <w:t>redentiva</w:t>
      </w:r>
      <w:proofErr w:type="spellEnd"/>
      <w:r w:rsidRPr="00D82DD9">
        <w:rPr>
          <w:sz w:val="24"/>
          <w:szCs w:val="24"/>
          <w:lang w:val="es-MX"/>
        </w:rPr>
        <w:t>.  No debemos olvidar las limitaciones humanas: La mente es limitada, lo inadecuado del lenguaje expresa verdades eternas.  El conocimiento de la Biblia está limitado.  Limitación natural y moral.</w:t>
      </w:r>
    </w:p>
    <w:p w14:paraId="0F1C1179" w14:textId="77777777" w:rsidR="00B51D1D" w:rsidRPr="00D82DD9" w:rsidRDefault="00B51D1D" w:rsidP="00B51D1D">
      <w:pPr>
        <w:rPr>
          <w:sz w:val="24"/>
          <w:szCs w:val="24"/>
          <w:lang w:val="es-MX"/>
        </w:rPr>
      </w:pPr>
    </w:p>
    <w:p w14:paraId="42D718C3" w14:textId="77777777" w:rsidR="00B51D1D" w:rsidRPr="00D82DD9" w:rsidRDefault="00B51D1D" w:rsidP="00B51D1D">
      <w:pPr>
        <w:rPr>
          <w:sz w:val="24"/>
          <w:szCs w:val="24"/>
          <w:lang w:val="es-MX"/>
        </w:rPr>
      </w:pPr>
      <w:r w:rsidRPr="00D82DD9">
        <w:rPr>
          <w:sz w:val="24"/>
          <w:szCs w:val="24"/>
          <w:lang w:val="es-MX"/>
        </w:rPr>
        <w:t>Modelos sobre la Revelación como doctrina</w:t>
      </w:r>
    </w:p>
    <w:p w14:paraId="50DDC775" w14:textId="77777777" w:rsidR="00B51D1D" w:rsidRPr="00D82DD9" w:rsidRDefault="00B51D1D" w:rsidP="00B51D1D">
      <w:pPr>
        <w:rPr>
          <w:sz w:val="24"/>
          <w:szCs w:val="24"/>
          <w:lang w:val="es-MX"/>
        </w:rPr>
      </w:pPr>
    </w:p>
    <w:p w14:paraId="6739AC71" w14:textId="77777777" w:rsidR="00B51D1D" w:rsidRPr="00D82DD9" w:rsidRDefault="00B51D1D" w:rsidP="00B51D1D">
      <w:pPr>
        <w:rPr>
          <w:sz w:val="24"/>
          <w:szCs w:val="24"/>
          <w:lang w:val="es-MX"/>
        </w:rPr>
      </w:pPr>
      <w:r w:rsidRPr="00D82DD9">
        <w:rPr>
          <w:sz w:val="24"/>
          <w:szCs w:val="24"/>
          <w:lang w:val="es-MX"/>
        </w:rPr>
        <w:t xml:space="preserve">Francis </w:t>
      </w:r>
      <w:proofErr w:type="spellStart"/>
      <w:r w:rsidRPr="00D82DD9">
        <w:rPr>
          <w:sz w:val="24"/>
          <w:szCs w:val="24"/>
          <w:lang w:val="es-MX"/>
        </w:rPr>
        <w:t>Schaeffer</w:t>
      </w:r>
      <w:proofErr w:type="spellEnd"/>
    </w:p>
    <w:p w14:paraId="2A995C32" w14:textId="77777777" w:rsidR="00B51D1D" w:rsidRPr="00D82DD9" w:rsidRDefault="00B51D1D" w:rsidP="00155A39">
      <w:pPr>
        <w:ind w:firstLine="720"/>
        <w:rPr>
          <w:sz w:val="24"/>
          <w:szCs w:val="24"/>
          <w:lang w:val="es-MX"/>
        </w:rPr>
      </w:pPr>
      <w:r w:rsidRPr="00D82DD9">
        <w:rPr>
          <w:sz w:val="24"/>
          <w:szCs w:val="24"/>
          <w:lang w:val="es-MX"/>
        </w:rPr>
        <w:t>Representa esta perspectiva cuando escribe: Dios ha hablado en forma proposicional lingüística, verdad concerniente a El mismo y verdad concerniente al hombre, historia, y el universo.  Fe podría ser el consentimiento mental y moral a las proposiciones que pueden ser claramente basadas en la Biblia.</w:t>
      </w:r>
    </w:p>
    <w:p w14:paraId="41AE9BE3" w14:textId="77777777" w:rsidR="00B51D1D" w:rsidRPr="00D82DD9" w:rsidRDefault="00B51D1D" w:rsidP="00155A39">
      <w:pPr>
        <w:ind w:firstLine="720"/>
        <w:rPr>
          <w:sz w:val="24"/>
          <w:szCs w:val="24"/>
          <w:lang w:val="es-MX"/>
        </w:rPr>
      </w:pPr>
      <w:r w:rsidRPr="00D82DD9">
        <w:rPr>
          <w:sz w:val="24"/>
          <w:szCs w:val="24"/>
          <w:lang w:val="es-MX"/>
        </w:rPr>
        <w:t>Las fuertes de la revelación como doctrina – Aquellos que viven sus vidas cristianas a este plan tienen un sentir claro y distinto en donde ellos están parados como cristianos.  De igual manera alguien que esta educado sobre este punto a la revelación podrá dar cuentas convincentes y claras de su fe cristiana.  La revelación proposicional es una herramienta poderosa para los apologéticos cristianos.  Cuando todo está claro donde ellos están parados, entonces un sentido vivido de misión y alcance es apropiado.</w:t>
      </w:r>
    </w:p>
    <w:p w14:paraId="629F231D" w14:textId="77777777" w:rsidR="00B51D1D" w:rsidRPr="00D82DD9" w:rsidRDefault="00B51D1D" w:rsidP="00B51D1D">
      <w:pPr>
        <w:rPr>
          <w:sz w:val="24"/>
          <w:szCs w:val="24"/>
          <w:lang w:val="es-MX"/>
        </w:rPr>
      </w:pPr>
    </w:p>
    <w:p w14:paraId="0E12EC99" w14:textId="7EC19177" w:rsidR="00B51D1D" w:rsidRPr="00D82DD9" w:rsidRDefault="00B51D1D" w:rsidP="00155A39">
      <w:pPr>
        <w:ind w:firstLine="720"/>
        <w:rPr>
          <w:sz w:val="24"/>
          <w:szCs w:val="24"/>
          <w:lang w:val="es-MX"/>
        </w:rPr>
      </w:pPr>
      <w:r w:rsidRPr="00D82DD9">
        <w:rPr>
          <w:sz w:val="24"/>
          <w:szCs w:val="24"/>
          <w:lang w:val="es-MX"/>
        </w:rPr>
        <w:t xml:space="preserve">Las debilidades de la revelación como doctrina – </w:t>
      </w:r>
      <w:r w:rsidR="00155A39" w:rsidRPr="00D82DD9">
        <w:rPr>
          <w:sz w:val="24"/>
          <w:szCs w:val="24"/>
          <w:lang w:val="es-MX"/>
        </w:rPr>
        <w:t>¿</w:t>
      </w:r>
      <w:r w:rsidRPr="00D82DD9">
        <w:rPr>
          <w:sz w:val="24"/>
          <w:szCs w:val="24"/>
          <w:lang w:val="es-MX"/>
        </w:rPr>
        <w:t xml:space="preserve">Hace la Biblia algún reclamo sobre la proposición infalible?  ¿En otras palabras, es la revelación como modelo de doctrina apoyado en la Biblia?  Este modelo es altamente autoritativo.  Está basado en: </w:t>
      </w:r>
      <w:r w:rsidR="00155A39" w:rsidRPr="00D82DD9">
        <w:rPr>
          <w:sz w:val="24"/>
          <w:szCs w:val="24"/>
          <w:lang w:val="es-MX"/>
        </w:rPr>
        <w:t>Así</w:t>
      </w:r>
      <w:r w:rsidRPr="00D82DD9">
        <w:rPr>
          <w:sz w:val="24"/>
          <w:szCs w:val="24"/>
          <w:lang w:val="es-MX"/>
        </w:rPr>
        <w:t xml:space="preserve"> dice el Señor, en vez de Ven, vamos a razonar juntos.  En comunicación como un todo, ordinariamente las proposiciones juegan un papel menor.  Dios realmente no revela proposiciones, sino El mismo.  Este modelo de revelación no promueve “dialogo” con otras religiones, y ni aun con otros cristianos que no están convencidos de la verdad de la revelación proposicional.</w:t>
      </w:r>
    </w:p>
    <w:p w14:paraId="070B73FD" w14:textId="77777777" w:rsidR="00B51D1D" w:rsidRPr="00D82DD9" w:rsidRDefault="00B51D1D" w:rsidP="00B51D1D">
      <w:pPr>
        <w:rPr>
          <w:sz w:val="24"/>
          <w:szCs w:val="24"/>
          <w:lang w:val="es-MX"/>
        </w:rPr>
      </w:pPr>
    </w:p>
    <w:p w14:paraId="5D6D728C" w14:textId="77777777" w:rsidR="00B51D1D" w:rsidRPr="00D82DD9" w:rsidRDefault="00B51D1D" w:rsidP="00B51D1D">
      <w:pPr>
        <w:rPr>
          <w:sz w:val="24"/>
          <w:szCs w:val="24"/>
          <w:lang w:val="es-MX"/>
        </w:rPr>
      </w:pPr>
      <w:r w:rsidRPr="00D82DD9">
        <w:rPr>
          <w:sz w:val="24"/>
          <w:szCs w:val="24"/>
          <w:lang w:val="es-MX"/>
        </w:rPr>
        <w:t>Enfoque sobre la Revelación como historia</w:t>
      </w:r>
    </w:p>
    <w:p w14:paraId="32AEA2F1" w14:textId="77777777" w:rsidR="00B51D1D" w:rsidRPr="00D82DD9" w:rsidRDefault="00B51D1D" w:rsidP="00155A39">
      <w:pPr>
        <w:ind w:firstLine="720"/>
        <w:rPr>
          <w:sz w:val="24"/>
          <w:szCs w:val="24"/>
          <w:lang w:val="es-MX"/>
        </w:rPr>
      </w:pPr>
      <w:r w:rsidRPr="00D82DD9">
        <w:rPr>
          <w:sz w:val="24"/>
          <w:szCs w:val="24"/>
          <w:lang w:val="es-MX"/>
        </w:rPr>
        <w:lastRenderedPageBreak/>
        <w:t>Aquí revelación significa los actos poderosos por el cual Dios se revela a sí mismo en la historia.</w:t>
      </w:r>
    </w:p>
    <w:p w14:paraId="70ADBFDB" w14:textId="2555B551" w:rsidR="00B51D1D" w:rsidRPr="00D82DD9" w:rsidRDefault="00B51D1D" w:rsidP="00B51D1D">
      <w:pPr>
        <w:rPr>
          <w:sz w:val="24"/>
          <w:szCs w:val="24"/>
          <w:lang w:val="es-MX"/>
        </w:rPr>
      </w:pPr>
      <w:r w:rsidRPr="00D82DD9">
        <w:rPr>
          <w:sz w:val="24"/>
          <w:szCs w:val="24"/>
          <w:lang w:val="es-MX"/>
        </w:rPr>
        <w:t>Las fuertes de la revelación como historia – La Biblia parece mostrar un Dios que actúa, primero en la historia de Israel, y en el cumplimiento de los tiempos en su único Hijo Jesucristo.  Esta manera de entender la Biblia es algunas veces llamada la posición “</w:t>
      </w:r>
      <w:proofErr w:type="spellStart"/>
      <w:r w:rsidRPr="00D82DD9">
        <w:rPr>
          <w:sz w:val="24"/>
          <w:szCs w:val="24"/>
          <w:lang w:val="es-MX"/>
        </w:rPr>
        <w:t>Hilsgeschichte</w:t>
      </w:r>
      <w:proofErr w:type="spellEnd"/>
      <w:r w:rsidRPr="00D82DD9">
        <w:rPr>
          <w:sz w:val="24"/>
          <w:szCs w:val="24"/>
          <w:lang w:val="es-MX"/>
        </w:rPr>
        <w:t xml:space="preserve">” una palabra alemán-compuesta que quiere decir, (historia santa) o mejor aún, “La historia de </w:t>
      </w:r>
      <w:r w:rsidR="00155A39" w:rsidRPr="00D82DD9">
        <w:rPr>
          <w:sz w:val="24"/>
          <w:szCs w:val="24"/>
          <w:lang w:val="es-MX"/>
        </w:rPr>
        <w:t>Salvación</w:t>
      </w:r>
      <w:r w:rsidRPr="00D82DD9">
        <w:rPr>
          <w:sz w:val="24"/>
          <w:szCs w:val="24"/>
          <w:lang w:val="es-MX"/>
        </w:rPr>
        <w:t xml:space="preserve">”.  Dios es Dios que actúa, quien se enfrenta con la gente que lo necesitan a Él en sus respectivas historias.  No solamente Dios actúa, en la Biblia, sino que Dios constantemente actúa a favor del pobre, un concepto de hoy por los teólogos liberales y américos americanos. </w:t>
      </w:r>
    </w:p>
    <w:p w14:paraId="0323FDFA" w14:textId="77777777" w:rsidR="00B51D1D" w:rsidRPr="00D82DD9" w:rsidRDefault="00B51D1D" w:rsidP="00155A39">
      <w:pPr>
        <w:ind w:firstLine="720"/>
        <w:rPr>
          <w:sz w:val="24"/>
          <w:szCs w:val="24"/>
          <w:lang w:val="es-MX"/>
        </w:rPr>
      </w:pPr>
      <w:r w:rsidRPr="00D82DD9">
        <w:rPr>
          <w:sz w:val="24"/>
          <w:szCs w:val="24"/>
          <w:lang w:val="es-MX"/>
        </w:rPr>
        <w:t>Las debilidades de la revelación como historia – Es dificultoso determinar exactamente que es un acto de Dios.  ¿Debería elevarse el evento sobre “la palabra” en la Biblia?  La encarnación es la “Palabra hecha carne”.  En el Antiguo Testamento Israel siempre se le acordaba “Escucha Israel”.  Mucho de lo que se encuentra en la Biblia no es realmente material histórico, por ejemplo, la literatura poética (de sabiduría).  Aunque historia en la Biblia, la consistencia manera de ver las cosas con los lentes de la historia ha sido solamente posible desde el surgimiento de la “conciencia histórica” que tiene solamente 200 años.  Periodos antiguos en la historia de la iglesia pudieran no haber usado historia como significado de interpretación.  James Barr por ejemplo dice: Es cierto que nuestros antes pasados, enfáticamente como ellos entendieron la fe cristiana fue implantada en una realidad terrenal en tiempo y espacio, carne y sangre, podían hacer esto sin aceptar “historia” como un paréntesis en sus teologías.</w:t>
      </w:r>
    </w:p>
    <w:p w14:paraId="16D3231C" w14:textId="77777777" w:rsidR="00B51D1D" w:rsidRPr="00D82DD9" w:rsidRDefault="00B51D1D" w:rsidP="00B51D1D">
      <w:pPr>
        <w:rPr>
          <w:sz w:val="24"/>
          <w:szCs w:val="24"/>
          <w:lang w:val="es-MX"/>
        </w:rPr>
      </w:pPr>
      <w:r w:rsidRPr="00D82DD9">
        <w:rPr>
          <w:sz w:val="24"/>
          <w:szCs w:val="24"/>
          <w:lang w:val="es-MX"/>
        </w:rPr>
        <w:t xml:space="preserve"> </w:t>
      </w:r>
    </w:p>
    <w:p w14:paraId="3CF6A0FF" w14:textId="77777777" w:rsidR="00B51D1D" w:rsidRPr="00D82DD9" w:rsidRDefault="00B51D1D" w:rsidP="00B51D1D">
      <w:pPr>
        <w:rPr>
          <w:sz w:val="24"/>
          <w:szCs w:val="24"/>
          <w:lang w:val="es-MX"/>
        </w:rPr>
      </w:pPr>
      <w:r w:rsidRPr="00D82DD9">
        <w:rPr>
          <w:sz w:val="24"/>
          <w:szCs w:val="24"/>
          <w:lang w:val="es-MX"/>
        </w:rPr>
        <w:t>Enfoque sobre la Revelación como experiencia interna</w:t>
      </w:r>
    </w:p>
    <w:p w14:paraId="625C8F2A" w14:textId="77777777" w:rsidR="00B51D1D" w:rsidRPr="00D82DD9" w:rsidRDefault="00B51D1D" w:rsidP="00155A39">
      <w:pPr>
        <w:ind w:firstLine="720"/>
        <w:rPr>
          <w:sz w:val="24"/>
          <w:szCs w:val="24"/>
          <w:lang w:val="es-MX"/>
        </w:rPr>
      </w:pPr>
      <w:r w:rsidRPr="00D82DD9">
        <w:rPr>
          <w:sz w:val="24"/>
          <w:szCs w:val="24"/>
          <w:lang w:val="es-MX"/>
        </w:rPr>
        <w:t>Revelación como experiencia interna está más interesada con la recepción de la revelación que con el dar revelación. Las fuertes de la revelación como experiencia interna – promueve la vida devocional.  Puede guiar al dotado a escribir poesía e himnos liricos que edifican el cuerpo de Cristo.  Puede también dialogar con otras religiones, porque la experiencia religiosa cristiana puede ser similar en algunas formas a los seguidores de otras religiones.</w:t>
      </w:r>
    </w:p>
    <w:p w14:paraId="0B65F5E0" w14:textId="77777777" w:rsidR="00B51D1D" w:rsidRPr="00D82DD9" w:rsidRDefault="00B51D1D" w:rsidP="00155A39">
      <w:pPr>
        <w:ind w:firstLine="720"/>
        <w:rPr>
          <w:sz w:val="24"/>
          <w:szCs w:val="24"/>
          <w:lang w:val="es-MX"/>
        </w:rPr>
      </w:pPr>
      <w:r w:rsidRPr="00D82DD9">
        <w:rPr>
          <w:sz w:val="24"/>
          <w:szCs w:val="24"/>
          <w:lang w:val="es-MX"/>
        </w:rPr>
        <w:t>Las debilidades de la revelación como experiencia interna – Parece asumir que uno es “espiritualmente dotado” en la misma manera como la gente tiene una habilidad en la música, arte o estudio de lenguajes.  Pero no todos son religiosamente musicales en esa manera.  Este modelo puede ser exclusivo.  Ciertamente hay momentos en la Biblia de “estasis) ante Dios, pero también debemos recordar que algunos de los problemas se quejaron de que ellos eran sordos, tardos y ciegos cuando se trataba de reconocer a Dios.</w:t>
      </w:r>
    </w:p>
    <w:p w14:paraId="6196518A" w14:textId="77777777" w:rsidR="00B51D1D" w:rsidRPr="00D82DD9" w:rsidRDefault="00B51D1D" w:rsidP="00B51D1D">
      <w:pPr>
        <w:rPr>
          <w:sz w:val="24"/>
          <w:szCs w:val="24"/>
          <w:lang w:val="es-MX"/>
        </w:rPr>
      </w:pPr>
    </w:p>
    <w:p w14:paraId="5EC2F9B1" w14:textId="77777777" w:rsidR="00B51D1D" w:rsidRPr="00D82DD9" w:rsidRDefault="00B51D1D" w:rsidP="00B51D1D">
      <w:pPr>
        <w:rPr>
          <w:sz w:val="24"/>
          <w:szCs w:val="24"/>
          <w:lang w:val="es-MX"/>
        </w:rPr>
      </w:pPr>
      <w:r w:rsidRPr="00D82DD9">
        <w:rPr>
          <w:sz w:val="24"/>
          <w:szCs w:val="24"/>
          <w:lang w:val="es-MX"/>
        </w:rPr>
        <w:t>Enfoque sobre la Revelación como presencia dialéctica</w:t>
      </w:r>
    </w:p>
    <w:p w14:paraId="71DDC87D" w14:textId="77777777" w:rsidR="00B51D1D" w:rsidRPr="00D82DD9" w:rsidRDefault="00B51D1D" w:rsidP="00155A39">
      <w:pPr>
        <w:ind w:firstLine="720"/>
        <w:rPr>
          <w:sz w:val="24"/>
          <w:szCs w:val="24"/>
          <w:lang w:val="es-MX"/>
        </w:rPr>
      </w:pPr>
      <w:r w:rsidRPr="00D82DD9">
        <w:rPr>
          <w:sz w:val="24"/>
          <w:szCs w:val="24"/>
          <w:lang w:val="es-MX"/>
        </w:rPr>
        <w:t xml:space="preserve">Dialéctica es un “llamado y una respuesta” a la teología y vida cristiana.  Presencia implica que lo que los Apóstoles sintieron y creyeron durante en presencia de Jesucristo también está disponible para nosotros hoy en día.  </w:t>
      </w:r>
    </w:p>
    <w:p w14:paraId="6461493C" w14:textId="77777777" w:rsidR="00B51D1D" w:rsidRPr="00D82DD9" w:rsidRDefault="00B51D1D" w:rsidP="00B51D1D">
      <w:pPr>
        <w:rPr>
          <w:sz w:val="24"/>
          <w:szCs w:val="24"/>
          <w:lang w:val="es-MX"/>
        </w:rPr>
      </w:pPr>
    </w:p>
    <w:p w14:paraId="03437D4F" w14:textId="45F65E4E" w:rsidR="00B51D1D" w:rsidRPr="00D82DD9" w:rsidRDefault="00B51D1D" w:rsidP="00155A39">
      <w:pPr>
        <w:ind w:firstLine="720"/>
        <w:rPr>
          <w:sz w:val="24"/>
          <w:szCs w:val="24"/>
          <w:lang w:val="es-MX"/>
        </w:rPr>
      </w:pPr>
      <w:r w:rsidRPr="00D82DD9">
        <w:rPr>
          <w:sz w:val="24"/>
          <w:szCs w:val="24"/>
          <w:lang w:val="es-MX"/>
        </w:rPr>
        <w:t xml:space="preserve">Las fuertes de la revelación como presencia dialéctica – Tiene algunos fundamentos en la Biblia, especialmente en los profetas y en el mensaje sobre la cruz (1 </w:t>
      </w:r>
      <w:proofErr w:type="spellStart"/>
      <w:r w:rsidRPr="00D82DD9">
        <w:rPr>
          <w:sz w:val="24"/>
          <w:szCs w:val="24"/>
          <w:lang w:val="es-MX"/>
        </w:rPr>
        <w:t>Cor</w:t>
      </w:r>
      <w:proofErr w:type="spellEnd"/>
      <w:r w:rsidRPr="00D82DD9">
        <w:rPr>
          <w:sz w:val="24"/>
          <w:szCs w:val="24"/>
          <w:lang w:val="es-MX"/>
        </w:rPr>
        <w:t xml:space="preserve">. 1:18).  Siendo que esta posición de revelación se centraliza en Jesucristo, da nueva fuerza y significado a los asuntos de pecado y redención.  El énfasis de Palabra y </w:t>
      </w:r>
      <w:r w:rsidR="00155A39" w:rsidRPr="00D82DD9">
        <w:rPr>
          <w:sz w:val="24"/>
          <w:szCs w:val="24"/>
          <w:lang w:val="es-MX"/>
        </w:rPr>
        <w:t>Espíritu</w:t>
      </w:r>
      <w:r w:rsidRPr="00D82DD9">
        <w:rPr>
          <w:sz w:val="24"/>
          <w:szCs w:val="24"/>
          <w:lang w:val="es-MX"/>
        </w:rPr>
        <w:t xml:space="preserve"> pueden conducir al interés renovad en la doctrina de la Trinidad.  Puede conducir fuertemente en la predicación, en cual es un asunto pesado en la Palabra de Dios que está disponible a través de Cristo Jesús. </w:t>
      </w:r>
    </w:p>
    <w:p w14:paraId="3DA5F830" w14:textId="77777777" w:rsidR="00B51D1D" w:rsidRPr="00D82DD9" w:rsidRDefault="00B51D1D" w:rsidP="00155A39">
      <w:pPr>
        <w:ind w:firstLine="720"/>
        <w:rPr>
          <w:sz w:val="24"/>
          <w:szCs w:val="24"/>
          <w:lang w:val="es-MX"/>
        </w:rPr>
      </w:pPr>
      <w:r w:rsidRPr="00D82DD9">
        <w:rPr>
          <w:sz w:val="24"/>
          <w:szCs w:val="24"/>
          <w:lang w:val="es-MX"/>
        </w:rPr>
        <w:t xml:space="preserve">Las debilidades de la revelación como presencia dialéctica – La importancia en Cristo Jesús es para ser elogiado, pero esto puede conducir a lo que algunas veces es llamado, (Cristo-monismo) significando que la revelación no se encuentra en nada más sino en Cristo.  Esto parece ser una posición extremista en el </w:t>
      </w:r>
      <w:r w:rsidRPr="00D82DD9">
        <w:rPr>
          <w:sz w:val="24"/>
          <w:szCs w:val="24"/>
          <w:lang w:val="es-MX"/>
        </w:rPr>
        <w:lastRenderedPageBreak/>
        <w:t xml:space="preserve">cual puede trabajar en contra de lo que se ha mencionado anteriormente de la revelación general, donde Dios es conocido a través de la naturaleza, creación, arte, belleza, historia, política, familia, vida, etc. </w:t>
      </w:r>
    </w:p>
    <w:p w14:paraId="232F1232" w14:textId="77777777" w:rsidR="00B51D1D" w:rsidRPr="00D82DD9" w:rsidRDefault="00B51D1D" w:rsidP="00B51D1D">
      <w:pPr>
        <w:rPr>
          <w:sz w:val="24"/>
          <w:szCs w:val="24"/>
          <w:lang w:val="es-MX"/>
        </w:rPr>
      </w:pPr>
    </w:p>
    <w:p w14:paraId="5FD9C9F3" w14:textId="77777777" w:rsidR="00B51D1D" w:rsidRPr="00D82DD9" w:rsidRDefault="00B51D1D" w:rsidP="00B51D1D">
      <w:pPr>
        <w:rPr>
          <w:sz w:val="24"/>
          <w:szCs w:val="24"/>
          <w:lang w:val="es-MX"/>
        </w:rPr>
      </w:pPr>
      <w:r w:rsidRPr="00D82DD9">
        <w:rPr>
          <w:sz w:val="24"/>
          <w:szCs w:val="24"/>
          <w:lang w:val="es-MX"/>
        </w:rPr>
        <w:t>Enfoque sobre la Revelación como un nuevo conocimiento – estar apercibidos</w:t>
      </w:r>
    </w:p>
    <w:p w14:paraId="5135F5C1" w14:textId="77777777" w:rsidR="00B51D1D" w:rsidRPr="00D82DD9" w:rsidRDefault="00B51D1D" w:rsidP="00155A39">
      <w:pPr>
        <w:ind w:firstLine="720"/>
        <w:rPr>
          <w:sz w:val="24"/>
          <w:szCs w:val="24"/>
          <w:lang w:val="es-MX"/>
        </w:rPr>
      </w:pPr>
      <w:r w:rsidRPr="00D82DD9">
        <w:rPr>
          <w:sz w:val="24"/>
          <w:szCs w:val="24"/>
          <w:lang w:val="es-MX"/>
        </w:rPr>
        <w:t>Este modelo está estrechamente relacionado a la experiencia interna pero aquí es un poquito expandido y “radicalizado” Un nuevo “apercibimiento” significa “conciencia cósmica” en formas que la experiencia interna no tiene.  Estar en compañía del nuevo apercibimiento es también apreciar la unidad de todas las religiones del mundo.</w:t>
      </w:r>
    </w:p>
    <w:p w14:paraId="1E21DC89" w14:textId="77777777" w:rsidR="00B51D1D" w:rsidRPr="00D82DD9" w:rsidRDefault="00B51D1D" w:rsidP="00B51D1D">
      <w:pPr>
        <w:rPr>
          <w:sz w:val="24"/>
          <w:szCs w:val="24"/>
          <w:lang w:val="es-MX"/>
        </w:rPr>
      </w:pPr>
    </w:p>
    <w:p w14:paraId="14162B12" w14:textId="77777777" w:rsidR="00B51D1D" w:rsidRPr="00D82DD9" w:rsidRDefault="00B51D1D" w:rsidP="00B51D1D">
      <w:pPr>
        <w:rPr>
          <w:sz w:val="24"/>
          <w:szCs w:val="24"/>
          <w:lang w:val="es-MX"/>
        </w:rPr>
      </w:pPr>
      <w:r w:rsidRPr="00D82DD9">
        <w:rPr>
          <w:sz w:val="24"/>
          <w:szCs w:val="24"/>
          <w:lang w:val="es-MX"/>
        </w:rPr>
        <w:t>Evaluación de los cinco modelos de revelación</w:t>
      </w:r>
    </w:p>
    <w:p w14:paraId="713AF8C3" w14:textId="77777777" w:rsidR="00B51D1D" w:rsidRPr="00D82DD9" w:rsidRDefault="00B51D1D" w:rsidP="00155A39">
      <w:pPr>
        <w:ind w:firstLine="720"/>
        <w:rPr>
          <w:sz w:val="24"/>
          <w:szCs w:val="24"/>
          <w:lang w:val="es-MX"/>
        </w:rPr>
      </w:pPr>
      <w:r w:rsidRPr="00D82DD9">
        <w:rPr>
          <w:sz w:val="24"/>
          <w:szCs w:val="24"/>
          <w:lang w:val="es-MX"/>
        </w:rPr>
        <w:t xml:space="preserve">¿En cuál de estos cinco modelos cae la Iglesia del Nazareno? </w:t>
      </w:r>
    </w:p>
    <w:p w14:paraId="7E66322B" w14:textId="6B65E97B" w:rsidR="00B51D1D" w:rsidRPr="00D82DD9" w:rsidRDefault="00B51D1D" w:rsidP="00B51D1D">
      <w:pPr>
        <w:rPr>
          <w:sz w:val="24"/>
          <w:szCs w:val="24"/>
          <w:lang w:val="es-MX"/>
        </w:rPr>
      </w:pPr>
      <w:r w:rsidRPr="00D82DD9">
        <w:rPr>
          <w:sz w:val="24"/>
          <w:szCs w:val="24"/>
          <w:lang w:val="es-MX"/>
        </w:rPr>
        <w:t xml:space="preserve">Históricamente, la Iglesia del Nazareno probablemente se identifica con una combinación del primer y tercer modelo que discute </w:t>
      </w:r>
      <w:proofErr w:type="spellStart"/>
      <w:r w:rsidRPr="00D82DD9">
        <w:rPr>
          <w:sz w:val="24"/>
          <w:szCs w:val="24"/>
          <w:lang w:val="es-MX"/>
        </w:rPr>
        <w:t>Dulles</w:t>
      </w:r>
      <w:proofErr w:type="spellEnd"/>
      <w:r w:rsidRPr="00D82DD9">
        <w:rPr>
          <w:sz w:val="24"/>
          <w:szCs w:val="24"/>
          <w:lang w:val="es-MX"/>
        </w:rPr>
        <w:t>: revelación como doctrina, (revelación proposi</w:t>
      </w:r>
      <w:r w:rsidR="008C3408" w:rsidRPr="00D82DD9">
        <w:rPr>
          <w:sz w:val="24"/>
          <w:szCs w:val="24"/>
          <w:lang w:val="es-MX"/>
        </w:rPr>
        <w:t>ci</w:t>
      </w:r>
      <w:r w:rsidRPr="00D82DD9">
        <w:rPr>
          <w:sz w:val="24"/>
          <w:szCs w:val="24"/>
          <w:lang w:val="es-MX"/>
        </w:rPr>
        <w:t xml:space="preserve">onal), y revelación como experiencia interna. Aunque oficialmente la Iglesia del Nazareno no es una iglesia fundamentalista, en práctica, muchas veces se ha tirado en esa dirección. Sentimiento común como: “Santidad de Corazón” y la “Segunda obra de Gracia”, naturalmente se prestan al entendimiento de la experiencia interna de la revelación.  </w:t>
      </w:r>
    </w:p>
    <w:p w14:paraId="52E4C281" w14:textId="77777777" w:rsidR="00B51D1D" w:rsidRPr="00D82DD9" w:rsidRDefault="00B51D1D" w:rsidP="008C3408">
      <w:pPr>
        <w:ind w:firstLine="720"/>
        <w:rPr>
          <w:sz w:val="24"/>
          <w:szCs w:val="24"/>
          <w:lang w:val="es-MX"/>
        </w:rPr>
      </w:pPr>
      <w:r w:rsidRPr="00D82DD9">
        <w:rPr>
          <w:sz w:val="24"/>
          <w:szCs w:val="24"/>
          <w:lang w:val="es-MX"/>
        </w:rPr>
        <w:t xml:space="preserve">El modelo del nuevo conocimiento sería muy “liberal” para casi todos los nazarenos, razón por la cual no se consideró con más detalles. El teólogo nazareno Kenneth </w:t>
      </w:r>
      <w:proofErr w:type="spellStart"/>
      <w:r w:rsidRPr="00D82DD9">
        <w:rPr>
          <w:sz w:val="24"/>
          <w:szCs w:val="24"/>
          <w:lang w:val="es-MX"/>
        </w:rPr>
        <w:t>Grider</w:t>
      </w:r>
      <w:proofErr w:type="spellEnd"/>
      <w:r w:rsidRPr="00D82DD9">
        <w:rPr>
          <w:sz w:val="24"/>
          <w:szCs w:val="24"/>
          <w:lang w:val="es-MX"/>
        </w:rPr>
        <w:t xml:space="preserve"> fue influenciado fuertemente por Kart Barth, quien es el representante principal tras el modelo de la presencia dialéctica. Al punto que las enseñanzas de </w:t>
      </w:r>
      <w:proofErr w:type="spellStart"/>
      <w:r w:rsidRPr="00D82DD9">
        <w:rPr>
          <w:sz w:val="24"/>
          <w:szCs w:val="24"/>
          <w:lang w:val="es-MX"/>
        </w:rPr>
        <w:t>Grider</w:t>
      </w:r>
      <w:proofErr w:type="spellEnd"/>
      <w:r w:rsidRPr="00D82DD9">
        <w:rPr>
          <w:sz w:val="24"/>
          <w:szCs w:val="24"/>
          <w:lang w:val="es-MX"/>
        </w:rPr>
        <w:t xml:space="preserve"> han influenciado a muchos predicadores nazarenos por medio de su posición como profesor en el Seminario Teológico y en cambio este es el modelo que presentan muchos predicadores en sus iglesias. También hay otros presentadores de la revelación como historia.</w:t>
      </w:r>
    </w:p>
    <w:p w14:paraId="2D069F0A" w14:textId="77777777" w:rsidR="00B51D1D" w:rsidRPr="00D82DD9" w:rsidRDefault="00B51D1D" w:rsidP="00B51D1D">
      <w:pPr>
        <w:rPr>
          <w:sz w:val="24"/>
          <w:szCs w:val="24"/>
          <w:lang w:val="es-MX"/>
        </w:rPr>
      </w:pPr>
    </w:p>
    <w:p w14:paraId="6892722B" w14:textId="77777777" w:rsidR="00727420" w:rsidRPr="00D82DD9" w:rsidRDefault="00727420" w:rsidP="00727420">
      <w:pPr>
        <w:pStyle w:val="NoSpacing"/>
        <w:rPr>
          <w:rFonts w:ascii="Times New Roman" w:hAnsi="Times New Roman" w:cs="Times New Roman"/>
          <w:sz w:val="24"/>
          <w:szCs w:val="24"/>
          <w:lang w:val="es-MX"/>
        </w:rPr>
      </w:pPr>
    </w:p>
    <w:p w14:paraId="48E52162" w14:textId="77777777" w:rsidR="007165AD" w:rsidRPr="00D82DD9" w:rsidRDefault="007165AD" w:rsidP="007165AD">
      <w:pPr>
        <w:pStyle w:val="NoSpacing"/>
        <w:rPr>
          <w:rFonts w:ascii="Times New Roman" w:hAnsi="Times New Roman" w:cs="Times New Roman"/>
          <w:sz w:val="24"/>
          <w:szCs w:val="24"/>
          <w:lang w:val="es-MX"/>
        </w:rPr>
      </w:pPr>
    </w:p>
    <w:p w14:paraId="193E968E" w14:textId="53057CE1" w:rsidR="007165AD" w:rsidRPr="00D82DD9" w:rsidRDefault="0001480D" w:rsidP="00727420">
      <w:pPr>
        <w:pStyle w:val="Heading2"/>
        <w:rPr>
          <w:szCs w:val="24"/>
          <w:lang w:val="es-MX"/>
        </w:rPr>
      </w:pPr>
      <w:bookmarkStart w:id="6" w:name="_Toc139879066"/>
      <w:r>
        <w:rPr>
          <w:szCs w:val="24"/>
          <w:lang w:val="es-MX"/>
        </w:rPr>
        <w:t xml:space="preserve">El </w:t>
      </w:r>
      <w:r w:rsidR="007165AD" w:rsidRPr="00D82DD9">
        <w:rPr>
          <w:szCs w:val="24"/>
          <w:lang w:val="es-MX"/>
        </w:rPr>
        <w:t xml:space="preserve">Dios </w:t>
      </w:r>
      <w:r>
        <w:rPr>
          <w:szCs w:val="24"/>
          <w:lang w:val="es-MX"/>
        </w:rPr>
        <w:t>C</w:t>
      </w:r>
      <w:r w:rsidR="007165AD" w:rsidRPr="00D82DD9">
        <w:rPr>
          <w:szCs w:val="24"/>
          <w:lang w:val="es-MX"/>
        </w:rPr>
        <w:t xml:space="preserve">reador y </w:t>
      </w:r>
      <w:r w:rsidR="00727420" w:rsidRPr="00D82DD9">
        <w:rPr>
          <w:szCs w:val="24"/>
          <w:lang w:val="es-MX"/>
        </w:rPr>
        <w:t>su</w:t>
      </w:r>
      <w:r w:rsidR="007165AD" w:rsidRPr="00D82DD9">
        <w:rPr>
          <w:szCs w:val="24"/>
          <w:lang w:val="es-MX"/>
        </w:rPr>
        <w:t xml:space="preserve"> creación</w:t>
      </w:r>
      <w:bookmarkEnd w:id="6"/>
    </w:p>
    <w:p w14:paraId="112272EC" w14:textId="77777777" w:rsidR="007165AD" w:rsidRPr="00D82DD9" w:rsidRDefault="007165AD" w:rsidP="007165AD">
      <w:pPr>
        <w:spacing w:line="276" w:lineRule="auto"/>
        <w:rPr>
          <w:sz w:val="24"/>
          <w:szCs w:val="24"/>
          <w:lang w:val="es-MX"/>
        </w:rPr>
      </w:pPr>
    </w:p>
    <w:p w14:paraId="719F7716" w14:textId="77777777" w:rsidR="007165AD" w:rsidRPr="00D82DD9" w:rsidRDefault="007165AD" w:rsidP="007165AD">
      <w:pPr>
        <w:spacing w:line="276" w:lineRule="auto"/>
        <w:rPr>
          <w:sz w:val="24"/>
          <w:szCs w:val="24"/>
          <w:lang w:val="es-MX"/>
        </w:rPr>
      </w:pPr>
      <w:r w:rsidRPr="00D82DD9">
        <w:rPr>
          <w:sz w:val="24"/>
          <w:szCs w:val="24"/>
          <w:lang w:val="es-MX"/>
        </w:rPr>
        <w:t>La doctrina de la creación</w:t>
      </w:r>
    </w:p>
    <w:p w14:paraId="06AC7861" w14:textId="391C1ECD" w:rsidR="007165AD" w:rsidRPr="00D82DD9" w:rsidRDefault="007165AD" w:rsidP="007165AD">
      <w:pPr>
        <w:spacing w:line="276" w:lineRule="auto"/>
        <w:rPr>
          <w:sz w:val="24"/>
          <w:szCs w:val="24"/>
          <w:lang w:val="es-MX"/>
        </w:rPr>
      </w:pPr>
      <w:r w:rsidRPr="00D82DD9">
        <w:rPr>
          <w:sz w:val="24"/>
          <w:szCs w:val="24"/>
          <w:lang w:val="es-MX"/>
        </w:rPr>
        <w:t>Anne M. Clifford</w:t>
      </w:r>
      <w:r w:rsidR="0001480D">
        <w:rPr>
          <w:sz w:val="24"/>
          <w:szCs w:val="24"/>
          <w:lang w:val="es-MX"/>
        </w:rPr>
        <w:t xml:space="preserve"> nos da</w:t>
      </w:r>
      <w:r w:rsidRPr="00D82DD9">
        <w:rPr>
          <w:sz w:val="24"/>
          <w:szCs w:val="24"/>
          <w:lang w:val="es-MX"/>
        </w:rPr>
        <w:t xml:space="preserve"> la</w:t>
      </w:r>
      <w:r w:rsidR="0001480D">
        <w:rPr>
          <w:sz w:val="24"/>
          <w:szCs w:val="24"/>
          <w:lang w:val="es-MX"/>
        </w:rPr>
        <w:t xml:space="preserve"> siguiente declaración en cuanto a la</w:t>
      </w:r>
      <w:r w:rsidRPr="00D82DD9">
        <w:rPr>
          <w:sz w:val="24"/>
          <w:szCs w:val="24"/>
          <w:lang w:val="es-MX"/>
        </w:rPr>
        <w:t xml:space="preserve"> creación</w:t>
      </w:r>
      <w:r w:rsidR="0001480D">
        <w:rPr>
          <w:sz w:val="24"/>
          <w:szCs w:val="24"/>
          <w:lang w:val="es-MX"/>
        </w:rPr>
        <w:t>:</w:t>
      </w:r>
    </w:p>
    <w:p w14:paraId="2192C462" w14:textId="77777777" w:rsidR="007165AD" w:rsidRPr="00D82DD9" w:rsidRDefault="007165AD">
      <w:pPr>
        <w:numPr>
          <w:ilvl w:val="2"/>
          <w:numId w:val="18"/>
        </w:numPr>
        <w:spacing w:line="276" w:lineRule="auto"/>
        <w:rPr>
          <w:sz w:val="24"/>
          <w:szCs w:val="24"/>
          <w:lang w:val="es-MX"/>
        </w:rPr>
      </w:pPr>
      <w:r w:rsidRPr="00D82DD9">
        <w:rPr>
          <w:sz w:val="24"/>
          <w:szCs w:val="24"/>
          <w:lang w:val="es-MX"/>
        </w:rPr>
        <w:t xml:space="preserve">Todo lo que es o pudiera ser, debe su existencia a la soberanía de Dios. Creación de la nada (ex nihilo) </w:t>
      </w:r>
    </w:p>
    <w:p w14:paraId="16849E59" w14:textId="77777777" w:rsidR="007165AD" w:rsidRPr="00D82DD9" w:rsidRDefault="007165AD">
      <w:pPr>
        <w:numPr>
          <w:ilvl w:val="2"/>
          <w:numId w:val="18"/>
        </w:numPr>
        <w:spacing w:line="276" w:lineRule="auto"/>
        <w:rPr>
          <w:sz w:val="24"/>
          <w:szCs w:val="24"/>
          <w:lang w:val="es-MX"/>
        </w:rPr>
      </w:pPr>
      <w:r w:rsidRPr="00D82DD9">
        <w:rPr>
          <w:sz w:val="24"/>
          <w:szCs w:val="24"/>
          <w:lang w:val="es-MX"/>
        </w:rPr>
        <w:t>La creación es básicamente buena, aunque el mal pervierte y arruina lo bueno de Dios en el mundo.</w:t>
      </w:r>
    </w:p>
    <w:p w14:paraId="78BB7F64" w14:textId="77777777" w:rsidR="007165AD" w:rsidRPr="00D82DD9" w:rsidRDefault="007165AD">
      <w:pPr>
        <w:numPr>
          <w:ilvl w:val="2"/>
          <w:numId w:val="18"/>
        </w:numPr>
        <w:spacing w:line="276" w:lineRule="auto"/>
        <w:rPr>
          <w:sz w:val="24"/>
          <w:szCs w:val="24"/>
          <w:lang w:val="es-MX"/>
        </w:rPr>
      </w:pPr>
      <w:r w:rsidRPr="00D82DD9">
        <w:rPr>
          <w:sz w:val="24"/>
          <w:szCs w:val="24"/>
          <w:lang w:val="es-MX"/>
        </w:rPr>
        <w:t xml:space="preserve">La presencia del mal en el mundo no quita lo bueno de Dios en su creación. </w:t>
      </w:r>
    </w:p>
    <w:p w14:paraId="4C130EF9" w14:textId="77777777" w:rsidR="007165AD" w:rsidRPr="00D82DD9" w:rsidRDefault="007165AD">
      <w:pPr>
        <w:numPr>
          <w:ilvl w:val="2"/>
          <w:numId w:val="18"/>
        </w:numPr>
        <w:spacing w:line="276" w:lineRule="auto"/>
        <w:rPr>
          <w:sz w:val="24"/>
          <w:szCs w:val="24"/>
          <w:lang w:val="es-MX"/>
        </w:rPr>
      </w:pPr>
      <w:r w:rsidRPr="00D82DD9">
        <w:rPr>
          <w:sz w:val="24"/>
          <w:szCs w:val="24"/>
          <w:lang w:val="es-MX"/>
        </w:rPr>
        <w:t>La creación es el trabajo de la entera Trinidad.</w:t>
      </w:r>
    </w:p>
    <w:p w14:paraId="123232D0" w14:textId="77777777" w:rsidR="007165AD" w:rsidRPr="00D82DD9" w:rsidRDefault="007165AD">
      <w:pPr>
        <w:numPr>
          <w:ilvl w:val="2"/>
          <w:numId w:val="18"/>
        </w:numPr>
        <w:spacing w:line="276" w:lineRule="auto"/>
        <w:rPr>
          <w:sz w:val="24"/>
          <w:szCs w:val="24"/>
          <w:lang w:val="es-MX"/>
        </w:rPr>
      </w:pPr>
      <w:r w:rsidRPr="00D82DD9">
        <w:rPr>
          <w:sz w:val="24"/>
          <w:szCs w:val="24"/>
          <w:lang w:val="es-MX"/>
        </w:rPr>
        <w:t>La meta hacia donde se mueve la creación es expresada en la encarnación de Cristo</w:t>
      </w:r>
    </w:p>
    <w:p w14:paraId="2AD40C90" w14:textId="6DFA3538" w:rsidR="007165AD" w:rsidRPr="00D82DD9" w:rsidRDefault="007165AD">
      <w:pPr>
        <w:numPr>
          <w:ilvl w:val="2"/>
          <w:numId w:val="18"/>
        </w:numPr>
        <w:spacing w:line="276" w:lineRule="auto"/>
        <w:rPr>
          <w:sz w:val="24"/>
          <w:szCs w:val="24"/>
          <w:lang w:val="es-MX"/>
        </w:rPr>
      </w:pPr>
      <w:r w:rsidRPr="00D82DD9">
        <w:rPr>
          <w:sz w:val="24"/>
          <w:szCs w:val="24"/>
          <w:lang w:val="es-MX"/>
        </w:rPr>
        <w:t xml:space="preserve">La creación es el primer eslabón que une la doctrina cristiana de redención (creación, pacto, y </w:t>
      </w:r>
      <w:r w:rsidR="009C72B5" w:rsidRPr="00D82DD9">
        <w:rPr>
          <w:sz w:val="24"/>
          <w:szCs w:val="24"/>
          <w:lang w:val="es-MX"/>
        </w:rPr>
        <w:t>Salvación</w:t>
      </w:r>
      <w:r w:rsidRPr="00D82DD9">
        <w:rPr>
          <w:sz w:val="24"/>
          <w:szCs w:val="24"/>
          <w:lang w:val="es-MX"/>
        </w:rPr>
        <w:t>)</w:t>
      </w:r>
    </w:p>
    <w:p w14:paraId="23F2B03A" w14:textId="067439E2" w:rsidR="007165AD" w:rsidRPr="00D82DD9" w:rsidRDefault="007165AD">
      <w:pPr>
        <w:numPr>
          <w:ilvl w:val="2"/>
          <w:numId w:val="18"/>
        </w:numPr>
        <w:spacing w:line="276" w:lineRule="auto"/>
        <w:rPr>
          <w:sz w:val="24"/>
          <w:szCs w:val="24"/>
          <w:lang w:val="es-MX"/>
        </w:rPr>
      </w:pPr>
      <w:r w:rsidRPr="00D82DD9">
        <w:rPr>
          <w:sz w:val="24"/>
          <w:szCs w:val="24"/>
          <w:lang w:val="es-MX"/>
        </w:rPr>
        <w:t xml:space="preserve">La reconciliación debe ser pensado como ocurriendo en la escala </w:t>
      </w:r>
      <w:r w:rsidR="009C72B5" w:rsidRPr="00D82DD9">
        <w:rPr>
          <w:sz w:val="24"/>
          <w:szCs w:val="24"/>
          <w:lang w:val="es-MX"/>
        </w:rPr>
        <w:t>cósmica</w:t>
      </w:r>
      <w:r w:rsidRPr="00D82DD9">
        <w:rPr>
          <w:sz w:val="24"/>
          <w:szCs w:val="24"/>
          <w:lang w:val="es-MX"/>
        </w:rPr>
        <w:t>, envolviendo tronos, principados, poderes, dominios, y autoridades y no solamente las almas de los individuos.</w:t>
      </w:r>
    </w:p>
    <w:p w14:paraId="305F7896" w14:textId="77777777" w:rsidR="007165AD" w:rsidRPr="00D82DD9" w:rsidRDefault="007165AD" w:rsidP="007165AD">
      <w:pPr>
        <w:spacing w:line="276" w:lineRule="auto"/>
        <w:ind w:left="90"/>
        <w:rPr>
          <w:sz w:val="24"/>
          <w:szCs w:val="24"/>
          <w:lang w:val="es-MX"/>
        </w:rPr>
      </w:pPr>
    </w:p>
    <w:p w14:paraId="59A1F253" w14:textId="77777777" w:rsidR="007165AD" w:rsidRPr="00D82DD9" w:rsidRDefault="007165AD" w:rsidP="007165AD">
      <w:pPr>
        <w:spacing w:line="276" w:lineRule="auto"/>
        <w:rPr>
          <w:sz w:val="24"/>
          <w:szCs w:val="24"/>
          <w:lang w:val="es-MX"/>
        </w:rPr>
      </w:pPr>
      <w:r w:rsidRPr="00D82DD9">
        <w:rPr>
          <w:sz w:val="24"/>
          <w:szCs w:val="24"/>
          <w:lang w:val="es-MX"/>
        </w:rPr>
        <w:t xml:space="preserve">Tres puntos finales  </w:t>
      </w:r>
    </w:p>
    <w:p w14:paraId="34DA4035" w14:textId="6F91C152" w:rsidR="007165AD" w:rsidRPr="00D82DD9" w:rsidRDefault="007165AD" w:rsidP="007165AD">
      <w:pPr>
        <w:spacing w:line="276" w:lineRule="auto"/>
        <w:ind w:left="90"/>
        <w:rPr>
          <w:sz w:val="24"/>
          <w:szCs w:val="24"/>
          <w:lang w:val="es-MX"/>
        </w:rPr>
      </w:pPr>
      <w:r w:rsidRPr="00D82DD9">
        <w:rPr>
          <w:sz w:val="24"/>
          <w:szCs w:val="24"/>
          <w:lang w:val="es-MX"/>
        </w:rPr>
        <w:t xml:space="preserve"> • Hablar de la creación es hablar mucho más </w:t>
      </w:r>
      <w:r w:rsidR="009C72B5" w:rsidRPr="00D82DD9">
        <w:rPr>
          <w:sz w:val="24"/>
          <w:szCs w:val="24"/>
          <w:lang w:val="es-MX"/>
        </w:rPr>
        <w:t>de que</w:t>
      </w:r>
      <w:r w:rsidRPr="00D82DD9">
        <w:rPr>
          <w:sz w:val="24"/>
          <w:szCs w:val="24"/>
          <w:lang w:val="es-MX"/>
        </w:rPr>
        <w:t xml:space="preserve"> como las cosas comenzaron, como hemos dicho muchas veces. La creación dice directamente, siendo que Dios hizo al mundo, Dios cuidará al mundo con su amor soberano, viendo por el mundo hasta su culminación final. </w:t>
      </w:r>
    </w:p>
    <w:p w14:paraId="33DDF3DE" w14:textId="0876E76E" w:rsidR="007165AD" w:rsidRPr="00D82DD9" w:rsidRDefault="007165AD" w:rsidP="007165AD">
      <w:pPr>
        <w:spacing w:line="276" w:lineRule="auto"/>
        <w:ind w:left="90"/>
        <w:rPr>
          <w:sz w:val="24"/>
          <w:szCs w:val="24"/>
          <w:lang w:val="es-MX"/>
        </w:rPr>
      </w:pPr>
      <w:r w:rsidRPr="00D82DD9">
        <w:rPr>
          <w:sz w:val="24"/>
          <w:szCs w:val="24"/>
          <w:lang w:val="es-MX"/>
        </w:rPr>
        <w:lastRenderedPageBreak/>
        <w:t xml:space="preserve">• Por esto debemos continuamente mantener la creación y la redención unidas: Isaías 43:1 une la creación y la redención:” Ahora así dice Jehová, Creador tuyo </w:t>
      </w:r>
      <w:r w:rsidR="009C72B5" w:rsidRPr="00D82DD9">
        <w:rPr>
          <w:sz w:val="24"/>
          <w:szCs w:val="24"/>
          <w:lang w:val="es-MX"/>
        </w:rPr>
        <w:t>oh,</w:t>
      </w:r>
      <w:r w:rsidRPr="00D82DD9">
        <w:rPr>
          <w:sz w:val="24"/>
          <w:szCs w:val="24"/>
          <w:lang w:val="es-MX"/>
        </w:rPr>
        <w:t xml:space="preserve"> Jacob, y Formador tuyo, oh Israel: No temas, porque yo te redimí; te puse nombre nuevo, mío eres tú.” </w:t>
      </w:r>
    </w:p>
    <w:p w14:paraId="64E1517B" w14:textId="77777777" w:rsidR="007165AD" w:rsidRPr="00D82DD9" w:rsidRDefault="007165AD" w:rsidP="007165AD">
      <w:pPr>
        <w:spacing w:line="276" w:lineRule="auto"/>
        <w:ind w:left="90"/>
        <w:rPr>
          <w:sz w:val="24"/>
          <w:szCs w:val="24"/>
          <w:lang w:val="es-MX"/>
        </w:rPr>
      </w:pPr>
      <w:r w:rsidRPr="00D82DD9">
        <w:rPr>
          <w:sz w:val="24"/>
          <w:szCs w:val="24"/>
          <w:lang w:val="es-MX"/>
        </w:rPr>
        <w:t>• Todos los cristianos pueden acordar el cuidar de la tierra ecológicamente, si no adoran la tierra en la forma que mucha gente lo hace.</w:t>
      </w:r>
    </w:p>
    <w:p w14:paraId="32FFC09D" w14:textId="77777777" w:rsidR="007165AD" w:rsidRPr="00D82DD9" w:rsidRDefault="007165AD" w:rsidP="007165AD">
      <w:pPr>
        <w:spacing w:line="276" w:lineRule="auto"/>
        <w:ind w:left="90"/>
        <w:rPr>
          <w:sz w:val="24"/>
          <w:szCs w:val="24"/>
          <w:lang w:val="es-MX"/>
        </w:rPr>
      </w:pPr>
    </w:p>
    <w:p w14:paraId="774D38E6" w14:textId="7DDCF6C4" w:rsidR="007165AD" w:rsidRPr="00D82DD9" w:rsidRDefault="007165AD" w:rsidP="0001480D">
      <w:pPr>
        <w:spacing w:line="276" w:lineRule="auto"/>
        <w:ind w:left="90" w:firstLine="630"/>
        <w:rPr>
          <w:sz w:val="24"/>
          <w:szCs w:val="24"/>
          <w:lang w:val="es-MX"/>
        </w:rPr>
      </w:pPr>
      <w:r w:rsidRPr="00D82DD9">
        <w:rPr>
          <w:sz w:val="24"/>
          <w:szCs w:val="24"/>
          <w:lang w:val="es-MX"/>
        </w:rPr>
        <w:t>Anne M. Clifford</w:t>
      </w:r>
      <w:r w:rsidR="009C72B5" w:rsidRPr="00D82DD9">
        <w:rPr>
          <w:rStyle w:val="FootnoteReference"/>
          <w:sz w:val="24"/>
          <w:szCs w:val="24"/>
          <w:lang w:val="es-MX"/>
        </w:rPr>
        <w:footnoteReference w:id="3"/>
      </w:r>
      <w:r w:rsidRPr="00D82DD9">
        <w:rPr>
          <w:sz w:val="24"/>
          <w:szCs w:val="24"/>
          <w:lang w:val="es-MX"/>
        </w:rPr>
        <w:t xml:space="preserve"> </w:t>
      </w:r>
      <w:r w:rsidR="0001480D">
        <w:rPr>
          <w:sz w:val="24"/>
          <w:szCs w:val="24"/>
          <w:lang w:val="es-MX"/>
        </w:rPr>
        <w:t>declara que</w:t>
      </w:r>
      <w:r w:rsidRPr="00D82DD9">
        <w:rPr>
          <w:sz w:val="24"/>
          <w:szCs w:val="24"/>
          <w:lang w:val="es-MX"/>
        </w:rPr>
        <w:t xml:space="preserve"> la creación expresa la creencia que Dios es el origen, base y meta del mundo y de todo lo que hay en </w:t>
      </w:r>
      <w:r w:rsidR="009C72B5" w:rsidRPr="00D82DD9">
        <w:rPr>
          <w:sz w:val="24"/>
          <w:szCs w:val="24"/>
          <w:lang w:val="es-MX"/>
        </w:rPr>
        <w:t>él</w:t>
      </w:r>
      <w:r w:rsidRPr="00D82DD9">
        <w:rPr>
          <w:sz w:val="24"/>
          <w:szCs w:val="24"/>
          <w:lang w:val="es-MX"/>
        </w:rPr>
        <w:t>.  Creación es la creencia fundamental que fluye en lo que los cristianos profesan acerca de Dios, acerca del cosmos en que vivimos y acerca de nuestro destino y esperanza.  La doctrina de la creación está formada por presuposiciones acerca de Dios – creencias fundamentales que son dificultosa para conceptualizar pero que hacen una diferencia profunda de cómo los cristianos miran al mundo.</w:t>
      </w:r>
    </w:p>
    <w:p w14:paraId="688CD539" w14:textId="77777777" w:rsidR="007165AD" w:rsidRPr="00D82DD9" w:rsidRDefault="007165AD" w:rsidP="007165AD">
      <w:pPr>
        <w:spacing w:line="276" w:lineRule="auto"/>
        <w:ind w:left="90" w:firstLine="270"/>
        <w:rPr>
          <w:sz w:val="24"/>
          <w:szCs w:val="24"/>
          <w:lang w:val="es-MX"/>
        </w:rPr>
      </w:pPr>
      <w:r w:rsidRPr="00D82DD9">
        <w:rPr>
          <w:sz w:val="24"/>
          <w:szCs w:val="24"/>
          <w:lang w:val="es-MX"/>
        </w:rPr>
        <w:t xml:space="preserve"> </w:t>
      </w:r>
    </w:p>
    <w:p w14:paraId="1F981837" w14:textId="2B5F32B7" w:rsidR="007165AD" w:rsidRPr="00D82DD9" w:rsidRDefault="007165AD" w:rsidP="003F7D9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nueva creación – Wesley</w:t>
      </w:r>
    </w:p>
    <w:p w14:paraId="100423C3" w14:textId="63F0FBCF" w:rsidR="007165AD" w:rsidRPr="00D82DD9" w:rsidRDefault="007165AD" w:rsidP="003F7D9C">
      <w:pPr>
        <w:spacing w:line="276" w:lineRule="auto"/>
        <w:ind w:firstLine="720"/>
        <w:rPr>
          <w:sz w:val="24"/>
          <w:szCs w:val="24"/>
          <w:lang w:val="es-MX"/>
        </w:rPr>
      </w:pPr>
      <w:r w:rsidRPr="00D82DD9">
        <w:rPr>
          <w:sz w:val="24"/>
          <w:szCs w:val="24"/>
          <w:lang w:val="es-MX"/>
        </w:rPr>
        <w:t xml:space="preserve">Uno de los últimos mensajes que Juan Wesley predicó, en el 1785, tomó como texto Apocalipsis 21:5 “Y el que estaba sentado en el trono dijo He aquí, yo hago nueva todas las cosas” Por medio de este mensaje, (Wesley murió en el 1791) Wesley demostró lo que Albert </w:t>
      </w:r>
      <w:proofErr w:type="spellStart"/>
      <w:r w:rsidRPr="00D82DD9">
        <w:rPr>
          <w:sz w:val="24"/>
          <w:szCs w:val="24"/>
          <w:lang w:val="es-MX"/>
        </w:rPr>
        <w:t>Outler</w:t>
      </w:r>
      <w:proofErr w:type="spellEnd"/>
      <w:r w:rsidR="003F7D9C" w:rsidRPr="00D82DD9">
        <w:rPr>
          <w:rStyle w:val="FootnoteReference"/>
          <w:sz w:val="24"/>
          <w:szCs w:val="24"/>
          <w:lang w:val="es-MX"/>
        </w:rPr>
        <w:footnoteReference w:id="4"/>
      </w:r>
      <w:r w:rsidRPr="00D82DD9">
        <w:rPr>
          <w:sz w:val="24"/>
          <w:szCs w:val="24"/>
          <w:lang w:val="es-MX"/>
        </w:rPr>
        <w:t xml:space="preserve"> llama “un optimismo de la gracia en vez que de la naturaleza.” </w:t>
      </w:r>
      <w:proofErr w:type="spellStart"/>
      <w:r w:rsidRPr="00D82DD9">
        <w:rPr>
          <w:sz w:val="24"/>
          <w:szCs w:val="24"/>
          <w:lang w:val="es-MX"/>
        </w:rPr>
        <w:t>Outler</w:t>
      </w:r>
      <w:proofErr w:type="spellEnd"/>
      <w:r w:rsidRPr="00D82DD9">
        <w:rPr>
          <w:sz w:val="24"/>
          <w:szCs w:val="24"/>
          <w:lang w:val="es-MX"/>
        </w:rPr>
        <w:t xml:space="preserve">, nota además “que el viejo Wesley regresaba una y otra vez a su visión de la redención de todo el mundo: esto es la restauración de toda la creación, incluyendo la familia humana completamente, como el final, beneficio total del amor sin barreras de Dios” He aquí como Juan Wesley presentó “La nueva Creación: 5.4.2 Del Sermón:” Sermón 64: </w:t>
      </w:r>
      <w:proofErr w:type="spellStart"/>
      <w:r w:rsidRPr="00D82DD9">
        <w:rPr>
          <w:sz w:val="24"/>
          <w:szCs w:val="24"/>
          <w:lang w:val="es-MX"/>
        </w:rPr>
        <w:t>The</w:t>
      </w:r>
      <w:proofErr w:type="spellEnd"/>
      <w:r w:rsidRPr="00D82DD9">
        <w:rPr>
          <w:sz w:val="24"/>
          <w:szCs w:val="24"/>
          <w:lang w:val="es-MX"/>
        </w:rPr>
        <w:t xml:space="preserve"> New </w:t>
      </w:r>
      <w:proofErr w:type="spellStart"/>
      <w:r w:rsidRPr="00D82DD9">
        <w:rPr>
          <w:sz w:val="24"/>
          <w:szCs w:val="24"/>
          <w:lang w:val="es-MX"/>
        </w:rPr>
        <w:t>Creation</w:t>
      </w:r>
      <w:proofErr w:type="spellEnd"/>
      <w:r w:rsidRPr="00D82DD9">
        <w:rPr>
          <w:sz w:val="24"/>
          <w:szCs w:val="24"/>
          <w:lang w:val="es-MX"/>
        </w:rPr>
        <w:t xml:space="preserve">” in Works, </w:t>
      </w:r>
      <w:proofErr w:type="spellStart"/>
      <w:r w:rsidRPr="00D82DD9">
        <w:rPr>
          <w:sz w:val="24"/>
          <w:szCs w:val="24"/>
          <w:lang w:val="es-MX"/>
        </w:rPr>
        <w:t>Volume</w:t>
      </w:r>
      <w:proofErr w:type="spellEnd"/>
      <w:r w:rsidRPr="00D82DD9">
        <w:rPr>
          <w:sz w:val="24"/>
          <w:szCs w:val="24"/>
          <w:lang w:val="es-MX"/>
        </w:rPr>
        <w:t xml:space="preserve"> 2, p. 500 - Ya no habrá más muerte, ni más dolor o enfermedad; en preparación de: ya no habrá más sufrimiento por partir de los amigos; ya no habrá más tristeza o lloro. No, pero si habrá una liberación más grande que todo esto; porque ya no habrá más pecado. Y para coronarlo todo, habrá un profundo e íntimo, e ininterrumpida unión con Dios; una constante comunión con el Padre y el Hijo Jesucristo, a través del Espíritu Santo; un gozo continuo del Dios Trino, y de todas las criaturas en Él.</w:t>
      </w:r>
    </w:p>
    <w:p w14:paraId="2843498A" w14:textId="77777777" w:rsidR="003C6CD0" w:rsidRPr="00D82DD9" w:rsidRDefault="003C6CD0" w:rsidP="007165AD">
      <w:pPr>
        <w:spacing w:line="276" w:lineRule="auto"/>
        <w:rPr>
          <w:sz w:val="24"/>
          <w:szCs w:val="24"/>
          <w:lang w:val="es-MX"/>
        </w:rPr>
      </w:pPr>
    </w:p>
    <w:p w14:paraId="48672053" w14:textId="60C29852" w:rsidR="003C6CD0" w:rsidRPr="00CA6423" w:rsidRDefault="003C6CD0" w:rsidP="00151F85">
      <w:pPr>
        <w:spacing w:line="276" w:lineRule="auto"/>
        <w:rPr>
          <w:sz w:val="24"/>
          <w:szCs w:val="24"/>
          <w:lang w:val="es-MX"/>
        </w:rPr>
      </w:pPr>
      <w:r w:rsidRPr="00CA6423">
        <w:rPr>
          <w:sz w:val="24"/>
          <w:szCs w:val="24"/>
          <w:lang w:val="es-MX"/>
        </w:rPr>
        <w:t xml:space="preserve">La </w:t>
      </w:r>
      <w:r w:rsidR="007165AD" w:rsidRPr="00CA6423">
        <w:rPr>
          <w:sz w:val="24"/>
          <w:szCs w:val="24"/>
          <w:lang w:val="es-MX"/>
        </w:rPr>
        <w:t xml:space="preserve">Relación de Dios con la </w:t>
      </w:r>
      <w:r w:rsidRPr="00CA6423">
        <w:rPr>
          <w:sz w:val="24"/>
          <w:szCs w:val="24"/>
          <w:lang w:val="es-MX"/>
        </w:rPr>
        <w:t>C</w:t>
      </w:r>
      <w:r w:rsidR="007165AD" w:rsidRPr="00CA6423">
        <w:rPr>
          <w:sz w:val="24"/>
          <w:szCs w:val="24"/>
          <w:lang w:val="es-MX"/>
        </w:rPr>
        <w:t>reación</w:t>
      </w:r>
    </w:p>
    <w:p w14:paraId="49541472" w14:textId="698AE1D0" w:rsidR="007165AD" w:rsidRPr="00D82DD9" w:rsidRDefault="003C6CD0" w:rsidP="00151F85">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¿Como Dios se relación con su mundo creado? La </w:t>
      </w:r>
      <w:r w:rsidR="007165AD" w:rsidRPr="00D82DD9">
        <w:rPr>
          <w:rFonts w:ascii="Times New Roman" w:hAnsi="Times New Roman" w:cs="Times New Roman"/>
          <w:sz w:val="24"/>
          <w:szCs w:val="24"/>
          <w:lang w:val="es-MX"/>
        </w:rPr>
        <w:t>inmanencia, transcendencia o teísmo</w:t>
      </w:r>
      <w:r w:rsidRPr="00D82DD9">
        <w:rPr>
          <w:rFonts w:ascii="Times New Roman" w:hAnsi="Times New Roman" w:cs="Times New Roman"/>
          <w:sz w:val="24"/>
          <w:szCs w:val="24"/>
          <w:lang w:val="es-MX"/>
        </w:rPr>
        <w:t xml:space="preserve">. </w:t>
      </w:r>
      <w:r w:rsidR="007165AD" w:rsidRPr="00D82DD9">
        <w:rPr>
          <w:rFonts w:ascii="Times New Roman" w:hAnsi="Times New Roman" w:cs="Times New Roman"/>
          <w:sz w:val="24"/>
          <w:szCs w:val="24"/>
          <w:lang w:val="es-MX"/>
        </w:rPr>
        <w:t xml:space="preserve">Hablar de la creación es más que hablar de cómo comenzaron las cosas.  La creación dice directamente que El creo el mundo, El cuida del mundo en un amor soberano, viendo el mundo hasta el final de su culminación. Debemos de mantener juntas la creación y la redención.  Isaías 43:1 une estas dos ideas de creación y redención. Todos los cristianos pueden estar de acuerdo en cuidar la tierra ecológicamente pero no adorarla. Si Dios es el Dios creador entonces la teología cristiana debe decir algo acerca de cómo Dios se relaciona al mundo que </w:t>
      </w:r>
      <w:proofErr w:type="spellStart"/>
      <w:r w:rsidR="007165AD" w:rsidRPr="00D82DD9">
        <w:rPr>
          <w:rFonts w:ascii="Times New Roman" w:hAnsi="Times New Roman" w:cs="Times New Roman"/>
          <w:sz w:val="24"/>
          <w:szCs w:val="24"/>
          <w:lang w:val="es-MX"/>
        </w:rPr>
        <w:t>El</w:t>
      </w:r>
      <w:proofErr w:type="spellEnd"/>
      <w:r w:rsidR="007165AD" w:rsidRPr="00D82DD9">
        <w:rPr>
          <w:rFonts w:ascii="Times New Roman" w:hAnsi="Times New Roman" w:cs="Times New Roman"/>
          <w:sz w:val="24"/>
          <w:szCs w:val="24"/>
          <w:lang w:val="es-MX"/>
        </w:rPr>
        <w:t xml:space="preserve"> ha creado.</w:t>
      </w:r>
    </w:p>
    <w:p w14:paraId="76EAA549" w14:textId="211A65BC" w:rsidR="007165AD" w:rsidRPr="00D82DD9" w:rsidRDefault="007165AD" w:rsidP="00151F85">
      <w:pPr>
        <w:pStyle w:val="NoSpacing"/>
        <w:spacing w:line="276" w:lineRule="auto"/>
        <w:ind w:firstLine="720"/>
        <w:rPr>
          <w:rFonts w:ascii="Times New Roman" w:hAnsi="Times New Roman" w:cs="Times New Roman"/>
          <w:sz w:val="24"/>
          <w:szCs w:val="24"/>
          <w:lang w:val="es-MX"/>
        </w:rPr>
      </w:pPr>
      <w:proofErr w:type="spellStart"/>
      <w:r w:rsidRPr="00D82DD9">
        <w:rPr>
          <w:rFonts w:ascii="Times New Roman" w:hAnsi="Times New Roman" w:cs="Times New Roman"/>
          <w:b/>
          <w:sz w:val="24"/>
          <w:szCs w:val="24"/>
          <w:lang w:val="es-MX"/>
        </w:rPr>
        <w:lastRenderedPageBreak/>
        <w:t>Inmanensia</w:t>
      </w:r>
      <w:proofErr w:type="spellEnd"/>
      <w:r w:rsidRPr="00D82DD9">
        <w:rPr>
          <w:rFonts w:ascii="Times New Roman" w:hAnsi="Times New Roman" w:cs="Times New Roman"/>
          <w:b/>
          <w:sz w:val="24"/>
          <w:szCs w:val="24"/>
          <w:lang w:val="es-MX"/>
        </w:rPr>
        <w:t xml:space="preserve"> </w:t>
      </w:r>
      <w:r w:rsidRPr="00D82DD9">
        <w:rPr>
          <w:rFonts w:ascii="Times New Roman" w:hAnsi="Times New Roman" w:cs="Times New Roman"/>
          <w:sz w:val="24"/>
          <w:szCs w:val="24"/>
          <w:lang w:val="es-MX"/>
        </w:rPr>
        <w:t xml:space="preserve">– Esto significa que Dios </w:t>
      </w:r>
      <w:r w:rsidR="003C6CD0"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presente en tod</w:t>
      </w:r>
      <w:r w:rsidR="003C6CD0"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 xml:space="preserve"> el mundo que ha hecho.  En términos teológicos esto es casi siempre descrito como “omnipresencia”.  El teólogo Tomas </w:t>
      </w:r>
      <w:proofErr w:type="spellStart"/>
      <w:r w:rsidRPr="00D82DD9">
        <w:rPr>
          <w:rFonts w:ascii="Times New Roman" w:hAnsi="Times New Roman" w:cs="Times New Roman"/>
          <w:sz w:val="24"/>
          <w:szCs w:val="24"/>
          <w:lang w:val="es-MX"/>
        </w:rPr>
        <w:t>Oden</w:t>
      </w:r>
      <w:proofErr w:type="spellEnd"/>
      <w:r w:rsidRPr="00D82DD9">
        <w:rPr>
          <w:rFonts w:ascii="Times New Roman" w:hAnsi="Times New Roman" w:cs="Times New Roman"/>
          <w:sz w:val="24"/>
          <w:szCs w:val="24"/>
          <w:lang w:val="es-MX"/>
        </w:rPr>
        <w:t xml:space="preserve"> llama a la omnipresencia como “la forma de Dios de estar cerca”,  y comenta que “no partícula atómica es tan pequeña que Dios no pueda estar completamente presente en ella, y no galaxia es tan grande y vasta que Dios no pueda estar ahí. No espacio esta sin la presencia de Dios.  Dios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en contacto con cada parte de la creación.  Dios no puede estar excluido de ninguna localidad u objeto de creación.”</w:t>
      </w:r>
    </w:p>
    <w:p w14:paraId="44B05397" w14:textId="23509441" w:rsidR="00AE3CD0" w:rsidRPr="00D82DD9" w:rsidRDefault="007165AD" w:rsidP="00AE3CD0">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teóloga </w:t>
      </w:r>
      <w:proofErr w:type="spellStart"/>
      <w:r w:rsidRPr="00D82DD9">
        <w:rPr>
          <w:rFonts w:ascii="Times New Roman" w:hAnsi="Times New Roman" w:cs="Times New Roman"/>
          <w:sz w:val="24"/>
          <w:szCs w:val="24"/>
          <w:lang w:val="es-MX"/>
        </w:rPr>
        <w:t>Sallie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Mcfague</w:t>
      </w:r>
      <w:proofErr w:type="spellEnd"/>
      <w:r w:rsidR="00151F85" w:rsidRPr="00D82DD9">
        <w:rPr>
          <w:rStyle w:val="FootnoteReference"/>
          <w:rFonts w:ascii="Times New Roman" w:hAnsi="Times New Roman" w:cs="Times New Roman"/>
          <w:sz w:val="24"/>
          <w:szCs w:val="24"/>
          <w:lang w:val="es-MX"/>
        </w:rPr>
        <w:footnoteReference w:id="5"/>
      </w:r>
      <w:r w:rsidRPr="00D82DD9">
        <w:rPr>
          <w:rFonts w:ascii="Times New Roman" w:hAnsi="Times New Roman" w:cs="Times New Roman"/>
          <w:sz w:val="24"/>
          <w:szCs w:val="24"/>
          <w:lang w:val="es-MX"/>
        </w:rPr>
        <w:t xml:space="preserve"> cree que en nuestro día debemos mirar todo el mundo como el cuerpo de Dios.  Ella cree que en vez de ver la resurrección como el volver a levantar otra vez los cuerpos particulares, comenzando con Jesús de Nazareth, debemos ver la resurrección como “la promesa de Dios de estar con nosotros siempre en el cuerpo de Dios, nuestro mundo. Ella señala que hay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lenguaje de cuerpo en la tradición cristiana.  </w:t>
      </w:r>
    </w:p>
    <w:p w14:paraId="325CAC6D" w14:textId="14B74470" w:rsidR="007165AD" w:rsidRPr="00D82DD9" w:rsidRDefault="007165AD" w:rsidP="00AE3CD0">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cristianos están confortables hablando acerca de la resurrección del cuerpo, el cuerpo y la sangre de Cristo simbolizada en los elementos de la santa cena y la iglesia como el cuerpo de Cristo.  Ella sugiere con ello que hay una diferencia entre los usos tradicionales del cuerpo y mirando al mundo como el cuerpo de Dios: cuando el mundo es mirado como el cuerpo de Dios, ese cuerpo incluye más que solo cristianos y más que solo seres humanos. </w:t>
      </w:r>
    </w:p>
    <w:p w14:paraId="70E017E0" w14:textId="7D3F0219" w:rsidR="007165AD" w:rsidRPr="00D82DD9" w:rsidRDefault="007165AD" w:rsidP="004338BF">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Las posiciones de </w:t>
      </w:r>
      <w:proofErr w:type="spellStart"/>
      <w:r w:rsidRPr="00D82DD9">
        <w:rPr>
          <w:rFonts w:ascii="Times New Roman" w:hAnsi="Times New Roman" w:cs="Times New Roman"/>
          <w:b/>
          <w:sz w:val="24"/>
          <w:szCs w:val="24"/>
          <w:lang w:val="es-MX"/>
        </w:rPr>
        <w:t>Mcfague</w:t>
      </w:r>
      <w:proofErr w:type="spellEnd"/>
      <w:r w:rsidRPr="00D82DD9">
        <w:rPr>
          <w:rFonts w:ascii="Times New Roman" w:hAnsi="Times New Roman" w:cs="Times New Roman"/>
          <w:sz w:val="24"/>
          <w:szCs w:val="24"/>
          <w:lang w:val="es-MX"/>
        </w:rPr>
        <w:t xml:space="preserve"> es un ejemplo de tomar la inmanencia hacia un extremo que muchos cristianos evangélicos encontrarían no aceptable.  Sus motivos pueden ser buenos y bondadosos de llamarnos a estar consciente acerca de todas las partes de la creación de Dios, no solo aquellas partes que encontramos fáciles de amar y cuidar – pero en el proceso ella parece estar seriamente opacada con la distinción de Dios y el mundo.  Parece que ella quiere quitar cualquier lindero entre Dios y el mundo. Esta posición es un ejemplo del panteísmo, en el cual Dios y el mundo son vistos como uno.  Este punto de vista en general es característico de muchas religiones y filosofías del Oriente, como el hinduismo (donde el monismo-otra palabra para panteísmo) es sostenido ser la cura para todos los problemas causados por la separación del mundo de Dios.  La espiritualidad de la nueva era es también panteísta.</w:t>
      </w:r>
    </w:p>
    <w:p w14:paraId="46689E1C" w14:textId="77777777" w:rsidR="00AE3CD0" w:rsidRPr="00D82DD9" w:rsidRDefault="007165AD" w:rsidP="004338BF">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b/>
          <w:sz w:val="24"/>
          <w:szCs w:val="24"/>
          <w:lang w:val="es-MX"/>
        </w:rPr>
        <w:t>Transcendencia</w:t>
      </w:r>
      <w:r w:rsidRPr="00D82DD9">
        <w:rPr>
          <w:rFonts w:ascii="Times New Roman" w:hAnsi="Times New Roman" w:cs="Times New Roman"/>
          <w:sz w:val="24"/>
          <w:szCs w:val="24"/>
          <w:lang w:val="es-MX"/>
        </w:rPr>
        <w:t xml:space="preserve"> – Si la inmanencia suena la nota de la cercanía de Dios con el mundo, en el cual como punto extremo puede conducir a al panteísmo, entonces la trascendencia se mueve en la dirección opuesta, sosteniendo que Dios es “</w:t>
      </w:r>
      <w:r w:rsidRPr="00D82DD9">
        <w:rPr>
          <w:rFonts w:ascii="Times New Roman" w:hAnsi="Times New Roman" w:cs="Times New Roman"/>
          <w:b/>
          <w:bCs/>
          <w:sz w:val="24"/>
          <w:szCs w:val="24"/>
          <w:lang w:val="es-MX"/>
        </w:rPr>
        <w:t xml:space="preserve">das </w:t>
      </w:r>
      <w:proofErr w:type="spellStart"/>
      <w:r w:rsidRPr="00D82DD9">
        <w:rPr>
          <w:rFonts w:ascii="Times New Roman" w:hAnsi="Times New Roman" w:cs="Times New Roman"/>
          <w:b/>
          <w:bCs/>
          <w:sz w:val="24"/>
          <w:szCs w:val="24"/>
          <w:lang w:val="es-MX"/>
        </w:rPr>
        <w:t>ganz</w:t>
      </w:r>
      <w:proofErr w:type="spellEnd"/>
      <w:r w:rsidRPr="00D82DD9">
        <w:rPr>
          <w:rFonts w:ascii="Times New Roman" w:hAnsi="Times New Roman" w:cs="Times New Roman"/>
          <w:b/>
          <w:bCs/>
          <w:sz w:val="24"/>
          <w:szCs w:val="24"/>
          <w:lang w:val="es-MX"/>
        </w:rPr>
        <w:t xml:space="preserve"> </w:t>
      </w:r>
      <w:proofErr w:type="spellStart"/>
      <w:r w:rsidRPr="00D82DD9">
        <w:rPr>
          <w:rFonts w:ascii="Times New Roman" w:hAnsi="Times New Roman" w:cs="Times New Roman"/>
          <w:b/>
          <w:bCs/>
          <w:sz w:val="24"/>
          <w:szCs w:val="24"/>
          <w:lang w:val="es-MX"/>
        </w:rPr>
        <w:t>Andere</w:t>
      </w:r>
      <w:proofErr w:type="spellEnd"/>
      <w:r w:rsidRPr="00D82DD9">
        <w:rPr>
          <w:rFonts w:ascii="Times New Roman" w:hAnsi="Times New Roman" w:cs="Times New Roman"/>
          <w:sz w:val="24"/>
          <w:szCs w:val="24"/>
          <w:lang w:val="es-MX"/>
        </w:rPr>
        <w:t xml:space="preserve">”, una expresión Alemán que significa </w:t>
      </w:r>
      <w:r w:rsidRPr="00D82DD9">
        <w:rPr>
          <w:rFonts w:ascii="Times New Roman" w:hAnsi="Times New Roman" w:cs="Times New Roman"/>
          <w:b/>
          <w:bCs/>
          <w:sz w:val="24"/>
          <w:szCs w:val="24"/>
          <w:lang w:val="es-MX"/>
        </w:rPr>
        <w:t>“Completamente Otro”</w:t>
      </w:r>
      <w:r w:rsidRPr="00D82DD9">
        <w:rPr>
          <w:rFonts w:ascii="Times New Roman" w:hAnsi="Times New Roman" w:cs="Times New Roman"/>
          <w:sz w:val="24"/>
          <w:szCs w:val="24"/>
          <w:lang w:val="es-MX"/>
        </w:rPr>
        <w:t xml:space="preserve"> o completamente diferente a lo humano. La historia es dicha que un hombre se levantó a hablar en una conferencia.  Detrás de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estaba un banderín proclamando el dicho de la conferencia: “Dios es otra gente”, esto sonaba bien para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porque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creía verdaderamente que somos llamados a amar, interesarnos y respetar aquellos entre donde vivimos.  </w:t>
      </w:r>
    </w:p>
    <w:p w14:paraId="6000ED06" w14:textId="3B83B2A1" w:rsidR="007165AD" w:rsidRPr="00D82DD9" w:rsidRDefault="007165AD" w:rsidP="00AE3CD0">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pensó que era teología mala, así que tomo un marcador y puso una coma después de “Otro” en el cual por supuesto cambio completamente el significado de la declaración.  Ahora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estaba exhortando a sus compañeros a contemplar lo extraño y severo y lo Otro de lo divino.  La trascendencia de Dios </w:t>
      </w:r>
      <w:proofErr w:type="spellStart"/>
      <w:r w:rsidRPr="00D82DD9">
        <w:rPr>
          <w:rFonts w:ascii="Times New Roman" w:hAnsi="Times New Roman" w:cs="Times New Roman"/>
          <w:sz w:val="24"/>
          <w:szCs w:val="24"/>
          <w:lang w:val="es-MX"/>
        </w:rPr>
        <w:t>is</w:t>
      </w:r>
      <w:proofErr w:type="spellEnd"/>
      <w:r w:rsidRPr="00D82DD9">
        <w:rPr>
          <w:rFonts w:ascii="Times New Roman" w:hAnsi="Times New Roman" w:cs="Times New Roman"/>
          <w:sz w:val="24"/>
          <w:szCs w:val="24"/>
          <w:lang w:val="es-MX"/>
        </w:rPr>
        <w:t xml:space="preserve"> exactamente acerca de la importancia que Dios y los mortales son diferentes.  </w:t>
      </w:r>
    </w:p>
    <w:p w14:paraId="1E91FABD" w14:textId="77777777" w:rsidR="007165AD" w:rsidRPr="00D82DD9" w:rsidRDefault="007165AD" w:rsidP="007165AD">
      <w:pPr>
        <w:pStyle w:val="NoSpacing"/>
        <w:spacing w:line="276" w:lineRule="auto"/>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Karl Barth enfatiza la “distinción cualitativa absoluta” entre lo divino y lo humano, algo que aprendió de Soren Kierkegaard.</w:t>
      </w:r>
    </w:p>
    <w:p w14:paraId="47D65BF1" w14:textId="3ECCFB2A" w:rsidR="007165AD" w:rsidRPr="00D82DD9" w:rsidRDefault="007165AD" w:rsidP="004338BF">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trascendencia de Dios debe recordarse en el planeamiento y </w:t>
      </w:r>
      <w:r w:rsidR="003C6CD0" w:rsidRPr="00D82DD9">
        <w:rPr>
          <w:rFonts w:ascii="Times New Roman" w:hAnsi="Times New Roman" w:cs="Times New Roman"/>
          <w:sz w:val="24"/>
          <w:szCs w:val="24"/>
          <w:lang w:val="es-MX"/>
        </w:rPr>
        <w:t>ejecución</w:t>
      </w:r>
      <w:r w:rsidRPr="00D82DD9">
        <w:rPr>
          <w:rFonts w:ascii="Times New Roman" w:hAnsi="Times New Roman" w:cs="Times New Roman"/>
          <w:sz w:val="24"/>
          <w:szCs w:val="24"/>
          <w:lang w:val="es-MX"/>
        </w:rPr>
        <w:t xml:space="preserve"> de la </w:t>
      </w:r>
      <w:r w:rsidR="003C6CD0" w:rsidRPr="00D82DD9">
        <w:rPr>
          <w:rFonts w:ascii="Times New Roman" w:hAnsi="Times New Roman" w:cs="Times New Roman"/>
          <w:sz w:val="24"/>
          <w:szCs w:val="24"/>
          <w:lang w:val="es-MX"/>
        </w:rPr>
        <w:t>adoración</w:t>
      </w:r>
      <w:r w:rsidRPr="00D82DD9">
        <w:rPr>
          <w:rFonts w:ascii="Times New Roman" w:hAnsi="Times New Roman" w:cs="Times New Roman"/>
          <w:sz w:val="24"/>
          <w:szCs w:val="24"/>
          <w:lang w:val="es-MX"/>
        </w:rPr>
        <w:t xml:space="preserve"> cristiana.  Dios no debe ser “solamente pensado” como nuestro amigo o mi conveniencia del domingo en la </w:t>
      </w:r>
      <w:r w:rsidR="003C6CD0" w:rsidRPr="00D82DD9">
        <w:rPr>
          <w:rFonts w:ascii="Times New Roman" w:hAnsi="Times New Roman" w:cs="Times New Roman"/>
          <w:sz w:val="24"/>
          <w:szCs w:val="24"/>
          <w:lang w:val="es-MX"/>
        </w:rPr>
        <w:t>mañana</w:t>
      </w:r>
      <w:r w:rsidRPr="00D82DD9">
        <w:rPr>
          <w:rFonts w:ascii="Times New Roman" w:hAnsi="Times New Roman" w:cs="Times New Roman"/>
          <w:sz w:val="24"/>
          <w:szCs w:val="24"/>
          <w:lang w:val="es-MX"/>
        </w:rPr>
        <w:t xml:space="preserve">.  Debemos revisar los </w:t>
      </w:r>
      <w:r w:rsidR="003C6CD0" w:rsidRPr="00D82DD9">
        <w:rPr>
          <w:rFonts w:ascii="Times New Roman" w:hAnsi="Times New Roman" w:cs="Times New Roman"/>
          <w:sz w:val="24"/>
          <w:szCs w:val="24"/>
          <w:lang w:val="es-MX"/>
        </w:rPr>
        <w:t>versículos</w:t>
      </w:r>
      <w:r w:rsidRPr="00D82DD9">
        <w:rPr>
          <w:rFonts w:ascii="Times New Roman" w:hAnsi="Times New Roman" w:cs="Times New Roman"/>
          <w:sz w:val="24"/>
          <w:szCs w:val="24"/>
          <w:lang w:val="es-MX"/>
        </w:rPr>
        <w:t xml:space="preserve"> de </w:t>
      </w:r>
      <w:r w:rsidR="003C6CD0" w:rsidRPr="00D82DD9">
        <w:rPr>
          <w:rFonts w:ascii="Times New Roman" w:hAnsi="Times New Roman" w:cs="Times New Roman"/>
          <w:sz w:val="24"/>
          <w:szCs w:val="24"/>
          <w:lang w:val="es-MX"/>
        </w:rPr>
        <w:t>Isaías</w:t>
      </w:r>
      <w:r w:rsidRPr="00D82DD9">
        <w:rPr>
          <w:rFonts w:ascii="Times New Roman" w:hAnsi="Times New Roman" w:cs="Times New Roman"/>
          <w:sz w:val="24"/>
          <w:szCs w:val="24"/>
          <w:lang w:val="es-MX"/>
        </w:rPr>
        <w:t xml:space="preserve"> 6.  Sin embargo, trascendencia absoluta conduce a Dios que no puede ser conocido, un Dios tan puro fuera del conocimiento humano, un Dios que de hecho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interesado con los seres humanos.  </w:t>
      </w:r>
    </w:p>
    <w:p w14:paraId="5D2741E7" w14:textId="77777777" w:rsidR="00AE3CD0" w:rsidRPr="00D82DD9" w:rsidRDefault="007165AD" w:rsidP="00AE3CD0">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Como la inmanencia conduce a la distorsión del panteísmo, así también trascendencia exagerada conduce a lo que llamamos “deísmo”.  El deísmo ha sido descrito como la religión de nuestros antepasados en la democracia americana: George Washington, James Madison, Benjamín Franklin y Thomas Jefferson eran deístas.  Los deístas creen en un creador Dios, pero no un sostenedor o Dios providencial.  Habiendo establecido las leyes de la naturaleza en moción, Dios como lo miran los deístas lo ven como que él no necesita ver el proceso del mundo como este continua.  </w:t>
      </w:r>
    </w:p>
    <w:p w14:paraId="4FE92688" w14:textId="58CC628F" w:rsidR="007165AD" w:rsidRPr="00D82DD9" w:rsidRDefault="007165AD" w:rsidP="004338BF">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Creando un mundo bueno e implantando buenas reglas de proceso natural es lo más que podemos esperar de un Dios deísta.  Él no puede intervenir en el proceso del mundo.  Hacerlo así sería una violación de su propia naturaleza.  Los deístas no creen en los milagros.  Para un deísta, la expresión más alta de la fe cristiana es vivir una vida moral respetable.  Deístas tienen horror por tal enseñanza central de la fe cristiana como el Cristo crucificado, porque a ellos no les gusta una religión de derramamiento de sangre.  La crucifixión puede ser vista como una venganza de Dios el Padre, poniendo como víctima desamparada a su Hijo y los deístas no quieren parte con eso. </w:t>
      </w:r>
    </w:p>
    <w:p w14:paraId="3E780F3D" w14:textId="77777777" w:rsidR="007165AD" w:rsidRPr="00D82DD9" w:rsidRDefault="007165AD" w:rsidP="004338BF">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b/>
          <w:sz w:val="24"/>
          <w:szCs w:val="24"/>
          <w:lang w:val="es-MX"/>
        </w:rPr>
        <w:t xml:space="preserve">Teísmo </w:t>
      </w:r>
      <w:r w:rsidRPr="00D82DD9">
        <w:rPr>
          <w:rFonts w:ascii="Times New Roman" w:hAnsi="Times New Roman" w:cs="Times New Roman"/>
          <w:sz w:val="24"/>
          <w:szCs w:val="24"/>
          <w:lang w:val="es-MX"/>
        </w:rPr>
        <w:t xml:space="preserve">– el balance entre inmensidad y transcendencia – El teísmo balancea la inmanencia y la trascendencia, Dios es presente en el proceso del mundo y cuida profundamente los sufrimientos del mundo y no es absorbido por el mundo o tragado por el mundo.  Panteístas han sido algunas veces descritos como “borrachos en lo divino”.  El teísta es diligente de la presencia real de Dios en el mundo y sus circunstancias, pero esta apercibido de Dios el Creador que se mantiene soberano sobre su creación y no puede ser reducido a nada observable por los sentidos humanos finitos.  </w:t>
      </w:r>
    </w:p>
    <w:p w14:paraId="17E96998" w14:textId="77777777" w:rsidR="007165AD" w:rsidRPr="00D82DD9" w:rsidRDefault="007165AD" w:rsidP="00AE3CD0">
      <w:pPr>
        <w:pStyle w:val="NoSpacing"/>
        <w:spacing w:line="276" w:lineRule="auto"/>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Hablar de la creación es más que hablar de cómo comenzaron las cosas. Debemos de mantener juntas la creación y la redención. Todos los cristianos pueden estar de acuerdo en cuidar la tierra ecológicamente pero no adorarla.</w:t>
      </w:r>
    </w:p>
    <w:p w14:paraId="7084B20D" w14:textId="77777777" w:rsidR="007165AD" w:rsidRPr="00D82DD9" w:rsidRDefault="007165AD" w:rsidP="007165AD">
      <w:pPr>
        <w:spacing w:line="276" w:lineRule="auto"/>
        <w:rPr>
          <w:sz w:val="24"/>
          <w:szCs w:val="24"/>
          <w:lang w:val="es-MX"/>
        </w:rPr>
      </w:pPr>
    </w:p>
    <w:p w14:paraId="2DAF81A7" w14:textId="77777777" w:rsidR="007165AD" w:rsidRPr="00D82DD9" w:rsidRDefault="007165AD" w:rsidP="007165A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Staples sobre la creación</w:t>
      </w:r>
    </w:p>
    <w:p w14:paraId="37C9616C" w14:textId="77777777" w:rsidR="004338BF" w:rsidRPr="00D82DD9" w:rsidRDefault="007165AD" w:rsidP="004338BF">
      <w:pPr>
        <w:spacing w:line="276" w:lineRule="auto"/>
        <w:ind w:firstLine="720"/>
        <w:rPr>
          <w:sz w:val="24"/>
          <w:szCs w:val="24"/>
          <w:lang w:val="es-MX"/>
        </w:rPr>
      </w:pPr>
      <w:r w:rsidRPr="00D82DD9">
        <w:rPr>
          <w:sz w:val="24"/>
          <w:szCs w:val="24"/>
          <w:lang w:val="es-MX"/>
        </w:rPr>
        <w:t>Staples (27-28) – De que lo hizo (cuando Dios hizo al mundo). Hay solamente unas cuantas respuestas posibles. La primer</w:t>
      </w:r>
      <w:r w:rsidR="00AE3CD0" w:rsidRPr="00D82DD9">
        <w:rPr>
          <w:sz w:val="24"/>
          <w:szCs w:val="24"/>
          <w:lang w:val="es-MX"/>
        </w:rPr>
        <w:t>a</w:t>
      </w:r>
      <w:r w:rsidRPr="00D82DD9">
        <w:rPr>
          <w:sz w:val="24"/>
          <w:szCs w:val="24"/>
          <w:lang w:val="es-MX"/>
        </w:rPr>
        <w:t xml:space="preserve">, Dios hizo el mundo de algo, de alguna materia </w:t>
      </w:r>
      <w:proofErr w:type="spellStart"/>
      <w:r w:rsidRPr="00D82DD9">
        <w:rPr>
          <w:sz w:val="24"/>
          <w:szCs w:val="24"/>
          <w:lang w:val="es-MX"/>
        </w:rPr>
        <w:t>pre-existente</w:t>
      </w:r>
      <w:proofErr w:type="spellEnd"/>
      <w:r w:rsidRPr="00D82DD9">
        <w:rPr>
          <w:sz w:val="24"/>
          <w:szCs w:val="24"/>
          <w:lang w:val="es-MX"/>
        </w:rPr>
        <w:t xml:space="preserve"> (esta es una respuesta deficiente). Muestra a Dios dando forma a lago que ya </w:t>
      </w:r>
      <w:r w:rsidR="004338BF" w:rsidRPr="00D82DD9">
        <w:rPr>
          <w:sz w:val="24"/>
          <w:szCs w:val="24"/>
          <w:lang w:val="es-MX"/>
        </w:rPr>
        <w:t>está</w:t>
      </w:r>
      <w:r w:rsidRPr="00D82DD9">
        <w:rPr>
          <w:sz w:val="24"/>
          <w:szCs w:val="24"/>
          <w:lang w:val="es-MX"/>
        </w:rPr>
        <w:t xml:space="preserve"> allí, </w:t>
      </w:r>
      <w:proofErr w:type="spellStart"/>
      <w:r w:rsidRPr="00D82DD9">
        <w:rPr>
          <w:sz w:val="24"/>
          <w:szCs w:val="24"/>
          <w:lang w:val="es-MX"/>
        </w:rPr>
        <w:t>asi</w:t>
      </w:r>
      <w:proofErr w:type="spellEnd"/>
      <w:r w:rsidRPr="00D82DD9">
        <w:rPr>
          <w:sz w:val="24"/>
          <w:szCs w:val="24"/>
          <w:lang w:val="es-MX"/>
        </w:rPr>
        <w:t xml:space="preserve"> poniendo otra realidad eterna fuera (aparte) de Dios. Este punto de vista se llama dualismo. </w:t>
      </w:r>
    </w:p>
    <w:p w14:paraId="45490BA0" w14:textId="0BE0527E" w:rsidR="007165AD" w:rsidRPr="00D82DD9" w:rsidRDefault="007165AD" w:rsidP="004338BF">
      <w:pPr>
        <w:spacing w:line="276" w:lineRule="auto"/>
        <w:ind w:firstLine="720"/>
        <w:rPr>
          <w:sz w:val="24"/>
          <w:szCs w:val="24"/>
          <w:lang w:val="es-MX"/>
        </w:rPr>
      </w:pPr>
      <w:r w:rsidRPr="00D82DD9">
        <w:rPr>
          <w:sz w:val="24"/>
          <w:szCs w:val="24"/>
          <w:lang w:val="es-MX"/>
        </w:rPr>
        <w:t xml:space="preserve">Otro punto de vista mantiene que el mundo no fue hecho de algo sino simplemente es algo que emane de Dios mismo. Esto se llama panteísmo (Dios es todo, y todo es Dios). Otro punto de vista es el panenteísmo que saca una distinción entre Dios y el mundo, pero mantiene que el mundo está “en Dios” se pudiera decir, es parte de Dios, es el “cuerpo” de Dios. La analogía “mundo como cuerpo de Dios” es que Dios es para el mundo, de igual manera como nuestra mente es para nuestro cuerpo físico.  Otro punto de </w:t>
      </w:r>
      <w:r w:rsidRPr="00D82DD9">
        <w:rPr>
          <w:sz w:val="24"/>
          <w:szCs w:val="24"/>
          <w:lang w:val="es-MX"/>
        </w:rPr>
        <w:lastRenderedPageBreak/>
        <w:t xml:space="preserve">vista mantiene que el mundo fue creado </w:t>
      </w:r>
      <w:r w:rsidRPr="00D82DD9">
        <w:rPr>
          <w:i/>
          <w:sz w:val="24"/>
          <w:szCs w:val="24"/>
          <w:lang w:val="es-MX"/>
        </w:rPr>
        <w:t>de la nada</w:t>
      </w:r>
      <w:r w:rsidRPr="00D82DD9">
        <w:rPr>
          <w:sz w:val="24"/>
          <w:szCs w:val="24"/>
          <w:lang w:val="es-MX"/>
        </w:rPr>
        <w:t xml:space="preserve"> (</w:t>
      </w:r>
      <w:proofErr w:type="spellStart"/>
      <w:r w:rsidRPr="00D82DD9">
        <w:rPr>
          <w:sz w:val="24"/>
          <w:szCs w:val="24"/>
          <w:lang w:val="es-MX"/>
        </w:rPr>
        <w:t>Latin</w:t>
      </w:r>
      <w:proofErr w:type="spellEnd"/>
      <w:r w:rsidRPr="00D82DD9">
        <w:rPr>
          <w:sz w:val="24"/>
          <w:szCs w:val="24"/>
          <w:lang w:val="es-MX"/>
        </w:rPr>
        <w:t xml:space="preserve">: </w:t>
      </w:r>
      <w:r w:rsidRPr="00D82DD9">
        <w:rPr>
          <w:i/>
          <w:sz w:val="24"/>
          <w:szCs w:val="24"/>
          <w:lang w:val="es-MX"/>
        </w:rPr>
        <w:t>ex nihilo</w:t>
      </w:r>
      <w:r w:rsidRPr="00D82DD9">
        <w:rPr>
          <w:sz w:val="24"/>
          <w:szCs w:val="24"/>
          <w:lang w:val="es-MX"/>
        </w:rPr>
        <w:t xml:space="preserve">).  </w:t>
      </w:r>
      <w:r w:rsidRPr="00D82DD9">
        <w:rPr>
          <w:sz w:val="24"/>
          <w:szCs w:val="24"/>
          <w:u w:val="single"/>
          <w:lang w:val="es-MX"/>
        </w:rPr>
        <w:t>Dios trajo a luz</w:t>
      </w:r>
      <w:r w:rsidRPr="00D82DD9">
        <w:rPr>
          <w:sz w:val="24"/>
          <w:szCs w:val="24"/>
          <w:lang w:val="es-MX"/>
        </w:rPr>
        <w:t xml:space="preserve"> algo que antes no existía y que no hubiera existido excepto por la decisión de Dios de crear. </w:t>
      </w:r>
    </w:p>
    <w:p w14:paraId="7790DD12" w14:textId="77777777" w:rsidR="007165AD" w:rsidRPr="00D82DD9" w:rsidRDefault="007165AD" w:rsidP="004338BF">
      <w:pPr>
        <w:spacing w:line="276" w:lineRule="auto"/>
        <w:ind w:firstLine="720"/>
        <w:rPr>
          <w:sz w:val="24"/>
          <w:szCs w:val="24"/>
          <w:lang w:val="es-MX"/>
        </w:rPr>
      </w:pPr>
      <w:r w:rsidRPr="00D82DD9">
        <w:rPr>
          <w:sz w:val="24"/>
          <w:szCs w:val="24"/>
          <w:lang w:val="es-MX"/>
        </w:rPr>
        <w:t xml:space="preserve">Cuando confesamos, en las palabras del credo de los Apóstoles, que Dios es el Creador de los cielos y la tierra, hacemos por lo menos estas afirmaciones significantes: El mundo y todos los seres en el mundo dependen totalmente en Dios. La creación es esencialmente buena. Somos mayordomos, no los dueños de la creación de Dios. </w:t>
      </w:r>
    </w:p>
    <w:p w14:paraId="0B7DFDD8" w14:textId="77777777" w:rsidR="007165AD" w:rsidRPr="00D82DD9" w:rsidRDefault="007165AD" w:rsidP="007165AD">
      <w:pPr>
        <w:spacing w:line="276" w:lineRule="auto"/>
        <w:rPr>
          <w:sz w:val="24"/>
          <w:szCs w:val="24"/>
          <w:lang w:val="es-MX"/>
        </w:rPr>
      </w:pPr>
    </w:p>
    <w:p w14:paraId="7B7FF625" w14:textId="77777777" w:rsidR="007165AD" w:rsidRPr="00D82DD9" w:rsidRDefault="007165AD" w:rsidP="007165AD">
      <w:pPr>
        <w:spacing w:line="276" w:lineRule="auto"/>
        <w:rPr>
          <w:sz w:val="24"/>
          <w:szCs w:val="24"/>
          <w:lang w:val="es-MX"/>
        </w:rPr>
      </w:pPr>
      <w:r w:rsidRPr="00D82DD9">
        <w:rPr>
          <w:sz w:val="24"/>
          <w:szCs w:val="24"/>
          <w:lang w:val="es-MX"/>
        </w:rPr>
        <w:t xml:space="preserve">Comparación entre el punto de vista de </w:t>
      </w:r>
      <w:proofErr w:type="spellStart"/>
      <w:r w:rsidRPr="00D82DD9">
        <w:rPr>
          <w:sz w:val="24"/>
          <w:szCs w:val="24"/>
          <w:lang w:val="es-MX"/>
        </w:rPr>
        <w:t>Dunning</w:t>
      </w:r>
      <w:proofErr w:type="spellEnd"/>
      <w:r w:rsidRPr="00D82DD9">
        <w:rPr>
          <w:sz w:val="24"/>
          <w:szCs w:val="24"/>
          <w:lang w:val="es-MX"/>
        </w:rPr>
        <w:t xml:space="preserve"> y </w:t>
      </w:r>
      <w:proofErr w:type="spellStart"/>
      <w:r w:rsidRPr="00D82DD9">
        <w:rPr>
          <w:sz w:val="24"/>
          <w:szCs w:val="24"/>
          <w:lang w:val="es-MX"/>
        </w:rPr>
        <w:t>Grider</w:t>
      </w:r>
      <w:proofErr w:type="spellEnd"/>
    </w:p>
    <w:p w14:paraId="7712EFDC" w14:textId="77777777" w:rsidR="007165AD" w:rsidRPr="00D82DD9" w:rsidRDefault="007165AD" w:rsidP="007165AD">
      <w:pPr>
        <w:spacing w:line="276" w:lineRule="auto"/>
        <w:rPr>
          <w:sz w:val="24"/>
          <w:szCs w:val="24"/>
          <w:lang w:val="es-MX"/>
        </w:rPr>
      </w:pPr>
    </w:p>
    <w:p w14:paraId="2C88C608" w14:textId="243A6FA7" w:rsidR="007165AD" w:rsidRPr="00D82DD9" w:rsidRDefault="007165AD" w:rsidP="007165AD">
      <w:pPr>
        <w:spacing w:line="276" w:lineRule="auto"/>
        <w:ind w:left="360"/>
        <w:rPr>
          <w:sz w:val="24"/>
          <w:szCs w:val="24"/>
          <w:lang w:val="es-MX"/>
        </w:rPr>
      </w:pPr>
      <w:r w:rsidRPr="00D82DD9">
        <w:rPr>
          <w:sz w:val="24"/>
          <w:szCs w:val="24"/>
          <w:lang w:val="es-MX"/>
        </w:rPr>
        <w:tab/>
      </w:r>
      <w:r w:rsidRPr="00D82DD9">
        <w:rPr>
          <w:sz w:val="24"/>
          <w:szCs w:val="24"/>
          <w:lang w:val="es-MX"/>
        </w:rPr>
        <w:tab/>
      </w:r>
      <w:r w:rsidR="00AE3CD0" w:rsidRPr="00D82DD9">
        <w:rPr>
          <w:sz w:val="24"/>
          <w:szCs w:val="24"/>
          <w:lang w:val="es-MX"/>
        </w:rPr>
        <w:tab/>
      </w:r>
      <w:proofErr w:type="spellStart"/>
      <w:r w:rsidRPr="00D82DD9">
        <w:rPr>
          <w:sz w:val="24"/>
          <w:szCs w:val="24"/>
          <w:lang w:val="es-MX"/>
        </w:rPr>
        <w:t>Dunning</w:t>
      </w:r>
      <w:proofErr w:type="spellEnd"/>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r>
      <w:proofErr w:type="spellStart"/>
      <w:r w:rsidRPr="00D82DD9">
        <w:rPr>
          <w:sz w:val="24"/>
          <w:szCs w:val="24"/>
          <w:lang w:val="es-MX"/>
        </w:rPr>
        <w:t>Grider</w:t>
      </w:r>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5002"/>
      </w:tblGrid>
      <w:tr w:rsidR="007165AD" w:rsidRPr="00443A7E" w14:paraId="0CEB4F55" w14:textId="77777777" w:rsidTr="00A055A2">
        <w:tc>
          <w:tcPr>
            <w:tcW w:w="5292" w:type="dxa"/>
            <w:shd w:val="clear" w:color="auto" w:fill="auto"/>
          </w:tcPr>
          <w:p w14:paraId="1621E52B" w14:textId="77777777" w:rsidR="007165AD" w:rsidRPr="00D82DD9" w:rsidRDefault="007165AD" w:rsidP="00A055A2">
            <w:pPr>
              <w:spacing w:line="276" w:lineRule="auto"/>
              <w:ind w:left="360"/>
              <w:rPr>
                <w:sz w:val="24"/>
                <w:szCs w:val="24"/>
                <w:lang w:val="es-MX"/>
              </w:rPr>
            </w:pPr>
            <w:r w:rsidRPr="00D82DD9">
              <w:rPr>
                <w:sz w:val="24"/>
                <w:szCs w:val="24"/>
                <w:lang w:val="es-MX"/>
              </w:rPr>
              <w:t>Análisis Teológico de Genesis 1:1-2:4a</w:t>
            </w:r>
          </w:p>
        </w:tc>
        <w:tc>
          <w:tcPr>
            <w:tcW w:w="5292" w:type="dxa"/>
            <w:shd w:val="clear" w:color="auto" w:fill="auto"/>
          </w:tcPr>
          <w:p w14:paraId="2D61684E" w14:textId="77777777" w:rsidR="007165AD" w:rsidRPr="00D82DD9" w:rsidRDefault="007165AD" w:rsidP="00A055A2">
            <w:pPr>
              <w:spacing w:line="276" w:lineRule="auto"/>
              <w:ind w:left="360"/>
              <w:rPr>
                <w:sz w:val="24"/>
                <w:szCs w:val="24"/>
                <w:lang w:val="es-MX"/>
              </w:rPr>
            </w:pPr>
            <w:r w:rsidRPr="00D82DD9">
              <w:rPr>
                <w:sz w:val="24"/>
                <w:szCs w:val="24"/>
                <w:lang w:val="es-MX"/>
              </w:rPr>
              <w:t>Esenciales del punto de vista cristiano</w:t>
            </w:r>
          </w:p>
        </w:tc>
      </w:tr>
      <w:tr w:rsidR="007165AD" w:rsidRPr="00D82DD9" w14:paraId="48BC16C6" w14:textId="77777777" w:rsidTr="00A055A2">
        <w:tc>
          <w:tcPr>
            <w:tcW w:w="5292" w:type="dxa"/>
            <w:shd w:val="clear" w:color="auto" w:fill="auto"/>
          </w:tcPr>
          <w:p w14:paraId="3A4F1EEF" w14:textId="77777777" w:rsidR="007165AD" w:rsidRPr="00D82DD9" w:rsidRDefault="007165AD" w:rsidP="00A055A2">
            <w:pPr>
              <w:spacing w:line="276" w:lineRule="auto"/>
              <w:ind w:left="360"/>
              <w:rPr>
                <w:sz w:val="24"/>
                <w:szCs w:val="24"/>
                <w:lang w:val="es-MX"/>
              </w:rPr>
            </w:pPr>
            <w:r w:rsidRPr="00D82DD9">
              <w:rPr>
                <w:sz w:val="24"/>
                <w:szCs w:val="24"/>
                <w:lang w:val="es-MX"/>
              </w:rPr>
              <w:t>Lo bueno de la creación</w:t>
            </w:r>
          </w:p>
        </w:tc>
        <w:tc>
          <w:tcPr>
            <w:tcW w:w="5292" w:type="dxa"/>
            <w:shd w:val="clear" w:color="auto" w:fill="auto"/>
          </w:tcPr>
          <w:p w14:paraId="0862935D" w14:textId="77777777" w:rsidR="007165AD" w:rsidRPr="00D82DD9" w:rsidRDefault="007165AD" w:rsidP="00A055A2">
            <w:pPr>
              <w:spacing w:line="276" w:lineRule="auto"/>
              <w:ind w:left="360"/>
              <w:rPr>
                <w:sz w:val="24"/>
                <w:szCs w:val="24"/>
                <w:lang w:val="es-MX"/>
              </w:rPr>
            </w:pPr>
            <w:r w:rsidRPr="00D82DD9">
              <w:rPr>
                <w:sz w:val="24"/>
                <w:szCs w:val="24"/>
                <w:lang w:val="es-MX"/>
              </w:rPr>
              <w:t>El imperativo ecológico</w:t>
            </w:r>
          </w:p>
        </w:tc>
      </w:tr>
      <w:tr w:rsidR="007165AD" w:rsidRPr="00D82DD9" w14:paraId="69DF18C5" w14:textId="77777777" w:rsidTr="00A055A2">
        <w:tc>
          <w:tcPr>
            <w:tcW w:w="5292" w:type="dxa"/>
            <w:shd w:val="clear" w:color="auto" w:fill="auto"/>
          </w:tcPr>
          <w:p w14:paraId="72C28869" w14:textId="77777777" w:rsidR="007165AD" w:rsidRPr="00D82DD9" w:rsidRDefault="007165AD" w:rsidP="00A055A2">
            <w:pPr>
              <w:spacing w:line="276" w:lineRule="auto"/>
              <w:ind w:left="360"/>
              <w:rPr>
                <w:sz w:val="24"/>
                <w:szCs w:val="24"/>
                <w:lang w:val="es-MX"/>
              </w:rPr>
            </w:pPr>
            <w:proofErr w:type="spellStart"/>
            <w:r w:rsidRPr="00D82DD9">
              <w:rPr>
                <w:sz w:val="24"/>
                <w:szCs w:val="24"/>
                <w:lang w:val="es-MX"/>
              </w:rPr>
              <w:t>Creatio</w:t>
            </w:r>
            <w:proofErr w:type="spellEnd"/>
            <w:r w:rsidRPr="00D82DD9">
              <w:rPr>
                <w:sz w:val="24"/>
                <w:szCs w:val="24"/>
                <w:lang w:val="es-MX"/>
              </w:rPr>
              <w:t xml:space="preserve"> ex Nihilo</w:t>
            </w:r>
          </w:p>
        </w:tc>
        <w:tc>
          <w:tcPr>
            <w:tcW w:w="5292" w:type="dxa"/>
            <w:shd w:val="clear" w:color="auto" w:fill="auto"/>
          </w:tcPr>
          <w:p w14:paraId="2BF82639" w14:textId="77777777" w:rsidR="007165AD" w:rsidRPr="00D82DD9" w:rsidRDefault="007165AD" w:rsidP="00A055A2">
            <w:pPr>
              <w:spacing w:line="276" w:lineRule="auto"/>
              <w:rPr>
                <w:sz w:val="24"/>
                <w:szCs w:val="24"/>
                <w:lang w:val="es-MX"/>
              </w:rPr>
            </w:pPr>
            <w:r w:rsidRPr="00D82DD9">
              <w:rPr>
                <w:sz w:val="24"/>
                <w:szCs w:val="24"/>
                <w:lang w:val="es-MX"/>
              </w:rPr>
              <w:t xml:space="preserve">      Creación vs evolución</w:t>
            </w:r>
          </w:p>
        </w:tc>
      </w:tr>
      <w:tr w:rsidR="007165AD" w:rsidRPr="00443A7E" w14:paraId="11DED296" w14:textId="77777777" w:rsidTr="00A055A2">
        <w:tc>
          <w:tcPr>
            <w:tcW w:w="5292" w:type="dxa"/>
            <w:shd w:val="clear" w:color="auto" w:fill="auto"/>
          </w:tcPr>
          <w:p w14:paraId="2EC62305" w14:textId="77777777" w:rsidR="007165AD" w:rsidRPr="00D82DD9" w:rsidRDefault="007165AD" w:rsidP="00A055A2">
            <w:pPr>
              <w:spacing w:line="276" w:lineRule="auto"/>
              <w:ind w:left="360"/>
              <w:rPr>
                <w:sz w:val="24"/>
                <w:szCs w:val="24"/>
                <w:lang w:val="es-MX"/>
              </w:rPr>
            </w:pPr>
            <w:r w:rsidRPr="00D82DD9">
              <w:rPr>
                <w:sz w:val="24"/>
                <w:szCs w:val="24"/>
                <w:lang w:val="es-MX"/>
              </w:rPr>
              <w:t>El estado de la creación</w:t>
            </w:r>
          </w:p>
        </w:tc>
        <w:tc>
          <w:tcPr>
            <w:tcW w:w="5292" w:type="dxa"/>
            <w:shd w:val="clear" w:color="auto" w:fill="auto"/>
          </w:tcPr>
          <w:p w14:paraId="023A4E69" w14:textId="77777777" w:rsidR="007165AD" w:rsidRPr="00D82DD9" w:rsidRDefault="007165AD" w:rsidP="00A055A2">
            <w:pPr>
              <w:spacing w:line="276" w:lineRule="auto"/>
              <w:rPr>
                <w:sz w:val="24"/>
                <w:szCs w:val="24"/>
                <w:lang w:val="es-MX"/>
              </w:rPr>
            </w:pPr>
          </w:p>
        </w:tc>
      </w:tr>
      <w:tr w:rsidR="007165AD" w:rsidRPr="00D82DD9" w14:paraId="4DFCFB15" w14:textId="77777777" w:rsidTr="00A055A2">
        <w:tc>
          <w:tcPr>
            <w:tcW w:w="5292" w:type="dxa"/>
            <w:shd w:val="clear" w:color="auto" w:fill="auto"/>
          </w:tcPr>
          <w:p w14:paraId="2C418010" w14:textId="77777777" w:rsidR="007165AD" w:rsidRPr="00D82DD9" w:rsidRDefault="007165AD" w:rsidP="00A055A2">
            <w:pPr>
              <w:spacing w:line="276" w:lineRule="auto"/>
              <w:ind w:left="360"/>
              <w:rPr>
                <w:sz w:val="24"/>
                <w:szCs w:val="24"/>
                <w:lang w:val="es-MX"/>
              </w:rPr>
            </w:pPr>
            <w:r w:rsidRPr="00D82DD9">
              <w:rPr>
                <w:sz w:val="24"/>
                <w:szCs w:val="24"/>
                <w:lang w:val="es-MX"/>
              </w:rPr>
              <w:t>Libertad y propósito</w:t>
            </w:r>
          </w:p>
        </w:tc>
        <w:tc>
          <w:tcPr>
            <w:tcW w:w="5292" w:type="dxa"/>
            <w:shd w:val="clear" w:color="auto" w:fill="auto"/>
          </w:tcPr>
          <w:p w14:paraId="67DABFCD" w14:textId="77777777" w:rsidR="007165AD" w:rsidRPr="00D82DD9" w:rsidRDefault="007165AD" w:rsidP="00A055A2">
            <w:pPr>
              <w:spacing w:line="276" w:lineRule="auto"/>
              <w:rPr>
                <w:sz w:val="24"/>
                <w:szCs w:val="24"/>
                <w:lang w:val="es-MX"/>
              </w:rPr>
            </w:pPr>
          </w:p>
        </w:tc>
      </w:tr>
    </w:tbl>
    <w:p w14:paraId="7D3925C6" w14:textId="77777777" w:rsidR="007165AD" w:rsidRPr="00D82DD9" w:rsidRDefault="007165AD" w:rsidP="007165AD">
      <w:pPr>
        <w:spacing w:line="276" w:lineRule="auto"/>
        <w:ind w:left="360"/>
        <w:rPr>
          <w:sz w:val="24"/>
          <w:szCs w:val="24"/>
          <w:lang w:val="es-MX"/>
        </w:rPr>
      </w:pPr>
    </w:p>
    <w:p w14:paraId="146B1245" w14:textId="63F1C44F" w:rsidR="007165AD" w:rsidRPr="00D82DD9" w:rsidRDefault="00727420" w:rsidP="00727420">
      <w:pPr>
        <w:pStyle w:val="Heading2"/>
        <w:rPr>
          <w:szCs w:val="24"/>
          <w:lang w:val="es-MX"/>
        </w:rPr>
      </w:pPr>
      <w:bookmarkStart w:id="7" w:name="_Toc139879067"/>
      <w:r w:rsidRPr="00D82DD9">
        <w:rPr>
          <w:szCs w:val="24"/>
          <w:lang w:val="es-MX"/>
        </w:rPr>
        <w:t xml:space="preserve">Como entender a Dios a través del </w:t>
      </w:r>
      <w:r w:rsidR="007165AD" w:rsidRPr="00D82DD9">
        <w:rPr>
          <w:szCs w:val="24"/>
          <w:lang w:val="es-MX"/>
        </w:rPr>
        <w:t>mundo en que vivimos</w:t>
      </w:r>
      <w:bookmarkEnd w:id="7"/>
    </w:p>
    <w:p w14:paraId="0460C3A6" w14:textId="77777777" w:rsidR="007165AD" w:rsidRPr="00D82DD9" w:rsidRDefault="007165AD" w:rsidP="007165AD">
      <w:pPr>
        <w:spacing w:line="276" w:lineRule="auto"/>
        <w:rPr>
          <w:sz w:val="24"/>
          <w:szCs w:val="24"/>
          <w:lang w:val="es-MX"/>
        </w:rPr>
      </w:pPr>
    </w:p>
    <w:p w14:paraId="685CAEC8" w14:textId="43AB482C" w:rsidR="007165AD" w:rsidRPr="00D82DD9" w:rsidRDefault="007165AD" w:rsidP="004338B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Preguntas acerca de Dios</w:t>
      </w:r>
    </w:p>
    <w:p w14:paraId="46AA2FFB" w14:textId="77777777" w:rsidR="007165AD" w:rsidRPr="00D82DD9" w:rsidRDefault="007165AD" w:rsidP="00AE3CD0">
      <w:pPr>
        <w:spacing w:line="276" w:lineRule="auto"/>
        <w:ind w:firstLine="720"/>
        <w:rPr>
          <w:sz w:val="24"/>
          <w:szCs w:val="24"/>
          <w:lang w:val="es-MX"/>
        </w:rPr>
      </w:pPr>
      <w:r w:rsidRPr="00D82DD9">
        <w:rPr>
          <w:sz w:val="24"/>
          <w:szCs w:val="24"/>
          <w:lang w:val="es-MX"/>
        </w:rPr>
        <w:t xml:space="preserve">Algunos judíos místicos se han referido a Dios como “En </w:t>
      </w:r>
      <w:proofErr w:type="spellStart"/>
      <w:r w:rsidRPr="00D82DD9">
        <w:rPr>
          <w:sz w:val="24"/>
          <w:szCs w:val="24"/>
          <w:lang w:val="es-MX"/>
        </w:rPr>
        <w:t>Sof</w:t>
      </w:r>
      <w:proofErr w:type="spellEnd"/>
      <w:r w:rsidRPr="00D82DD9">
        <w:rPr>
          <w:sz w:val="24"/>
          <w:szCs w:val="24"/>
          <w:lang w:val="es-MX"/>
        </w:rPr>
        <w:t xml:space="preserve">” o “como sin fin.” Uno de estos místicos cree que el término “En </w:t>
      </w:r>
      <w:proofErr w:type="spellStart"/>
      <w:r w:rsidRPr="00D82DD9">
        <w:rPr>
          <w:sz w:val="24"/>
          <w:szCs w:val="24"/>
          <w:lang w:val="es-MX"/>
        </w:rPr>
        <w:t>Sof</w:t>
      </w:r>
      <w:proofErr w:type="spellEnd"/>
      <w:r w:rsidRPr="00D82DD9">
        <w:rPr>
          <w:sz w:val="24"/>
          <w:szCs w:val="24"/>
          <w:lang w:val="es-MX"/>
        </w:rPr>
        <w:t xml:space="preserve">” es mencionado en la Biblia. En la Biblia solo tenemos ojeadas fugaz y falibles de Dios, nunca el conocimiento pleno de la esencia de Dios. Mientras que el estudio de la revelación divina tiene el propósito de profundizar y no de disipar el misterio de Dios, podemos decir con confianza que Dios ha decido el darse a conocer a nosotros. Pero Karen Armstrong está en lo correcto cuando escribe que “no podemos confundir nuestras ideas y doctrinas acerca de Dios con la realidad suprema en sí) (o mejor diríamos “en Él).             </w:t>
      </w:r>
    </w:p>
    <w:p w14:paraId="2E4FF7F8" w14:textId="77777777" w:rsidR="007165AD" w:rsidRPr="00D82DD9" w:rsidRDefault="007165AD" w:rsidP="00AE3CD0">
      <w:pPr>
        <w:spacing w:line="276" w:lineRule="auto"/>
        <w:ind w:firstLine="720"/>
        <w:rPr>
          <w:sz w:val="24"/>
          <w:szCs w:val="24"/>
          <w:lang w:val="es-MX"/>
        </w:rPr>
      </w:pPr>
      <w:r w:rsidRPr="00D82DD9">
        <w:rPr>
          <w:sz w:val="24"/>
          <w:szCs w:val="24"/>
          <w:lang w:val="es-MX"/>
        </w:rPr>
        <w:t xml:space="preserve">Hay muchas realidades que separan a Dios de la humanidad y de otras criaturas, pero la raíz de todas estas es el reconocimiento que Dios es “a </w:t>
      </w:r>
      <w:proofErr w:type="spellStart"/>
      <w:r w:rsidRPr="00D82DD9">
        <w:rPr>
          <w:sz w:val="24"/>
          <w:szCs w:val="24"/>
          <w:lang w:val="es-MX"/>
        </w:rPr>
        <w:t>se</w:t>
      </w:r>
      <w:proofErr w:type="spellEnd"/>
      <w:r w:rsidRPr="00D82DD9">
        <w:rPr>
          <w:sz w:val="24"/>
          <w:szCs w:val="24"/>
          <w:lang w:val="es-MX"/>
        </w:rPr>
        <w:t xml:space="preserve">,”, que es también conocido como la “aseidad divina.” Esto significa que Dios y solo Dios puede ser y es la fuente de su propio ser. Ninguno puede ser “un hombre que se hace a sí mismo” en el análisis final. Todo el mundo depende, por lo menos, de dos padres para entrar a este mundo. Pero todo esto es diferente de lo que Dios es. Thomas C. </w:t>
      </w:r>
      <w:proofErr w:type="spellStart"/>
      <w:r w:rsidRPr="00D82DD9">
        <w:rPr>
          <w:sz w:val="24"/>
          <w:szCs w:val="24"/>
          <w:lang w:val="es-MX"/>
        </w:rPr>
        <w:t>Oden</w:t>
      </w:r>
      <w:proofErr w:type="spellEnd"/>
      <w:r w:rsidRPr="00D82DD9">
        <w:rPr>
          <w:sz w:val="24"/>
          <w:szCs w:val="24"/>
          <w:lang w:val="es-MX"/>
        </w:rPr>
        <w:t xml:space="preserve"> dice acerca de la aseidad, que se deriva de un “se”, que significa, “de, o de “uno mismo”: “Afirmar que Dios es independiente o necesario significa que no depende de una causa externa para ser Dios. La vida de Dios no es contingente a nada más.” </w:t>
      </w:r>
    </w:p>
    <w:p w14:paraId="170BB2D8" w14:textId="77777777" w:rsidR="007165AD" w:rsidRPr="00D82DD9" w:rsidRDefault="007165AD" w:rsidP="00AE3CD0">
      <w:pPr>
        <w:spacing w:line="276" w:lineRule="auto"/>
        <w:ind w:firstLine="720"/>
        <w:rPr>
          <w:sz w:val="24"/>
          <w:szCs w:val="24"/>
          <w:lang w:val="es-MX"/>
        </w:rPr>
      </w:pPr>
      <w:r w:rsidRPr="00D82DD9">
        <w:rPr>
          <w:sz w:val="24"/>
          <w:szCs w:val="24"/>
          <w:lang w:val="es-MX"/>
        </w:rPr>
        <w:t xml:space="preserve">De </w:t>
      </w:r>
      <w:proofErr w:type="spellStart"/>
      <w:r w:rsidRPr="00D82DD9">
        <w:rPr>
          <w:sz w:val="24"/>
          <w:szCs w:val="24"/>
          <w:lang w:val="es-MX"/>
        </w:rPr>
        <w:t>Oden</w:t>
      </w:r>
      <w:proofErr w:type="spellEnd"/>
      <w:r w:rsidRPr="00D82DD9">
        <w:rPr>
          <w:sz w:val="24"/>
          <w:szCs w:val="24"/>
          <w:lang w:val="es-MX"/>
        </w:rPr>
        <w:t xml:space="preserve">, </w:t>
      </w:r>
      <w:proofErr w:type="spellStart"/>
      <w:r w:rsidRPr="00D82DD9">
        <w:rPr>
          <w:sz w:val="24"/>
          <w:szCs w:val="24"/>
          <w:lang w:val="es-MX"/>
        </w:rPr>
        <w:t>The</w:t>
      </w:r>
      <w:proofErr w:type="spellEnd"/>
      <w:r w:rsidRPr="00D82DD9">
        <w:rPr>
          <w:sz w:val="24"/>
          <w:szCs w:val="24"/>
          <w:lang w:val="es-MX"/>
        </w:rPr>
        <w:t xml:space="preserve"> Living </w:t>
      </w:r>
      <w:proofErr w:type="spellStart"/>
      <w:r w:rsidRPr="00D82DD9">
        <w:rPr>
          <w:sz w:val="24"/>
          <w:szCs w:val="24"/>
          <w:lang w:val="es-MX"/>
        </w:rPr>
        <w:t>God</w:t>
      </w:r>
      <w:proofErr w:type="spellEnd"/>
      <w:r w:rsidRPr="00D82DD9">
        <w:rPr>
          <w:sz w:val="24"/>
          <w:szCs w:val="24"/>
          <w:lang w:val="es-MX"/>
        </w:rPr>
        <w:t xml:space="preserve">, p. 55 - </w:t>
      </w:r>
      <w:proofErr w:type="spellStart"/>
      <w:r w:rsidRPr="00D82DD9">
        <w:rPr>
          <w:sz w:val="24"/>
          <w:szCs w:val="24"/>
          <w:lang w:val="es-MX"/>
        </w:rPr>
        <w:t>Oden</w:t>
      </w:r>
      <w:proofErr w:type="spellEnd"/>
      <w:r w:rsidRPr="00D82DD9">
        <w:rPr>
          <w:sz w:val="24"/>
          <w:szCs w:val="24"/>
          <w:lang w:val="es-MX"/>
        </w:rPr>
        <w:t xml:space="preserve"> explica que la aseidad apunta a la “existencia propia, o la existencia sin ser derivada de nada. Decir que Dios no ha sido creado y con existencia en sí mismo, quiere decir que Dios es sin origen, que Dios es el único ser y es la única fuente de su propio existir y que no existió causa alguna previa a Dios.”</w:t>
      </w:r>
    </w:p>
    <w:p w14:paraId="36D8D246" w14:textId="77777777" w:rsidR="007165AD" w:rsidRPr="00D82DD9" w:rsidRDefault="007165AD" w:rsidP="007165AD">
      <w:pPr>
        <w:spacing w:line="276" w:lineRule="auto"/>
        <w:rPr>
          <w:sz w:val="24"/>
          <w:szCs w:val="24"/>
          <w:lang w:val="es-MX"/>
        </w:rPr>
      </w:pPr>
    </w:p>
    <w:p w14:paraId="37079E0C" w14:textId="77777777" w:rsidR="007165AD" w:rsidRPr="00D82DD9" w:rsidRDefault="007165AD" w:rsidP="007165AD">
      <w:pPr>
        <w:spacing w:line="276" w:lineRule="auto"/>
        <w:rPr>
          <w:sz w:val="24"/>
          <w:szCs w:val="24"/>
          <w:lang w:val="es-MX"/>
        </w:rPr>
      </w:pPr>
      <w:r w:rsidRPr="00D82DD9">
        <w:rPr>
          <w:sz w:val="24"/>
          <w:szCs w:val="24"/>
          <w:lang w:val="es-MX"/>
        </w:rPr>
        <w:t>Dos estrategias cuando pensamos acerca de Dios:</w:t>
      </w:r>
    </w:p>
    <w:p w14:paraId="56F250FD" w14:textId="77777777" w:rsidR="004338BF" w:rsidRPr="00D82DD9" w:rsidRDefault="007165AD" w:rsidP="004338BF">
      <w:pPr>
        <w:spacing w:line="276" w:lineRule="auto"/>
        <w:ind w:firstLine="720"/>
        <w:rPr>
          <w:sz w:val="24"/>
          <w:szCs w:val="24"/>
          <w:lang w:val="es-MX"/>
        </w:rPr>
      </w:pPr>
      <w:r w:rsidRPr="00D82DD9">
        <w:rPr>
          <w:sz w:val="24"/>
          <w:szCs w:val="24"/>
          <w:lang w:val="es-MX"/>
        </w:rPr>
        <w:lastRenderedPageBreak/>
        <w:t>Históricamente, ha habido dos estrategias que uno puede adoptar cuando comienza con la tarea de pensar acerca de Dios:</w:t>
      </w:r>
      <w:r w:rsidR="004338BF" w:rsidRPr="00D82DD9">
        <w:rPr>
          <w:sz w:val="24"/>
          <w:szCs w:val="24"/>
          <w:lang w:val="es-MX"/>
        </w:rPr>
        <w:t xml:space="preserve"> </w:t>
      </w:r>
      <w:proofErr w:type="spellStart"/>
      <w:r w:rsidRPr="00D82DD9">
        <w:rPr>
          <w:sz w:val="24"/>
          <w:szCs w:val="24"/>
          <w:lang w:val="es-MX"/>
        </w:rPr>
        <w:t>Via</w:t>
      </w:r>
      <w:proofErr w:type="spellEnd"/>
      <w:r w:rsidRPr="00D82DD9">
        <w:rPr>
          <w:sz w:val="24"/>
          <w:szCs w:val="24"/>
          <w:lang w:val="es-MX"/>
        </w:rPr>
        <w:t xml:space="preserve"> negativa y la </w:t>
      </w:r>
      <w:proofErr w:type="spellStart"/>
      <w:r w:rsidRPr="00D82DD9">
        <w:rPr>
          <w:sz w:val="24"/>
          <w:szCs w:val="24"/>
          <w:lang w:val="es-MX"/>
        </w:rPr>
        <w:t>via</w:t>
      </w:r>
      <w:proofErr w:type="spellEnd"/>
      <w:r w:rsidRPr="00D82DD9">
        <w:rPr>
          <w:sz w:val="24"/>
          <w:szCs w:val="24"/>
          <w:lang w:val="es-MX"/>
        </w:rPr>
        <w:t xml:space="preserve"> </w:t>
      </w:r>
      <w:proofErr w:type="spellStart"/>
      <w:r w:rsidRPr="00D82DD9">
        <w:rPr>
          <w:sz w:val="24"/>
          <w:szCs w:val="24"/>
          <w:lang w:val="es-MX"/>
        </w:rPr>
        <w:t>eminentia</w:t>
      </w:r>
      <w:proofErr w:type="spellEnd"/>
      <w:r w:rsidR="004338BF" w:rsidRPr="00D82DD9">
        <w:rPr>
          <w:sz w:val="24"/>
          <w:szCs w:val="24"/>
          <w:lang w:val="es-MX"/>
        </w:rPr>
        <w:t xml:space="preserve">. </w:t>
      </w:r>
      <w:r w:rsidRPr="00D82DD9">
        <w:rPr>
          <w:sz w:val="24"/>
          <w:szCs w:val="24"/>
          <w:lang w:val="es-MX"/>
        </w:rPr>
        <w:t xml:space="preserve">Una de las formas fue la negación, muchas veces llamada la vía negativa. Alcanza algún conocimiento de Dios enfatizando lo que Él no es. Uno puede negociar este camino, dice </w:t>
      </w:r>
      <w:proofErr w:type="spellStart"/>
      <w:r w:rsidRPr="00D82DD9">
        <w:rPr>
          <w:sz w:val="24"/>
          <w:szCs w:val="24"/>
          <w:lang w:val="es-MX"/>
        </w:rPr>
        <w:t>Oden</w:t>
      </w:r>
      <w:proofErr w:type="spellEnd"/>
      <w:r w:rsidRPr="00D82DD9">
        <w:rPr>
          <w:sz w:val="24"/>
          <w:szCs w:val="24"/>
          <w:lang w:val="es-MX"/>
        </w:rPr>
        <w:t xml:space="preserve">, “constantemente diciendo no.” Dios no es finito, limitado en ninguna forma, limitado al tiempo, sujeto a la muerte o la corrupción y más. </w:t>
      </w:r>
    </w:p>
    <w:p w14:paraId="6293B0E8" w14:textId="61FC5A78" w:rsidR="007165AD" w:rsidRPr="00D82DD9" w:rsidRDefault="007165AD" w:rsidP="004338BF">
      <w:pPr>
        <w:spacing w:line="276" w:lineRule="auto"/>
        <w:ind w:firstLine="720"/>
        <w:rPr>
          <w:sz w:val="24"/>
          <w:szCs w:val="24"/>
          <w:lang w:val="es-MX"/>
        </w:rPr>
      </w:pPr>
      <w:r w:rsidRPr="00D82DD9">
        <w:rPr>
          <w:sz w:val="24"/>
          <w:szCs w:val="24"/>
          <w:lang w:val="es-MX"/>
        </w:rPr>
        <w:t xml:space="preserve">El himno antiguo “Inmortal, Invisible, Solo Dios Sabio” expresa este conocimiento poéticamente.  Inmortal, invisible, solo Dios sabio En luz inaccesible escondido de nuestros ojos Más bendecido, más glorioso, El todopoderoso, victorioso, su gran nombre adoramos.  Aquí vemos que Dios no es mortal, ni visible, ni accesible a los sentidos. Dios es también inmaterial, incorporal, (sin tener cuerpo) inmutable, (sin estar sujeto a cambios) indivisible (no puede ser dividido en partes) inmensurable, y como se mencionó anteriormente, infinito.                     </w:t>
      </w:r>
    </w:p>
    <w:p w14:paraId="56F69157" w14:textId="77777777" w:rsidR="007165AD" w:rsidRPr="00D82DD9" w:rsidRDefault="007165AD" w:rsidP="004338BF">
      <w:pPr>
        <w:spacing w:line="276" w:lineRule="auto"/>
        <w:ind w:firstLine="720"/>
        <w:rPr>
          <w:sz w:val="24"/>
          <w:szCs w:val="24"/>
          <w:lang w:val="es-MX"/>
        </w:rPr>
      </w:pPr>
      <w:r w:rsidRPr="00D82DD9">
        <w:rPr>
          <w:sz w:val="24"/>
          <w:szCs w:val="24"/>
          <w:lang w:val="es-MX"/>
        </w:rPr>
        <w:t xml:space="preserve">La estrategia de la segunda forma es opuesta, esto es, ver al mundo finito a nuestro alrededor y magnificar sus cualidades hasta que puedan ser asociadas con Dios. Esta es la forma de eminencia o </w:t>
      </w:r>
      <w:proofErr w:type="spellStart"/>
      <w:r w:rsidRPr="00D82DD9">
        <w:rPr>
          <w:sz w:val="24"/>
          <w:szCs w:val="24"/>
          <w:lang w:val="es-MX"/>
        </w:rPr>
        <w:t>via</w:t>
      </w:r>
      <w:proofErr w:type="spellEnd"/>
      <w:r w:rsidRPr="00D82DD9">
        <w:rPr>
          <w:sz w:val="24"/>
          <w:szCs w:val="24"/>
          <w:lang w:val="es-MX"/>
        </w:rPr>
        <w:t xml:space="preserve"> </w:t>
      </w:r>
      <w:proofErr w:type="spellStart"/>
      <w:r w:rsidRPr="00D82DD9">
        <w:rPr>
          <w:sz w:val="24"/>
          <w:szCs w:val="24"/>
          <w:lang w:val="es-MX"/>
        </w:rPr>
        <w:t>eminentiae</w:t>
      </w:r>
      <w:proofErr w:type="spellEnd"/>
      <w:r w:rsidRPr="00D82DD9">
        <w:rPr>
          <w:sz w:val="24"/>
          <w:szCs w:val="24"/>
          <w:lang w:val="es-MX"/>
        </w:rPr>
        <w:t xml:space="preserve">. Alcanza un tipo de conocimiento de Dios observando la presencia de Dios en el mundo y en la humanidad. Construyendo una escala de “grados de excelencia” es la forma de </w:t>
      </w:r>
      <w:proofErr w:type="spellStart"/>
      <w:r w:rsidRPr="00D82DD9">
        <w:rPr>
          <w:sz w:val="24"/>
          <w:szCs w:val="24"/>
          <w:lang w:val="es-MX"/>
        </w:rPr>
        <w:t>Oden</w:t>
      </w:r>
      <w:proofErr w:type="spellEnd"/>
      <w:r w:rsidRPr="00D82DD9">
        <w:rPr>
          <w:sz w:val="24"/>
          <w:szCs w:val="24"/>
          <w:lang w:val="es-MX"/>
        </w:rPr>
        <w:t xml:space="preserve"> enseñar la forma de eminencia. Luce así: Mejor que lo que conocemos Lo mejor que conocemos Bueno No tan bueno Faltándole lo bueno totalmente</w:t>
      </w:r>
    </w:p>
    <w:p w14:paraId="4E4BCF83" w14:textId="77777777" w:rsidR="007165AD" w:rsidRPr="00D82DD9" w:rsidRDefault="007165AD" w:rsidP="004338BF">
      <w:pPr>
        <w:spacing w:line="276" w:lineRule="auto"/>
        <w:ind w:firstLine="720"/>
        <w:rPr>
          <w:sz w:val="24"/>
          <w:szCs w:val="24"/>
          <w:lang w:val="es-MX"/>
        </w:rPr>
      </w:pPr>
      <w:r w:rsidRPr="00D82DD9">
        <w:rPr>
          <w:sz w:val="24"/>
          <w:szCs w:val="24"/>
          <w:lang w:val="es-MX"/>
        </w:rPr>
        <w:t>Los atributos de Dios – Poder y Sabiduría - En la fe cristiana creemos que podemos conocer a Dios más completa y correctamente a través de Cristo Jesús (Juan 14:8-11). Todo el lenguaje concerniente a Dios debe ser transmitido a través y de acuerdo con Cristo.</w:t>
      </w:r>
    </w:p>
    <w:p w14:paraId="4D64B2ED" w14:textId="77777777" w:rsidR="007165AD" w:rsidRPr="00D82DD9" w:rsidRDefault="007165AD" w:rsidP="007165AD">
      <w:pPr>
        <w:rPr>
          <w:sz w:val="24"/>
          <w:szCs w:val="24"/>
          <w:lang w:val="es-MX"/>
        </w:rPr>
      </w:pPr>
    </w:p>
    <w:p w14:paraId="6068C494" w14:textId="488516F1" w:rsidR="00D400DC" w:rsidRPr="00D82DD9" w:rsidRDefault="00D400DC" w:rsidP="003C6CD0">
      <w:pPr>
        <w:spacing w:line="276" w:lineRule="auto"/>
        <w:rPr>
          <w:sz w:val="24"/>
          <w:szCs w:val="24"/>
          <w:lang w:val="es-MX"/>
        </w:rPr>
      </w:pPr>
    </w:p>
    <w:p w14:paraId="2E4A4BCA" w14:textId="50225D11" w:rsidR="00D400DC" w:rsidRPr="00D82DD9" w:rsidRDefault="00D400DC" w:rsidP="00727420">
      <w:pPr>
        <w:pStyle w:val="Heading2"/>
        <w:rPr>
          <w:szCs w:val="24"/>
          <w:lang w:val="es-MX"/>
        </w:rPr>
      </w:pPr>
      <w:bookmarkStart w:id="8" w:name="_Toc139879068"/>
      <w:r w:rsidRPr="00D82DD9">
        <w:rPr>
          <w:szCs w:val="24"/>
          <w:lang w:val="es-MX"/>
        </w:rPr>
        <w:t xml:space="preserve">El Dilema </w:t>
      </w:r>
      <w:r w:rsidR="00E0098F">
        <w:rPr>
          <w:szCs w:val="24"/>
          <w:lang w:val="es-MX"/>
        </w:rPr>
        <w:t>entre</w:t>
      </w:r>
      <w:r w:rsidRPr="00D82DD9">
        <w:rPr>
          <w:szCs w:val="24"/>
          <w:lang w:val="es-MX"/>
        </w:rPr>
        <w:t xml:space="preserve"> Dios y el Mal</w:t>
      </w:r>
      <w:bookmarkEnd w:id="8"/>
    </w:p>
    <w:p w14:paraId="734A5F0B" w14:textId="77777777" w:rsidR="00D400DC" w:rsidRPr="00D82DD9" w:rsidRDefault="00D400DC" w:rsidP="00D400DC">
      <w:pPr>
        <w:spacing w:line="276" w:lineRule="auto"/>
        <w:rPr>
          <w:sz w:val="24"/>
          <w:szCs w:val="24"/>
          <w:lang w:val="es-MX"/>
        </w:rPr>
      </w:pPr>
    </w:p>
    <w:p w14:paraId="072D20F6" w14:textId="77777777" w:rsidR="00D400DC" w:rsidRPr="00D82DD9" w:rsidRDefault="00D400DC" w:rsidP="004338BF">
      <w:pPr>
        <w:spacing w:line="276" w:lineRule="auto"/>
        <w:ind w:firstLine="720"/>
        <w:rPr>
          <w:sz w:val="24"/>
          <w:szCs w:val="24"/>
          <w:lang w:val="es-MX"/>
        </w:rPr>
      </w:pPr>
      <w:r w:rsidRPr="00D82DD9">
        <w:rPr>
          <w:sz w:val="24"/>
          <w:szCs w:val="24"/>
          <w:lang w:val="es-MX"/>
        </w:rPr>
        <w:t>En el libro de Job de la Biblia somos confrontados con el problema del mal, el cual para mucha gente es el problema más difícil e intratable de todos. Teodicea, palabra derivada de la palabra griega para Dios (</w:t>
      </w:r>
      <w:proofErr w:type="spellStart"/>
      <w:r w:rsidRPr="00D82DD9">
        <w:rPr>
          <w:sz w:val="24"/>
          <w:szCs w:val="24"/>
          <w:lang w:val="es-MX"/>
        </w:rPr>
        <w:t>theo</w:t>
      </w:r>
      <w:proofErr w:type="spellEnd"/>
      <w:r w:rsidRPr="00D82DD9">
        <w:rPr>
          <w:sz w:val="24"/>
          <w:szCs w:val="24"/>
          <w:lang w:val="es-MX"/>
        </w:rPr>
        <w:t>) y justicia (</w:t>
      </w:r>
      <w:proofErr w:type="spellStart"/>
      <w:r w:rsidRPr="00D82DD9">
        <w:rPr>
          <w:sz w:val="24"/>
          <w:szCs w:val="24"/>
          <w:lang w:val="es-MX"/>
        </w:rPr>
        <w:t>dike</w:t>
      </w:r>
      <w:proofErr w:type="spellEnd"/>
      <w:r w:rsidRPr="00D82DD9">
        <w:rPr>
          <w:sz w:val="24"/>
          <w:szCs w:val="24"/>
          <w:lang w:val="es-MX"/>
        </w:rPr>
        <w:t xml:space="preserve">), es un intento de hablar de la bondad y justicia de Dios mientras que al mismo tiempo se toma en cuenta completa el mal.  </w:t>
      </w:r>
    </w:p>
    <w:p w14:paraId="2982ECD1" w14:textId="2D52A5D2" w:rsidR="00D400DC" w:rsidRPr="00D82DD9" w:rsidRDefault="00D400DC" w:rsidP="004338BF">
      <w:pPr>
        <w:spacing w:line="276" w:lineRule="auto"/>
        <w:ind w:firstLine="720"/>
        <w:rPr>
          <w:sz w:val="24"/>
          <w:szCs w:val="24"/>
          <w:lang w:val="es-MX"/>
        </w:rPr>
      </w:pPr>
      <w:r w:rsidRPr="0020680B">
        <w:rPr>
          <w:sz w:val="24"/>
          <w:szCs w:val="24"/>
        </w:rPr>
        <w:t xml:space="preserve">Del </w:t>
      </w:r>
      <w:proofErr w:type="spellStart"/>
      <w:r w:rsidRPr="0020680B">
        <w:rPr>
          <w:sz w:val="24"/>
          <w:szCs w:val="24"/>
        </w:rPr>
        <w:t>libro</w:t>
      </w:r>
      <w:proofErr w:type="spellEnd"/>
      <w:r w:rsidRPr="0020680B">
        <w:rPr>
          <w:sz w:val="24"/>
          <w:szCs w:val="24"/>
        </w:rPr>
        <w:t xml:space="preserve">  de </w:t>
      </w:r>
      <w:bookmarkStart w:id="9" w:name="_Hlk137636533"/>
      <w:r w:rsidRPr="0020680B">
        <w:rPr>
          <w:sz w:val="24"/>
          <w:szCs w:val="24"/>
        </w:rPr>
        <w:t xml:space="preserve">Thomas C. Oden, “Pastoral Theology: Essentials of Ministry”. </w:t>
      </w:r>
      <w:r w:rsidRPr="00D82DD9">
        <w:rPr>
          <w:sz w:val="24"/>
          <w:szCs w:val="24"/>
          <w:lang w:val="es-MX"/>
        </w:rPr>
        <w:t xml:space="preserve">San Francisco, Harper and </w:t>
      </w:r>
      <w:proofErr w:type="spellStart"/>
      <w:r w:rsidRPr="00D82DD9">
        <w:rPr>
          <w:sz w:val="24"/>
          <w:szCs w:val="24"/>
          <w:lang w:val="es-MX"/>
        </w:rPr>
        <w:t>Row</w:t>
      </w:r>
      <w:proofErr w:type="spellEnd"/>
      <w:r w:rsidRPr="00D82DD9">
        <w:rPr>
          <w:sz w:val="24"/>
          <w:szCs w:val="24"/>
          <w:lang w:val="es-MX"/>
        </w:rPr>
        <w:t xml:space="preserve"> </w:t>
      </w:r>
      <w:proofErr w:type="spellStart"/>
      <w:r w:rsidRPr="00D82DD9">
        <w:rPr>
          <w:sz w:val="24"/>
          <w:szCs w:val="24"/>
          <w:lang w:val="es-MX"/>
        </w:rPr>
        <w:t>Publishers</w:t>
      </w:r>
      <w:proofErr w:type="spellEnd"/>
      <w:r w:rsidRPr="00D82DD9">
        <w:rPr>
          <w:sz w:val="24"/>
          <w:szCs w:val="24"/>
          <w:lang w:val="es-MX"/>
        </w:rPr>
        <w:t xml:space="preserve">, 1983, p. 223 </w:t>
      </w:r>
      <w:bookmarkEnd w:id="9"/>
      <w:r w:rsidRPr="00D82DD9">
        <w:rPr>
          <w:sz w:val="24"/>
          <w:szCs w:val="24"/>
          <w:lang w:val="es-MX"/>
        </w:rPr>
        <w:t xml:space="preserve">- Thomas G. </w:t>
      </w:r>
      <w:proofErr w:type="spellStart"/>
      <w:r w:rsidRPr="00D82DD9">
        <w:rPr>
          <w:sz w:val="24"/>
          <w:szCs w:val="24"/>
          <w:lang w:val="es-MX"/>
        </w:rPr>
        <w:t>Oden</w:t>
      </w:r>
      <w:proofErr w:type="spellEnd"/>
      <w:r w:rsidRPr="00D82DD9">
        <w:rPr>
          <w:sz w:val="24"/>
          <w:szCs w:val="24"/>
          <w:lang w:val="es-MX"/>
        </w:rPr>
        <w:t xml:space="preserve"> escribe, “Teodicea quiere decir hablar justamente de Dios en medio del hecho abrumador del sufrimiento. Su tarea es vindicar los atributos divinos, especialmente justicia, misericordia y amor, en relación a la existencia continua del mal.”</w:t>
      </w:r>
      <w:r w:rsidR="004338BF" w:rsidRPr="00D82DD9">
        <w:rPr>
          <w:rStyle w:val="FootnoteReference"/>
          <w:sz w:val="24"/>
          <w:szCs w:val="24"/>
          <w:lang w:val="es-MX"/>
        </w:rPr>
        <w:footnoteReference w:id="6"/>
      </w:r>
    </w:p>
    <w:p w14:paraId="1EC3D52F" w14:textId="77777777" w:rsidR="00D400DC" w:rsidRPr="00D82DD9" w:rsidRDefault="00D400DC" w:rsidP="00D400DC">
      <w:pPr>
        <w:spacing w:line="276" w:lineRule="auto"/>
        <w:rPr>
          <w:sz w:val="24"/>
          <w:szCs w:val="24"/>
          <w:lang w:val="es-MX"/>
        </w:rPr>
      </w:pPr>
    </w:p>
    <w:p w14:paraId="59D63BF2" w14:textId="77777777" w:rsidR="00D400DC" w:rsidRPr="00D82DD9" w:rsidRDefault="00D400DC" w:rsidP="00D400DC">
      <w:pPr>
        <w:spacing w:line="276" w:lineRule="auto"/>
        <w:rPr>
          <w:sz w:val="24"/>
          <w:szCs w:val="24"/>
          <w:lang w:val="es-MX"/>
        </w:rPr>
      </w:pPr>
      <w:r w:rsidRPr="00D82DD9">
        <w:rPr>
          <w:sz w:val="24"/>
          <w:szCs w:val="24"/>
          <w:lang w:val="es-MX"/>
        </w:rPr>
        <w:t>Ocho afirmaciones:</w:t>
      </w:r>
    </w:p>
    <w:p w14:paraId="20F953B7" w14:textId="77777777" w:rsidR="004338BF" w:rsidRPr="00D82DD9" w:rsidRDefault="004338BF" w:rsidP="00D400DC">
      <w:pPr>
        <w:spacing w:line="276" w:lineRule="auto"/>
        <w:rPr>
          <w:sz w:val="24"/>
          <w:szCs w:val="24"/>
          <w:lang w:val="es-MX"/>
        </w:rPr>
      </w:pPr>
    </w:p>
    <w:p w14:paraId="0AC6A4E2" w14:textId="5198A8F7" w:rsidR="00D400DC" w:rsidRPr="00D82DD9" w:rsidRDefault="00D400DC" w:rsidP="00D400DC">
      <w:pPr>
        <w:spacing w:line="276" w:lineRule="auto"/>
        <w:rPr>
          <w:sz w:val="24"/>
          <w:szCs w:val="24"/>
          <w:lang w:val="es-MX"/>
        </w:rPr>
      </w:pPr>
      <w:r w:rsidRPr="00D82DD9">
        <w:rPr>
          <w:sz w:val="24"/>
          <w:szCs w:val="24"/>
          <w:lang w:val="es-MX"/>
        </w:rPr>
        <w:t xml:space="preserve">Primera afirmación: El sufrimiento no </w:t>
      </w:r>
      <w:r w:rsidR="004338BF" w:rsidRPr="00D82DD9">
        <w:rPr>
          <w:sz w:val="24"/>
          <w:szCs w:val="24"/>
          <w:lang w:val="es-MX"/>
        </w:rPr>
        <w:t>está</w:t>
      </w:r>
      <w:r w:rsidRPr="00D82DD9">
        <w:rPr>
          <w:sz w:val="24"/>
          <w:szCs w:val="24"/>
          <w:lang w:val="es-MX"/>
        </w:rPr>
        <w:t xml:space="preserve"> en la voluntad directa de Dios</w:t>
      </w:r>
    </w:p>
    <w:p w14:paraId="01B03025" w14:textId="77777777" w:rsidR="00D400DC" w:rsidRPr="00D82DD9" w:rsidRDefault="00D400DC" w:rsidP="00D400DC">
      <w:pPr>
        <w:spacing w:line="276" w:lineRule="auto"/>
        <w:rPr>
          <w:sz w:val="24"/>
          <w:szCs w:val="24"/>
          <w:lang w:val="es-MX"/>
        </w:rPr>
      </w:pPr>
      <w:r w:rsidRPr="00D82DD9">
        <w:rPr>
          <w:sz w:val="24"/>
          <w:szCs w:val="24"/>
          <w:lang w:val="es-MX"/>
        </w:rPr>
        <w:t>Segunda afirmación: El abuso del libre albedrio resulta en el mal</w:t>
      </w:r>
    </w:p>
    <w:p w14:paraId="5F33BE33" w14:textId="77777777" w:rsidR="00D400DC" w:rsidRPr="00D82DD9" w:rsidRDefault="00D400DC" w:rsidP="00D400DC">
      <w:pPr>
        <w:spacing w:line="276" w:lineRule="auto"/>
        <w:rPr>
          <w:sz w:val="24"/>
          <w:szCs w:val="24"/>
          <w:lang w:val="es-MX"/>
        </w:rPr>
      </w:pPr>
      <w:r w:rsidRPr="00D82DD9">
        <w:rPr>
          <w:sz w:val="24"/>
          <w:szCs w:val="24"/>
          <w:lang w:val="es-MX"/>
        </w:rPr>
        <w:t>Tercera afirmación: El poder de Dios puede sacar lo buen de cualquier mal</w:t>
      </w:r>
    </w:p>
    <w:p w14:paraId="5F14A4A9" w14:textId="77777777" w:rsidR="00D400DC" w:rsidRPr="00D82DD9" w:rsidRDefault="00D400DC" w:rsidP="00D400DC">
      <w:pPr>
        <w:spacing w:line="276" w:lineRule="auto"/>
        <w:rPr>
          <w:sz w:val="24"/>
          <w:szCs w:val="24"/>
          <w:lang w:val="es-MX"/>
        </w:rPr>
      </w:pPr>
      <w:r w:rsidRPr="00D82DD9">
        <w:rPr>
          <w:sz w:val="24"/>
          <w:szCs w:val="24"/>
          <w:lang w:val="es-MX"/>
        </w:rPr>
        <w:t>Cuarta afirmación: El mal no limita el poder de Dios</w:t>
      </w:r>
    </w:p>
    <w:p w14:paraId="35FDDB16" w14:textId="77777777" w:rsidR="00D400DC" w:rsidRPr="00D82DD9" w:rsidRDefault="00D400DC" w:rsidP="00D400DC">
      <w:pPr>
        <w:spacing w:line="276" w:lineRule="auto"/>
        <w:rPr>
          <w:sz w:val="24"/>
          <w:szCs w:val="24"/>
          <w:lang w:val="es-MX"/>
        </w:rPr>
      </w:pPr>
      <w:r w:rsidRPr="00D82DD9">
        <w:rPr>
          <w:sz w:val="24"/>
          <w:szCs w:val="24"/>
          <w:lang w:val="es-MX"/>
        </w:rPr>
        <w:t>Quinta afirmación: El sufrimiento nos puede ensenar muchas lecciones valiosas</w:t>
      </w:r>
    </w:p>
    <w:p w14:paraId="66CA9FD9" w14:textId="77777777" w:rsidR="00D400DC" w:rsidRPr="00D82DD9" w:rsidRDefault="00D400DC" w:rsidP="00D400DC">
      <w:pPr>
        <w:spacing w:line="276" w:lineRule="auto"/>
        <w:rPr>
          <w:sz w:val="24"/>
          <w:szCs w:val="24"/>
          <w:lang w:val="es-MX"/>
        </w:rPr>
      </w:pPr>
      <w:r w:rsidRPr="00D82DD9">
        <w:rPr>
          <w:sz w:val="24"/>
          <w:szCs w:val="24"/>
          <w:lang w:val="es-MX"/>
        </w:rPr>
        <w:lastRenderedPageBreak/>
        <w:t>Sexta afirmación: El sufrimiento individual es socialmente enraizado y socialmente redimido</w:t>
      </w:r>
    </w:p>
    <w:p w14:paraId="06634544" w14:textId="77777777" w:rsidR="00D400DC" w:rsidRPr="00D82DD9" w:rsidRDefault="00D400DC" w:rsidP="00D400DC">
      <w:pPr>
        <w:spacing w:line="276" w:lineRule="auto"/>
        <w:rPr>
          <w:sz w:val="24"/>
          <w:szCs w:val="24"/>
          <w:lang w:val="es-MX"/>
        </w:rPr>
      </w:pPr>
      <w:r w:rsidRPr="00D82DD9">
        <w:rPr>
          <w:sz w:val="24"/>
          <w:szCs w:val="24"/>
          <w:lang w:val="es-MX"/>
        </w:rPr>
        <w:t>Séptima afirmación: El sufrimiento puede realzar la realidad de la bondad</w:t>
      </w:r>
    </w:p>
    <w:p w14:paraId="2964F7BA" w14:textId="77777777" w:rsidR="00D400DC" w:rsidRPr="00D82DD9" w:rsidRDefault="00D400DC" w:rsidP="00D400DC">
      <w:pPr>
        <w:spacing w:line="276" w:lineRule="auto"/>
        <w:rPr>
          <w:sz w:val="24"/>
          <w:szCs w:val="24"/>
          <w:lang w:val="es-MX"/>
        </w:rPr>
      </w:pPr>
      <w:r w:rsidRPr="00D82DD9">
        <w:rPr>
          <w:sz w:val="24"/>
          <w:szCs w:val="24"/>
          <w:lang w:val="es-MX"/>
        </w:rPr>
        <w:t>Octava afirmación: La providencia si, el destino no</w:t>
      </w:r>
    </w:p>
    <w:p w14:paraId="218072FD" w14:textId="77777777" w:rsidR="00D400DC" w:rsidRPr="00D82DD9" w:rsidRDefault="00D400DC" w:rsidP="00D400DC">
      <w:pPr>
        <w:spacing w:line="276" w:lineRule="auto"/>
        <w:rPr>
          <w:sz w:val="24"/>
          <w:szCs w:val="24"/>
          <w:lang w:val="es-MX"/>
        </w:rPr>
      </w:pPr>
    </w:p>
    <w:p w14:paraId="61A40789" w14:textId="77777777" w:rsidR="00876E1F" w:rsidRPr="00D82DD9" w:rsidRDefault="00D400DC" w:rsidP="00D400DC">
      <w:pPr>
        <w:spacing w:line="276" w:lineRule="auto"/>
        <w:rPr>
          <w:sz w:val="24"/>
          <w:szCs w:val="24"/>
          <w:lang w:val="es-MX"/>
        </w:rPr>
      </w:pPr>
      <w:r w:rsidRPr="00D82DD9">
        <w:rPr>
          <w:sz w:val="24"/>
          <w:szCs w:val="24"/>
          <w:lang w:val="es-MX"/>
        </w:rPr>
        <w:t xml:space="preserve">Conclusión: </w:t>
      </w:r>
    </w:p>
    <w:p w14:paraId="686519E8" w14:textId="77777777" w:rsidR="00876E1F" w:rsidRPr="00D82DD9" w:rsidRDefault="00876E1F" w:rsidP="00D400DC">
      <w:pPr>
        <w:spacing w:line="276" w:lineRule="auto"/>
        <w:rPr>
          <w:sz w:val="24"/>
          <w:szCs w:val="24"/>
          <w:lang w:val="es-MX"/>
        </w:rPr>
      </w:pPr>
    </w:p>
    <w:p w14:paraId="788295CC" w14:textId="099FDA16" w:rsidR="00D400DC" w:rsidRPr="00D82DD9" w:rsidRDefault="00D400DC" w:rsidP="00876E1F">
      <w:pPr>
        <w:spacing w:line="276" w:lineRule="auto"/>
        <w:ind w:firstLine="720"/>
        <w:rPr>
          <w:sz w:val="24"/>
          <w:szCs w:val="24"/>
          <w:lang w:val="es-MX"/>
        </w:rPr>
      </w:pPr>
      <w:r w:rsidRPr="00D82DD9">
        <w:rPr>
          <w:sz w:val="24"/>
          <w:szCs w:val="24"/>
          <w:lang w:val="es-MX"/>
        </w:rPr>
        <w:t xml:space="preserve">¿Hay una contestación cristiana única para el Problema del Mal? Cuando en el cumplimiento del tiempo surgió la fe cristiana en la escena de la historia, el mundo estaba listo para ella. Cuando Dios escogió la intimidad </w:t>
      </w:r>
      <w:proofErr w:type="spellStart"/>
      <w:r w:rsidRPr="00D82DD9">
        <w:rPr>
          <w:sz w:val="24"/>
          <w:szCs w:val="24"/>
          <w:lang w:val="es-MX"/>
        </w:rPr>
        <w:t>testamental</w:t>
      </w:r>
      <w:proofErr w:type="spellEnd"/>
      <w:r w:rsidRPr="00D82DD9">
        <w:rPr>
          <w:sz w:val="24"/>
          <w:szCs w:val="24"/>
          <w:lang w:val="es-MX"/>
        </w:rPr>
        <w:t xml:space="preserve"> con el pueblo de Israel, Dios se reveló a Sí mismo de ser lento para la ira y con abundancia de misericordia, contrastando marcadamente las otras deidades el Oriente Cercano antiguo.  </w:t>
      </w:r>
    </w:p>
    <w:p w14:paraId="44B99B69" w14:textId="77777777" w:rsidR="00D400DC" w:rsidRPr="00D82DD9" w:rsidRDefault="00D400DC" w:rsidP="004338BF">
      <w:pPr>
        <w:spacing w:line="276" w:lineRule="auto"/>
        <w:ind w:firstLine="720"/>
        <w:rPr>
          <w:sz w:val="24"/>
          <w:szCs w:val="24"/>
          <w:lang w:val="es-MX"/>
        </w:rPr>
      </w:pPr>
      <w:r w:rsidRPr="00D82DD9">
        <w:rPr>
          <w:sz w:val="24"/>
          <w:szCs w:val="24"/>
          <w:lang w:val="es-MX"/>
        </w:rPr>
        <w:t xml:space="preserve">Gracia, amor y misericordia vino a ser conocida en su forma completa en Jesucristo. Aquellos que creyeron en el salvador crucificado, resucitado, y ascendido, escogieron seguir a Jesús El Nazareno sobre las otras religiones disponibles, opciones que se concentraban en dioses de menos valor del cristianismo. Brutalidad, fatalismo y capricho era lo que identificaba a las otras deidades. En un drama contemporáneo a Jesucristo, la trama demandaba una nueva inmolación cada noche. Un esclavo metía su mano en el fuego hasta que era consumida juntamente con todo su cuerpo. Esta demostración horrible y llamativa, no solamente satisfacía el barbarismo Romano, sino que también certificaba lo desvalorizado de la vida en los ojos de los paganos.  </w:t>
      </w:r>
    </w:p>
    <w:p w14:paraId="53F67390" w14:textId="77777777" w:rsidR="00D400DC" w:rsidRPr="00D82DD9" w:rsidRDefault="00D400DC" w:rsidP="004338BF">
      <w:pPr>
        <w:spacing w:line="276" w:lineRule="auto"/>
        <w:ind w:firstLine="720"/>
        <w:rPr>
          <w:sz w:val="24"/>
          <w:szCs w:val="24"/>
          <w:lang w:val="es-MX"/>
        </w:rPr>
      </w:pPr>
      <w:r w:rsidRPr="00D82DD9">
        <w:rPr>
          <w:sz w:val="24"/>
          <w:szCs w:val="24"/>
          <w:lang w:val="es-MX"/>
        </w:rPr>
        <w:t xml:space="preserve">Los ojos de los cristianos iluminados por la fe en Jesucristo eran los ojos no solamente que habían sido alumbrados (Efesios 1:18) pero que también su campo de visión  era la fe, la esperanza, el amor (1 Corintios 13:13) y su esperanza en particular era el Cristo crucificado y no la supuesta sabiduría pagana.  </w:t>
      </w:r>
    </w:p>
    <w:p w14:paraId="42A8844D" w14:textId="77777777" w:rsidR="00D400DC" w:rsidRPr="00D82DD9" w:rsidRDefault="00D400DC" w:rsidP="004338BF">
      <w:pPr>
        <w:spacing w:line="276" w:lineRule="auto"/>
        <w:ind w:firstLine="720"/>
        <w:rPr>
          <w:sz w:val="24"/>
          <w:szCs w:val="24"/>
          <w:lang w:val="es-MX"/>
        </w:rPr>
      </w:pPr>
      <w:r w:rsidRPr="0020680B">
        <w:rPr>
          <w:sz w:val="24"/>
          <w:szCs w:val="24"/>
        </w:rPr>
        <w:t xml:space="preserve">Del </w:t>
      </w:r>
      <w:proofErr w:type="spellStart"/>
      <w:r w:rsidRPr="0020680B">
        <w:rPr>
          <w:sz w:val="24"/>
          <w:szCs w:val="24"/>
        </w:rPr>
        <w:t>libro</w:t>
      </w:r>
      <w:proofErr w:type="spellEnd"/>
      <w:r w:rsidRPr="0020680B">
        <w:rPr>
          <w:sz w:val="24"/>
          <w:szCs w:val="24"/>
        </w:rPr>
        <w:t xml:space="preserve"> If God Is God Then Why? </w:t>
      </w:r>
      <w:proofErr w:type="spellStart"/>
      <w:r w:rsidRPr="00D82DD9">
        <w:rPr>
          <w:sz w:val="24"/>
          <w:szCs w:val="24"/>
          <w:lang w:val="es-MX"/>
        </w:rPr>
        <w:t>Letters</w:t>
      </w:r>
      <w:proofErr w:type="spellEnd"/>
      <w:r w:rsidRPr="00D82DD9">
        <w:rPr>
          <w:sz w:val="24"/>
          <w:szCs w:val="24"/>
          <w:lang w:val="es-MX"/>
        </w:rPr>
        <w:t xml:space="preserve"> </w:t>
      </w:r>
      <w:proofErr w:type="spellStart"/>
      <w:r w:rsidRPr="00D82DD9">
        <w:rPr>
          <w:sz w:val="24"/>
          <w:szCs w:val="24"/>
          <w:lang w:val="es-MX"/>
        </w:rPr>
        <w:t>from</w:t>
      </w:r>
      <w:proofErr w:type="spellEnd"/>
      <w:r w:rsidRPr="00D82DD9">
        <w:rPr>
          <w:sz w:val="24"/>
          <w:szCs w:val="24"/>
          <w:lang w:val="es-MX"/>
        </w:rPr>
        <w:t xml:space="preserve"> Oklahoma City, p. 107 - El problema total del mal no puede despedirse sencillamente como otro ejemplo como la sabiduría sofisticada del mundo. Muchas de las mentes más atrevidas y agudas han sido cernidas después de una teodicea verdadera y adecuada, la justificación y la bondad de Dios, mientras a la misma vez tomando en consideración el mal que nos acosa a todos. Esta teodicea no ha sido descubierta y preparada, pero el fracaso no quiere decir que hay que desvalorizar el esfuerzo hecho. Negativamente, la construcción de </w:t>
      </w:r>
      <w:proofErr w:type="spellStart"/>
      <w:r w:rsidRPr="00D82DD9">
        <w:rPr>
          <w:sz w:val="24"/>
          <w:szCs w:val="24"/>
          <w:lang w:val="es-MX"/>
        </w:rPr>
        <w:t>de</w:t>
      </w:r>
      <w:proofErr w:type="spellEnd"/>
      <w:r w:rsidRPr="00D82DD9">
        <w:rPr>
          <w:sz w:val="24"/>
          <w:szCs w:val="24"/>
          <w:lang w:val="es-MX"/>
        </w:rPr>
        <w:t xml:space="preserve"> cualquier teodicea puede servir para revelar la futilidad final del ejercicio; positivamente, la búsqueda de una teodicea puede llevar a la respuesta cristiana que es la verdadera.  </w:t>
      </w:r>
    </w:p>
    <w:p w14:paraId="55E856E9" w14:textId="77777777" w:rsidR="00D400DC" w:rsidRPr="00D82DD9" w:rsidRDefault="00D400DC" w:rsidP="004338BF">
      <w:pPr>
        <w:spacing w:line="276" w:lineRule="auto"/>
        <w:ind w:firstLine="720"/>
        <w:rPr>
          <w:sz w:val="24"/>
          <w:szCs w:val="24"/>
          <w:lang w:val="es-MX"/>
        </w:rPr>
      </w:pPr>
      <w:r w:rsidRPr="00D82DD9">
        <w:rPr>
          <w:sz w:val="24"/>
          <w:szCs w:val="24"/>
          <w:lang w:val="es-MX"/>
        </w:rPr>
        <w:t xml:space="preserve">Cada pensamiento y aspiración cristiana debe cautivar al Cristo crucificado y resucitado. Por esto, una teodicea que se merezca ser designada “cristiana” debe originarse a la sombra de la cruz y culminar con la gloria del domingo de resurrección.   </w:t>
      </w:r>
    </w:p>
    <w:p w14:paraId="4D5B19C9" w14:textId="2A70FCD5" w:rsidR="00D400DC" w:rsidRPr="00D82DD9" w:rsidRDefault="00D400DC" w:rsidP="004338BF">
      <w:pPr>
        <w:spacing w:line="276" w:lineRule="auto"/>
        <w:ind w:firstLine="720"/>
        <w:rPr>
          <w:sz w:val="24"/>
          <w:szCs w:val="24"/>
          <w:lang w:val="es-MX"/>
        </w:rPr>
      </w:pPr>
      <w:r w:rsidRPr="00D82DD9">
        <w:rPr>
          <w:sz w:val="24"/>
          <w:szCs w:val="24"/>
          <w:lang w:val="es-MX"/>
        </w:rPr>
        <w:t xml:space="preserve">Nadie ha dicho esto mejor que el filósofo y ético Al </w:t>
      </w:r>
      <w:proofErr w:type="spellStart"/>
      <w:r w:rsidRPr="00D82DD9">
        <w:rPr>
          <w:sz w:val="24"/>
          <w:szCs w:val="24"/>
          <w:lang w:val="es-MX"/>
        </w:rPr>
        <w:t>Trusdale</w:t>
      </w:r>
      <w:proofErr w:type="spellEnd"/>
      <w:r w:rsidRPr="00D82DD9">
        <w:rPr>
          <w:sz w:val="24"/>
          <w:szCs w:val="24"/>
          <w:lang w:val="es-MX"/>
        </w:rPr>
        <w:t xml:space="preserve">. </w:t>
      </w:r>
      <w:proofErr w:type="spellStart"/>
      <w:r w:rsidRPr="00D82DD9">
        <w:rPr>
          <w:sz w:val="24"/>
          <w:szCs w:val="24"/>
          <w:lang w:val="es-MX"/>
        </w:rPr>
        <w:t>El</w:t>
      </w:r>
      <w:proofErr w:type="spellEnd"/>
      <w:r w:rsidRPr="00D82DD9">
        <w:rPr>
          <w:sz w:val="24"/>
          <w:szCs w:val="24"/>
          <w:lang w:val="es-MX"/>
        </w:rPr>
        <w:t xml:space="preserve"> nos urge a “estar parados en donde los cristianos tienen que estar parados: en la cruz y la resurrección de Jesucristo.</w:t>
      </w:r>
      <w:r w:rsidR="004338BF" w:rsidRPr="00D82DD9">
        <w:rPr>
          <w:rStyle w:val="FootnoteReference"/>
          <w:sz w:val="24"/>
          <w:szCs w:val="24"/>
          <w:lang w:val="es-MX"/>
        </w:rPr>
        <w:footnoteReference w:id="7"/>
      </w:r>
      <w:r w:rsidRPr="00D82DD9">
        <w:rPr>
          <w:sz w:val="24"/>
          <w:szCs w:val="24"/>
          <w:lang w:val="es-MX"/>
        </w:rPr>
        <w:t xml:space="preserve">  </w:t>
      </w:r>
    </w:p>
    <w:p w14:paraId="3AF91880" w14:textId="77777777" w:rsidR="00D400DC" w:rsidRPr="00D82DD9" w:rsidRDefault="00D400DC" w:rsidP="00D400DC">
      <w:pPr>
        <w:rPr>
          <w:sz w:val="24"/>
          <w:szCs w:val="24"/>
          <w:lang w:val="es-MX"/>
        </w:rPr>
      </w:pPr>
    </w:p>
    <w:p w14:paraId="6FAB15CE" w14:textId="2F7EC533" w:rsidR="00CB6ADD" w:rsidRPr="00D82DD9" w:rsidRDefault="00CB6ADD" w:rsidP="00B20EEB">
      <w:pPr>
        <w:pStyle w:val="NoSpacing"/>
        <w:rPr>
          <w:rFonts w:ascii="Times New Roman" w:hAnsi="Times New Roman" w:cs="Times New Roman"/>
          <w:sz w:val="24"/>
          <w:szCs w:val="24"/>
          <w:lang w:val="es-MX"/>
        </w:rPr>
      </w:pPr>
    </w:p>
    <w:p w14:paraId="117062AB" w14:textId="6506F549" w:rsidR="00CB6ADD" w:rsidRPr="00D82DD9" w:rsidRDefault="00876E1F" w:rsidP="00876E1F">
      <w:pPr>
        <w:pStyle w:val="Heading2"/>
        <w:rPr>
          <w:lang w:val="es-MX"/>
        </w:rPr>
      </w:pPr>
      <w:bookmarkStart w:id="10" w:name="_Toc139879069"/>
      <w:r w:rsidRPr="00D82DD9">
        <w:rPr>
          <w:lang w:val="es-MX"/>
        </w:rPr>
        <w:t>Entendiendo el mal y la providencia de Dios</w:t>
      </w:r>
      <w:bookmarkEnd w:id="10"/>
    </w:p>
    <w:p w14:paraId="1F860414" w14:textId="394C1476" w:rsidR="00CB6ADD" w:rsidRPr="00D82DD9" w:rsidRDefault="00CB6ADD" w:rsidP="00876E1F">
      <w:pPr>
        <w:pStyle w:val="NoSpacing"/>
        <w:rPr>
          <w:rFonts w:ascii="Times New Roman" w:hAnsi="Times New Roman" w:cs="Times New Roman"/>
          <w:sz w:val="24"/>
          <w:szCs w:val="24"/>
          <w:lang w:val="es-MX"/>
        </w:rPr>
      </w:pPr>
    </w:p>
    <w:p w14:paraId="73573174" w14:textId="77777777" w:rsidR="00CB6ADD" w:rsidRPr="00D82DD9" w:rsidRDefault="00CB6ADD" w:rsidP="00CB6ADD">
      <w:pPr>
        <w:pStyle w:val="NoSpacing"/>
        <w:rPr>
          <w:rFonts w:ascii="Times New Roman" w:hAnsi="Times New Roman" w:cs="Times New Roman"/>
          <w:sz w:val="24"/>
          <w:szCs w:val="24"/>
          <w:lang w:val="es-MX"/>
        </w:rPr>
      </w:pPr>
    </w:p>
    <w:p w14:paraId="73112633" w14:textId="77777777" w:rsidR="00CB6ADD" w:rsidRPr="00D82DD9" w:rsidRDefault="00CB6ADD" w:rsidP="00CB6ADD">
      <w:pPr>
        <w:pStyle w:val="NoSpacing"/>
        <w:rPr>
          <w:rFonts w:ascii="Times New Roman" w:hAnsi="Times New Roman" w:cs="Times New Roman"/>
          <w:sz w:val="24"/>
          <w:szCs w:val="24"/>
          <w:lang w:val="es-MX"/>
        </w:rPr>
      </w:pPr>
    </w:p>
    <w:p w14:paraId="73F3647E" w14:textId="68F7A840" w:rsidR="00CB6ADD" w:rsidRPr="00D82DD9" w:rsidRDefault="00CB6ADD" w:rsidP="00CB6ADD">
      <w:pPr>
        <w:spacing w:line="276" w:lineRule="auto"/>
        <w:rPr>
          <w:sz w:val="24"/>
          <w:szCs w:val="24"/>
          <w:lang w:val="es-MX"/>
        </w:rPr>
      </w:pPr>
      <w:r w:rsidRPr="00D82DD9">
        <w:rPr>
          <w:sz w:val="24"/>
          <w:szCs w:val="24"/>
          <w:lang w:val="es-MX"/>
        </w:rPr>
        <w:lastRenderedPageBreak/>
        <w:t xml:space="preserve">Ciencia y </w:t>
      </w:r>
      <w:proofErr w:type="spellStart"/>
      <w:r w:rsidRPr="00D82DD9">
        <w:rPr>
          <w:sz w:val="24"/>
          <w:szCs w:val="24"/>
          <w:lang w:val="es-MX"/>
        </w:rPr>
        <w:t>Religion</w:t>
      </w:r>
      <w:proofErr w:type="spellEnd"/>
      <w:r w:rsidRPr="00D82DD9">
        <w:rPr>
          <w:sz w:val="24"/>
          <w:szCs w:val="24"/>
          <w:lang w:val="es-MX"/>
        </w:rPr>
        <w:t>: Tres opiniones</w:t>
      </w:r>
    </w:p>
    <w:p w14:paraId="03F2F96C" w14:textId="77777777" w:rsidR="00CB6ADD" w:rsidRPr="00D82DD9" w:rsidRDefault="00CB6ADD" w:rsidP="00B5645B">
      <w:pPr>
        <w:spacing w:line="276" w:lineRule="auto"/>
        <w:ind w:firstLine="720"/>
        <w:rPr>
          <w:sz w:val="24"/>
          <w:szCs w:val="24"/>
          <w:lang w:val="es-MX"/>
        </w:rPr>
      </w:pPr>
      <w:r w:rsidRPr="00D82DD9">
        <w:rPr>
          <w:sz w:val="24"/>
          <w:szCs w:val="24"/>
          <w:lang w:val="es-MX"/>
        </w:rPr>
        <w:t>En las dos últimas décadas ha habido un interés renovado en la intersección de dos campos que muchas veces se piensa que se oponen sin remedio; la ciencia y la religión. Este conflicto, que se remonta al siglo 16, regularmente es presentado por los medios de comunicación. Muchos, y si no todos los cristianos tienen una opinión en este asunto, aunque muchas veces no bien pensada o bien informados. Los pastores que se están entrenando necesitan estar bien informados en estos asuntos tan importantes. Algunos colegios cristianos de artes liberales requieren un curso sobre el tema de la ciencia y la religión como requerido en la especialización del ministerio cristiano. Clases similares son ofrecidas en los seminarios teológicos.</w:t>
      </w:r>
    </w:p>
    <w:p w14:paraId="1B57547E" w14:textId="77777777" w:rsidR="00CB6ADD" w:rsidRPr="00D82DD9" w:rsidRDefault="00CB6ADD" w:rsidP="00CB6ADD">
      <w:pPr>
        <w:spacing w:line="276" w:lineRule="auto"/>
        <w:rPr>
          <w:sz w:val="24"/>
          <w:szCs w:val="24"/>
          <w:lang w:val="es-MX"/>
        </w:rPr>
      </w:pPr>
    </w:p>
    <w:p w14:paraId="0051185B" w14:textId="77777777" w:rsidR="00CB6ADD" w:rsidRPr="00D82DD9" w:rsidRDefault="00CB6ADD" w:rsidP="00CB6ADD">
      <w:pPr>
        <w:spacing w:line="276" w:lineRule="auto"/>
        <w:rPr>
          <w:sz w:val="24"/>
          <w:szCs w:val="24"/>
          <w:lang w:val="es-MX"/>
        </w:rPr>
      </w:pPr>
      <w:r w:rsidRPr="00D82DD9">
        <w:rPr>
          <w:sz w:val="24"/>
          <w:szCs w:val="24"/>
          <w:lang w:val="es-MX"/>
        </w:rPr>
        <w:t>Un Dios perfectamente bueno pero un mundo malvado</w:t>
      </w:r>
    </w:p>
    <w:p w14:paraId="6098A970" w14:textId="77777777" w:rsidR="00CB6ADD" w:rsidRPr="00D82DD9" w:rsidRDefault="00CB6ADD" w:rsidP="00B5645B">
      <w:pPr>
        <w:spacing w:line="276" w:lineRule="auto"/>
        <w:ind w:firstLine="720"/>
        <w:rPr>
          <w:sz w:val="24"/>
          <w:szCs w:val="24"/>
          <w:lang w:val="es-MX"/>
        </w:rPr>
      </w:pPr>
      <w:r w:rsidRPr="00D82DD9">
        <w:rPr>
          <w:sz w:val="24"/>
          <w:szCs w:val="24"/>
          <w:lang w:val="es-MX"/>
        </w:rPr>
        <w:t xml:space="preserve">El dilema entre Dios y el mal – </w:t>
      </w:r>
      <w:proofErr w:type="spellStart"/>
      <w:r w:rsidRPr="00D82DD9">
        <w:rPr>
          <w:sz w:val="24"/>
          <w:szCs w:val="24"/>
          <w:lang w:val="es-MX"/>
        </w:rPr>
        <w:t>Theodicia</w:t>
      </w:r>
      <w:proofErr w:type="spellEnd"/>
      <w:r w:rsidRPr="00D82DD9">
        <w:rPr>
          <w:sz w:val="24"/>
          <w:szCs w:val="24"/>
          <w:lang w:val="es-MX"/>
        </w:rPr>
        <w:t xml:space="preserve"> (</w:t>
      </w:r>
      <w:proofErr w:type="spellStart"/>
      <w:r w:rsidRPr="00D82DD9">
        <w:rPr>
          <w:sz w:val="24"/>
          <w:szCs w:val="24"/>
          <w:lang w:val="es-MX"/>
        </w:rPr>
        <w:t>Theodicy</w:t>
      </w:r>
      <w:proofErr w:type="spellEnd"/>
      <w:r w:rsidRPr="00D82DD9">
        <w:rPr>
          <w:sz w:val="24"/>
          <w:szCs w:val="24"/>
          <w:lang w:val="es-MX"/>
        </w:rPr>
        <w:t xml:space="preserve">), que se derivan de las palabras Griegas </w:t>
      </w:r>
      <w:proofErr w:type="spellStart"/>
      <w:r w:rsidRPr="00D82DD9">
        <w:rPr>
          <w:sz w:val="24"/>
          <w:szCs w:val="24"/>
          <w:lang w:val="es-MX"/>
        </w:rPr>
        <w:t>Theos</w:t>
      </w:r>
      <w:proofErr w:type="spellEnd"/>
      <w:r w:rsidRPr="00D82DD9">
        <w:rPr>
          <w:sz w:val="24"/>
          <w:szCs w:val="24"/>
          <w:lang w:val="es-MX"/>
        </w:rPr>
        <w:t xml:space="preserve"> (Dios) y </w:t>
      </w:r>
      <w:proofErr w:type="spellStart"/>
      <w:r w:rsidRPr="00D82DD9">
        <w:rPr>
          <w:sz w:val="24"/>
          <w:szCs w:val="24"/>
          <w:lang w:val="es-MX"/>
        </w:rPr>
        <w:t>Dike</w:t>
      </w:r>
      <w:proofErr w:type="spellEnd"/>
      <w:r w:rsidRPr="00D82DD9">
        <w:rPr>
          <w:sz w:val="24"/>
          <w:szCs w:val="24"/>
          <w:lang w:val="es-MX"/>
        </w:rPr>
        <w:t xml:space="preserve"> (Justicia), intenta hablar de la bondad y justicia de Dios mientras al mismo tiempo se toma en cuenta el mal.</w:t>
      </w:r>
    </w:p>
    <w:p w14:paraId="5BA905CD" w14:textId="77777777" w:rsidR="00CB6ADD" w:rsidRPr="00D82DD9" w:rsidRDefault="00CB6ADD" w:rsidP="00CB6ADD">
      <w:pPr>
        <w:spacing w:line="276" w:lineRule="auto"/>
        <w:rPr>
          <w:sz w:val="24"/>
          <w:szCs w:val="24"/>
          <w:lang w:val="es-MX"/>
        </w:rPr>
      </w:pPr>
    </w:p>
    <w:p w14:paraId="7E507AB0" w14:textId="77777777" w:rsidR="00CB6ADD" w:rsidRPr="00D82DD9" w:rsidRDefault="00CB6ADD" w:rsidP="00CB6ADD">
      <w:pPr>
        <w:spacing w:line="276" w:lineRule="auto"/>
        <w:rPr>
          <w:sz w:val="24"/>
          <w:szCs w:val="24"/>
          <w:lang w:val="es-MX"/>
        </w:rPr>
      </w:pPr>
      <w:r w:rsidRPr="00D82DD9">
        <w:rPr>
          <w:sz w:val="24"/>
          <w:szCs w:val="24"/>
          <w:lang w:val="es-MX"/>
        </w:rPr>
        <w:t>Tres lados sobre el problema del mal</w:t>
      </w:r>
    </w:p>
    <w:p w14:paraId="492F0B14" w14:textId="77777777" w:rsidR="00B5645B" w:rsidRPr="00D82DD9" w:rsidRDefault="00CB6ADD">
      <w:pPr>
        <w:pStyle w:val="ListParagraph"/>
        <w:numPr>
          <w:ilvl w:val="0"/>
          <w:numId w:val="25"/>
        </w:numPr>
        <w:spacing w:line="276" w:lineRule="auto"/>
        <w:rPr>
          <w:sz w:val="24"/>
          <w:szCs w:val="24"/>
          <w:lang w:val="es-MX"/>
        </w:rPr>
      </w:pPr>
      <w:r w:rsidRPr="00D82DD9">
        <w:rPr>
          <w:sz w:val="24"/>
          <w:szCs w:val="24"/>
          <w:lang w:val="es-MX"/>
        </w:rPr>
        <w:t>Dios es perfecto y completamente bueno</w:t>
      </w:r>
    </w:p>
    <w:p w14:paraId="389F08EC" w14:textId="77777777" w:rsidR="00B5645B" w:rsidRPr="00D82DD9" w:rsidRDefault="00CB6ADD">
      <w:pPr>
        <w:pStyle w:val="ListParagraph"/>
        <w:numPr>
          <w:ilvl w:val="0"/>
          <w:numId w:val="25"/>
        </w:numPr>
        <w:spacing w:line="276" w:lineRule="auto"/>
        <w:rPr>
          <w:sz w:val="24"/>
          <w:szCs w:val="24"/>
          <w:lang w:val="es-MX"/>
        </w:rPr>
      </w:pPr>
      <w:r w:rsidRPr="00D82DD9">
        <w:rPr>
          <w:sz w:val="24"/>
          <w:szCs w:val="24"/>
          <w:lang w:val="es-MX"/>
        </w:rPr>
        <w:t>Dios es perfecto y completamente poderoso</w:t>
      </w:r>
    </w:p>
    <w:p w14:paraId="3B4D2B3E" w14:textId="17DDF224" w:rsidR="00CB6ADD" w:rsidRPr="00D82DD9" w:rsidRDefault="00CB6ADD">
      <w:pPr>
        <w:pStyle w:val="ListParagraph"/>
        <w:numPr>
          <w:ilvl w:val="0"/>
          <w:numId w:val="25"/>
        </w:numPr>
        <w:spacing w:line="276" w:lineRule="auto"/>
        <w:rPr>
          <w:sz w:val="24"/>
          <w:szCs w:val="24"/>
          <w:lang w:val="es-MX"/>
        </w:rPr>
      </w:pPr>
      <w:r w:rsidRPr="00D82DD9">
        <w:rPr>
          <w:sz w:val="24"/>
          <w:szCs w:val="24"/>
          <w:lang w:val="es-MX"/>
        </w:rPr>
        <w:t>Entonces porque existe lo malo?</w:t>
      </w:r>
    </w:p>
    <w:p w14:paraId="1A80C1DE" w14:textId="77777777" w:rsidR="00CB6ADD" w:rsidRPr="00D82DD9" w:rsidRDefault="00CB6ADD" w:rsidP="00CB6ADD">
      <w:pPr>
        <w:spacing w:line="276" w:lineRule="auto"/>
        <w:rPr>
          <w:sz w:val="24"/>
          <w:szCs w:val="24"/>
          <w:lang w:val="es-MX"/>
        </w:rPr>
      </w:pPr>
    </w:p>
    <w:p w14:paraId="589A1B0B" w14:textId="77777777" w:rsidR="00CB6ADD" w:rsidRPr="00D82DD9" w:rsidRDefault="00CB6ADD" w:rsidP="00CB6ADD">
      <w:pPr>
        <w:spacing w:line="276" w:lineRule="auto"/>
        <w:rPr>
          <w:sz w:val="24"/>
          <w:szCs w:val="24"/>
          <w:lang w:val="es-MX"/>
        </w:rPr>
      </w:pPr>
      <w:r w:rsidRPr="00D82DD9">
        <w:rPr>
          <w:sz w:val="24"/>
          <w:szCs w:val="24"/>
          <w:lang w:val="es-MX"/>
        </w:rPr>
        <w:t>Tres soluciones tentadoras con advertencias en contra de aceptar cualquiera de ellas.</w:t>
      </w:r>
    </w:p>
    <w:p w14:paraId="2B0C5415" w14:textId="77777777" w:rsidR="00CB6ADD" w:rsidRPr="00D82DD9" w:rsidRDefault="00CB6ADD" w:rsidP="00B5645B">
      <w:pPr>
        <w:spacing w:line="276" w:lineRule="auto"/>
        <w:ind w:firstLine="720"/>
        <w:rPr>
          <w:sz w:val="24"/>
          <w:szCs w:val="24"/>
          <w:lang w:val="es-MX"/>
        </w:rPr>
      </w:pPr>
      <w:r w:rsidRPr="00D82DD9">
        <w:rPr>
          <w:sz w:val="24"/>
          <w:szCs w:val="24"/>
          <w:lang w:val="es-MX"/>
        </w:rPr>
        <w:t>Decir que el mal no es realmente malo.  Esto es ignorar el hecho del plan de nuestras vidas.</w:t>
      </w:r>
    </w:p>
    <w:p w14:paraId="5F9D653E" w14:textId="7AE38D12" w:rsidR="00CB6ADD" w:rsidRPr="00D82DD9" w:rsidRDefault="00CB6ADD" w:rsidP="00CB6ADD">
      <w:pPr>
        <w:spacing w:line="276" w:lineRule="auto"/>
        <w:rPr>
          <w:sz w:val="24"/>
          <w:szCs w:val="24"/>
          <w:lang w:val="es-MX"/>
        </w:rPr>
      </w:pPr>
      <w:r w:rsidRPr="00D82DD9">
        <w:rPr>
          <w:sz w:val="24"/>
          <w:szCs w:val="24"/>
          <w:lang w:val="es-MX"/>
        </w:rPr>
        <w:t>Negar la bondad absoluta de Dios.  Entonces Dios no es el Dios de la tradición de los Judeo-cristianos llenos de un amor incesante, cuidado y misericordia.</w:t>
      </w:r>
      <w:r w:rsidR="00B5645B" w:rsidRPr="00D82DD9">
        <w:rPr>
          <w:sz w:val="24"/>
          <w:szCs w:val="24"/>
          <w:lang w:val="es-MX"/>
        </w:rPr>
        <w:t xml:space="preserve"> </w:t>
      </w:r>
      <w:r w:rsidRPr="00D82DD9">
        <w:rPr>
          <w:sz w:val="24"/>
          <w:szCs w:val="24"/>
          <w:lang w:val="es-MX"/>
        </w:rPr>
        <w:t xml:space="preserve">Sostener que una continuación del mal debe indicar alguna limitación del poder de Dios.  Si Dios es limitado en poder, entonces esto debe ser lo mejor que Dios puede hacer.   El mal se hace parte de la existencia finita y Dios se hace menos que todo poderoso. </w:t>
      </w:r>
    </w:p>
    <w:p w14:paraId="5ED3A93D" w14:textId="77777777" w:rsidR="00CB6ADD" w:rsidRPr="00D82DD9" w:rsidRDefault="00CB6ADD" w:rsidP="00B5645B">
      <w:pPr>
        <w:spacing w:line="276" w:lineRule="auto"/>
        <w:ind w:firstLine="720"/>
        <w:rPr>
          <w:sz w:val="24"/>
          <w:szCs w:val="24"/>
          <w:lang w:val="es-MX"/>
        </w:rPr>
      </w:pPr>
      <w:r w:rsidRPr="00D82DD9">
        <w:rPr>
          <w:sz w:val="24"/>
          <w:szCs w:val="24"/>
          <w:lang w:val="es-MX"/>
        </w:rPr>
        <w:t xml:space="preserve">Declaración de </w:t>
      </w:r>
      <w:proofErr w:type="spellStart"/>
      <w:r w:rsidRPr="00D82DD9">
        <w:rPr>
          <w:sz w:val="24"/>
          <w:szCs w:val="24"/>
          <w:lang w:val="es-MX"/>
        </w:rPr>
        <w:t>Oden</w:t>
      </w:r>
      <w:proofErr w:type="spellEnd"/>
      <w:r w:rsidRPr="00D82DD9">
        <w:rPr>
          <w:sz w:val="24"/>
          <w:szCs w:val="24"/>
          <w:lang w:val="es-MX"/>
        </w:rPr>
        <w:t xml:space="preserve"> sobre el bien y el mal – El Dios todo poderoso que no se pasa en benevolencia, permite condiciones y contingencias que ocurren que por el abuso de la voluntad resultan en mal real y sufrimiento, Pero el amor incomparable de Dios y poder no son limitados.  ¿Pero cómo estos tres pueden permanecer juntos?  La respuesta envuelve la reflexión paciente en la Escritura y Tradición y la cuidadosa examinación del abuso de la libertad. </w:t>
      </w:r>
    </w:p>
    <w:p w14:paraId="79106492" w14:textId="77777777" w:rsidR="00CB6ADD" w:rsidRPr="00D82DD9" w:rsidRDefault="00CB6ADD" w:rsidP="00CB6ADD">
      <w:pPr>
        <w:spacing w:line="276" w:lineRule="auto"/>
        <w:rPr>
          <w:sz w:val="24"/>
          <w:szCs w:val="24"/>
          <w:lang w:val="es-MX"/>
        </w:rPr>
      </w:pPr>
    </w:p>
    <w:p w14:paraId="04EF25F6" w14:textId="77777777" w:rsidR="00CB6ADD" w:rsidRPr="00D82DD9" w:rsidRDefault="00CB6ADD" w:rsidP="00CB6ADD">
      <w:pPr>
        <w:spacing w:line="276" w:lineRule="auto"/>
        <w:ind w:left="720" w:firstLine="720"/>
        <w:rPr>
          <w:sz w:val="24"/>
          <w:szCs w:val="24"/>
          <w:lang w:val="es-MX"/>
        </w:rPr>
      </w:pPr>
      <w:r w:rsidRPr="00D82DD9">
        <w:rPr>
          <w:sz w:val="24"/>
          <w:szCs w:val="24"/>
          <w:lang w:val="es-MX"/>
        </w:rPr>
        <w:t xml:space="preserve">    </w:t>
      </w:r>
      <w:proofErr w:type="spellStart"/>
      <w:r w:rsidRPr="00D82DD9">
        <w:rPr>
          <w:sz w:val="24"/>
          <w:szCs w:val="24"/>
          <w:lang w:val="es-MX"/>
        </w:rPr>
        <w:t>Dunning</w:t>
      </w:r>
      <w:proofErr w:type="spellEnd"/>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t>Staples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181"/>
      </w:tblGrid>
      <w:tr w:rsidR="00CB6ADD" w:rsidRPr="00D82DD9" w14:paraId="4A94A155" w14:textId="77777777" w:rsidTr="00A055A2">
        <w:tc>
          <w:tcPr>
            <w:tcW w:w="5292" w:type="dxa"/>
            <w:shd w:val="clear" w:color="auto" w:fill="auto"/>
          </w:tcPr>
          <w:p w14:paraId="658FF7A7" w14:textId="77777777" w:rsidR="00CB6ADD" w:rsidRPr="00D82DD9" w:rsidRDefault="00CB6ADD" w:rsidP="00A055A2">
            <w:pPr>
              <w:spacing w:line="276" w:lineRule="auto"/>
              <w:rPr>
                <w:sz w:val="24"/>
                <w:szCs w:val="24"/>
                <w:lang w:val="es-MX"/>
              </w:rPr>
            </w:pPr>
            <w:r w:rsidRPr="00D82DD9">
              <w:rPr>
                <w:sz w:val="24"/>
                <w:szCs w:val="24"/>
                <w:lang w:val="es-MX"/>
              </w:rPr>
              <w:t>Creación y el mal</w:t>
            </w:r>
          </w:p>
          <w:p w14:paraId="5F1C9EBA" w14:textId="77777777" w:rsidR="00CB6ADD" w:rsidRPr="00D82DD9" w:rsidRDefault="00CB6ADD" w:rsidP="00A055A2">
            <w:pPr>
              <w:spacing w:line="276" w:lineRule="auto"/>
              <w:rPr>
                <w:sz w:val="24"/>
                <w:szCs w:val="24"/>
                <w:lang w:val="es-MX"/>
              </w:rPr>
            </w:pPr>
            <w:r w:rsidRPr="00D82DD9">
              <w:rPr>
                <w:sz w:val="24"/>
                <w:szCs w:val="24"/>
                <w:lang w:val="es-MX"/>
              </w:rPr>
              <w:t xml:space="preserve"> Providencia, milagro y oración</w:t>
            </w:r>
          </w:p>
          <w:p w14:paraId="68023656" w14:textId="77777777" w:rsidR="00CB6ADD" w:rsidRPr="00D82DD9" w:rsidRDefault="00CB6ADD" w:rsidP="00A055A2">
            <w:pPr>
              <w:spacing w:line="276" w:lineRule="auto"/>
              <w:rPr>
                <w:sz w:val="24"/>
                <w:szCs w:val="24"/>
                <w:lang w:val="es-MX"/>
              </w:rPr>
            </w:pPr>
            <w:r w:rsidRPr="00D82DD9">
              <w:rPr>
                <w:sz w:val="24"/>
                <w:szCs w:val="24"/>
                <w:lang w:val="es-MX"/>
              </w:rPr>
              <w:t xml:space="preserve"> Creación es escatológica</w:t>
            </w:r>
          </w:p>
        </w:tc>
        <w:tc>
          <w:tcPr>
            <w:tcW w:w="5292" w:type="dxa"/>
            <w:shd w:val="clear" w:color="auto" w:fill="auto"/>
          </w:tcPr>
          <w:p w14:paraId="37EB693E" w14:textId="77777777" w:rsidR="00CB6ADD" w:rsidRPr="00D82DD9" w:rsidRDefault="00CB6ADD" w:rsidP="00A055A2">
            <w:pPr>
              <w:spacing w:line="276" w:lineRule="auto"/>
              <w:rPr>
                <w:sz w:val="24"/>
                <w:szCs w:val="24"/>
                <w:lang w:val="es-MX"/>
              </w:rPr>
            </w:pPr>
            <w:r w:rsidRPr="00D82DD9">
              <w:rPr>
                <w:sz w:val="24"/>
                <w:szCs w:val="24"/>
                <w:lang w:val="es-MX"/>
              </w:rPr>
              <w:t>En cuanto a la providencia y milagros</w:t>
            </w:r>
          </w:p>
          <w:p w14:paraId="5D314DDB" w14:textId="77777777" w:rsidR="00CB6ADD" w:rsidRPr="00D82DD9" w:rsidRDefault="00CB6ADD" w:rsidP="00A055A2">
            <w:pPr>
              <w:spacing w:line="276" w:lineRule="auto"/>
              <w:rPr>
                <w:sz w:val="24"/>
                <w:szCs w:val="24"/>
                <w:lang w:val="es-MX"/>
              </w:rPr>
            </w:pPr>
            <w:r w:rsidRPr="00D82DD9">
              <w:rPr>
                <w:sz w:val="24"/>
                <w:szCs w:val="24"/>
                <w:lang w:val="es-MX"/>
              </w:rPr>
              <w:t xml:space="preserve"> La fe cristiana no se compromete a lo absoluto de ninguna ley física.  Simplemente tiene por seguro que nada en este universo, incluyendo la tal-llamada, ley natural, es independiente de Dios.</w:t>
            </w:r>
          </w:p>
          <w:p w14:paraId="4784BEB3" w14:textId="77777777" w:rsidR="00CB6ADD" w:rsidRPr="00D82DD9" w:rsidRDefault="00CB6ADD" w:rsidP="00A055A2">
            <w:pPr>
              <w:spacing w:line="276" w:lineRule="auto"/>
              <w:rPr>
                <w:sz w:val="24"/>
                <w:szCs w:val="24"/>
                <w:lang w:val="es-MX"/>
              </w:rPr>
            </w:pPr>
            <w:r w:rsidRPr="00D82DD9">
              <w:rPr>
                <w:sz w:val="24"/>
                <w:szCs w:val="24"/>
                <w:lang w:val="es-MX"/>
              </w:rPr>
              <w:t xml:space="preserve"> La doctrina de la providencia es correlativa (una gemela, se pudiera decir) de la doctrina de la Creación.  Dios continua en sostener y gobernar lo </w:t>
            </w:r>
            <w:r w:rsidRPr="00D82DD9">
              <w:rPr>
                <w:sz w:val="24"/>
                <w:szCs w:val="24"/>
                <w:lang w:val="es-MX"/>
              </w:rPr>
              <w:lastRenderedPageBreak/>
              <w:t>que ha creado.  (Hechos 17:28) ; (Mateo 5:45; 6:25-34; 10:29-31)</w:t>
            </w:r>
          </w:p>
        </w:tc>
      </w:tr>
    </w:tbl>
    <w:p w14:paraId="42FE1E95" w14:textId="77777777" w:rsidR="00CB6ADD" w:rsidRPr="00D82DD9" w:rsidRDefault="00CB6ADD" w:rsidP="00CB6ADD">
      <w:pPr>
        <w:spacing w:line="276" w:lineRule="auto"/>
        <w:rPr>
          <w:sz w:val="24"/>
          <w:szCs w:val="24"/>
          <w:lang w:val="es-MX"/>
        </w:rPr>
      </w:pPr>
    </w:p>
    <w:p w14:paraId="29E818C4" w14:textId="77777777" w:rsidR="00CB6ADD" w:rsidRPr="00D82DD9" w:rsidRDefault="00CB6ADD" w:rsidP="00CB6ADD">
      <w:pPr>
        <w:spacing w:line="276" w:lineRule="auto"/>
        <w:rPr>
          <w:sz w:val="24"/>
          <w:szCs w:val="24"/>
          <w:lang w:val="es-MX"/>
        </w:rPr>
      </w:pPr>
      <w:r w:rsidRPr="00D82DD9">
        <w:rPr>
          <w:sz w:val="24"/>
          <w:szCs w:val="24"/>
          <w:lang w:val="es-MX"/>
        </w:rPr>
        <w:t>La doctrina de la Providencia – Staples, 29</w:t>
      </w:r>
    </w:p>
    <w:p w14:paraId="636CCB98" w14:textId="77777777" w:rsidR="00CB6ADD" w:rsidRPr="00D82DD9" w:rsidRDefault="00CB6ADD" w:rsidP="00B5645B">
      <w:pPr>
        <w:spacing w:line="276" w:lineRule="auto"/>
        <w:ind w:firstLine="720"/>
        <w:rPr>
          <w:sz w:val="24"/>
          <w:szCs w:val="24"/>
          <w:lang w:val="es-MX"/>
        </w:rPr>
      </w:pPr>
      <w:r w:rsidRPr="00D82DD9">
        <w:rPr>
          <w:sz w:val="24"/>
          <w:szCs w:val="24"/>
          <w:lang w:val="es-MX"/>
        </w:rPr>
        <w:t xml:space="preserve">Providencia si, destino malo no. ¿Que entendemos con la realidad de la  providencia?  Providencia es la intención continua del bien para todo aquello que Él ha hecho. La providencia comienza con la acción de Dios en el cual nosotros como humanos debemos responder en fe y gratitud.  El intercambio entre la acción divina y la reacción humana.   La providencia se contrasta con el destino.  La providencia trabaja para restaurar la libertad humana a su potencial de responsabilidad, pero el destino tiende a destruir la libertad humana. </w:t>
      </w:r>
    </w:p>
    <w:p w14:paraId="5FCB6C6B" w14:textId="77777777" w:rsidR="00CB6ADD" w:rsidRPr="00D82DD9" w:rsidRDefault="00CB6ADD" w:rsidP="00CB6ADD">
      <w:pPr>
        <w:spacing w:line="276" w:lineRule="auto"/>
        <w:rPr>
          <w:sz w:val="24"/>
          <w:szCs w:val="24"/>
          <w:lang w:val="es-MX"/>
        </w:rPr>
      </w:pPr>
    </w:p>
    <w:p w14:paraId="1A0B3BC9" w14:textId="77777777" w:rsidR="00CB6ADD" w:rsidRPr="00D82DD9" w:rsidRDefault="00CB6ADD" w:rsidP="00CB6ADD">
      <w:pPr>
        <w:spacing w:line="276" w:lineRule="auto"/>
        <w:rPr>
          <w:sz w:val="24"/>
          <w:szCs w:val="24"/>
          <w:lang w:val="es-MX"/>
        </w:rPr>
      </w:pPr>
      <w:r w:rsidRPr="00D82DD9">
        <w:rPr>
          <w:sz w:val="24"/>
          <w:szCs w:val="24"/>
          <w:lang w:val="es-MX"/>
        </w:rPr>
        <w:t xml:space="preserve">La doctrina de la providencia es correlativa (una gemela, se pudiera decir) de la doctrina de la creación.  </w:t>
      </w:r>
    </w:p>
    <w:p w14:paraId="600E93D4" w14:textId="62ECB162" w:rsidR="00CB6ADD" w:rsidRPr="00D82DD9" w:rsidRDefault="00CB6ADD" w:rsidP="00B5645B">
      <w:pPr>
        <w:spacing w:line="276" w:lineRule="auto"/>
        <w:ind w:firstLine="720"/>
        <w:rPr>
          <w:sz w:val="24"/>
          <w:szCs w:val="24"/>
          <w:lang w:val="es-MX"/>
        </w:rPr>
      </w:pPr>
      <w:r w:rsidRPr="00D82DD9">
        <w:rPr>
          <w:sz w:val="24"/>
          <w:szCs w:val="24"/>
          <w:lang w:val="es-MX"/>
        </w:rPr>
        <w:t xml:space="preserve">Reinhold Niebuhr: “La caída de la humanidad de la justicia original fue inevitable pero no necesaria”.  Decir que la caída de Adán fue necesaria es decir que Adán nunca tuvo la oportunidad de no pecar. Dietrich </w:t>
      </w:r>
      <w:proofErr w:type="spellStart"/>
      <w:r w:rsidRPr="00D82DD9">
        <w:rPr>
          <w:sz w:val="24"/>
          <w:szCs w:val="24"/>
          <w:lang w:val="es-MX"/>
        </w:rPr>
        <w:t>Bohnoeffer</w:t>
      </w:r>
      <w:proofErr w:type="spellEnd"/>
      <w:r w:rsidRPr="00D82DD9">
        <w:rPr>
          <w:sz w:val="24"/>
          <w:szCs w:val="24"/>
          <w:lang w:val="es-MX"/>
        </w:rPr>
        <w:t xml:space="preserve"> nos recuerda, cuando Jesús nos llama a seguirle, Él nos ofrece a venir y morir. La gracia es el regalo de Dios absolutamente gratis que nos cuesta todo. La salvación es gratis, pero el discipulado es costoso.</w:t>
      </w:r>
    </w:p>
    <w:p w14:paraId="038C4E68" w14:textId="77777777" w:rsidR="00B5645B" w:rsidRPr="00D82DD9" w:rsidRDefault="00B5645B" w:rsidP="00CB6ADD">
      <w:pPr>
        <w:pStyle w:val="NoSpacing"/>
        <w:rPr>
          <w:rFonts w:ascii="Times New Roman" w:hAnsi="Times New Roman" w:cs="Times New Roman"/>
          <w:sz w:val="24"/>
          <w:szCs w:val="24"/>
          <w:lang w:val="es-MX"/>
        </w:rPr>
      </w:pPr>
    </w:p>
    <w:p w14:paraId="168FD4F9" w14:textId="3E34E302" w:rsidR="00E674E9" w:rsidRPr="00D82DD9" w:rsidRDefault="00E674E9" w:rsidP="00E674E9">
      <w:pPr>
        <w:pStyle w:val="Heading2"/>
        <w:rPr>
          <w:lang w:val="es-MX"/>
        </w:rPr>
      </w:pPr>
      <w:bookmarkStart w:id="11" w:name="_Toc139879070"/>
      <w:r w:rsidRPr="00D82DD9">
        <w:rPr>
          <w:lang w:val="es-MX"/>
        </w:rPr>
        <w:t>El problema del pecado en la humanidad</w:t>
      </w:r>
      <w:r w:rsidR="00B5645B" w:rsidRPr="00D82DD9">
        <w:rPr>
          <w:lang w:val="es-MX"/>
        </w:rPr>
        <w:t xml:space="preserve"> (</w:t>
      </w:r>
      <w:proofErr w:type="spellStart"/>
      <w:r w:rsidR="00B5645B" w:rsidRPr="00D82DD9">
        <w:rPr>
          <w:lang w:val="es-MX"/>
        </w:rPr>
        <w:t>Hamartia</w:t>
      </w:r>
      <w:proofErr w:type="spellEnd"/>
      <w:r w:rsidR="00B5645B" w:rsidRPr="00D82DD9">
        <w:rPr>
          <w:lang w:val="es-MX"/>
        </w:rPr>
        <w:t xml:space="preserve"> y Antropología)</w:t>
      </w:r>
      <w:bookmarkEnd w:id="11"/>
    </w:p>
    <w:p w14:paraId="5DFBBE86" w14:textId="0DF5A849" w:rsidR="00E674E9" w:rsidRPr="00D82DD9" w:rsidRDefault="00B5645B" w:rsidP="00E674E9">
      <w:pPr>
        <w:spacing w:line="276" w:lineRule="auto"/>
        <w:jc w:val="center"/>
        <w:rPr>
          <w:sz w:val="24"/>
          <w:szCs w:val="24"/>
          <w:lang w:val="es-MX"/>
        </w:rPr>
      </w:pPr>
      <w:r w:rsidRPr="00D82DD9">
        <w:rPr>
          <w:sz w:val="24"/>
          <w:szCs w:val="24"/>
          <w:lang w:val="es-MX"/>
        </w:rPr>
        <w:t xml:space="preserve"> </w:t>
      </w:r>
    </w:p>
    <w:p w14:paraId="1DC8F2B9" w14:textId="7C738856" w:rsidR="00E674E9" w:rsidRPr="00D82DD9" w:rsidRDefault="00E674E9" w:rsidP="00E674E9">
      <w:pPr>
        <w:spacing w:line="276" w:lineRule="auto"/>
        <w:rPr>
          <w:sz w:val="24"/>
          <w:szCs w:val="24"/>
          <w:lang w:val="es-MX"/>
        </w:rPr>
      </w:pPr>
      <w:r w:rsidRPr="00D82DD9">
        <w:rPr>
          <w:sz w:val="24"/>
          <w:szCs w:val="24"/>
          <w:lang w:val="es-MX"/>
        </w:rPr>
        <w:t>Definición acerca del pecado</w:t>
      </w:r>
    </w:p>
    <w:p w14:paraId="763AC82A" w14:textId="44877174" w:rsidR="00E674E9" w:rsidRPr="00D82DD9" w:rsidRDefault="00B5645B" w:rsidP="00E674E9">
      <w:pPr>
        <w:spacing w:line="276" w:lineRule="auto"/>
        <w:jc w:val="center"/>
        <w:rPr>
          <w:b/>
          <w:sz w:val="24"/>
          <w:szCs w:val="24"/>
          <w:lang w:val="es-MX"/>
        </w:rPr>
      </w:pPr>
      <w:r w:rsidRPr="00D82DD9">
        <w:rPr>
          <w:b/>
          <w:sz w:val="24"/>
          <w:szCs w:val="24"/>
          <w:lang w:val="es-MX"/>
        </w:rPr>
        <w:t xml:space="preserve"> </w:t>
      </w:r>
    </w:p>
    <w:p w14:paraId="481DE3A6" w14:textId="77777777" w:rsidR="00E674E9" w:rsidRPr="00D82DD9" w:rsidRDefault="00E674E9" w:rsidP="00E674E9">
      <w:pPr>
        <w:numPr>
          <w:ilvl w:val="0"/>
          <w:numId w:val="15"/>
        </w:numPr>
        <w:spacing w:line="276" w:lineRule="auto"/>
        <w:rPr>
          <w:sz w:val="24"/>
          <w:szCs w:val="24"/>
          <w:lang w:val="es-MX"/>
        </w:rPr>
      </w:pPr>
      <w:r w:rsidRPr="00D82DD9">
        <w:rPr>
          <w:sz w:val="24"/>
          <w:szCs w:val="24"/>
          <w:lang w:val="es-MX"/>
        </w:rPr>
        <w:t xml:space="preserve">Emil Brunner: “pecado, entendido en el sentido cristiano, es la renta que corta a </w:t>
      </w:r>
      <w:proofErr w:type="spellStart"/>
      <w:r w:rsidRPr="00D82DD9">
        <w:rPr>
          <w:sz w:val="24"/>
          <w:szCs w:val="24"/>
          <w:lang w:val="es-MX"/>
        </w:rPr>
        <w:t>traves</w:t>
      </w:r>
      <w:proofErr w:type="spellEnd"/>
      <w:r w:rsidRPr="00D82DD9">
        <w:rPr>
          <w:sz w:val="24"/>
          <w:szCs w:val="24"/>
          <w:lang w:val="es-MX"/>
        </w:rPr>
        <w:t xml:space="preserve"> de toda la existencia”.</w:t>
      </w:r>
    </w:p>
    <w:p w14:paraId="3DB342D4" w14:textId="77777777" w:rsidR="00E674E9" w:rsidRPr="00D82DD9" w:rsidRDefault="00E674E9" w:rsidP="00E674E9">
      <w:pPr>
        <w:numPr>
          <w:ilvl w:val="0"/>
          <w:numId w:val="15"/>
        </w:numPr>
        <w:spacing w:line="276" w:lineRule="auto"/>
        <w:rPr>
          <w:sz w:val="24"/>
          <w:szCs w:val="24"/>
          <w:lang w:val="es-MX"/>
        </w:rPr>
      </w:pPr>
      <w:r w:rsidRPr="00D82DD9">
        <w:rPr>
          <w:sz w:val="24"/>
          <w:szCs w:val="24"/>
          <w:lang w:val="es-MX"/>
        </w:rPr>
        <w:t xml:space="preserve">Blaise Pascal:  “Vanidad </w:t>
      </w:r>
      <w:proofErr w:type="spellStart"/>
      <w:r w:rsidRPr="00D82DD9">
        <w:rPr>
          <w:sz w:val="24"/>
          <w:szCs w:val="24"/>
          <w:lang w:val="es-MX"/>
        </w:rPr>
        <w:t>esta</w:t>
      </w:r>
      <w:proofErr w:type="spellEnd"/>
      <w:r w:rsidRPr="00D82DD9">
        <w:rPr>
          <w:sz w:val="24"/>
          <w:szCs w:val="24"/>
          <w:lang w:val="es-MX"/>
        </w:rPr>
        <w:t xml:space="preserve"> anclada en el </w:t>
      </w:r>
      <w:proofErr w:type="spellStart"/>
      <w:r w:rsidRPr="00D82DD9">
        <w:rPr>
          <w:sz w:val="24"/>
          <w:szCs w:val="24"/>
          <w:lang w:val="es-MX"/>
        </w:rPr>
        <w:t>corazon</w:t>
      </w:r>
      <w:proofErr w:type="spellEnd"/>
      <w:r w:rsidRPr="00D82DD9">
        <w:rPr>
          <w:sz w:val="24"/>
          <w:szCs w:val="24"/>
          <w:lang w:val="es-MX"/>
        </w:rPr>
        <w:t xml:space="preserve"> del hombre...aquellos que escriben en contra </w:t>
      </w:r>
      <w:proofErr w:type="spellStart"/>
      <w:r w:rsidRPr="00D82DD9">
        <w:rPr>
          <w:sz w:val="24"/>
          <w:szCs w:val="24"/>
          <w:lang w:val="es-MX"/>
        </w:rPr>
        <w:t>quiente</w:t>
      </w:r>
      <w:proofErr w:type="spellEnd"/>
      <w:r w:rsidRPr="00D82DD9">
        <w:rPr>
          <w:sz w:val="24"/>
          <w:szCs w:val="24"/>
          <w:lang w:val="es-MX"/>
        </w:rPr>
        <w:t xml:space="preserve"> tener la gloria de haber escrito bien, y aquellos que la leen desean la gloria de haberlo </w:t>
      </w:r>
      <w:proofErr w:type="spellStart"/>
      <w:r w:rsidRPr="00D82DD9">
        <w:rPr>
          <w:sz w:val="24"/>
          <w:szCs w:val="24"/>
          <w:lang w:val="es-MX"/>
        </w:rPr>
        <w:t>leido</w:t>
      </w:r>
      <w:proofErr w:type="spellEnd"/>
      <w:r w:rsidRPr="00D82DD9">
        <w:rPr>
          <w:sz w:val="24"/>
          <w:szCs w:val="24"/>
          <w:lang w:val="es-MX"/>
        </w:rPr>
        <w:t>”</w:t>
      </w:r>
    </w:p>
    <w:p w14:paraId="21178B98" w14:textId="77777777" w:rsidR="00E674E9" w:rsidRPr="00D82DD9" w:rsidRDefault="00E674E9" w:rsidP="00E674E9">
      <w:pPr>
        <w:numPr>
          <w:ilvl w:val="0"/>
          <w:numId w:val="15"/>
        </w:numPr>
        <w:spacing w:line="276" w:lineRule="auto"/>
        <w:rPr>
          <w:sz w:val="24"/>
          <w:szCs w:val="24"/>
          <w:lang w:val="es-MX"/>
        </w:rPr>
      </w:pPr>
      <w:r w:rsidRPr="00D82DD9">
        <w:rPr>
          <w:sz w:val="24"/>
          <w:szCs w:val="24"/>
          <w:lang w:val="es-MX"/>
        </w:rPr>
        <w:t xml:space="preserve">Banda </w:t>
      </w:r>
      <w:proofErr w:type="spellStart"/>
      <w:r w:rsidRPr="00D82DD9">
        <w:rPr>
          <w:sz w:val="24"/>
          <w:szCs w:val="24"/>
          <w:lang w:val="es-MX"/>
        </w:rPr>
        <w:t>Britanica</w:t>
      </w:r>
      <w:proofErr w:type="spellEnd"/>
      <w:r w:rsidRPr="00D82DD9">
        <w:rPr>
          <w:sz w:val="24"/>
          <w:szCs w:val="24"/>
          <w:lang w:val="es-MX"/>
        </w:rPr>
        <w:t xml:space="preserve"> de rock, </w:t>
      </w:r>
      <w:proofErr w:type="spellStart"/>
      <w:r w:rsidRPr="00D82DD9">
        <w:rPr>
          <w:sz w:val="24"/>
          <w:szCs w:val="24"/>
          <w:lang w:val="es-MX"/>
        </w:rPr>
        <w:t>The</w:t>
      </w:r>
      <w:proofErr w:type="spellEnd"/>
      <w:r w:rsidRPr="00D82DD9">
        <w:rPr>
          <w:sz w:val="24"/>
          <w:szCs w:val="24"/>
          <w:lang w:val="es-MX"/>
        </w:rPr>
        <w:t xml:space="preserve"> Who: “No necesito pelear, para probar que estoy correcto, no necesito ser perdonado”.</w:t>
      </w:r>
    </w:p>
    <w:p w14:paraId="1F531220" w14:textId="77777777" w:rsidR="00E674E9" w:rsidRPr="00D82DD9" w:rsidRDefault="00E674E9" w:rsidP="00E674E9">
      <w:pPr>
        <w:numPr>
          <w:ilvl w:val="0"/>
          <w:numId w:val="15"/>
        </w:numPr>
        <w:spacing w:line="276" w:lineRule="auto"/>
        <w:rPr>
          <w:sz w:val="24"/>
          <w:szCs w:val="24"/>
          <w:lang w:val="es-MX"/>
        </w:rPr>
      </w:pPr>
      <w:proofErr w:type="spellStart"/>
      <w:r w:rsidRPr="00D82DD9">
        <w:rPr>
          <w:sz w:val="24"/>
          <w:szCs w:val="24"/>
          <w:lang w:val="es-MX"/>
        </w:rPr>
        <w:t>Etienne</w:t>
      </w:r>
      <w:proofErr w:type="spellEnd"/>
      <w:r w:rsidRPr="00D82DD9">
        <w:rPr>
          <w:sz w:val="24"/>
          <w:szCs w:val="24"/>
          <w:lang w:val="es-MX"/>
        </w:rPr>
        <w:t xml:space="preserve"> Gilson:  “ El verdadero problema de nuestros tiempos no es la </w:t>
      </w:r>
      <w:proofErr w:type="spellStart"/>
      <w:r w:rsidRPr="00D82DD9">
        <w:rPr>
          <w:sz w:val="24"/>
          <w:szCs w:val="24"/>
          <w:lang w:val="es-MX"/>
        </w:rPr>
        <w:t>multiplicacion</w:t>
      </w:r>
      <w:proofErr w:type="spellEnd"/>
      <w:r w:rsidRPr="00D82DD9">
        <w:rPr>
          <w:sz w:val="24"/>
          <w:szCs w:val="24"/>
          <w:lang w:val="es-MX"/>
        </w:rPr>
        <w:t xml:space="preserve"> de los pecadores, sino los pecados escondidos”</w:t>
      </w:r>
    </w:p>
    <w:p w14:paraId="50EB092D" w14:textId="77777777" w:rsidR="00E674E9" w:rsidRPr="00D82DD9" w:rsidRDefault="00E674E9" w:rsidP="00E674E9">
      <w:pPr>
        <w:numPr>
          <w:ilvl w:val="0"/>
          <w:numId w:val="15"/>
        </w:numPr>
        <w:spacing w:line="276" w:lineRule="auto"/>
        <w:rPr>
          <w:sz w:val="24"/>
          <w:szCs w:val="24"/>
          <w:lang w:val="es-MX"/>
        </w:rPr>
      </w:pPr>
      <w:r w:rsidRPr="00D82DD9">
        <w:rPr>
          <w:sz w:val="24"/>
          <w:szCs w:val="24"/>
          <w:lang w:val="es-MX"/>
        </w:rPr>
        <w:t>Susanna Wesley: “Todos los pecados son muchas enfermedades espirituales, que necesitan ser curados por el poder de Cristo antes de que seamos felices, aun si fuera posible para nosotros de ser admitidos al reino de los cielos”. (Enviado en una carta a Juan Wesley).</w:t>
      </w:r>
    </w:p>
    <w:p w14:paraId="63CBDBFC" w14:textId="77777777" w:rsidR="00E674E9" w:rsidRPr="00D82DD9" w:rsidRDefault="00E674E9" w:rsidP="00E674E9">
      <w:pPr>
        <w:numPr>
          <w:ilvl w:val="0"/>
          <w:numId w:val="15"/>
        </w:numPr>
        <w:spacing w:line="276" w:lineRule="auto"/>
        <w:rPr>
          <w:sz w:val="24"/>
          <w:szCs w:val="24"/>
          <w:lang w:val="es-MX"/>
        </w:rPr>
      </w:pPr>
      <w:r w:rsidRPr="00D82DD9">
        <w:rPr>
          <w:sz w:val="24"/>
          <w:szCs w:val="24"/>
          <w:lang w:val="es-MX"/>
        </w:rPr>
        <w:t xml:space="preserve">Carlos Wesley: “Inspira, inspira </w:t>
      </w:r>
      <w:proofErr w:type="spellStart"/>
      <w:r w:rsidRPr="00D82DD9">
        <w:rPr>
          <w:sz w:val="24"/>
          <w:szCs w:val="24"/>
          <w:lang w:val="es-MX"/>
        </w:rPr>
        <w:t>espiritu</w:t>
      </w:r>
      <w:proofErr w:type="spellEnd"/>
      <w:r w:rsidRPr="00D82DD9">
        <w:rPr>
          <w:sz w:val="24"/>
          <w:szCs w:val="24"/>
          <w:lang w:val="es-MX"/>
        </w:rPr>
        <w:t xml:space="preserve"> amoroso, en cada </w:t>
      </w:r>
      <w:proofErr w:type="spellStart"/>
      <w:r w:rsidRPr="00D82DD9">
        <w:rPr>
          <w:sz w:val="24"/>
          <w:szCs w:val="24"/>
          <w:lang w:val="es-MX"/>
        </w:rPr>
        <w:t>corazon</w:t>
      </w:r>
      <w:proofErr w:type="spellEnd"/>
      <w:r w:rsidRPr="00D82DD9">
        <w:rPr>
          <w:sz w:val="24"/>
          <w:szCs w:val="24"/>
          <w:lang w:val="es-MX"/>
        </w:rPr>
        <w:t xml:space="preserve"> confundido, </w:t>
      </w:r>
      <w:proofErr w:type="spellStart"/>
      <w:r w:rsidRPr="00D82DD9">
        <w:rPr>
          <w:sz w:val="24"/>
          <w:szCs w:val="24"/>
          <w:lang w:val="es-MX"/>
        </w:rPr>
        <w:t>permitemos</w:t>
      </w:r>
      <w:proofErr w:type="spellEnd"/>
      <w:r w:rsidRPr="00D82DD9">
        <w:rPr>
          <w:sz w:val="24"/>
          <w:szCs w:val="24"/>
          <w:lang w:val="es-MX"/>
        </w:rPr>
        <w:t xml:space="preserve"> que todos en ti heredemos, </w:t>
      </w:r>
      <w:proofErr w:type="spellStart"/>
      <w:r w:rsidRPr="00D82DD9">
        <w:rPr>
          <w:sz w:val="24"/>
          <w:szCs w:val="24"/>
          <w:lang w:val="es-MX"/>
        </w:rPr>
        <w:t>dejanos</w:t>
      </w:r>
      <w:proofErr w:type="spellEnd"/>
      <w:r w:rsidRPr="00D82DD9">
        <w:rPr>
          <w:sz w:val="24"/>
          <w:szCs w:val="24"/>
          <w:lang w:val="es-MX"/>
        </w:rPr>
        <w:t xml:space="preserve"> encontrar ese segundo descanso; hecha a un lado nuestra </w:t>
      </w:r>
      <w:proofErr w:type="spellStart"/>
      <w:r w:rsidRPr="00D82DD9">
        <w:rPr>
          <w:sz w:val="24"/>
          <w:szCs w:val="24"/>
          <w:lang w:val="es-MX"/>
        </w:rPr>
        <w:t>inclinacion</w:t>
      </w:r>
      <w:proofErr w:type="spellEnd"/>
      <w:r w:rsidRPr="00D82DD9">
        <w:rPr>
          <w:sz w:val="24"/>
          <w:szCs w:val="24"/>
          <w:lang w:val="es-MX"/>
        </w:rPr>
        <w:t xml:space="preserve"> de pecar, se el Alfa y la Omega, Fin de la fe, como comienzo, pon nuestros corazones en libertad” (Amor Divino, Todo el amor que excede).</w:t>
      </w:r>
    </w:p>
    <w:p w14:paraId="1EC34E2E" w14:textId="77777777" w:rsidR="00E674E9" w:rsidRPr="00D82DD9" w:rsidRDefault="00E674E9" w:rsidP="00E674E9">
      <w:pPr>
        <w:spacing w:line="276" w:lineRule="auto"/>
        <w:rPr>
          <w:sz w:val="24"/>
          <w:szCs w:val="24"/>
          <w:lang w:val="es-MX"/>
        </w:rPr>
      </w:pPr>
      <w:proofErr w:type="spellStart"/>
      <w:r w:rsidRPr="00D82DD9">
        <w:rPr>
          <w:sz w:val="24"/>
          <w:szCs w:val="24"/>
          <w:lang w:val="es-MX"/>
        </w:rPr>
        <w:t>Sermon</w:t>
      </w:r>
      <w:proofErr w:type="spellEnd"/>
      <w:r w:rsidRPr="00D82DD9">
        <w:rPr>
          <w:sz w:val="24"/>
          <w:szCs w:val="24"/>
          <w:lang w:val="es-MX"/>
        </w:rPr>
        <w:t xml:space="preserve"> de Wesley (</w:t>
      </w:r>
      <w:proofErr w:type="spellStart"/>
      <w:r w:rsidRPr="00D82DD9">
        <w:rPr>
          <w:sz w:val="24"/>
          <w:szCs w:val="24"/>
          <w:lang w:val="es-MX"/>
        </w:rPr>
        <w:t>Sermon</w:t>
      </w:r>
      <w:proofErr w:type="spellEnd"/>
      <w:r w:rsidRPr="00D82DD9">
        <w:rPr>
          <w:sz w:val="24"/>
          <w:szCs w:val="24"/>
          <w:lang w:val="es-MX"/>
        </w:rPr>
        <w:t xml:space="preserve"> del Monte)</w:t>
      </w:r>
    </w:p>
    <w:p w14:paraId="459B0950" w14:textId="77777777" w:rsidR="00E674E9" w:rsidRPr="00D82DD9" w:rsidRDefault="00E674E9" w:rsidP="00E674E9">
      <w:pPr>
        <w:spacing w:line="276" w:lineRule="auto"/>
        <w:rPr>
          <w:sz w:val="24"/>
          <w:szCs w:val="24"/>
          <w:lang w:val="es-MX"/>
        </w:rPr>
      </w:pPr>
      <w:proofErr w:type="spellStart"/>
      <w:r w:rsidRPr="00D82DD9">
        <w:rPr>
          <w:sz w:val="24"/>
          <w:szCs w:val="24"/>
          <w:lang w:val="es-MX"/>
        </w:rPr>
        <w:t>Sermon</w:t>
      </w:r>
      <w:proofErr w:type="spellEnd"/>
      <w:r w:rsidRPr="00D82DD9">
        <w:rPr>
          <w:sz w:val="24"/>
          <w:szCs w:val="24"/>
          <w:lang w:val="es-MX"/>
        </w:rPr>
        <w:t xml:space="preserve"> de Wesley (Pecado original)</w:t>
      </w:r>
    </w:p>
    <w:p w14:paraId="67C10A4B" w14:textId="77777777" w:rsidR="00E674E9" w:rsidRPr="00D82DD9" w:rsidRDefault="00E674E9" w:rsidP="00E674E9">
      <w:pPr>
        <w:spacing w:line="276" w:lineRule="auto"/>
        <w:rPr>
          <w:sz w:val="24"/>
          <w:szCs w:val="24"/>
          <w:lang w:val="es-MX"/>
        </w:rPr>
      </w:pPr>
      <w:r w:rsidRPr="00D82DD9">
        <w:rPr>
          <w:sz w:val="24"/>
          <w:szCs w:val="24"/>
          <w:lang w:val="es-MX"/>
        </w:rPr>
        <w:t xml:space="preserve">Pecado, Criterio para definir la </w:t>
      </w:r>
      <w:proofErr w:type="spellStart"/>
      <w:r w:rsidRPr="00D82DD9">
        <w:rPr>
          <w:sz w:val="24"/>
          <w:szCs w:val="24"/>
          <w:lang w:val="es-MX"/>
        </w:rPr>
        <w:t>Teologia</w:t>
      </w:r>
      <w:proofErr w:type="spellEnd"/>
      <w:r w:rsidRPr="00D82DD9">
        <w:rPr>
          <w:sz w:val="24"/>
          <w:szCs w:val="24"/>
          <w:lang w:val="es-MX"/>
        </w:rPr>
        <w:t xml:space="preserve"> </w:t>
      </w:r>
      <w:proofErr w:type="spellStart"/>
      <w:r w:rsidRPr="00D82DD9">
        <w:rPr>
          <w:sz w:val="24"/>
          <w:szCs w:val="24"/>
          <w:lang w:val="es-MX"/>
        </w:rPr>
        <w:t>Wesleyana</w:t>
      </w:r>
      <w:proofErr w:type="spellEnd"/>
    </w:p>
    <w:p w14:paraId="73B4BCFB" w14:textId="77777777" w:rsidR="00E674E9" w:rsidRPr="00D82DD9" w:rsidRDefault="00E674E9" w:rsidP="00E674E9">
      <w:pPr>
        <w:spacing w:line="276" w:lineRule="auto"/>
        <w:rPr>
          <w:sz w:val="24"/>
          <w:szCs w:val="24"/>
          <w:lang w:val="es-MX"/>
        </w:rPr>
      </w:pPr>
      <w:r w:rsidRPr="00D82DD9">
        <w:rPr>
          <w:sz w:val="24"/>
          <w:szCs w:val="24"/>
          <w:lang w:val="es-MX"/>
        </w:rPr>
        <w:t>La lucha para definir el pecado</w:t>
      </w:r>
    </w:p>
    <w:p w14:paraId="77C2CBF0" w14:textId="77777777" w:rsidR="00E674E9" w:rsidRPr="00D82DD9" w:rsidRDefault="00E674E9" w:rsidP="00E674E9">
      <w:pPr>
        <w:spacing w:line="276" w:lineRule="auto"/>
        <w:rPr>
          <w:sz w:val="24"/>
          <w:szCs w:val="24"/>
          <w:lang w:val="es-MX"/>
        </w:rPr>
      </w:pPr>
    </w:p>
    <w:p w14:paraId="07169F9E" w14:textId="0190455E" w:rsidR="00E674E9" w:rsidRPr="00D82DD9" w:rsidRDefault="00E674E9" w:rsidP="00B5645B">
      <w:pPr>
        <w:spacing w:line="276" w:lineRule="auto"/>
        <w:rPr>
          <w:bCs/>
          <w:sz w:val="24"/>
          <w:szCs w:val="24"/>
          <w:lang w:val="es-MX"/>
        </w:rPr>
      </w:pPr>
      <w:proofErr w:type="spellStart"/>
      <w:r w:rsidRPr="00D82DD9">
        <w:rPr>
          <w:bCs/>
          <w:sz w:val="24"/>
          <w:szCs w:val="24"/>
          <w:lang w:val="es-MX"/>
        </w:rPr>
        <w:t>Depravacion</w:t>
      </w:r>
      <w:proofErr w:type="spellEnd"/>
      <w:r w:rsidRPr="00D82DD9">
        <w:rPr>
          <w:bCs/>
          <w:sz w:val="24"/>
          <w:szCs w:val="24"/>
          <w:lang w:val="es-MX"/>
        </w:rPr>
        <w:t xml:space="preserve"> Total – </w:t>
      </w:r>
      <w:proofErr w:type="spellStart"/>
      <w:r w:rsidRPr="00D82DD9">
        <w:rPr>
          <w:bCs/>
          <w:sz w:val="24"/>
          <w:szCs w:val="24"/>
          <w:lang w:val="es-MX"/>
        </w:rPr>
        <w:t>Bloesch</w:t>
      </w:r>
      <w:proofErr w:type="spellEnd"/>
    </w:p>
    <w:p w14:paraId="7E6852CF" w14:textId="53E9B3E3" w:rsidR="00B5645B" w:rsidRPr="00D82DD9" w:rsidRDefault="00E674E9">
      <w:pPr>
        <w:pStyle w:val="ListParagraph"/>
        <w:numPr>
          <w:ilvl w:val="0"/>
          <w:numId w:val="26"/>
        </w:numPr>
        <w:spacing w:line="276" w:lineRule="auto"/>
        <w:rPr>
          <w:sz w:val="24"/>
          <w:szCs w:val="24"/>
          <w:lang w:val="es-MX"/>
        </w:rPr>
      </w:pPr>
      <w:r w:rsidRPr="00D82DD9">
        <w:rPr>
          <w:sz w:val="24"/>
          <w:szCs w:val="24"/>
          <w:lang w:val="es-MX"/>
        </w:rPr>
        <w:t>El centro del ser humano ha sido corrompi</w:t>
      </w:r>
      <w:r w:rsidR="00B5645B" w:rsidRPr="00D82DD9">
        <w:rPr>
          <w:sz w:val="24"/>
          <w:szCs w:val="24"/>
          <w:lang w:val="es-MX"/>
        </w:rPr>
        <w:t>do.</w:t>
      </w:r>
    </w:p>
    <w:p w14:paraId="5C93178E" w14:textId="77777777" w:rsidR="00B5645B" w:rsidRPr="00D82DD9" w:rsidRDefault="00E674E9">
      <w:pPr>
        <w:pStyle w:val="ListParagraph"/>
        <w:numPr>
          <w:ilvl w:val="0"/>
          <w:numId w:val="26"/>
        </w:numPr>
        <w:spacing w:line="276" w:lineRule="auto"/>
        <w:rPr>
          <w:sz w:val="24"/>
          <w:szCs w:val="24"/>
          <w:lang w:val="es-MX"/>
        </w:rPr>
      </w:pPr>
      <w:r w:rsidRPr="00D82DD9">
        <w:rPr>
          <w:sz w:val="24"/>
          <w:szCs w:val="24"/>
          <w:lang w:val="es-MX"/>
        </w:rPr>
        <w:t xml:space="preserve">Esta </w:t>
      </w:r>
      <w:proofErr w:type="spellStart"/>
      <w:r w:rsidRPr="00D82DD9">
        <w:rPr>
          <w:sz w:val="24"/>
          <w:szCs w:val="24"/>
          <w:lang w:val="es-MX"/>
        </w:rPr>
        <w:t>infeccion</w:t>
      </w:r>
      <w:proofErr w:type="spellEnd"/>
      <w:r w:rsidRPr="00D82DD9">
        <w:rPr>
          <w:sz w:val="24"/>
          <w:szCs w:val="24"/>
          <w:lang w:val="es-MX"/>
        </w:rPr>
        <w:t xml:space="preserve"> se ha derramado a cada segmento del ser humano</w:t>
      </w:r>
    </w:p>
    <w:p w14:paraId="789A909B" w14:textId="77777777" w:rsidR="00B5645B" w:rsidRPr="00D82DD9" w:rsidRDefault="00E674E9">
      <w:pPr>
        <w:pStyle w:val="ListParagraph"/>
        <w:numPr>
          <w:ilvl w:val="0"/>
          <w:numId w:val="26"/>
        </w:numPr>
        <w:spacing w:line="276" w:lineRule="auto"/>
        <w:rPr>
          <w:sz w:val="24"/>
          <w:szCs w:val="24"/>
          <w:lang w:val="es-MX"/>
        </w:rPr>
      </w:pPr>
      <w:r w:rsidRPr="00D82DD9">
        <w:rPr>
          <w:sz w:val="24"/>
          <w:szCs w:val="24"/>
          <w:lang w:val="es-MX"/>
        </w:rPr>
        <w:t>La humanidad no tiene deseo de complacer a Dios y sin la gracia no podemos movernos hacia Dios.</w:t>
      </w:r>
    </w:p>
    <w:p w14:paraId="100E025F" w14:textId="0BB09ECA" w:rsidR="00E674E9" w:rsidRPr="00D82DD9" w:rsidRDefault="00E674E9">
      <w:pPr>
        <w:pStyle w:val="ListParagraph"/>
        <w:numPr>
          <w:ilvl w:val="0"/>
          <w:numId w:val="26"/>
        </w:numPr>
        <w:spacing w:line="276" w:lineRule="auto"/>
        <w:rPr>
          <w:sz w:val="24"/>
          <w:szCs w:val="24"/>
          <w:lang w:val="es-MX"/>
        </w:rPr>
      </w:pPr>
      <w:r w:rsidRPr="00D82DD9">
        <w:rPr>
          <w:sz w:val="24"/>
          <w:szCs w:val="24"/>
          <w:lang w:val="es-MX"/>
        </w:rPr>
        <w:t xml:space="preserve">La </w:t>
      </w:r>
      <w:proofErr w:type="spellStart"/>
      <w:r w:rsidRPr="00D82DD9">
        <w:rPr>
          <w:sz w:val="24"/>
          <w:szCs w:val="24"/>
          <w:lang w:val="es-MX"/>
        </w:rPr>
        <w:t>depravacion</w:t>
      </w:r>
      <w:proofErr w:type="spellEnd"/>
      <w:r w:rsidRPr="00D82DD9">
        <w:rPr>
          <w:sz w:val="24"/>
          <w:szCs w:val="24"/>
          <w:lang w:val="es-MX"/>
        </w:rPr>
        <w:t xml:space="preserve"> humana </w:t>
      </w:r>
      <w:proofErr w:type="spellStart"/>
      <w:r w:rsidRPr="00D82DD9">
        <w:rPr>
          <w:sz w:val="24"/>
          <w:szCs w:val="24"/>
          <w:lang w:val="es-MX"/>
        </w:rPr>
        <w:t>tambien</w:t>
      </w:r>
      <w:proofErr w:type="spellEnd"/>
      <w:r w:rsidRPr="00D82DD9">
        <w:rPr>
          <w:sz w:val="24"/>
          <w:szCs w:val="24"/>
          <w:lang w:val="es-MX"/>
        </w:rPr>
        <w:t xml:space="preserve"> apunta hacia, la </w:t>
      </w:r>
      <w:r w:rsidR="00B5645B" w:rsidRPr="00D82DD9">
        <w:rPr>
          <w:sz w:val="24"/>
          <w:szCs w:val="24"/>
          <w:lang w:val="es-MX"/>
        </w:rPr>
        <w:t>corrupción</w:t>
      </w:r>
      <w:r w:rsidRPr="00D82DD9">
        <w:rPr>
          <w:sz w:val="24"/>
          <w:szCs w:val="24"/>
          <w:lang w:val="es-MX"/>
        </w:rPr>
        <w:t xml:space="preserve"> universal de la raza humana.</w:t>
      </w:r>
    </w:p>
    <w:p w14:paraId="67F8DF5B" w14:textId="77777777" w:rsidR="00B5645B" w:rsidRPr="00D82DD9" w:rsidRDefault="00B5645B" w:rsidP="00B5645B">
      <w:pPr>
        <w:spacing w:line="276" w:lineRule="auto"/>
        <w:rPr>
          <w:sz w:val="24"/>
          <w:szCs w:val="24"/>
          <w:lang w:val="es-MX"/>
        </w:rPr>
      </w:pPr>
    </w:p>
    <w:p w14:paraId="62F22BF6" w14:textId="02CF95C3" w:rsidR="00E674E9" w:rsidRPr="00D82DD9" w:rsidRDefault="00E674E9" w:rsidP="00E674E9">
      <w:pPr>
        <w:spacing w:line="276" w:lineRule="auto"/>
        <w:rPr>
          <w:sz w:val="24"/>
          <w:szCs w:val="24"/>
          <w:lang w:val="es-MX"/>
        </w:rPr>
      </w:pPr>
      <w:proofErr w:type="spellStart"/>
      <w:r w:rsidRPr="00D82DD9">
        <w:rPr>
          <w:b/>
          <w:sz w:val="24"/>
          <w:szCs w:val="24"/>
          <w:lang w:val="es-MX"/>
        </w:rPr>
        <w:t>Definicion</w:t>
      </w:r>
      <w:proofErr w:type="spellEnd"/>
      <w:r w:rsidRPr="00D82DD9">
        <w:rPr>
          <w:b/>
          <w:sz w:val="24"/>
          <w:szCs w:val="24"/>
          <w:lang w:val="es-MX"/>
        </w:rPr>
        <w:t xml:space="preserve"> del pecado</w:t>
      </w:r>
      <w:r w:rsidRPr="00D82DD9">
        <w:rPr>
          <w:sz w:val="24"/>
          <w:szCs w:val="24"/>
          <w:lang w:val="es-MX"/>
        </w:rPr>
        <w:t xml:space="preserve"> </w:t>
      </w:r>
      <w:r w:rsidR="00B5645B" w:rsidRPr="00D82DD9">
        <w:rPr>
          <w:sz w:val="24"/>
          <w:szCs w:val="24"/>
          <w:lang w:val="es-MX"/>
        </w:rPr>
        <w:t xml:space="preserve">por Staples </w:t>
      </w:r>
      <w:r w:rsidRPr="00D82DD9">
        <w:rPr>
          <w:sz w:val="24"/>
          <w:szCs w:val="24"/>
          <w:lang w:val="es-MX"/>
        </w:rPr>
        <w:t>(43-44)</w:t>
      </w:r>
    </w:p>
    <w:p w14:paraId="04C3AB08" w14:textId="77777777" w:rsidR="00FA1621" w:rsidRPr="00D82DD9" w:rsidRDefault="00E674E9" w:rsidP="00E674E9">
      <w:pPr>
        <w:spacing w:line="276" w:lineRule="auto"/>
        <w:rPr>
          <w:sz w:val="24"/>
          <w:szCs w:val="24"/>
          <w:lang w:val="es-MX"/>
        </w:rPr>
      </w:pPr>
      <w:r w:rsidRPr="00D82DD9">
        <w:rPr>
          <w:sz w:val="24"/>
          <w:szCs w:val="24"/>
          <w:lang w:val="es-MX"/>
        </w:rPr>
        <w:t xml:space="preserve">Genesis 3 muestra al pecado como un monstruo de muchas cabezas).  </w:t>
      </w:r>
    </w:p>
    <w:p w14:paraId="7F8D6723" w14:textId="4F1E5AFA" w:rsidR="00E674E9" w:rsidRPr="00D82DD9" w:rsidRDefault="00FA1621" w:rsidP="00E674E9">
      <w:pPr>
        <w:spacing w:line="276" w:lineRule="auto"/>
        <w:rPr>
          <w:sz w:val="24"/>
          <w:szCs w:val="24"/>
          <w:lang w:val="es-MX"/>
        </w:rPr>
      </w:pPr>
      <w:r w:rsidRPr="00D82DD9">
        <w:rPr>
          <w:sz w:val="24"/>
          <w:szCs w:val="24"/>
          <w:lang w:val="es-MX"/>
        </w:rPr>
        <w:t xml:space="preserve">1) </w:t>
      </w:r>
      <w:r w:rsidR="00E674E9" w:rsidRPr="00D82DD9">
        <w:rPr>
          <w:sz w:val="24"/>
          <w:szCs w:val="24"/>
          <w:lang w:val="es-MX"/>
        </w:rPr>
        <w:t xml:space="preserve">Poder ver lo que fue pecado en las vidas de la primera pareja es poder ver lo que hay en </w:t>
      </w:r>
      <w:r w:rsidR="00E674E9" w:rsidRPr="00D82DD9">
        <w:rPr>
          <w:i/>
          <w:sz w:val="24"/>
          <w:szCs w:val="24"/>
          <w:lang w:val="es-MX"/>
        </w:rPr>
        <w:t>cada</w:t>
      </w:r>
      <w:r w:rsidR="00E674E9" w:rsidRPr="00D82DD9">
        <w:rPr>
          <w:sz w:val="24"/>
          <w:szCs w:val="24"/>
          <w:lang w:val="es-MX"/>
        </w:rPr>
        <w:t xml:space="preserve"> ser humano.  “Adán” en este </w:t>
      </w:r>
      <w:r w:rsidR="00B5645B" w:rsidRPr="00D82DD9">
        <w:rPr>
          <w:sz w:val="24"/>
          <w:szCs w:val="24"/>
          <w:lang w:val="es-MX"/>
        </w:rPr>
        <w:t>capítulo</w:t>
      </w:r>
      <w:r w:rsidR="00E674E9" w:rsidRPr="00D82DD9">
        <w:rPr>
          <w:sz w:val="24"/>
          <w:szCs w:val="24"/>
          <w:lang w:val="es-MX"/>
        </w:rPr>
        <w:t xml:space="preserve"> se traduce “varón”.  Simplemente significa “ser humano.”</w:t>
      </w:r>
    </w:p>
    <w:p w14:paraId="6EBAA3B2" w14:textId="4CF8A103" w:rsidR="00E674E9" w:rsidRPr="00D82DD9" w:rsidRDefault="00E674E9" w:rsidP="00E674E9">
      <w:pPr>
        <w:spacing w:line="276" w:lineRule="auto"/>
        <w:rPr>
          <w:sz w:val="24"/>
          <w:szCs w:val="24"/>
          <w:lang w:val="es-MX"/>
        </w:rPr>
      </w:pPr>
      <w:r w:rsidRPr="00D82DD9">
        <w:rPr>
          <w:sz w:val="24"/>
          <w:szCs w:val="24"/>
          <w:lang w:val="es-MX"/>
        </w:rPr>
        <w:t>2</w:t>
      </w:r>
      <w:r w:rsidR="00FA1621" w:rsidRPr="00D82DD9">
        <w:rPr>
          <w:sz w:val="24"/>
          <w:szCs w:val="24"/>
          <w:lang w:val="es-MX"/>
        </w:rPr>
        <w:t>)</w:t>
      </w:r>
      <w:r w:rsidRPr="00D82DD9">
        <w:rPr>
          <w:sz w:val="24"/>
          <w:szCs w:val="24"/>
          <w:lang w:val="es-MX"/>
        </w:rPr>
        <w:t xml:space="preserve"> Pecado comienza con una pregunta hacia la autoridad divina</w:t>
      </w:r>
    </w:p>
    <w:p w14:paraId="0926D8C8" w14:textId="6FBCE260" w:rsidR="00E674E9" w:rsidRPr="00D82DD9" w:rsidRDefault="00FA1621" w:rsidP="00E674E9">
      <w:pPr>
        <w:spacing w:line="276" w:lineRule="auto"/>
        <w:rPr>
          <w:sz w:val="24"/>
          <w:szCs w:val="24"/>
          <w:lang w:val="es-MX"/>
        </w:rPr>
      </w:pPr>
      <w:r w:rsidRPr="00D82DD9">
        <w:rPr>
          <w:sz w:val="24"/>
          <w:szCs w:val="24"/>
          <w:lang w:val="es-MX"/>
        </w:rPr>
        <w:t xml:space="preserve">3) </w:t>
      </w:r>
      <w:r w:rsidR="00E674E9" w:rsidRPr="00D82DD9">
        <w:rPr>
          <w:sz w:val="24"/>
          <w:szCs w:val="24"/>
          <w:lang w:val="es-MX"/>
        </w:rPr>
        <w:t xml:space="preserve">Pecado es la </w:t>
      </w:r>
      <w:r w:rsidRPr="00D82DD9">
        <w:rPr>
          <w:sz w:val="24"/>
          <w:szCs w:val="24"/>
          <w:lang w:val="es-MX"/>
        </w:rPr>
        <w:t>intención</w:t>
      </w:r>
      <w:r w:rsidR="00E674E9" w:rsidRPr="00D82DD9">
        <w:rPr>
          <w:sz w:val="24"/>
          <w:szCs w:val="24"/>
          <w:lang w:val="es-MX"/>
        </w:rPr>
        <w:t xml:space="preserve"> de llegar a ser como Dios</w:t>
      </w:r>
    </w:p>
    <w:p w14:paraId="32572089" w14:textId="1837C2CC" w:rsidR="00E674E9" w:rsidRPr="00D82DD9" w:rsidRDefault="00E674E9" w:rsidP="00E674E9">
      <w:pPr>
        <w:spacing w:line="276" w:lineRule="auto"/>
        <w:rPr>
          <w:sz w:val="24"/>
          <w:szCs w:val="24"/>
          <w:lang w:val="es-MX"/>
        </w:rPr>
      </w:pPr>
      <w:r w:rsidRPr="00D82DD9">
        <w:rPr>
          <w:sz w:val="24"/>
          <w:szCs w:val="24"/>
          <w:lang w:val="es-MX"/>
        </w:rPr>
        <w:t>4</w:t>
      </w:r>
      <w:r w:rsidR="00FA1621" w:rsidRPr="00D82DD9">
        <w:rPr>
          <w:sz w:val="24"/>
          <w:szCs w:val="24"/>
          <w:lang w:val="es-MX"/>
        </w:rPr>
        <w:t>)</w:t>
      </w:r>
      <w:r w:rsidRPr="00D82DD9">
        <w:rPr>
          <w:sz w:val="24"/>
          <w:szCs w:val="24"/>
          <w:lang w:val="es-MX"/>
        </w:rPr>
        <w:t xml:space="preserve"> Pecado no solamente una </w:t>
      </w:r>
      <w:r w:rsidR="00FA1621" w:rsidRPr="00D82DD9">
        <w:rPr>
          <w:sz w:val="24"/>
          <w:szCs w:val="24"/>
          <w:lang w:val="es-MX"/>
        </w:rPr>
        <w:t>transgresión</w:t>
      </w:r>
      <w:r w:rsidRPr="00D82DD9">
        <w:rPr>
          <w:sz w:val="24"/>
          <w:szCs w:val="24"/>
          <w:lang w:val="es-MX"/>
        </w:rPr>
        <w:t xml:space="preserve"> en contra de la santidad de Dios, sino que tiene una </w:t>
      </w:r>
      <w:r w:rsidR="00FA1621" w:rsidRPr="00D82DD9">
        <w:rPr>
          <w:sz w:val="24"/>
          <w:szCs w:val="24"/>
          <w:lang w:val="es-MX"/>
        </w:rPr>
        <w:t>dimensión</w:t>
      </w:r>
      <w:r w:rsidRPr="00D82DD9">
        <w:rPr>
          <w:sz w:val="24"/>
          <w:szCs w:val="24"/>
          <w:lang w:val="es-MX"/>
        </w:rPr>
        <w:t xml:space="preserve"> social.</w:t>
      </w:r>
    </w:p>
    <w:p w14:paraId="5388043B" w14:textId="6004B8B0" w:rsidR="00E674E9" w:rsidRPr="00D82DD9" w:rsidRDefault="00E674E9" w:rsidP="00E674E9">
      <w:pPr>
        <w:spacing w:line="276" w:lineRule="auto"/>
        <w:rPr>
          <w:sz w:val="24"/>
          <w:szCs w:val="24"/>
          <w:lang w:val="es-MX"/>
        </w:rPr>
      </w:pPr>
      <w:r w:rsidRPr="00D82DD9">
        <w:rPr>
          <w:sz w:val="24"/>
          <w:szCs w:val="24"/>
          <w:lang w:val="es-MX"/>
        </w:rPr>
        <w:t>5</w:t>
      </w:r>
      <w:r w:rsidR="00FA1621" w:rsidRPr="00D82DD9">
        <w:rPr>
          <w:sz w:val="24"/>
          <w:szCs w:val="24"/>
          <w:lang w:val="es-MX"/>
        </w:rPr>
        <w:t>)</w:t>
      </w:r>
      <w:r w:rsidRPr="00D82DD9">
        <w:rPr>
          <w:sz w:val="24"/>
          <w:szCs w:val="24"/>
          <w:lang w:val="es-MX"/>
        </w:rPr>
        <w:t xml:space="preserve"> Pecado envuelve el quebrantamiento del </w:t>
      </w:r>
      <w:r w:rsidR="00FA1621" w:rsidRPr="00D82DD9">
        <w:rPr>
          <w:sz w:val="24"/>
          <w:szCs w:val="24"/>
          <w:lang w:val="es-MX"/>
        </w:rPr>
        <w:t>compañerismo</w:t>
      </w:r>
    </w:p>
    <w:p w14:paraId="28AC48EB" w14:textId="77777777" w:rsidR="00FA1621" w:rsidRPr="00D82DD9" w:rsidRDefault="00E674E9" w:rsidP="00E674E9">
      <w:pPr>
        <w:spacing w:line="276" w:lineRule="auto"/>
        <w:rPr>
          <w:sz w:val="24"/>
          <w:szCs w:val="24"/>
          <w:lang w:val="es-MX"/>
        </w:rPr>
      </w:pPr>
      <w:r w:rsidRPr="00D82DD9">
        <w:rPr>
          <w:sz w:val="24"/>
          <w:szCs w:val="24"/>
          <w:lang w:val="es-MX"/>
        </w:rPr>
        <w:t>6</w:t>
      </w:r>
      <w:r w:rsidR="00FA1621" w:rsidRPr="00D82DD9">
        <w:rPr>
          <w:sz w:val="24"/>
          <w:szCs w:val="24"/>
          <w:lang w:val="es-MX"/>
        </w:rPr>
        <w:t>)</w:t>
      </w:r>
      <w:r w:rsidRPr="00D82DD9">
        <w:rPr>
          <w:sz w:val="24"/>
          <w:szCs w:val="24"/>
          <w:lang w:val="es-MX"/>
        </w:rPr>
        <w:t xml:space="preserve"> Pecado incluye la </w:t>
      </w:r>
      <w:r w:rsidR="00FA1621" w:rsidRPr="00D82DD9">
        <w:rPr>
          <w:sz w:val="24"/>
          <w:szCs w:val="24"/>
          <w:lang w:val="es-MX"/>
        </w:rPr>
        <w:t>negación</w:t>
      </w:r>
      <w:r w:rsidRPr="00D82DD9">
        <w:rPr>
          <w:sz w:val="24"/>
          <w:szCs w:val="24"/>
          <w:lang w:val="es-MX"/>
        </w:rPr>
        <w:t xml:space="preserve"> de la responsabilidad</w:t>
      </w:r>
    </w:p>
    <w:p w14:paraId="27D27689" w14:textId="02D10B54" w:rsidR="00E674E9" w:rsidRPr="00D82DD9" w:rsidRDefault="00E674E9" w:rsidP="00E674E9">
      <w:pPr>
        <w:spacing w:line="276" w:lineRule="auto"/>
        <w:rPr>
          <w:sz w:val="24"/>
          <w:szCs w:val="24"/>
          <w:lang w:val="es-MX"/>
        </w:rPr>
      </w:pPr>
      <w:r w:rsidRPr="00D82DD9">
        <w:rPr>
          <w:sz w:val="24"/>
          <w:szCs w:val="24"/>
          <w:lang w:val="es-MX"/>
        </w:rPr>
        <w:t>7</w:t>
      </w:r>
      <w:r w:rsidR="00FA1621" w:rsidRPr="00D82DD9">
        <w:rPr>
          <w:sz w:val="24"/>
          <w:szCs w:val="24"/>
          <w:lang w:val="es-MX"/>
        </w:rPr>
        <w:t>)</w:t>
      </w:r>
      <w:r w:rsidRPr="00D82DD9">
        <w:rPr>
          <w:sz w:val="24"/>
          <w:szCs w:val="24"/>
          <w:lang w:val="es-MX"/>
        </w:rPr>
        <w:t xml:space="preserve"> Pecado roba el significado de la vida y </w:t>
      </w:r>
      <w:r w:rsidR="00FA1621" w:rsidRPr="00D82DD9">
        <w:rPr>
          <w:sz w:val="24"/>
          <w:szCs w:val="24"/>
          <w:lang w:val="es-MX"/>
        </w:rPr>
        <w:t>propósito</w:t>
      </w:r>
    </w:p>
    <w:p w14:paraId="501A1ABE" w14:textId="5D4AC945" w:rsidR="00E674E9" w:rsidRPr="00D82DD9" w:rsidRDefault="00E674E9" w:rsidP="00E674E9">
      <w:pPr>
        <w:spacing w:line="276" w:lineRule="auto"/>
        <w:rPr>
          <w:sz w:val="24"/>
          <w:szCs w:val="24"/>
          <w:lang w:val="es-MX"/>
        </w:rPr>
      </w:pPr>
      <w:r w:rsidRPr="00D82DD9">
        <w:rPr>
          <w:sz w:val="24"/>
          <w:szCs w:val="24"/>
          <w:lang w:val="es-MX"/>
        </w:rPr>
        <w:t>8</w:t>
      </w:r>
      <w:r w:rsidR="00FA1621" w:rsidRPr="00D82DD9">
        <w:rPr>
          <w:sz w:val="24"/>
          <w:szCs w:val="24"/>
          <w:lang w:val="es-MX"/>
        </w:rPr>
        <w:t>)</w:t>
      </w:r>
      <w:r w:rsidRPr="00D82DD9">
        <w:rPr>
          <w:sz w:val="24"/>
          <w:szCs w:val="24"/>
          <w:lang w:val="es-MX"/>
        </w:rPr>
        <w:t xml:space="preserve"> Pecado siempre termina en un alejamiento de Dios. </w:t>
      </w:r>
    </w:p>
    <w:p w14:paraId="1480D4FA" w14:textId="7AC07F39" w:rsidR="00E674E9" w:rsidRPr="00D82DD9" w:rsidRDefault="00E674E9" w:rsidP="00E674E9">
      <w:pPr>
        <w:spacing w:line="276" w:lineRule="auto"/>
        <w:rPr>
          <w:sz w:val="24"/>
          <w:szCs w:val="24"/>
          <w:lang w:val="es-MX"/>
        </w:rPr>
      </w:pPr>
      <w:r w:rsidRPr="00D82DD9">
        <w:rPr>
          <w:sz w:val="24"/>
          <w:szCs w:val="24"/>
          <w:lang w:val="es-MX"/>
        </w:rPr>
        <w:t>9</w:t>
      </w:r>
      <w:r w:rsidR="00FA1621" w:rsidRPr="00D82DD9">
        <w:rPr>
          <w:sz w:val="24"/>
          <w:szCs w:val="24"/>
          <w:lang w:val="es-MX"/>
        </w:rPr>
        <w:t>)</w:t>
      </w:r>
      <w:r w:rsidRPr="00D82DD9">
        <w:rPr>
          <w:sz w:val="24"/>
          <w:szCs w:val="24"/>
          <w:lang w:val="es-MX"/>
        </w:rPr>
        <w:t xml:space="preserve"> El proceso del pecado, explicado en detalle por Staples</w:t>
      </w:r>
    </w:p>
    <w:p w14:paraId="39BC1783" w14:textId="77777777" w:rsidR="00E674E9" w:rsidRPr="00D82DD9" w:rsidRDefault="00E674E9" w:rsidP="00E674E9">
      <w:pPr>
        <w:spacing w:line="276" w:lineRule="auto"/>
        <w:rPr>
          <w:sz w:val="24"/>
          <w:szCs w:val="24"/>
          <w:lang w:val="es-MX"/>
        </w:rPr>
      </w:pPr>
    </w:p>
    <w:p w14:paraId="7FDED274" w14:textId="2E3FC6EC" w:rsidR="00E674E9" w:rsidRPr="00D82DD9" w:rsidRDefault="00E674E9" w:rsidP="00FA1621">
      <w:pPr>
        <w:spacing w:line="276" w:lineRule="auto"/>
        <w:ind w:firstLine="720"/>
        <w:rPr>
          <w:sz w:val="24"/>
          <w:szCs w:val="24"/>
          <w:lang w:val="es-MX"/>
        </w:rPr>
      </w:pPr>
      <w:r w:rsidRPr="00D82DD9">
        <w:rPr>
          <w:sz w:val="24"/>
          <w:szCs w:val="24"/>
          <w:lang w:val="es-MX"/>
        </w:rPr>
        <w:t>El pecado comienza en cuestionando/dudando a la autoridad divina. Conque Dios os ha dicho. . .?  El err</w:t>
      </w:r>
      <w:r w:rsidR="00FA1621" w:rsidRPr="00D82DD9">
        <w:rPr>
          <w:sz w:val="24"/>
          <w:szCs w:val="24"/>
          <w:lang w:val="es-MX"/>
        </w:rPr>
        <w:t>1:25) . . .</w:t>
      </w:r>
      <w:r w:rsidRPr="00D82DD9">
        <w:rPr>
          <w:sz w:val="24"/>
          <w:szCs w:val="24"/>
          <w:lang w:val="es-MX"/>
        </w:rPr>
        <w:t>fue en escuchar a una criatura en lugar de escuchar al Creador</w:t>
      </w:r>
      <w:r w:rsidR="00FA1621" w:rsidRPr="00D82DD9">
        <w:rPr>
          <w:sz w:val="24"/>
          <w:szCs w:val="24"/>
          <w:lang w:val="es-MX"/>
        </w:rPr>
        <w:t xml:space="preserve"> </w:t>
      </w:r>
      <w:r w:rsidRPr="00D82DD9">
        <w:rPr>
          <w:sz w:val="24"/>
          <w:szCs w:val="24"/>
          <w:lang w:val="es-MX"/>
        </w:rPr>
        <w:t>(Rom. 1:25). . .honrando y dando culto a las criaturas antes que al Creador. El pecado esencialmente es el intento de ser como Dios.  (v.22) Dios confirma diciendo, “He aquí el hombre es como uno de nosotros, sabiendo el bien y el mal”</w:t>
      </w:r>
    </w:p>
    <w:p w14:paraId="43816508" w14:textId="77777777" w:rsidR="00FA1621" w:rsidRPr="00D82DD9" w:rsidRDefault="00E674E9" w:rsidP="00E674E9">
      <w:pPr>
        <w:spacing w:line="276" w:lineRule="auto"/>
        <w:rPr>
          <w:sz w:val="24"/>
          <w:szCs w:val="24"/>
          <w:lang w:val="es-MX"/>
        </w:rPr>
      </w:pPr>
      <w:r w:rsidRPr="00D82DD9">
        <w:rPr>
          <w:sz w:val="24"/>
          <w:szCs w:val="24"/>
          <w:lang w:val="es-MX"/>
        </w:rPr>
        <w:t xml:space="preserve">¿Cómo puede uno llegar a ser como Dios cuando peca?  </w:t>
      </w:r>
    </w:p>
    <w:p w14:paraId="223CB27D" w14:textId="2232AAB7" w:rsidR="00E674E9" w:rsidRPr="00D82DD9" w:rsidRDefault="00E674E9" w:rsidP="00FA1621">
      <w:pPr>
        <w:spacing w:line="276" w:lineRule="auto"/>
        <w:ind w:firstLine="720"/>
        <w:rPr>
          <w:sz w:val="24"/>
          <w:szCs w:val="24"/>
          <w:lang w:val="es-MX"/>
        </w:rPr>
      </w:pPr>
      <w:r w:rsidRPr="00D82DD9">
        <w:rPr>
          <w:sz w:val="24"/>
          <w:szCs w:val="24"/>
          <w:lang w:val="es-MX"/>
        </w:rPr>
        <w:t xml:space="preserve">El que realmente conoce qué es lo bueno y lo malo es el quien determina lo que ello (bueno/malo) son.  Pero Eva tomó para </w:t>
      </w:r>
      <w:r w:rsidR="00FA1621" w:rsidRPr="00D82DD9">
        <w:rPr>
          <w:sz w:val="24"/>
          <w:szCs w:val="24"/>
          <w:lang w:val="es-MX"/>
        </w:rPr>
        <w:t>ella</w:t>
      </w:r>
      <w:r w:rsidRPr="00D82DD9">
        <w:rPr>
          <w:sz w:val="24"/>
          <w:szCs w:val="24"/>
          <w:lang w:val="es-MX"/>
        </w:rPr>
        <w:t xml:space="preserve"> el derecho de hacer la definición.  “y vio la mujer que el </w:t>
      </w:r>
      <w:r w:rsidR="00FA1621" w:rsidRPr="00D82DD9">
        <w:rPr>
          <w:sz w:val="24"/>
          <w:szCs w:val="24"/>
          <w:lang w:val="es-MX"/>
        </w:rPr>
        <w:t>árbol</w:t>
      </w:r>
      <w:r w:rsidRPr="00D82DD9">
        <w:rPr>
          <w:sz w:val="24"/>
          <w:szCs w:val="24"/>
          <w:lang w:val="es-MX"/>
        </w:rPr>
        <w:t>. . . era bueno” (v. 6).   Agarrando o tomando la autoridad final.</w:t>
      </w:r>
    </w:p>
    <w:p w14:paraId="0D98331D" w14:textId="5D30E256" w:rsidR="00E674E9" w:rsidRPr="00D82DD9" w:rsidRDefault="00E674E9" w:rsidP="00FA1621">
      <w:pPr>
        <w:spacing w:line="276" w:lineRule="auto"/>
        <w:ind w:firstLine="720"/>
        <w:rPr>
          <w:sz w:val="24"/>
          <w:szCs w:val="24"/>
          <w:lang w:val="es-MX"/>
        </w:rPr>
      </w:pPr>
      <w:r w:rsidRPr="00D82DD9">
        <w:rPr>
          <w:sz w:val="24"/>
          <w:szCs w:val="24"/>
          <w:lang w:val="es-MX"/>
        </w:rPr>
        <w:t xml:space="preserve">El pecado </w:t>
      </w:r>
      <w:r w:rsidR="00FA1621" w:rsidRPr="00D82DD9">
        <w:rPr>
          <w:sz w:val="24"/>
          <w:szCs w:val="24"/>
          <w:lang w:val="es-MX"/>
        </w:rPr>
        <w:t>también</w:t>
      </w:r>
      <w:r w:rsidRPr="00D82DD9">
        <w:rPr>
          <w:sz w:val="24"/>
          <w:szCs w:val="24"/>
          <w:lang w:val="es-MX"/>
        </w:rPr>
        <w:t xml:space="preserve"> tiene una </w:t>
      </w:r>
      <w:r w:rsidR="00FA1621" w:rsidRPr="00D82DD9">
        <w:rPr>
          <w:sz w:val="24"/>
          <w:szCs w:val="24"/>
          <w:lang w:val="es-MX"/>
        </w:rPr>
        <w:t>dimensión</w:t>
      </w:r>
      <w:r w:rsidRPr="00D82DD9">
        <w:rPr>
          <w:sz w:val="24"/>
          <w:szCs w:val="24"/>
          <w:lang w:val="es-MX"/>
        </w:rPr>
        <w:t xml:space="preserve"> social.  En la oferta de Eva, y la </w:t>
      </w:r>
      <w:r w:rsidR="00FA1621" w:rsidRPr="00D82DD9">
        <w:rPr>
          <w:sz w:val="24"/>
          <w:szCs w:val="24"/>
          <w:lang w:val="es-MX"/>
        </w:rPr>
        <w:t>aceptación</w:t>
      </w:r>
      <w:r w:rsidRPr="00D82DD9">
        <w:rPr>
          <w:sz w:val="24"/>
          <w:szCs w:val="24"/>
          <w:lang w:val="es-MX"/>
        </w:rPr>
        <w:t xml:space="preserve"> de Adán, fue “transmitido” el pecado de persona a persona.  El </w:t>
      </w:r>
      <w:r w:rsidR="00FA1621" w:rsidRPr="00D82DD9">
        <w:rPr>
          <w:sz w:val="24"/>
          <w:szCs w:val="24"/>
          <w:lang w:val="es-MX"/>
        </w:rPr>
        <w:t>pecado no</w:t>
      </w:r>
      <w:r w:rsidRPr="00D82DD9">
        <w:rPr>
          <w:sz w:val="24"/>
          <w:szCs w:val="24"/>
          <w:lang w:val="es-MX"/>
        </w:rPr>
        <w:t xml:space="preserve"> es algo escrito en el </w:t>
      </w:r>
      <w:r w:rsidR="00FA1621" w:rsidRPr="00D82DD9">
        <w:rPr>
          <w:sz w:val="24"/>
          <w:szCs w:val="24"/>
          <w:lang w:val="es-MX"/>
        </w:rPr>
        <w:t>código</w:t>
      </w:r>
      <w:r w:rsidRPr="00D82DD9">
        <w:rPr>
          <w:sz w:val="24"/>
          <w:szCs w:val="24"/>
          <w:lang w:val="es-MX"/>
        </w:rPr>
        <w:t xml:space="preserve"> </w:t>
      </w:r>
      <w:r w:rsidR="00FA1621" w:rsidRPr="00D82DD9">
        <w:rPr>
          <w:sz w:val="24"/>
          <w:szCs w:val="24"/>
          <w:lang w:val="es-MX"/>
        </w:rPr>
        <w:t>genético</w:t>
      </w:r>
      <w:r w:rsidRPr="00D82DD9">
        <w:rPr>
          <w:sz w:val="24"/>
          <w:szCs w:val="24"/>
          <w:lang w:val="es-MX"/>
        </w:rPr>
        <w:t xml:space="preserve"> (</w:t>
      </w:r>
      <w:proofErr w:type="spellStart"/>
      <w:r w:rsidRPr="00D82DD9">
        <w:rPr>
          <w:sz w:val="24"/>
          <w:szCs w:val="24"/>
          <w:lang w:val="es-MX"/>
        </w:rPr>
        <w:t>genetic</w:t>
      </w:r>
      <w:proofErr w:type="spellEnd"/>
      <w:r w:rsidRPr="00D82DD9">
        <w:rPr>
          <w:sz w:val="24"/>
          <w:szCs w:val="24"/>
          <w:lang w:val="es-MX"/>
        </w:rPr>
        <w:t xml:space="preserve"> </w:t>
      </w:r>
      <w:proofErr w:type="spellStart"/>
      <w:r w:rsidRPr="00D82DD9">
        <w:rPr>
          <w:sz w:val="24"/>
          <w:szCs w:val="24"/>
          <w:lang w:val="es-MX"/>
        </w:rPr>
        <w:t>code</w:t>
      </w:r>
      <w:proofErr w:type="spellEnd"/>
      <w:r w:rsidRPr="00D82DD9">
        <w:rPr>
          <w:sz w:val="24"/>
          <w:szCs w:val="24"/>
          <w:lang w:val="es-MX"/>
        </w:rPr>
        <w:t xml:space="preserve">), que se encuentra en las </w:t>
      </w:r>
      <w:r w:rsidR="00FA1621" w:rsidRPr="00D82DD9">
        <w:rPr>
          <w:sz w:val="24"/>
          <w:szCs w:val="24"/>
          <w:lang w:val="es-MX"/>
        </w:rPr>
        <w:t>moléculas</w:t>
      </w:r>
      <w:r w:rsidRPr="00D82DD9">
        <w:rPr>
          <w:sz w:val="24"/>
          <w:szCs w:val="24"/>
          <w:lang w:val="es-MX"/>
        </w:rPr>
        <w:t xml:space="preserve"> del DNA. El pecado lleva el quebrantamiento de compañerismo.</w:t>
      </w:r>
    </w:p>
    <w:p w14:paraId="22EDA0E0" w14:textId="19B9BAB5" w:rsidR="00E674E9" w:rsidRPr="00D82DD9" w:rsidRDefault="00E674E9" w:rsidP="00E674E9">
      <w:pPr>
        <w:spacing w:line="276" w:lineRule="auto"/>
        <w:rPr>
          <w:sz w:val="24"/>
          <w:szCs w:val="24"/>
          <w:lang w:val="es-MX"/>
        </w:rPr>
      </w:pPr>
      <w:r w:rsidRPr="00D82DD9">
        <w:rPr>
          <w:sz w:val="24"/>
          <w:szCs w:val="24"/>
          <w:lang w:val="es-MX"/>
        </w:rPr>
        <w:t xml:space="preserve">El pecado incluye negar responsabilidad. Aun hoy, el pecado es la </w:t>
      </w:r>
      <w:r w:rsidR="00FA1621" w:rsidRPr="00D82DD9">
        <w:rPr>
          <w:sz w:val="24"/>
          <w:szCs w:val="24"/>
          <w:lang w:val="es-MX"/>
        </w:rPr>
        <w:t>noción</w:t>
      </w:r>
      <w:r w:rsidRPr="00D82DD9">
        <w:rPr>
          <w:sz w:val="24"/>
          <w:szCs w:val="24"/>
          <w:lang w:val="es-MX"/>
        </w:rPr>
        <w:t xml:space="preserve"> </w:t>
      </w:r>
      <w:r w:rsidR="00FA1621" w:rsidRPr="00D82DD9">
        <w:rPr>
          <w:sz w:val="24"/>
          <w:szCs w:val="24"/>
          <w:lang w:val="es-MX"/>
        </w:rPr>
        <w:t>diluida</w:t>
      </w:r>
      <w:r w:rsidRPr="00D82DD9">
        <w:rPr>
          <w:sz w:val="24"/>
          <w:szCs w:val="24"/>
          <w:lang w:val="es-MX"/>
        </w:rPr>
        <w:t xml:space="preserve"> que algo </w:t>
      </w:r>
      <w:r w:rsidR="00FA1621" w:rsidRPr="00D82DD9">
        <w:rPr>
          <w:sz w:val="24"/>
          <w:szCs w:val="24"/>
          <w:lang w:val="es-MX"/>
        </w:rPr>
        <w:t>más</w:t>
      </w:r>
      <w:r w:rsidRPr="00D82DD9">
        <w:rPr>
          <w:sz w:val="24"/>
          <w:szCs w:val="24"/>
          <w:lang w:val="es-MX"/>
        </w:rPr>
        <w:t xml:space="preserve"> (la sociedad, los padres, lo hereditario, el medio ambiente) aparte de nuestro propio escogimiento/decisión es lo que nos causa pecar. El pecado le roba a la vida su significado y propósito. El resultado final del pecado es (al</w:t>
      </w:r>
      <w:r w:rsidR="00FA1621" w:rsidRPr="00D82DD9">
        <w:rPr>
          <w:sz w:val="24"/>
          <w:szCs w:val="24"/>
          <w:lang w:val="es-MX"/>
        </w:rPr>
        <w:t>ejamiento</w:t>
      </w:r>
      <w:r w:rsidRPr="00D82DD9">
        <w:rPr>
          <w:sz w:val="24"/>
          <w:szCs w:val="24"/>
          <w:lang w:val="es-MX"/>
        </w:rPr>
        <w:t xml:space="preserve">) separación de Dios.  El vivir en pecado es vivir afuera de Dios.  El ser atado a si mismo es estar libre de Dios, pero estar libre de Dios es muerte.  </w:t>
      </w:r>
    </w:p>
    <w:p w14:paraId="114173D7" w14:textId="77777777" w:rsidR="00E674E9" w:rsidRPr="00D82DD9" w:rsidRDefault="00E674E9" w:rsidP="00E674E9">
      <w:pPr>
        <w:spacing w:line="276" w:lineRule="auto"/>
        <w:rPr>
          <w:sz w:val="24"/>
          <w:szCs w:val="24"/>
          <w:lang w:val="es-MX"/>
        </w:rPr>
      </w:pPr>
    </w:p>
    <w:p w14:paraId="1705B701" w14:textId="7EFC6668" w:rsidR="00E674E9" w:rsidRPr="00D82DD9" w:rsidRDefault="00FA1621" w:rsidP="00E674E9">
      <w:pPr>
        <w:spacing w:line="276" w:lineRule="auto"/>
        <w:rPr>
          <w:sz w:val="24"/>
          <w:szCs w:val="24"/>
          <w:lang w:val="es-MX"/>
        </w:rPr>
      </w:pPr>
      <w:r w:rsidRPr="00D82DD9">
        <w:rPr>
          <w:sz w:val="24"/>
          <w:szCs w:val="24"/>
          <w:lang w:val="es-MX"/>
        </w:rPr>
        <w:lastRenderedPageBreak/>
        <w:t xml:space="preserve">El pecado según </w:t>
      </w:r>
      <w:r w:rsidR="00E674E9" w:rsidRPr="00D82DD9">
        <w:rPr>
          <w:sz w:val="24"/>
          <w:szCs w:val="24"/>
          <w:lang w:val="es-MX"/>
        </w:rPr>
        <w:t>H. O. Wiley</w:t>
      </w:r>
      <w:r w:rsidRPr="00D82DD9">
        <w:rPr>
          <w:rStyle w:val="FootnoteReference"/>
          <w:sz w:val="24"/>
          <w:szCs w:val="24"/>
          <w:lang w:val="es-MX"/>
        </w:rPr>
        <w:footnoteReference w:id="8"/>
      </w:r>
    </w:p>
    <w:p w14:paraId="514A682B" w14:textId="0597E06A" w:rsidR="00E674E9" w:rsidRPr="00D82DD9" w:rsidRDefault="00FA1621" w:rsidP="00E674E9">
      <w:pPr>
        <w:numPr>
          <w:ilvl w:val="1"/>
          <w:numId w:val="16"/>
        </w:numPr>
        <w:spacing w:line="276" w:lineRule="auto"/>
        <w:rPr>
          <w:sz w:val="24"/>
          <w:szCs w:val="24"/>
          <w:lang w:val="es-MX"/>
        </w:rPr>
      </w:pPr>
      <w:r w:rsidRPr="00D82DD9">
        <w:rPr>
          <w:sz w:val="24"/>
          <w:szCs w:val="24"/>
          <w:lang w:val="es-MX"/>
        </w:rPr>
        <w:t>Símbolos</w:t>
      </w:r>
      <w:r w:rsidR="00E674E9" w:rsidRPr="00D82DD9">
        <w:rPr>
          <w:sz w:val="24"/>
          <w:szCs w:val="24"/>
          <w:lang w:val="es-MX"/>
        </w:rPr>
        <w:t xml:space="preserve"> encontrados en el relato de la </w:t>
      </w:r>
      <w:r w:rsidRPr="00D82DD9">
        <w:rPr>
          <w:sz w:val="24"/>
          <w:szCs w:val="24"/>
          <w:lang w:val="es-MX"/>
        </w:rPr>
        <w:t>caída</w:t>
      </w:r>
      <w:r w:rsidR="00E674E9" w:rsidRPr="00D82DD9">
        <w:rPr>
          <w:sz w:val="24"/>
          <w:szCs w:val="24"/>
          <w:lang w:val="es-MX"/>
        </w:rPr>
        <w:t xml:space="preserve"> (183-184)</w:t>
      </w:r>
    </w:p>
    <w:p w14:paraId="2E8B2C6A" w14:textId="77777777" w:rsidR="00E674E9" w:rsidRPr="00D82DD9" w:rsidRDefault="00E674E9" w:rsidP="00E674E9">
      <w:pPr>
        <w:numPr>
          <w:ilvl w:val="1"/>
          <w:numId w:val="16"/>
        </w:numPr>
        <w:spacing w:line="276" w:lineRule="auto"/>
        <w:rPr>
          <w:sz w:val="24"/>
          <w:szCs w:val="24"/>
          <w:lang w:val="es-MX"/>
        </w:rPr>
      </w:pPr>
      <w:r w:rsidRPr="00D82DD9">
        <w:rPr>
          <w:sz w:val="24"/>
          <w:szCs w:val="24"/>
          <w:lang w:val="es-MX"/>
        </w:rPr>
        <w:t>El estado probatorio</w:t>
      </w:r>
    </w:p>
    <w:p w14:paraId="2C339C7A" w14:textId="2F5BAF04" w:rsidR="00E674E9" w:rsidRPr="00D82DD9" w:rsidRDefault="00BB5C9D" w:rsidP="00E674E9">
      <w:pPr>
        <w:numPr>
          <w:ilvl w:val="1"/>
          <w:numId w:val="16"/>
        </w:numPr>
        <w:spacing w:line="276" w:lineRule="auto"/>
        <w:rPr>
          <w:sz w:val="24"/>
          <w:szCs w:val="24"/>
          <w:lang w:val="es-MX"/>
        </w:rPr>
      </w:pPr>
      <w:r w:rsidRPr="00D82DD9">
        <w:rPr>
          <w:sz w:val="24"/>
          <w:szCs w:val="24"/>
          <w:lang w:val="es-MX"/>
        </w:rPr>
        <w:t>¿</w:t>
      </w:r>
      <w:proofErr w:type="spellStart"/>
      <w:r w:rsidRPr="00D82DD9">
        <w:rPr>
          <w:sz w:val="24"/>
          <w:szCs w:val="24"/>
          <w:lang w:val="es-MX"/>
        </w:rPr>
        <w:t>Por que</w:t>
      </w:r>
      <w:proofErr w:type="spellEnd"/>
      <w:r w:rsidRPr="00D82DD9">
        <w:rPr>
          <w:sz w:val="24"/>
          <w:szCs w:val="24"/>
          <w:lang w:val="es-MX"/>
        </w:rPr>
        <w:t xml:space="preserve"> permitió Dios que el hombre cayera?</w:t>
      </w:r>
      <w:r w:rsidR="00E674E9" w:rsidRPr="00D82DD9">
        <w:rPr>
          <w:sz w:val="24"/>
          <w:szCs w:val="24"/>
          <w:lang w:val="es-MX"/>
        </w:rPr>
        <w:t xml:space="preserve"> (187)</w:t>
      </w:r>
    </w:p>
    <w:p w14:paraId="5306B01D" w14:textId="1E4F0678" w:rsidR="00E674E9" w:rsidRPr="00D82DD9" w:rsidRDefault="00E674E9" w:rsidP="00E674E9">
      <w:pPr>
        <w:numPr>
          <w:ilvl w:val="1"/>
          <w:numId w:val="16"/>
        </w:numPr>
        <w:spacing w:line="276" w:lineRule="auto"/>
        <w:rPr>
          <w:sz w:val="24"/>
          <w:szCs w:val="24"/>
          <w:lang w:val="es-MX"/>
        </w:rPr>
      </w:pPr>
      <w:r w:rsidRPr="00D82DD9">
        <w:rPr>
          <w:sz w:val="24"/>
          <w:szCs w:val="24"/>
          <w:lang w:val="es-MX"/>
        </w:rPr>
        <w:t xml:space="preserve">Pecado </w:t>
      </w:r>
      <w:r w:rsidR="00FA1621" w:rsidRPr="00D82DD9">
        <w:rPr>
          <w:sz w:val="24"/>
          <w:szCs w:val="24"/>
          <w:lang w:val="es-MX"/>
        </w:rPr>
        <w:t>preexistente</w:t>
      </w:r>
      <w:r w:rsidRPr="00D82DD9">
        <w:rPr>
          <w:sz w:val="24"/>
          <w:szCs w:val="24"/>
          <w:lang w:val="es-MX"/>
        </w:rPr>
        <w:t xml:space="preserve"> en la esfera espiritual y </w:t>
      </w:r>
      <w:r w:rsidR="00FA1621" w:rsidRPr="00D82DD9">
        <w:rPr>
          <w:sz w:val="24"/>
          <w:szCs w:val="24"/>
          <w:lang w:val="es-MX"/>
        </w:rPr>
        <w:t>representación</w:t>
      </w:r>
      <w:r w:rsidRPr="00D82DD9">
        <w:rPr>
          <w:sz w:val="24"/>
          <w:szCs w:val="24"/>
          <w:lang w:val="es-MX"/>
        </w:rPr>
        <w:t xml:space="preserve"> de </w:t>
      </w:r>
      <w:r w:rsidR="00FA1621" w:rsidRPr="00D82DD9">
        <w:rPr>
          <w:sz w:val="24"/>
          <w:szCs w:val="24"/>
          <w:lang w:val="es-MX"/>
        </w:rPr>
        <w:t>Satanás</w:t>
      </w:r>
      <w:r w:rsidRPr="00D82DD9">
        <w:rPr>
          <w:sz w:val="24"/>
          <w:szCs w:val="24"/>
          <w:lang w:val="es-MX"/>
        </w:rPr>
        <w:t xml:space="preserve"> y el mal en la tierra (188-192)</w:t>
      </w:r>
    </w:p>
    <w:p w14:paraId="429F206D" w14:textId="77777777" w:rsidR="00E674E9" w:rsidRPr="00D82DD9" w:rsidRDefault="00E674E9" w:rsidP="00E674E9">
      <w:pPr>
        <w:numPr>
          <w:ilvl w:val="1"/>
          <w:numId w:val="16"/>
        </w:numPr>
        <w:spacing w:line="276" w:lineRule="auto"/>
        <w:rPr>
          <w:sz w:val="24"/>
          <w:szCs w:val="24"/>
          <w:lang w:val="es-MX"/>
        </w:rPr>
      </w:pPr>
      <w:r w:rsidRPr="00D82DD9">
        <w:rPr>
          <w:sz w:val="24"/>
          <w:szCs w:val="24"/>
          <w:lang w:val="es-MX"/>
        </w:rPr>
        <w:t>Consecuencias del pecado:  Culpa y castigo (195)</w:t>
      </w:r>
    </w:p>
    <w:p w14:paraId="6DABD1E8" w14:textId="0E7EE7CD" w:rsidR="00E674E9" w:rsidRPr="00D82DD9" w:rsidRDefault="00FA1621" w:rsidP="00E674E9">
      <w:pPr>
        <w:numPr>
          <w:ilvl w:val="1"/>
          <w:numId w:val="16"/>
        </w:numPr>
        <w:spacing w:line="276" w:lineRule="auto"/>
        <w:rPr>
          <w:sz w:val="24"/>
          <w:szCs w:val="24"/>
          <w:lang w:val="es-MX"/>
        </w:rPr>
      </w:pPr>
      <w:r w:rsidRPr="00D82DD9">
        <w:rPr>
          <w:sz w:val="24"/>
          <w:szCs w:val="24"/>
          <w:lang w:val="es-MX"/>
        </w:rPr>
        <w:t>Términos</w:t>
      </w:r>
      <w:r w:rsidR="00E674E9" w:rsidRPr="00D82DD9">
        <w:rPr>
          <w:sz w:val="24"/>
          <w:szCs w:val="24"/>
          <w:lang w:val="es-MX"/>
        </w:rPr>
        <w:t xml:space="preserve"> para pecado:  innato, original o </w:t>
      </w:r>
      <w:r w:rsidRPr="00D82DD9">
        <w:rPr>
          <w:sz w:val="24"/>
          <w:szCs w:val="24"/>
          <w:lang w:val="es-MX"/>
        </w:rPr>
        <w:t>depravación</w:t>
      </w:r>
      <w:r w:rsidR="00E674E9" w:rsidRPr="00D82DD9">
        <w:rPr>
          <w:sz w:val="24"/>
          <w:szCs w:val="24"/>
          <w:lang w:val="es-MX"/>
        </w:rPr>
        <w:t xml:space="preserve"> heredada (197-201</w:t>
      </w:r>
      <w:r w:rsidRPr="00D82DD9">
        <w:rPr>
          <w:sz w:val="24"/>
          <w:szCs w:val="24"/>
          <w:lang w:val="es-MX"/>
        </w:rPr>
        <w:t>)</w:t>
      </w:r>
    </w:p>
    <w:p w14:paraId="73A0A917" w14:textId="5A62F348" w:rsidR="00E674E9" w:rsidRPr="00D82DD9" w:rsidRDefault="00FA1621" w:rsidP="00E674E9">
      <w:pPr>
        <w:numPr>
          <w:ilvl w:val="1"/>
          <w:numId w:val="16"/>
        </w:numPr>
        <w:spacing w:line="276" w:lineRule="auto"/>
        <w:rPr>
          <w:sz w:val="24"/>
          <w:szCs w:val="24"/>
          <w:lang w:val="es-MX"/>
        </w:rPr>
      </w:pPr>
      <w:r w:rsidRPr="00D82DD9">
        <w:rPr>
          <w:sz w:val="24"/>
          <w:szCs w:val="24"/>
          <w:lang w:val="es-MX"/>
        </w:rPr>
        <w:t>Transmisión</w:t>
      </w:r>
      <w:r w:rsidR="00E674E9" w:rsidRPr="00D82DD9">
        <w:rPr>
          <w:sz w:val="24"/>
          <w:szCs w:val="24"/>
          <w:lang w:val="es-MX"/>
        </w:rPr>
        <w:t xml:space="preserve"> del pecado original (202)</w:t>
      </w:r>
    </w:p>
    <w:p w14:paraId="7583C246" w14:textId="77777777" w:rsidR="00E674E9" w:rsidRPr="00D82DD9" w:rsidRDefault="00E674E9" w:rsidP="00E674E9">
      <w:pPr>
        <w:spacing w:line="276" w:lineRule="auto"/>
        <w:rPr>
          <w:sz w:val="24"/>
          <w:szCs w:val="24"/>
          <w:lang w:val="es-MX"/>
        </w:rPr>
      </w:pPr>
    </w:p>
    <w:p w14:paraId="5AC0FF6C" w14:textId="76B18456" w:rsidR="00E674E9" w:rsidRPr="00D82DD9" w:rsidRDefault="00A3279E" w:rsidP="00E674E9">
      <w:pPr>
        <w:spacing w:line="276" w:lineRule="auto"/>
        <w:rPr>
          <w:sz w:val="24"/>
          <w:szCs w:val="24"/>
          <w:lang w:val="es-MX"/>
        </w:rPr>
      </w:pPr>
      <w:r w:rsidRPr="00D82DD9">
        <w:rPr>
          <w:sz w:val="24"/>
          <w:szCs w:val="24"/>
          <w:lang w:val="es-MX"/>
        </w:rPr>
        <w:t xml:space="preserve">W. T. </w:t>
      </w:r>
      <w:proofErr w:type="spellStart"/>
      <w:r w:rsidR="00E674E9" w:rsidRPr="00D82DD9">
        <w:rPr>
          <w:sz w:val="24"/>
          <w:szCs w:val="24"/>
          <w:lang w:val="es-MX"/>
        </w:rPr>
        <w:t>Purkiser</w:t>
      </w:r>
      <w:proofErr w:type="spellEnd"/>
      <w:r w:rsidR="00E674E9" w:rsidRPr="00D82DD9">
        <w:rPr>
          <w:sz w:val="24"/>
          <w:szCs w:val="24"/>
          <w:lang w:val="es-MX"/>
        </w:rPr>
        <w:t xml:space="preserve"> habla de cuatro clases de pecados</w:t>
      </w:r>
      <w:r w:rsidR="00FA1621" w:rsidRPr="00D82DD9">
        <w:rPr>
          <w:sz w:val="24"/>
          <w:szCs w:val="24"/>
          <w:lang w:val="es-MX"/>
        </w:rPr>
        <w:t>:</w:t>
      </w:r>
    </w:p>
    <w:p w14:paraId="3913C626" w14:textId="05BF4663" w:rsidR="00E674E9" w:rsidRPr="00D82DD9" w:rsidRDefault="00FA1621" w:rsidP="00E674E9">
      <w:pPr>
        <w:numPr>
          <w:ilvl w:val="1"/>
          <w:numId w:val="16"/>
        </w:numPr>
        <w:spacing w:line="276" w:lineRule="auto"/>
        <w:rPr>
          <w:sz w:val="24"/>
          <w:szCs w:val="24"/>
          <w:lang w:val="es-MX"/>
        </w:rPr>
      </w:pPr>
      <w:r w:rsidRPr="00D82DD9">
        <w:rPr>
          <w:sz w:val="24"/>
          <w:szCs w:val="24"/>
          <w:lang w:val="es-MX"/>
        </w:rPr>
        <w:t>Intrusión</w:t>
      </w:r>
      <w:r w:rsidR="00E674E9" w:rsidRPr="00D82DD9">
        <w:rPr>
          <w:sz w:val="24"/>
          <w:szCs w:val="24"/>
          <w:lang w:val="es-MX"/>
        </w:rPr>
        <w:t xml:space="preserve"> – el pecado no es inherente a la naturaleza humana, como si hubiera salido de la mano de Dios.</w:t>
      </w:r>
    </w:p>
    <w:p w14:paraId="46A57992" w14:textId="4A028077" w:rsidR="00E674E9" w:rsidRPr="00D82DD9" w:rsidRDefault="00FA1621" w:rsidP="00E674E9">
      <w:pPr>
        <w:numPr>
          <w:ilvl w:val="1"/>
          <w:numId w:val="16"/>
        </w:numPr>
        <w:spacing w:line="276" w:lineRule="auto"/>
        <w:rPr>
          <w:sz w:val="24"/>
          <w:szCs w:val="24"/>
          <w:lang w:val="es-MX"/>
        </w:rPr>
      </w:pPr>
      <w:r w:rsidRPr="00D82DD9">
        <w:rPr>
          <w:sz w:val="24"/>
          <w:szCs w:val="24"/>
          <w:lang w:val="es-MX"/>
        </w:rPr>
        <w:t>Acción</w:t>
      </w:r>
      <w:r w:rsidR="00E674E9" w:rsidRPr="00D82DD9">
        <w:rPr>
          <w:sz w:val="24"/>
          <w:szCs w:val="24"/>
          <w:lang w:val="es-MX"/>
        </w:rPr>
        <w:t xml:space="preserve"> – Los actos de pecado son acciones en contra de la esencia moral de Dios y de su ley divina. A </w:t>
      </w:r>
      <w:r w:rsidRPr="00D82DD9">
        <w:rPr>
          <w:sz w:val="24"/>
          <w:szCs w:val="24"/>
          <w:lang w:val="es-MX"/>
        </w:rPr>
        <w:t>través</w:t>
      </w:r>
      <w:r w:rsidR="00E674E9" w:rsidRPr="00D82DD9">
        <w:rPr>
          <w:sz w:val="24"/>
          <w:szCs w:val="24"/>
          <w:lang w:val="es-MX"/>
        </w:rPr>
        <w:t xml:space="preserve"> de la Biblia se pueden notar todos los actos volitivos que son pecados como </w:t>
      </w:r>
      <w:r w:rsidRPr="00D82DD9">
        <w:rPr>
          <w:sz w:val="24"/>
          <w:szCs w:val="24"/>
          <w:lang w:val="es-MX"/>
        </w:rPr>
        <w:t>acción</w:t>
      </w:r>
      <w:r w:rsidR="00E674E9" w:rsidRPr="00D82DD9">
        <w:rPr>
          <w:sz w:val="24"/>
          <w:szCs w:val="24"/>
          <w:lang w:val="es-MX"/>
        </w:rPr>
        <w:t>.</w:t>
      </w:r>
    </w:p>
    <w:p w14:paraId="5535A0BE" w14:textId="4BBBFCAD" w:rsidR="00E674E9" w:rsidRPr="00D82DD9" w:rsidRDefault="00E674E9" w:rsidP="00E674E9">
      <w:pPr>
        <w:numPr>
          <w:ilvl w:val="1"/>
          <w:numId w:val="16"/>
        </w:numPr>
        <w:spacing w:line="276" w:lineRule="auto"/>
        <w:rPr>
          <w:sz w:val="24"/>
          <w:szCs w:val="24"/>
          <w:lang w:val="es-MX"/>
        </w:rPr>
      </w:pPr>
      <w:r w:rsidRPr="00D82DD9">
        <w:rPr>
          <w:sz w:val="24"/>
          <w:szCs w:val="24"/>
          <w:lang w:val="es-MX"/>
        </w:rPr>
        <w:t xml:space="preserve">Racial – El hecho de la pecaminosidad como un estado o </w:t>
      </w:r>
      <w:r w:rsidR="00FA1621" w:rsidRPr="00D82DD9">
        <w:rPr>
          <w:sz w:val="24"/>
          <w:szCs w:val="24"/>
          <w:lang w:val="es-MX"/>
        </w:rPr>
        <w:t>condición,</w:t>
      </w:r>
      <w:r w:rsidRPr="00D82DD9">
        <w:rPr>
          <w:sz w:val="24"/>
          <w:szCs w:val="24"/>
          <w:lang w:val="es-MX"/>
        </w:rPr>
        <w:t xml:space="preserve"> </w:t>
      </w:r>
      <w:r w:rsidR="00FA1621" w:rsidRPr="00D82DD9">
        <w:rPr>
          <w:sz w:val="24"/>
          <w:szCs w:val="24"/>
          <w:lang w:val="es-MX"/>
        </w:rPr>
        <w:t>así</w:t>
      </w:r>
      <w:r w:rsidRPr="00D82DD9">
        <w:rPr>
          <w:sz w:val="24"/>
          <w:szCs w:val="24"/>
          <w:lang w:val="es-MX"/>
        </w:rPr>
        <w:t xml:space="preserve"> como el hecho de pecar como un acto (Gen. 3).  El pecado es buscar el ser el propio dios de uno y al mismo tiempo es una </w:t>
      </w:r>
      <w:r w:rsidR="00FA1621" w:rsidRPr="00D82DD9">
        <w:rPr>
          <w:sz w:val="24"/>
          <w:szCs w:val="24"/>
          <w:lang w:val="es-MX"/>
        </w:rPr>
        <w:t>cuestión</w:t>
      </w:r>
      <w:r w:rsidRPr="00D82DD9">
        <w:rPr>
          <w:sz w:val="24"/>
          <w:szCs w:val="24"/>
          <w:lang w:val="es-MX"/>
        </w:rPr>
        <w:t xml:space="preserve"> familiar, por el pecado toda la vida </w:t>
      </w:r>
      <w:r w:rsidR="00FA1621" w:rsidRPr="00D82DD9">
        <w:rPr>
          <w:sz w:val="24"/>
          <w:szCs w:val="24"/>
          <w:lang w:val="es-MX"/>
        </w:rPr>
        <w:t>está</w:t>
      </w:r>
      <w:r w:rsidRPr="00D82DD9">
        <w:rPr>
          <w:sz w:val="24"/>
          <w:szCs w:val="24"/>
          <w:lang w:val="es-MX"/>
        </w:rPr>
        <w:t xml:space="preserve"> bajo </w:t>
      </w:r>
      <w:r w:rsidR="00FA1621" w:rsidRPr="00D82DD9">
        <w:rPr>
          <w:sz w:val="24"/>
          <w:szCs w:val="24"/>
          <w:lang w:val="es-MX"/>
        </w:rPr>
        <w:t>maldición</w:t>
      </w:r>
      <w:r w:rsidRPr="00D82DD9">
        <w:rPr>
          <w:sz w:val="24"/>
          <w:szCs w:val="24"/>
          <w:lang w:val="es-MX"/>
        </w:rPr>
        <w:t>.</w:t>
      </w:r>
    </w:p>
    <w:p w14:paraId="0564768A" w14:textId="528FEA76" w:rsidR="00E674E9" w:rsidRPr="00D82DD9" w:rsidRDefault="00E674E9" w:rsidP="00E674E9">
      <w:pPr>
        <w:numPr>
          <w:ilvl w:val="1"/>
          <w:numId w:val="16"/>
        </w:numPr>
        <w:spacing w:line="276" w:lineRule="auto"/>
        <w:rPr>
          <w:sz w:val="24"/>
          <w:szCs w:val="24"/>
          <w:lang w:val="es-MX"/>
        </w:rPr>
      </w:pPr>
      <w:r w:rsidRPr="00D82DD9">
        <w:rPr>
          <w:sz w:val="24"/>
          <w:szCs w:val="24"/>
          <w:lang w:val="es-MX"/>
        </w:rPr>
        <w:t xml:space="preserve">Privativo – La </w:t>
      </w:r>
      <w:r w:rsidR="00FA1621" w:rsidRPr="00D82DD9">
        <w:rPr>
          <w:sz w:val="24"/>
          <w:szCs w:val="24"/>
          <w:lang w:val="es-MX"/>
        </w:rPr>
        <w:t>depravación</w:t>
      </w:r>
      <w:r w:rsidRPr="00D82DD9">
        <w:rPr>
          <w:sz w:val="24"/>
          <w:szCs w:val="24"/>
          <w:lang w:val="es-MX"/>
        </w:rPr>
        <w:t xml:space="preserve"> es una </w:t>
      </w:r>
      <w:r w:rsidR="00FA1621" w:rsidRPr="00D82DD9">
        <w:rPr>
          <w:sz w:val="24"/>
          <w:szCs w:val="24"/>
          <w:lang w:val="es-MX"/>
        </w:rPr>
        <w:t>condición</w:t>
      </w:r>
      <w:r w:rsidRPr="00D82DD9">
        <w:rPr>
          <w:sz w:val="24"/>
          <w:szCs w:val="24"/>
          <w:lang w:val="es-MX"/>
        </w:rPr>
        <w:t xml:space="preserve"> (no un ente </w:t>
      </w:r>
      <w:r w:rsidR="00FA1621" w:rsidRPr="00D82DD9">
        <w:rPr>
          <w:sz w:val="24"/>
          <w:szCs w:val="24"/>
          <w:lang w:val="es-MX"/>
        </w:rPr>
        <w:t>ontológico</w:t>
      </w:r>
      <w:r w:rsidRPr="00D82DD9">
        <w:rPr>
          <w:sz w:val="24"/>
          <w:szCs w:val="24"/>
          <w:lang w:val="es-MX"/>
        </w:rPr>
        <w:t xml:space="preserve">) moral de un ser personal.  Su causa es </w:t>
      </w:r>
      <w:r w:rsidR="00FA1621" w:rsidRPr="00D82DD9">
        <w:rPr>
          <w:sz w:val="24"/>
          <w:szCs w:val="24"/>
          <w:lang w:val="es-MX"/>
        </w:rPr>
        <w:t>separación</w:t>
      </w:r>
      <w:r w:rsidRPr="00D82DD9">
        <w:rPr>
          <w:sz w:val="24"/>
          <w:szCs w:val="24"/>
          <w:lang w:val="es-MX"/>
        </w:rPr>
        <w:t xml:space="preserve"> y aislamiento, </w:t>
      </w:r>
      <w:r w:rsidR="00FA1621" w:rsidRPr="00D82DD9">
        <w:rPr>
          <w:sz w:val="24"/>
          <w:szCs w:val="24"/>
          <w:lang w:val="es-MX"/>
        </w:rPr>
        <w:t>deprivación</w:t>
      </w:r>
      <w:r w:rsidRPr="00D82DD9">
        <w:rPr>
          <w:sz w:val="24"/>
          <w:szCs w:val="24"/>
          <w:lang w:val="es-MX"/>
        </w:rPr>
        <w:t xml:space="preserve"> o pérdida. </w:t>
      </w:r>
    </w:p>
    <w:p w14:paraId="2971ADEC" w14:textId="77777777" w:rsidR="00FA1621" w:rsidRPr="00D82DD9" w:rsidRDefault="00FA1621" w:rsidP="00FA1621">
      <w:pPr>
        <w:spacing w:line="276" w:lineRule="auto"/>
        <w:ind w:left="360"/>
        <w:rPr>
          <w:sz w:val="24"/>
          <w:szCs w:val="24"/>
          <w:lang w:val="es-MX"/>
        </w:rPr>
      </w:pPr>
    </w:p>
    <w:p w14:paraId="438A3CED" w14:textId="121FCDB2" w:rsidR="00FA1621" w:rsidRPr="00D82DD9" w:rsidRDefault="00E674E9" w:rsidP="00E674E9">
      <w:pPr>
        <w:spacing w:line="276" w:lineRule="auto"/>
        <w:rPr>
          <w:sz w:val="24"/>
          <w:szCs w:val="24"/>
          <w:lang w:val="es-MX"/>
        </w:rPr>
      </w:pPr>
      <w:r w:rsidRPr="00D82DD9">
        <w:rPr>
          <w:sz w:val="24"/>
          <w:szCs w:val="24"/>
          <w:lang w:val="es-MX"/>
        </w:rPr>
        <w:t xml:space="preserve">Richard </w:t>
      </w:r>
      <w:r w:rsidR="00251C82" w:rsidRPr="00D82DD9">
        <w:rPr>
          <w:sz w:val="24"/>
          <w:szCs w:val="24"/>
          <w:lang w:val="es-MX"/>
        </w:rPr>
        <w:t xml:space="preserve">S. </w:t>
      </w:r>
      <w:r w:rsidRPr="00D82DD9">
        <w:rPr>
          <w:sz w:val="24"/>
          <w:szCs w:val="24"/>
          <w:lang w:val="es-MX"/>
        </w:rPr>
        <w:t>Taylor</w:t>
      </w:r>
      <w:r w:rsidR="00251C82" w:rsidRPr="00D82DD9">
        <w:rPr>
          <w:rStyle w:val="FootnoteReference"/>
          <w:sz w:val="24"/>
          <w:szCs w:val="24"/>
          <w:lang w:val="es-MX"/>
        </w:rPr>
        <w:footnoteReference w:id="9"/>
      </w:r>
      <w:r w:rsidRPr="00D82DD9">
        <w:rPr>
          <w:sz w:val="24"/>
          <w:szCs w:val="24"/>
          <w:lang w:val="es-MX"/>
        </w:rPr>
        <w:t xml:space="preserve"> </w:t>
      </w:r>
      <w:r w:rsidR="00FA1621" w:rsidRPr="00D82DD9">
        <w:rPr>
          <w:sz w:val="24"/>
          <w:szCs w:val="24"/>
          <w:lang w:val="es-MX"/>
        </w:rPr>
        <w:t>habla del pecado</w:t>
      </w:r>
    </w:p>
    <w:p w14:paraId="2FEF7CC8" w14:textId="06CAE769" w:rsidR="00FA1621" w:rsidRPr="00D82DD9" w:rsidRDefault="00E674E9">
      <w:pPr>
        <w:pStyle w:val="ListParagraph"/>
        <w:numPr>
          <w:ilvl w:val="0"/>
          <w:numId w:val="27"/>
        </w:numPr>
        <w:spacing w:line="276" w:lineRule="auto"/>
        <w:rPr>
          <w:sz w:val="24"/>
          <w:szCs w:val="24"/>
          <w:lang w:val="es-MX"/>
        </w:rPr>
      </w:pPr>
      <w:r w:rsidRPr="00D82DD9">
        <w:rPr>
          <w:sz w:val="24"/>
          <w:szCs w:val="24"/>
          <w:lang w:val="es-MX"/>
        </w:rPr>
        <w:t xml:space="preserve">El pecado es el problema que hace necesaria la </w:t>
      </w:r>
      <w:r w:rsidR="00A3279E" w:rsidRPr="00D82DD9">
        <w:rPr>
          <w:sz w:val="24"/>
          <w:szCs w:val="24"/>
          <w:lang w:val="es-MX"/>
        </w:rPr>
        <w:t>búsqueda</w:t>
      </w:r>
      <w:r w:rsidRPr="00D82DD9">
        <w:rPr>
          <w:sz w:val="24"/>
          <w:szCs w:val="24"/>
          <w:lang w:val="es-MX"/>
        </w:rPr>
        <w:t xml:space="preserve"> de la santidad. </w:t>
      </w:r>
    </w:p>
    <w:p w14:paraId="29B1EE2B" w14:textId="33772CC4" w:rsidR="00FA1621" w:rsidRPr="00D82DD9" w:rsidRDefault="00FA1621">
      <w:pPr>
        <w:pStyle w:val="ListParagraph"/>
        <w:numPr>
          <w:ilvl w:val="0"/>
          <w:numId w:val="27"/>
        </w:numPr>
        <w:spacing w:line="276" w:lineRule="auto"/>
        <w:rPr>
          <w:sz w:val="24"/>
          <w:szCs w:val="24"/>
          <w:lang w:val="es-MX"/>
        </w:rPr>
      </w:pPr>
      <w:r w:rsidRPr="00D82DD9">
        <w:rPr>
          <w:sz w:val="24"/>
          <w:szCs w:val="24"/>
          <w:lang w:val="es-MX"/>
        </w:rPr>
        <w:t>¿Por qué se dio la tentación?</w:t>
      </w:r>
    </w:p>
    <w:p w14:paraId="14A27C01" w14:textId="00840FB9" w:rsidR="00E674E9" w:rsidRPr="00D82DD9" w:rsidRDefault="00FA1621">
      <w:pPr>
        <w:pStyle w:val="ListParagraph"/>
        <w:numPr>
          <w:ilvl w:val="0"/>
          <w:numId w:val="27"/>
        </w:numPr>
        <w:spacing w:line="276" w:lineRule="auto"/>
        <w:rPr>
          <w:sz w:val="24"/>
          <w:szCs w:val="24"/>
          <w:lang w:val="es-MX"/>
        </w:rPr>
      </w:pPr>
      <w:r w:rsidRPr="00D82DD9">
        <w:rPr>
          <w:sz w:val="24"/>
          <w:szCs w:val="24"/>
          <w:lang w:val="es-MX"/>
        </w:rPr>
        <w:t>¿Por qué intervino la serpiente?</w:t>
      </w:r>
    </w:p>
    <w:p w14:paraId="387BF8F2" w14:textId="17B60EE9" w:rsidR="00E674E9" w:rsidRPr="00D82DD9" w:rsidRDefault="00FA1621" w:rsidP="00E674E9">
      <w:pPr>
        <w:numPr>
          <w:ilvl w:val="1"/>
          <w:numId w:val="16"/>
        </w:numPr>
        <w:spacing w:line="276" w:lineRule="auto"/>
        <w:rPr>
          <w:sz w:val="24"/>
          <w:szCs w:val="24"/>
          <w:lang w:val="es-MX"/>
        </w:rPr>
      </w:pPr>
      <w:r w:rsidRPr="00D82DD9">
        <w:rPr>
          <w:sz w:val="24"/>
          <w:szCs w:val="24"/>
          <w:lang w:val="es-MX"/>
        </w:rPr>
        <w:t xml:space="preserve">¿Cuál es la psicología de la </w:t>
      </w:r>
      <w:r w:rsidR="00A3279E" w:rsidRPr="00D82DD9">
        <w:rPr>
          <w:sz w:val="24"/>
          <w:szCs w:val="24"/>
          <w:lang w:val="es-MX"/>
        </w:rPr>
        <w:t>caída</w:t>
      </w:r>
      <w:r w:rsidRPr="00D82DD9">
        <w:rPr>
          <w:sz w:val="24"/>
          <w:szCs w:val="24"/>
          <w:lang w:val="es-MX"/>
        </w:rPr>
        <w:t>?</w:t>
      </w:r>
    </w:p>
    <w:p w14:paraId="070A39CE" w14:textId="531288EE" w:rsidR="00E674E9" w:rsidRPr="00D82DD9" w:rsidRDefault="00FA1621" w:rsidP="00E674E9">
      <w:pPr>
        <w:numPr>
          <w:ilvl w:val="1"/>
          <w:numId w:val="16"/>
        </w:numPr>
        <w:spacing w:line="276" w:lineRule="auto"/>
        <w:rPr>
          <w:sz w:val="24"/>
          <w:szCs w:val="24"/>
          <w:lang w:val="es-MX"/>
        </w:rPr>
      </w:pPr>
      <w:r w:rsidRPr="00D82DD9">
        <w:rPr>
          <w:sz w:val="24"/>
          <w:szCs w:val="24"/>
          <w:lang w:val="es-MX"/>
        </w:rPr>
        <w:t>¿Cuáles fueron los efectos personales del pecado?</w:t>
      </w:r>
      <w:r w:rsidR="00E674E9" w:rsidRPr="00D82DD9">
        <w:rPr>
          <w:sz w:val="24"/>
          <w:szCs w:val="24"/>
          <w:lang w:val="es-MX"/>
        </w:rPr>
        <w:t xml:space="preserve"> </w:t>
      </w:r>
    </w:p>
    <w:p w14:paraId="2E5837CE" w14:textId="7409FD59" w:rsidR="00E674E9" w:rsidRPr="00D82DD9" w:rsidRDefault="00FA1621" w:rsidP="00E674E9">
      <w:pPr>
        <w:numPr>
          <w:ilvl w:val="1"/>
          <w:numId w:val="16"/>
        </w:numPr>
        <w:spacing w:line="276" w:lineRule="auto"/>
        <w:rPr>
          <w:sz w:val="24"/>
          <w:szCs w:val="24"/>
          <w:lang w:val="es-MX"/>
        </w:rPr>
      </w:pPr>
      <w:r w:rsidRPr="00D82DD9">
        <w:rPr>
          <w:sz w:val="24"/>
          <w:szCs w:val="24"/>
          <w:lang w:val="es-MX"/>
        </w:rPr>
        <w:t>Términos</w:t>
      </w:r>
      <w:r w:rsidR="00E674E9" w:rsidRPr="00D82DD9">
        <w:rPr>
          <w:sz w:val="24"/>
          <w:szCs w:val="24"/>
          <w:lang w:val="es-MX"/>
        </w:rPr>
        <w:t xml:space="preserve"> </w:t>
      </w:r>
      <w:r w:rsidRPr="00D82DD9">
        <w:rPr>
          <w:sz w:val="24"/>
          <w:szCs w:val="24"/>
          <w:lang w:val="es-MX"/>
        </w:rPr>
        <w:t>bíblicos</w:t>
      </w:r>
      <w:r w:rsidR="00E674E9" w:rsidRPr="00D82DD9">
        <w:rPr>
          <w:sz w:val="24"/>
          <w:szCs w:val="24"/>
          <w:lang w:val="es-MX"/>
        </w:rPr>
        <w:t xml:space="preserve"> para pecado (Wiley, 192-</w:t>
      </w:r>
      <w:r w:rsidR="00A3279E" w:rsidRPr="00D82DD9">
        <w:rPr>
          <w:sz w:val="24"/>
          <w:szCs w:val="24"/>
          <w:lang w:val="es-MX"/>
        </w:rPr>
        <w:t>194; Taylor</w:t>
      </w:r>
      <w:r w:rsidR="00E674E9" w:rsidRPr="00D82DD9">
        <w:rPr>
          <w:sz w:val="24"/>
          <w:szCs w:val="24"/>
          <w:lang w:val="es-MX"/>
        </w:rPr>
        <w:t>, 63-66)</w:t>
      </w:r>
    </w:p>
    <w:p w14:paraId="09619482" w14:textId="77777777" w:rsidR="00E674E9" w:rsidRPr="00D82DD9" w:rsidRDefault="00E674E9" w:rsidP="00E674E9">
      <w:pPr>
        <w:spacing w:line="276" w:lineRule="auto"/>
        <w:rPr>
          <w:sz w:val="24"/>
          <w:szCs w:val="24"/>
          <w:lang w:val="es-MX"/>
        </w:rPr>
      </w:pPr>
    </w:p>
    <w:p w14:paraId="217208FA" w14:textId="46705018" w:rsidR="00E674E9" w:rsidRPr="00D82DD9" w:rsidRDefault="00E674E9" w:rsidP="00BB5C9D">
      <w:pPr>
        <w:spacing w:line="276" w:lineRule="auto"/>
        <w:ind w:firstLine="720"/>
        <w:rPr>
          <w:sz w:val="24"/>
          <w:szCs w:val="24"/>
          <w:lang w:val="es-MX"/>
        </w:rPr>
      </w:pPr>
      <w:r w:rsidRPr="00D82DD9">
        <w:rPr>
          <w:sz w:val="24"/>
          <w:szCs w:val="24"/>
          <w:lang w:val="es-MX"/>
        </w:rPr>
        <w:t xml:space="preserve">Mildred </w:t>
      </w:r>
      <w:proofErr w:type="spellStart"/>
      <w:r w:rsidRPr="00D82DD9">
        <w:rPr>
          <w:sz w:val="24"/>
          <w:szCs w:val="24"/>
          <w:lang w:val="es-MX"/>
        </w:rPr>
        <w:t>Bangs</w:t>
      </w:r>
      <w:proofErr w:type="spellEnd"/>
      <w:r w:rsidRPr="00D82DD9">
        <w:rPr>
          <w:sz w:val="24"/>
          <w:szCs w:val="24"/>
          <w:lang w:val="es-MX"/>
        </w:rPr>
        <w:t xml:space="preserve"> </w:t>
      </w:r>
      <w:proofErr w:type="spellStart"/>
      <w:r w:rsidRPr="00D82DD9">
        <w:rPr>
          <w:sz w:val="24"/>
          <w:szCs w:val="24"/>
          <w:lang w:val="es-MX"/>
        </w:rPr>
        <w:t>Wynkoop</w:t>
      </w:r>
      <w:proofErr w:type="spellEnd"/>
      <w:r w:rsidR="00A3279E" w:rsidRPr="00D82DD9">
        <w:rPr>
          <w:rStyle w:val="FootnoteReference"/>
          <w:sz w:val="24"/>
          <w:szCs w:val="24"/>
          <w:lang w:val="es-MX"/>
        </w:rPr>
        <w:footnoteReference w:id="10"/>
      </w:r>
      <w:r w:rsidRPr="00D82DD9">
        <w:rPr>
          <w:sz w:val="24"/>
          <w:szCs w:val="24"/>
          <w:lang w:val="es-MX"/>
        </w:rPr>
        <w:t xml:space="preserve"> nos menciona del concepto paulino de la naturaleza del pecado en </w:t>
      </w:r>
      <w:r w:rsidR="00A3279E" w:rsidRPr="00D82DD9">
        <w:rPr>
          <w:sz w:val="24"/>
          <w:szCs w:val="24"/>
          <w:lang w:val="es-MX"/>
        </w:rPr>
        <w:t>el hombre</w:t>
      </w:r>
      <w:r w:rsidRPr="00D82DD9">
        <w:rPr>
          <w:sz w:val="24"/>
          <w:szCs w:val="24"/>
          <w:lang w:val="es-MX"/>
        </w:rPr>
        <w:t xml:space="preserve">. Algunas figuras que el usa son las siguientes:  hombre viejo; cuerpo de pecado, ley de pecado; </w:t>
      </w:r>
      <w:r w:rsidRPr="00D82DD9">
        <w:rPr>
          <w:sz w:val="24"/>
          <w:szCs w:val="24"/>
          <w:lang w:val="es-MX"/>
        </w:rPr>
        <w:lastRenderedPageBreak/>
        <w:t xml:space="preserve">cuerpo de muerte; mente carnal; esclavos de </w:t>
      </w:r>
      <w:r w:rsidR="00A3279E" w:rsidRPr="00D82DD9">
        <w:rPr>
          <w:sz w:val="24"/>
          <w:szCs w:val="24"/>
          <w:lang w:val="es-MX"/>
        </w:rPr>
        <w:t>corrupción</w:t>
      </w:r>
      <w:r w:rsidRPr="00D82DD9">
        <w:rPr>
          <w:sz w:val="24"/>
          <w:szCs w:val="24"/>
          <w:lang w:val="es-MX"/>
        </w:rPr>
        <w:t xml:space="preserve">; muertos en delitos y pecados; alejados de la vida de Dios; el pecado que mora en </w:t>
      </w:r>
      <w:r w:rsidR="00A3279E" w:rsidRPr="00D82DD9">
        <w:rPr>
          <w:sz w:val="24"/>
          <w:szCs w:val="24"/>
          <w:lang w:val="es-MX"/>
        </w:rPr>
        <w:t>mí</w:t>
      </w:r>
      <w:r w:rsidRPr="00D82DD9">
        <w:rPr>
          <w:sz w:val="24"/>
          <w:szCs w:val="24"/>
          <w:lang w:val="es-MX"/>
        </w:rPr>
        <w:t xml:space="preserve">; hombre natural; Pasajes </w:t>
      </w:r>
      <w:r w:rsidR="00A3279E" w:rsidRPr="00D82DD9">
        <w:rPr>
          <w:sz w:val="24"/>
          <w:szCs w:val="24"/>
          <w:lang w:val="es-MX"/>
        </w:rPr>
        <w:t>bíblicos</w:t>
      </w:r>
      <w:r w:rsidRPr="00D82DD9">
        <w:rPr>
          <w:sz w:val="24"/>
          <w:szCs w:val="24"/>
          <w:lang w:val="es-MX"/>
        </w:rPr>
        <w:t xml:space="preserve">: </w:t>
      </w:r>
      <w:r w:rsidR="00A3279E" w:rsidRPr="00D82DD9">
        <w:rPr>
          <w:sz w:val="24"/>
          <w:szCs w:val="24"/>
          <w:lang w:val="es-MX"/>
        </w:rPr>
        <w:t>(</w:t>
      </w:r>
      <w:r w:rsidRPr="00D82DD9">
        <w:rPr>
          <w:sz w:val="24"/>
          <w:szCs w:val="24"/>
          <w:lang w:val="es-MX"/>
        </w:rPr>
        <w:t>Romanos 1:18</w:t>
      </w:r>
      <w:r w:rsidR="00A3279E" w:rsidRPr="00D82DD9">
        <w:rPr>
          <w:sz w:val="24"/>
          <w:szCs w:val="24"/>
          <w:lang w:val="es-MX"/>
        </w:rPr>
        <w:t xml:space="preserve">; </w:t>
      </w:r>
      <w:r w:rsidRPr="00D82DD9">
        <w:rPr>
          <w:sz w:val="24"/>
          <w:szCs w:val="24"/>
          <w:lang w:val="es-MX"/>
        </w:rPr>
        <w:t>Efesios 4:17-19</w:t>
      </w:r>
      <w:r w:rsidR="00A3279E" w:rsidRPr="00D82DD9">
        <w:rPr>
          <w:sz w:val="24"/>
          <w:szCs w:val="24"/>
          <w:lang w:val="es-MX"/>
        </w:rPr>
        <w:t>; Colosenses</w:t>
      </w:r>
      <w:r w:rsidRPr="00D82DD9">
        <w:rPr>
          <w:sz w:val="24"/>
          <w:szCs w:val="24"/>
          <w:lang w:val="es-MX"/>
        </w:rPr>
        <w:t xml:space="preserve"> 1:22</w:t>
      </w:r>
    </w:p>
    <w:p w14:paraId="7B72573B" w14:textId="77777777" w:rsidR="002E2892" w:rsidRPr="00D82DD9" w:rsidRDefault="002E2892" w:rsidP="00E674E9">
      <w:pPr>
        <w:spacing w:line="276" w:lineRule="auto"/>
        <w:rPr>
          <w:sz w:val="24"/>
          <w:szCs w:val="24"/>
          <w:lang w:val="es-MX"/>
        </w:rPr>
      </w:pPr>
    </w:p>
    <w:p w14:paraId="2ECF3417" w14:textId="5CFA6246" w:rsidR="00E674E9" w:rsidRPr="00D82DD9" w:rsidRDefault="00E674E9" w:rsidP="00E674E9">
      <w:pPr>
        <w:spacing w:line="276" w:lineRule="auto"/>
        <w:rPr>
          <w:sz w:val="24"/>
          <w:szCs w:val="24"/>
          <w:lang w:val="es-MX"/>
        </w:rPr>
      </w:pPr>
      <w:proofErr w:type="spellStart"/>
      <w:r w:rsidRPr="00D82DD9">
        <w:rPr>
          <w:sz w:val="24"/>
          <w:szCs w:val="24"/>
          <w:lang w:val="es-MX"/>
        </w:rPr>
        <w:t>Wynkoop</w:t>
      </w:r>
      <w:proofErr w:type="spellEnd"/>
      <w:r w:rsidR="00A3279E" w:rsidRPr="00D82DD9">
        <w:rPr>
          <w:sz w:val="24"/>
          <w:szCs w:val="24"/>
          <w:lang w:val="es-MX"/>
        </w:rPr>
        <w:t xml:space="preserve"> habla del </w:t>
      </w:r>
      <w:r w:rsidRPr="00D82DD9">
        <w:rPr>
          <w:sz w:val="24"/>
          <w:szCs w:val="24"/>
          <w:lang w:val="es-MX"/>
        </w:rPr>
        <w:t>Pecado y santidad</w:t>
      </w:r>
    </w:p>
    <w:p w14:paraId="5E0E24F4" w14:textId="42E783B5" w:rsidR="00E674E9" w:rsidRPr="00D82DD9" w:rsidRDefault="00A3279E" w:rsidP="00E674E9">
      <w:pPr>
        <w:numPr>
          <w:ilvl w:val="1"/>
          <w:numId w:val="16"/>
        </w:numPr>
        <w:spacing w:line="276" w:lineRule="auto"/>
        <w:rPr>
          <w:sz w:val="24"/>
          <w:szCs w:val="24"/>
          <w:lang w:val="es-MX"/>
        </w:rPr>
      </w:pPr>
      <w:r w:rsidRPr="00D82DD9">
        <w:rPr>
          <w:sz w:val="24"/>
          <w:szCs w:val="24"/>
          <w:lang w:val="es-MX"/>
        </w:rPr>
        <w:t>Enseñanzas</w:t>
      </w:r>
      <w:r w:rsidR="00E674E9" w:rsidRPr="00D82DD9">
        <w:rPr>
          <w:sz w:val="24"/>
          <w:szCs w:val="24"/>
          <w:lang w:val="es-MX"/>
        </w:rPr>
        <w:t xml:space="preserve"> de Wesley sobre el pecado original</w:t>
      </w:r>
    </w:p>
    <w:p w14:paraId="5FAC933C" w14:textId="2C4CFA49" w:rsidR="00E674E9" w:rsidRPr="00D82DD9" w:rsidRDefault="00E674E9" w:rsidP="00E674E9">
      <w:pPr>
        <w:numPr>
          <w:ilvl w:val="1"/>
          <w:numId w:val="16"/>
        </w:numPr>
        <w:spacing w:line="276" w:lineRule="auto"/>
        <w:rPr>
          <w:sz w:val="24"/>
          <w:szCs w:val="24"/>
          <w:lang w:val="es-MX"/>
        </w:rPr>
      </w:pPr>
      <w:r w:rsidRPr="00D82DD9">
        <w:rPr>
          <w:sz w:val="24"/>
          <w:szCs w:val="24"/>
          <w:lang w:val="es-MX"/>
        </w:rPr>
        <w:t>Gracia prev</w:t>
      </w:r>
      <w:r w:rsidR="00A3279E" w:rsidRPr="00D82DD9">
        <w:rPr>
          <w:sz w:val="24"/>
          <w:szCs w:val="24"/>
          <w:lang w:val="es-MX"/>
        </w:rPr>
        <w:t>e</w:t>
      </w:r>
      <w:r w:rsidRPr="00D82DD9">
        <w:rPr>
          <w:sz w:val="24"/>
          <w:szCs w:val="24"/>
          <w:lang w:val="es-MX"/>
        </w:rPr>
        <w:t xml:space="preserve">niente </w:t>
      </w:r>
    </w:p>
    <w:p w14:paraId="7A994287" w14:textId="179BB27A" w:rsidR="00E674E9" w:rsidRPr="00D82DD9" w:rsidRDefault="00E674E9" w:rsidP="00E674E9">
      <w:pPr>
        <w:numPr>
          <w:ilvl w:val="1"/>
          <w:numId w:val="16"/>
        </w:numPr>
        <w:spacing w:line="276" w:lineRule="auto"/>
        <w:rPr>
          <w:sz w:val="24"/>
          <w:szCs w:val="24"/>
          <w:lang w:val="es-MX"/>
        </w:rPr>
      </w:pPr>
      <w:r w:rsidRPr="00D82DD9">
        <w:rPr>
          <w:sz w:val="24"/>
          <w:szCs w:val="24"/>
          <w:lang w:val="es-MX"/>
        </w:rPr>
        <w:t xml:space="preserve">Santidad y pecado ambos tienen </w:t>
      </w:r>
      <w:r w:rsidR="002E2892" w:rsidRPr="00D82DD9">
        <w:rPr>
          <w:sz w:val="24"/>
          <w:szCs w:val="24"/>
          <w:lang w:val="es-MX"/>
        </w:rPr>
        <w:t>relación</w:t>
      </w:r>
      <w:r w:rsidRPr="00D82DD9">
        <w:rPr>
          <w:sz w:val="24"/>
          <w:szCs w:val="24"/>
          <w:lang w:val="es-MX"/>
        </w:rPr>
        <w:t xml:space="preserve"> con el amor</w:t>
      </w:r>
    </w:p>
    <w:p w14:paraId="07A8F403" w14:textId="77777777" w:rsidR="00A3279E" w:rsidRPr="00D82DD9" w:rsidRDefault="00A3279E" w:rsidP="00E674E9">
      <w:pPr>
        <w:spacing w:line="276" w:lineRule="auto"/>
        <w:rPr>
          <w:sz w:val="24"/>
          <w:szCs w:val="24"/>
          <w:lang w:val="es-MX"/>
        </w:rPr>
      </w:pPr>
    </w:p>
    <w:p w14:paraId="7CC997E6" w14:textId="7E10008B" w:rsidR="002E2892" w:rsidRPr="00D82DD9" w:rsidRDefault="00E674E9" w:rsidP="00A3279E">
      <w:pPr>
        <w:spacing w:line="276" w:lineRule="auto"/>
        <w:ind w:firstLine="720"/>
        <w:rPr>
          <w:sz w:val="24"/>
          <w:szCs w:val="24"/>
          <w:lang w:val="es-MX"/>
        </w:rPr>
      </w:pPr>
      <w:r w:rsidRPr="00D82DD9">
        <w:rPr>
          <w:sz w:val="24"/>
          <w:szCs w:val="24"/>
          <w:lang w:val="es-MX"/>
        </w:rPr>
        <w:t xml:space="preserve">Pecado para </w:t>
      </w:r>
      <w:r w:rsidR="00A3279E" w:rsidRPr="00D82DD9">
        <w:rPr>
          <w:sz w:val="24"/>
          <w:szCs w:val="24"/>
          <w:lang w:val="es-MX"/>
        </w:rPr>
        <w:t xml:space="preserve">Juan </w:t>
      </w:r>
      <w:r w:rsidRPr="00D82DD9">
        <w:rPr>
          <w:sz w:val="24"/>
          <w:szCs w:val="24"/>
          <w:lang w:val="es-MX"/>
        </w:rPr>
        <w:t>Wesley</w:t>
      </w:r>
      <w:r w:rsidR="00A3279E" w:rsidRPr="00D82DD9">
        <w:rPr>
          <w:rStyle w:val="FootnoteReference"/>
          <w:sz w:val="24"/>
          <w:szCs w:val="24"/>
          <w:lang w:val="es-MX"/>
        </w:rPr>
        <w:footnoteReference w:id="11"/>
      </w:r>
      <w:r w:rsidRPr="00D82DD9">
        <w:rPr>
          <w:sz w:val="24"/>
          <w:szCs w:val="24"/>
          <w:lang w:val="es-MX"/>
        </w:rPr>
        <w:t xml:space="preserve"> – Aun cuando Wesley uso la palabra orgullo a menudo, nunca la utilizo como el paradigma completo del pecado original.  El </w:t>
      </w:r>
      <w:r w:rsidR="002E2892" w:rsidRPr="00D82DD9">
        <w:rPr>
          <w:sz w:val="24"/>
          <w:szCs w:val="24"/>
          <w:lang w:val="es-MX"/>
        </w:rPr>
        <w:t>sermón</w:t>
      </w:r>
      <w:r w:rsidRPr="00D82DD9">
        <w:rPr>
          <w:sz w:val="24"/>
          <w:szCs w:val="24"/>
          <w:lang w:val="es-MX"/>
        </w:rPr>
        <w:t xml:space="preserve"> del Wesley ms directo en este tema – pecado original (1854) – muestra esta falta de </w:t>
      </w:r>
      <w:r w:rsidR="002E2892" w:rsidRPr="00D82DD9">
        <w:rPr>
          <w:sz w:val="24"/>
          <w:szCs w:val="24"/>
          <w:lang w:val="es-MX"/>
        </w:rPr>
        <w:t>dominación</w:t>
      </w:r>
      <w:r w:rsidRPr="00D82DD9">
        <w:rPr>
          <w:sz w:val="24"/>
          <w:szCs w:val="24"/>
          <w:lang w:val="es-MX"/>
        </w:rPr>
        <w:t xml:space="preserve"> de la palabra orgullo.  Aquí la </w:t>
      </w:r>
      <w:r w:rsidR="002E2892" w:rsidRPr="00D82DD9">
        <w:rPr>
          <w:sz w:val="24"/>
          <w:szCs w:val="24"/>
          <w:lang w:val="es-MX"/>
        </w:rPr>
        <w:t>idolatría</w:t>
      </w:r>
      <w:r w:rsidRPr="00D82DD9">
        <w:rPr>
          <w:sz w:val="24"/>
          <w:szCs w:val="24"/>
          <w:lang w:val="es-MX"/>
        </w:rPr>
        <w:t xml:space="preserve"> es clasificada </w:t>
      </w:r>
      <w:r w:rsidR="002E2892" w:rsidRPr="00D82DD9">
        <w:rPr>
          <w:sz w:val="24"/>
          <w:szCs w:val="24"/>
          <w:lang w:val="es-MX"/>
        </w:rPr>
        <w:t>inequívocamente</w:t>
      </w:r>
      <w:r w:rsidRPr="00D82DD9">
        <w:rPr>
          <w:sz w:val="24"/>
          <w:szCs w:val="24"/>
          <w:lang w:val="es-MX"/>
        </w:rPr>
        <w:t xml:space="preserve"> como la </w:t>
      </w:r>
      <w:r w:rsidR="002E2892" w:rsidRPr="00D82DD9">
        <w:rPr>
          <w:sz w:val="24"/>
          <w:szCs w:val="24"/>
          <w:lang w:val="es-MX"/>
        </w:rPr>
        <w:t>definición</w:t>
      </w:r>
      <w:r w:rsidRPr="00D82DD9">
        <w:rPr>
          <w:sz w:val="24"/>
          <w:szCs w:val="24"/>
          <w:lang w:val="es-MX"/>
        </w:rPr>
        <w:t xml:space="preserve"> principal del pecado original.  </w:t>
      </w:r>
    </w:p>
    <w:p w14:paraId="5BB7C744" w14:textId="77777777" w:rsidR="00A3279E" w:rsidRPr="00D82DD9" w:rsidRDefault="00E674E9" w:rsidP="002E2892">
      <w:pPr>
        <w:spacing w:line="276" w:lineRule="auto"/>
        <w:ind w:firstLine="720"/>
        <w:rPr>
          <w:sz w:val="24"/>
          <w:szCs w:val="24"/>
          <w:lang w:val="es-MX"/>
        </w:rPr>
      </w:pPr>
      <w:r w:rsidRPr="00D82DD9">
        <w:rPr>
          <w:sz w:val="24"/>
          <w:szCs w:val="24"/>
          <w:lang w:val="es-MX"/>
        </w:rPr>
        <w:t xml:space="preserve">Wesley dice: todo orgullo es </w:t>
      </w:r>
      <w:r w:rsidR="002E2892" w:rsidRPr="00D82DD9">
        <w:rPr>
          <w:sz w:val="24"/>
          <w:szCs w:val="24"/>
          <w:lang w:val="es-MX"/>
        </w:rPr>
        <w:t>idolatría, idolatría</w:t>
      </w:r>
      <w:r w:rsidRPr="00D82DD9">
        <w:rPr>
          <w:sz w:val="24"/>
          <w:szCs w:val="24"/>
          <w:lang w:val="es-MX"/>
        </w:rPr>
        <w:t xml:space="preserve"> espiritual</w:t>
      </w:r>
      <w:r w:rsidR="00A3279E" w:rsidRPr="00D82DD9">
        <w:rPr>
          <w:sz w:val="24"/>
          <w:szCs w:val="24"/>
          <w:lang w:val="es-MX"/>
        </w:rPr>
        <w:t>.</w:t>
      </w:r>
      <w:r w:rsidRPr="00D82DD9">
        <w:rPr>
          <w:sz w:val="24"/>
          <w:szCs w:val="24"/>
          <w:lang w:val="es-MX"/>
        </w:rPr>
        <w:t xml:space="preserve"> Indudablemente es la voluntad de Dios que nosotros nos amemos </w:t>
      </w:r>
      <w:r w:rsidR="002E2892" w:rsidRPr="00D82DD9">
        <w:rPr>
          <w:sz w:val="24"/>
          <w:szCs w:val="24"/>
          <w:lang w:val="es-MX"/>
        </w:rPr>
        <w:t>unos</w:t>
      </w:r>
      <w:r w:rsidRPr="00D82DD9">
        <w:rPr>
          <w:sz w:val="24"/>
          <w:szCs w:val="24"/>
          <w:lang w:val="es-MX"/>
        </w:rPr>
        <w:t xml:space="preserve"> a otros.  Es su deseo que amemos nuestras relaciones y nuestra hermandad cristiana con un amor peculiar; y aquellos en particular, aquellos que </w:t>
      </w:r>
      <w:r w:rsidR="00A3279E" w:rsidRPr="00D82DD9">
        <w:rPr>
          <w:sz w:val="24"/>
          <w:szCs w:val="24"/>
          <w:lang w:val="es-MX"/>
        </w:rPr>
        <w:t>él</w:t>
      </w:r>
      <w:r w:rsidRPr="00D82DD9">
        <w:rPr>
          <w:sz w:val="24"/>
          <w:szCs w:val="24"/>
          <w:lang w:val="es-MX"/>
        </w:rPr>
        <w:t xml:space="preserve"> ha hecho particularmente beneficiosos para nuestras almas.  A estos hemos sido ordenados que “amemos fervientemente”; pero aun </w:t>
      </w:r>
      <w:r w:rsidR="00A3279E" w:rsidRPr="00D82DD9">
        <w:rPr>
          <w:sz w:val="24"/>
          <w:szCs w:val="24"/>
          <w:lang w:val="es-MX"/>
        </w:rPr>
        <w:t>así</w:t>
      </w:r>
      <w:r w:rsidRPr="00D82DD9">
        <w:rPr>
          <w:sz w:val="24"/>
          <w:szCs w:val="24"/>
          <w:lang w:val="es-MX"/>
        </w:rPr>
        <w:t xml:space="preserve"> “con un </w:t>
      </w:r>
      <w:r w:rsidR="00A3279E" w:rsidRPr="00D82DD9">
        <w:rPr>
          <w:sz w:val="24"/>
          <w:szCs w:val="24"/>
          <w:lang w:val="es-MX"/>
        </w:rPr>
        <w:t>corazón</w:t>
      </w:r>
      <w:r w:rsidRPr="00D82DD9">
        <w:rPr>
          <w:sz w:val="24"/>
          <w:szCs w:val="24"/>
          <w:lang w:val="es-MX"/>
        </w:rPr>
        <w:t xml:space="preserve"> puro”. ¿Pero no esto imposible con el hombre? ¿Retener la fuerza y la delicadeza de la </w:t>
      </w:r>
      <w:r w:rsidR="00A3279E" w:rsidRPr="00D82DD9">
        <w:rPr>
          <w:sz w:val="24"/>
          <w:szCs w:val="24"/>
          <w:lang w:val="es-MX"/>
        </w:rPr>
        <w:t>afección</w:t>
      </w:r>
      <w:r w:rsidRPr="00D82DD9">
        <w:rPr>
          <w:sz w:val="24"/>
          <w:szCs w:val="24"/>
          <w:lang w:val="es-MX"/>
        </w:rPr>
        <w:t xml:space="preserve">, y aun </w:t>
      </w:r>
      <w:r w:rsidR="00A3279E" w:rsidRPr="00D82DD9">
        <w:rPr>
          <w:sz w:val="24"/>
          <w:szCs w:val="24"/>
          <w:lang w:val="es-MX"/>
        </w:rPr>
        <w:t>así</w:t>
      </w:r>
      <w:r w:rsidRPr="00D82DD9">
        <w:rPr>
          <w:sz w:val="24"/>
          <w:szCs w:val="24"/>
          <w:lang w:val="es-MX"/>
        </w:rPr>
        <w:t xml:space="preserve">, sin ninguna mancha para el alma, </w:t>
      </w:r>
      <w:r w:rsidR="00A3279E" w:rsidRPr="00D82DD9">
        <w:rPr>
          <w:sz w:val="24"/>
          <w:szCs w:val="24"/>
          <w:lang w:val="es-MX"/>
        </w:rPr>
        <w:t>con</w:t>
      </w:r>
      <w:r w:rsidRPr="00D82DD9">
        <w:rPr>
          <w:sz w:val="24"/>
          <w:szCs w:val="24"/>
          <w:lang w:val="es-MX"/>
        </w:rPr>
        <w:t xml:space="preserve"> una pureza sin mancha?  No solo me refiero sin mancha del deseo.  Yo </w:t>
      </w:r>
      <w:r w:rsidR="00A3279E" w:rsidRPr="00D82DD9">
        <w:rPr>
          <w:sz w:val="24"/>
          <w:szCs w:val="24"/>
          <w:lang w:val="es-MX"/>
        </w:rPr>
        <w:t>sé</w:t>
      </w:r>
      <w:r w:rsidRPr="00D82DD9">
        <w:rPr>
          <w:sz w:val="24"/>
          <w:szCs w:val="24"/>
          <w:lang w:val="es-MX"/>
        </w:rPr>
        <w:t xml:space="preserve"> que esto es posible.  Yo </w:t>
      </w:r>
      <w:r w:rsidR="00A3279E" w:rsidRPr="00D82DD9">
        <w:rPr>
          <w:sz w:val="24"/>
          <w:szCs w:val="24"/>
          <w:lang w:val="es-MX"/>
        </w:rPr>
        <w:t>sé</w:t>
      </w:r>
      <w:r w:rsidRPr="00D82DD9">
        <w:rPr>
          <w:sz w:val="24"/>
          <w:szCs w:val="24"/>
          <w:lang w:val="es-MX"/>
        </w:rPr>
        <w:t xml:space="preserve"> que alguien puede tener una indecible </w:t>
      </w:r>
      <w:r w:rsidR="00A3279E" w:rsidRPr="00D82DD9">
        <w:rPr>
          <w:sz w:val="24"/>
          <w:szCs w:val="24"/>
          <w:lang w:val="es-MX"/>
        </w:rPr>
        <w:t>afección</w:t>
      </w:r>
      <w:r w:rsidRPr="00D82DD9">
        <w:rPr>
          <w:sz w:val="24"/>
          <w:szCs w:val="24"/>
          <w:lang w:val="es-MX"/>
        </w:rPr>
        <w:t xml:space="preserve"> por otro sin </w:t>
      </w:r>
      <w:r w:rsidR="00A3279E" w:rsidRPr="00D82DD9">
        <w:rPr>
          <w:sz w:val="24"/>
          <w:szCs w:val="24"/>
          <w:lang w:val="es-MX"/>
        </w:rPr>
        <w:t>ningún</w:t>
      </w:r>
      <w:r w:rsidRPr="00D82DD9">
        <w:rPr>
          <w:sz w:val="24"/>
          <w:szCs w:val="24"/>
          <w:lang w:val="es-MX"/>
        </w:rPr>
        <w:t xml:space="preserve"> deseo de ninguna clase.  ¿Pero es sin </w:t>
      </w:r>
      <w:r w:rsidR="002E2892" w:rsidRPr="00D82DD9">
        <w:rPr>
          <w:sz w:val="24"/>
          <w:szCs w:val="24"/>
          <w:lang w:val="es-MX"/>
        </w:rPr>
        <w:t>idolatría</w:t>
      </w:r>
      <w:r w:rsidRPr="00D82DD9">
        <w:rPr>
          <w:sz w:val="24"/>
          <w:szCs w:val="24"/>
          <w:lang w:val="es-MX"/>
        </w:rPr>
        <w:t>? ¿No es esto amar más a la criatura más que al creador? ¿No es esto, poner a un hombre o una mujer antes que a Dios?  ¿</w:t>
      </w:r>
      <w:r w:rsidR="00A3279E" w:rsidRPr="00D82DD9">
        <w:rPr>
          <w:sz w:val="24"/>
          <w:szCs w:val="24"/>
          <w:lang w:val="es-MX"/>
        </w:rPr>
        <w:t>Dándoles</w:t>
      </w:r>
      <w:r w:rsidRPr="00D82DD9">
        <w:rPr>
          <w:sz w:val="24"/>
          <w:szCs w:val="24"/>
          <w:lang w:val="es-MX"/>
        </w:rPr>
        <w:t xml:space="preserve"> tu </w:t>
      </w:r>
      <w:r w:rsidR="00A3279E" w:rsidRPr="00D82DD9">
        <w:rPr>
          <w:sz w:val="24"/>
          <w:szCs w:val="24"/>
          <w:lang w:val="es-MX"/>
        </w:rPr>
        <w:t>corazón</w:t>
      </w:r>
      <w:r w:rsidRPr="00D82DD9">
        <w:rPr>
          <w:sz w:val="24"/>
          <w:szCs w:val="24"/>
          <w:lang w:val="es-MX"/>
        </w:rPr>
        <w:t xml:space="preserve">?  </w:t>
      </w:r>
    </w:p>
    <w:p w14:paraId="0C4F9452" w14:textId="0B600292" w:rsidR="00E674E9" w:rsidRPr="00D82DD9" w:rsidRDefault="00E674E9" w:rsidP="002E2892">
      <w:pPr>
        <w:spacing w:line="276" w:lineRule="auto"/>
        <w:ind w:firstLine="720"/>
        <w:rPr>
          <w:sz w:val="24"/>
          <w:szCs w:val="24"/>
          <w:lang w:val="es-MX"/>
        </w:rPr>
      </w:pPr>
      <w:r w:rsidRPr="00D82DD9">
        <w:rPr>
          <w:sz w:val="24"/>
          <w:szCs w:val="24"/>
          <w:lang w:val="es-MX"/>
        </w:rPr>
        <w:t xml:space="preserve">Consideremos esto cuidadosamente, aun en aquellos que Dios a unido; por esposos y esposas, padres e hijos.  No puede negarse, que estos deben amarse tiernamente uno al otro: ellos han sido </w:t>
      </w:r>
      <w:r w:rsidR="002E2892" w:rsidRPr="00D82DD9">
        <w:rPr>
          <w:sz w:val="24"/>
          <w:szCs w:val="24"/>
          <w:lang w:val="es-MX"/>
        </w:rPr>
        <w:t>ordenados</w:t>
      </w:r>
      <w:r w:rsidRPr="00D82DD9">
        <w:rPr>
          <w:sz w:val="24"/>
          <w:szCs w:val="24"/>
          <w:lang w:val="es-MX"/>
        </w:rPr>
        <w:t xml:space="preserve"> que lo hagan.  Pero ellos no han sido ordenados ni se les ha permitido amarse uno al otro </w:t>
      </w:r>
      <w:r w:rsidR="002E2892" w:rsidRPr="00D82DD9">
        <w:rPr>
          <w:sz w:val="24"/>
          <w:szCs w:val="24"/>
          <w:lang w:val="es-MX"/>
        </w:rPr>
        <w:t>idolátricamente</w:t>
      </w:r>
      <w:r w:rsidRPr="00D82DD9">
        <w:rPr>
          <w:sz w:val="24"/>
          <w:szCs w:val="24"/>
          <w:lang w:val="es-MX"/>
        </w:rPr>
        <w:t xml:space="preserve">.  Y sin embargo como pude ser.  ¿Con que frecuencia es un esposo, una esposa un </w:t>
      </w:r>
      <w:r w:rsidR="002E2892" w:rsidRPr="00D82DD9">
        <w:rPr>
          <w:sz w:val="24"/>
          <w:szCs w:val="24"/>
          <w:lang w:val="es-MX"/>
        </w:rPr>
        <w:t>niño</w:t>
      </w:r>
      <w:r w:rsidRPr="00D82DD9">
        <w:rPr>
          <w:sz w:val="24"/>
          <w:szCs w:val="24"/>
          <w:lang w:val="es-MX"/>
        </w:rPr>
        <w:t xml:space="preserve">, puesto en lugar de Dios?  Cuantos hay que son llamados buenos cristianos arreglan su </w:t>
      </w:r>
      <w:r w:rsidR="002E2892" w:rsidRPr="00D82DD9">
        <w:rPr>
          <w:sz w:val="24"/>
          <w:szCs w:val="24"/>
          <w:lang w:val="es-MX"/>
        </w:rPr>
        <w:t>afección</w:t>
      </w:r>
      <w:r w:rsidRPr="00D82DD9">
        <w:rPr>
          <w:sz w:val="24"/>
          <w:szCs w:val="24"/>
          <w:lang w:val="es-MX"/>
        </w:rPr>
        <w:t xml:space="preserve"> por el uno al otro, de tal manera que no dejan lugar a </w:t>
      </w:r>
      <w:r w:rsidR="00A3279E" w:rsidRPr="00D82DD9">
        <w:rPr>
          <w:sz w:val="24"/>
          <w:szCs w:val="24"/>
          <w:lang w:val="es-MX"/>
        </w:rPr>
        <w:t>Dios; Ellos</w:t>
      </w:r>
      <w:r w:rsidRPr="00D82DD9">
        <w:rPr>
          <w:sz w:val="24"/>
          <w:szCs w:val="24"/>
          <w:lang w:val="es-MX"/>
        </w:rPr>
        <w:t xml:space="preserve"> buscan la felicidad en la criatura, no en el Creador.  Uno puede decir verdaderamente a otro, te veo a ti, </w:t>
      </w:r>
      <w:r w:rsidR="002E2892" w:rsidRPr="00D82DD9">
        <w:rPr>
          <w:sz w:val="24"/>
          <w:szCs w:val="24"/>
          <w:lang w:val="es-MX"/>
        </w:rPr>
        <w:t>señor</w:t>
      </w:r>
      <w:r w:rsidRPr="00D82DD9">
        <w:rPr>
          <w:sz w:val="24"/>
          <w:szCs w:val="24"/>
          <w:lang w:val="es-MX"/>
        </w:rPr>
        <w:t xml:space="preserve"> y fin de mi deseo.  Todo mi deseo es para ti, y a la memoria de tu nombre.  Ahora si esto no es pura </w:t>
      </w:r>
      <w:r w:rsidR="002E2892" w:rsidRPr="00D82DD9">
        <w:rPr>
          <w:sz w:val="24"/>
          <w:szCs w:val="24"/>
          <w:lang w:val="es-MX"/>
        </w:rPr>
        <w:t>idolatría</w:t>
      </w:r>
      <w:r w:rsidRPr="00D82DD9">
        <w:rPr>
          <w:sz w:val="24"/>
          <w:szCs w:val="24"/>
          <w:lang w:val="es-MX"/>
        </w:rPr>
        <w:t xml:space="preserve">, no puedo decir que es.   </w:t>
      </w:r>
    </w:p>
    <w:p w14:paraId="63F9D711" w14:textId="77777777" w:rsidR="00E674E9" w:rsidRPr="00D82DD9" w:rsidRDefault="00E674E9" w:rsidP="00E674E9">
      <w:pPr>
        <w:spacing w:line="276" w:lineRule="auto"/>
        <w:rPr>
          <w:sz w:val="24"/>
          <w:szCs w:val="24"/>
          <w:lang w:val="es-MX"/>
        </w:rPr>
      </w:pPr>
    </w:p>
    <w:p w14:paraId="1862DD73" w14:textId="08ABF135" w:rsidR="00E674E9" w:rsidRPr="00D82DD9" w:rsidRDefault="00E674E9" w:rsidP="009A2176">
      <w:pPr>
        <w:spacing w:line="276" w:lineRule="auto"/>
        <w:rPr>
          <w:bCs/>
          <w:sz w:val="24"/>
          <w:szCs w:val="24"/>
          <w:lang w:val="es-MX"/>
        </w:rPr>
      </w:pPr>
      <w:r w:rsidRPr="00D82DD9">
        <w:rPr>
          <w:bCs/>
          <w:sz w:val="24"/>
          <w:szCs w:val="24"/>
          <w:lang w:val="es-MX"/>
        </w:rPr>
        <w:t xml:space="preserve"> Ignorando a Dios voluntariamente</w:t>
      </w:r>
    </w:p>
    <w:p w14:paraId="6660D19B" w14:textId="7E840C16" w:rsidR="00BB5C9D" w:rsidRPr="00D82DD9" w:rsidRDefault="00E674E9" w:rsidP="00BB5C9D">
      <w:pPr>
        <w:spacing w:line="276" w:lineRule="auto"/>
        <w:ind w:firstLine="720"/>
        <w:rPr>
          <w:sz w:val="24"/>
          <w:szCs w:val="24"/>
          <w:lang w:val="es-MX"/>
        </w:rPr>
      </w:pPr>
      <w:r w:rsidRPr="00D82DD9">
        <w:rPr>
          <w:sz w:val="24"/>
          <w:szCs w:val="24"/>
          <w:lang w:val="es-MX"/>
        </w:rPr>
        <w:lastRenderedPageBreak/>
        <w:t xml:space="preserve">No solamente los escritores Nazarenos han hecho énfasis en el componente de la relación del pecado. El escrito protestante de la iglesia tradicional, Daniel L. </w:t>
      </w:r>
      <w:proofErr w:type="spellStart"/>
      <w:r w:rsidRPr="00D82DD9">
        <w:rPr>
          <w:sz w:val="24"/>
          <w:szCs w:val="24"/>
          <w:lang w:val="es-MX"/>
        </w:rPr>
        <w:t>Migliori</w:t>
      </w:r>
      <w:proofErr w:type="spellEnd"/>
      <w:r w:rsidR="00BB5C9D" w:rsidRPr="00D82DD9">
        <w:rPr>
          <w:rStyle w:val="FootnoteReference"/>
          <w:sz w:val="24"/>
          <w:szCs w:val="24"/>
          <w:lang w:val="es-MX"/>
        </w:rPr>
        <w:footnoteReference w:id="12"/>
      </w:r>
      <w:r w:rsidRPr="00D82DD9">
        <w:rPr>
          <w:sz w:val="24"/>
          <w:szCs w:val="24"/>
          <w:lang w:val="es-MX"/>
        </w:rPr>
        <w:t xml:space="preserve">, ha expresado que “no hemos entendido lo profundo del pecado, si lo vemos solo como una violación a un código moral; en vez de una interrupción a nuestra relación con Dios.” </w:t>
      </w:r>
      <w:proofErr w:type="spellStart"/>
      <w:r w:rsidRPr="00D82DD9">
        <w:rPr>
          <w:sz w:val="24"/>
          <w:szCs w:val="24"/>
          <w:lang w:val="es-MX"/>
        </w:rPr>
        <w:t>Migliori</w:t>
      </w:r>
      <w:proofErr w:type="spellEnd"/>
      <w:r w:rsidRPr="00D82DD9">
        <w:rPr>
          <w:sz w:val="24"/>
          <w:szCs w:val="24"/>
          <w:lang w:val="es-MX"/>
        </w:rPr>
        <w:t xml:space="preserve"> </w:t>
      </w:r>
      <w:r w:rsidR="00BB5C9D" w:rsidRPr="00D82DD9">
        <w:rPr>
          <w:sz w:val="24"/>
          <w:szCs w:val="24"/>
          <w:lang w:val="es-MX"/>
        </w:rPr>
        <w:t>continúa</w:t>
      </w:r>
      <w:r w:rsidRPr="00D82DD9">
        <w:rPr>
          <w:sz w:val="24"/>
          <w:szCs w:val="24"/>
          <w:lang w:val="es-MX"/>
        </w:rPr>
        <w:t xml:space="preserve"> diciendo que hay dos formas particulares en las cuales deliberadamente decidimos desobedecer a Dios.</w:t>
      </w:r>
      <w:r w:rsidR="00BB5C9D" w:rsidRPr="00D82DD9">
        <w:rPr>
          <w:rStyle w:val="FootnoteReference"/>
          <w:sz w:val="24"/>
          <w:szCs w:val="24"/>
          <w:lang w:val="es-MX"/>
        </w:rPr>
        <w:footnoteReference w:id="13"/>
      </w:r>
      <w:r w:rsidRPr="00D82DD9">
        <w:rPr>
          <w:sz w:val="24"/>
          <w:szCs w:val="24"/>
          <w:lang w:val="es-MX"/>
        </w:rPr>
        <w:t xml:space="preserve">   </w:t>
      </w:r>
    </w:p>
    <w:p w14:paraId="23D64CF0" w14:textId="47512DD5" w:rsidR="00E674E9" w:rsidRPr="00D82DD9" w:rsidRDefault="00E674E9" w:rsidP="00BB5C9D">
      <w:pPr>
        <w:spacing w:line="276" w:lineRule="auto"/>
        <w:rPr>
          <w:sz w:val="24"/>
          <w:szCs w:val="24"/>
          <w:lang w:val="es-MX"/>
        </w:rPr>
      </w:pPr>
      <w:r w:rsidRPr="00D82DD9">
        <w:rPr>
          <w:sz w:val="24"/>
          <w:szCs w:val="24"/>
          <w:lang w:val="es-MX"/>
        </w:rPr>
        <w:t xml:space="preserve">• Uno se exalta a sí mismo en lugar de Dios, como lo dijo Staples anteriormente. “Declarando nuestra libertad como infinita, nos proclamamos nosotros mismos Dios.” </w:t>
      </w:r>
      <w:proofErr w:type="spellStart"/>
      <w:r w:rsidRPr="00D82DD9">
        <w:rPr>
          <w:sz w:val="24"/>
          <w:szCs w:val="24"/>
          <w:lang w:val="es-MX"/>
        </w:rPr>
        <w:t>Migliori</w:t>
      </w:r>
      <w:proofErr w:type="spellEnd"/>
      <w:r w:rsidRPr="00D82DD9">
        <w:rPr>
          <w:sz w:val="24"/>
          <w:szCs w:val="24"/>
          <w:lang w:val="es-MX"/>
        </w:rPr>
        <w:t xml:space="preserve"> explica, “Este es el pecado del “ego” orgulloso, titánico, egocéntrico. Muchas veces referido, simplemente como el pecado del orgullo, es una idolatría activa y teniéndose uno mismo como el centro”.  </w:t>
      </w:r>
    </w:p>
    <w:p w14:paraId="6DC9D725" w14:textId="77777777" w:rsidR="00B07EC6" w:rsidRPr="00D82DD9" w:rsidRDefault="00E674E9" w:rsidP="00BB5C9D">
      <w:pPr>
        <w:spacing w:line="276" w:lineRule="auto"/>
        <w:rPr>
          <w:sz w:val="24"/>
          <w:szCs w:val="24"/>
          <w:lang w:val="es-MX"/>
        </w:rPr>
      </w:pPr>
      <w:r w:rsidRPr="00D82DD9">
        <w:rPr>
          <w:sz w:val="24"/>
          <w:szCs w:val="24"/>
          <w:lang w:val="es-MX"/>
        </w:rPr>
        <w:t xml:space="preserve">• La segunda forma del escaparnos de Dios es muy diferente. Es “el pecado de rechazo de sí mismo, y frecuentemente lleva una idolatría pasiva y con otro centro.” Nuestra tradición teológica, tal vez no ponga mucha atención a esta forma de pecado, pero “esta forma de pecado no es menor al del apartarnos del Dios lleno de gracia y que nos llama a la libertad, la madurez y responsabilidad en comunidad.”   </w:t>
      </w:r>
    </w:p>
    <w:p w14:paraId="456A5707" w14:textId="07629A07" w:rsidR="00E674E9" w:rsidRPr="00D82DD9" w:rsidRDefault="00B07EC6" w:rsidP="00B07EC6">
      <w:pPr>
        <w:spacing w:line="276" w:lineRule="auto"/>
        <w:ind w:firstLine="720"/>
        <w:rPr>
          <w:sz w:val="24"/>
          <w:szCs w:val="24"/>
          <w:lang w:val="es-MX"/>
        </w:rPr>
      </w:pPr>
      <w:r w:rsidRPr="00D82DD9">
        <w:rPr>
          <w:sz w:val="24"/>
          <w:szCs w:val="24"/>
          <w:lang w:val="es-MX"/>
        </w:rPr>
        <w:t>Maddox</w:t>
      </w:r>
      <w:r w:rsidRPr="00D82DD9">
        <w:rPr>
          <w:rStyle w:val="FootnoteReference"/>
          <w:sz w:val="24"/>
          <w:szCs w:val="24"/>
          <w:lang w:val="es-MX"/>
        </w:rPr>
        <w:footnoteReference w:id="14"/>
      </w:r>
      <w:r w:rsidRPr="00D82DD9">
        <w:rPr>
          <w:sz w:val="24"/>
          <w:szCs w:val="24"/>
          <w:lang w:val="es-MX"/>
        </w:rPr>
        <w:t xml:space="preserve"> dice:</w:t>
      </w:r>
      <w:r w:rsidR="00E674E9" w:rsidRPr="00D82DD9">
        <w:rPr>
          <w:sz w:val="24"/>
          <w:szCs w:val="24"/>
          <w:lang w:val="es-MX"/>
        </w:rPr>
        <w:t xml:space="preserve"> </w:t>
      </w:r>
      <w:r w:rsidRPr="00D82DD9">
        <w:rPr>
          <w:sz w:val="24"/>
          <w:szCs w:val="24"/>
          <w:lang w:val="es-MX"/>
        </w:rPr>
        <w:t>“</w:t>
      </w:r>
      <w:r w:rsidR="00E674E9" w:rsidRPr="00D82DD9">
        <w:rPr>
          <w:sz w:val="24"/>
          <w:szCs w:val="24"/>
          <w:lang w:val="es-MX"/>
        </w:rPr>
        <w:t xml:space="preserve">Como muchos escritores han explorado recientemente, dos ramas de la teología </w:t>
      </w:r>
      <w:proofErr w:type="spellStart"/>
      <w:r w:rsidR="00E674E9" w:rsidRPr="00D82DD9">
        <w:rPr>
          <w:sz w:val="24"/>
          <w:szCs w:val="24"/>
          <w:lang w:val="es-MX"/>
        </w:rPr>
        <w:t>wesleyana</w:t>
      </w:r>
      <w:proofErr w:type="spellEnd"/>
      <w:r w:rsidR="00E674E9" w:rsidRPr="00D82DD9">
        <w:rPr>
          <w:sz w:val="24"/>
          <w:szCs w:val="24"/>
          <w:lang w:val="es-MX"/>
        </w:rPr>
        <w:t xml:space="preserve"> son gracia y responsabilidad. Ambos términos son relacionales. La gracia de Dios no es para Su propio propósito y uso. Como la plenitud del amor perfecto, ¿Qué necesidad tiene Dios para la gracia? La gracia es dada a los humanos para que lleguen a conocer a Dios.</w:t>
      </w:r>
      <w:r w:rsidRPr="00D82DD9">
        <w:rPr>
          <w:sz w:val="24"/>
          <w:szCs w:val="24"/>
          <w:lang w:val="es-MX"/>
        </w:rPr>
        <w:t>”</w:t>
      </w:r>
      <w:r w:rsidR="00E674E9" w:rsidRPr="00D82DD9">
        <w:rPr>
          <w:sz w:val="24"/>
          <w:szCs w:val="24"/>
          <w:lang w:val="es-MX"/>
        </w:rPr>
        <w:t xml:space="preserve"> </w:t>
      </w:r>
      <w:r w:rsidRPr="00D82DD9">
        <w:rPr>
          <w:rStyle w:val="FootnoteReference"/>
          <w:sz w:val="24"/>
          <w:szCs w:val="24"/>
          <w:lang w:val="es-MX"/>
        </w:rPr>
        <w:footnoteReference w:id="15"/>
      </w:r>
      <w:r w:rsidR="00E674E9" w:rsidRPr="00D82DD9">
        <w:rPr>
          <w:sz w:val="24"/>
          <w:szCs w:val="24"/>
          <w:lang w:val="es-MX"/>
        </w:rPr>
        <w:t xml:space="preserve"> </w:t>
      </w:r>
    </w:p>
    <w:p w14:paraId="1B999145" w14:textId="25C4BBBA" w:rsidR="00E674E9" w:rsidRPr="00D82DD9" w:rsidRDefault="00E674E9" w:rsidP="009A2176">
      <w:pPr>
        <w:spacing w:line="276" w:lineRule="auto"/>
        <w:ind w:firstLine="720"/>
        <w:rPr>
          <w:sz w:val="24"/>
          <w:szCs w:val="24"/>
          <w:lang w:val="es-MX"/>
        </w:rPr>
      </w:pPr>
      <w:r w:rsidRPr="00D82DD9">
        <w:rPr>
          <w:sz w:val="24"/>
          <w:szCs w:val="24"/>
          <w:lang w:val="es-MX"/>
        </w:rPr>
        <w:t>Responder a la gracia de Dios es despertar más gracia, la cual es inexhaustible. La vida del cristiano siempre está sostenida por la gracia, pero vivir bajo la gracia es vivir en obediencia responsable a la ley de Dios, (definida por Wesley como la ley del amor), que resulta en fidelidad y vida llena de frutos en medio de la comunidad humana.</w:t>
      </w:r>
      <w:r w:rsidR="00B07EC6" w:rsidRPr="00D82DD9">
        <w:rPr>
          <w:rStyle w:val="FootnoteReference"/>
          <w:sz w:val="24"/>
          <w:szCs w:val="24"/>
          <w:lang w:val="es-MX"/>
        </w:rPr>
        <w:t xml:space="preserve"> </w:t>
      </w:r>
    </w:p>
    <w:p w14:paraId="6D66C2DB" w14:textId="77777777" w:rsidR="00E674E9" w:rsidRPr="00D82DD9" w:rsidRDefault="00E674E9" w:rsidP="00E674E9">
      <w:pPr>
        <w:spacing w:line="276" w:lineRule="auto"/>
        <w:ind w:left="630"/>
        <w:rPr>
          <w:sz w:val="24"/>
          <w:szCs w:val="24"/>
          <w:lang w:val="es-MX"/>
        </w:rPr>
      </w:pPr>
      <w:r w:rsidRPr="00D82DD9">
        <w:rPr>
          <w:sz w:val="24"/>
          <w:szCs w:val="24"/>
          <w:lang w:val="es-MX"/>
        </w:rPr>
        <w:t xml:space="preserve"> </w:t>
      </w:r>
    </w:p>
    <w:p w14:paraId="1A4E2DA4" w14:textId="745FC40D" w:rsidR="00E674E9" w:rsidRPr="00D82DD9" w:rsidRDefault="00E674E9" w:rsidP="00E674E9">
      <w:pPr>
        <w:spacing w:line="276" w:lineRule="auto"/>
        <w:rPr>
          <w:bCs/>
          <w:sz w:val="24"/>
          <w:szCs w:val="24"/>
          <w:lang w:val="es-MX"/>
        </w:rPr>
      </w:pPr>
      <w:r w:rsidRPr="00D82DD9">
        <w:rPr>
          <w:bCs/>
          <w:sz w:val="24"/>
          <w:szCs w:val="24"/>
          <w:lang w:val="es-MX"/>
        </w:rPr>
        <w:t>Gracia Prev</w:t>
      </w:r>
      <w:r w:rsidR="009A2176" w:rsidRPr="00D82DD9">
        <w:rPr>
          <w:bCs/>
          <w:sz w:val="24"/>
          <w:szCs w:val="24"/>
          <w:lang w:val="es-MX"/>
        </w:rPr>
        <w:t>e</w:t>
      </w:r>
      <w:r w:rsidRPr="00D82DD9">
        <w:rPr>
          <w:bCs/>
          <w:sz w:val="24"/>
          <w:szCs w:val="24"/>
          <w:lang w:val="es-MX"/>
        </w:rPr>
        <w:t>niente y Pecado Original</w:t>
      </w:r>
    </w:p>
    <w:p w14:paraId="7CDB75F7" w14:textId="77777777" w:rsidR="009A2176" w:rsidRPr="00D82DD9" w:rsidRDefault="009A2176" w:rsidP="00E674E9">
      <w:pPr>
        <w:spacing w:line="276" w:lineRule="auto"/>
        <w:rPr>
          <w:sz w:val="24"/>
          <w:szCs w:val="24"/>
          <w:lang w:val="es-MX"/>
        </w:rPr>
      </w:pPr>
    </w:p>
    <w:p w14:paraId="5B0E86C9" w14:textId="6CB04510" w:rsidR="00E674E9" w:rsidRPr="00D82DD9" w:rsidRDefault="00E674E9" w:rsidP="009A2176">
      <w:pPr>
        <w:spacing w:line="276" w:lineRule="auto"/>
        <w:ind w:firstLine="720"/>
        <w:rPr>
          <w:sz w:val="24"/>
          <w:szCs w:val="24"/>
          <w:lang w:val="es-MX"/>
        </w:rPr>
      </w:pPr>
      <w:r w:rsidRPr="00D82DD9">
        <w:rPr>
          <w:sz w:val="24"/>
          <w:szCs w:val="24"/>
          <w:lang w:val="es-MX"/>
        </w:rPr>
        <w:t>Leo G. Cox</w:t>
      </w:r>
      <w:r w:rsidR="009A2176" w:rsidRPr="00D82DD9">
        <w:rPr>
          <w:rStyle w:val="FootnoteReference"/>
          <w:sz w:val="24"/>
          <w:szCs w:val="24"/>
          <w:lang w:val="es-MX"/>
        </w:rPr>
        <w:footnoteReference w:id="16"/>
      </w:r>
      <w:r w:rsidRPr="00D82DD9">
        <w:rPr>
          <w:sz w:val="24"/>
          <w:szCs w:val="24"/>
          <w:lang w:val="es-MX"/>
        </w:rPr>
        <w:t xml:space="preserve"> – Concepto </w:t>
      </w:r>
      <w:proofErr w:type="spellStart"/>
      <w:r w:rsidRPr="00D82DD9">
        <w:rPr>
          <w:sz w:val="24"/>
          <w:szCs w:val="24"/>
          <w:lang w:val="es-MX"/>
        </w:rPr>
        <w:t>Wesleyano</w:t>
      </w:r>
      <w:proofErr w:type="spellEnd"/>
      <w:r w:rsidRPr="00D82DD9">
        <w:rPr>
          <w:sz w:val="24"/>
          <w:szCs w:val="24"/>
          <w:lang w:val="es-MX"/>
        </w:rPr>
        <w:t xml:space="preserve"> sobre la </w:t>
      </w:r>
      <w:r w:rsidR="009A2176" w:rsidRPr="00D82DD9">
        <w:rPr>
          <w:sz w:val="24"/>
          <w:szCs w:val="24"/>
          <w:lang w:val="es-MX"/>
        </w:rPr>
        <w:t>Perfección</w:t>
      </w:r>
      <w:r w:rsidRPr="00D82DD9">
        <w:rPr>
          <w:sz w:val="24"/>
          <w:szCs w:val="24"/>
          <w:lang w:val="es-MX"/>
        </w:rPr>
        <w:t xml:space="preserve"> Cristiana</w:t>
      </w:r>
      <w:r w:rsidR="009A2176" w:rsidRPr="00D82DD9">
        <w:rPr>
          <w:sz w:val="24"/>
          <w:szCs w:val="24"/>
          <w:lang w:val="es-MX"/>
        </w:rPr>
        <w:t xml:space="preserve">. </w:t>
      </w:r>
      <w:r w:rsidRPr="00D82DD9">
        <w:rPr>
          <w:sz w:val="24"/>
          <w:szCs w:val="24"/>
          <w:lang w:val="es-MX"/>
        </w:rPr>
        <w:t xml:space="preserve">El sabiamente nos recuerda que la </w:t>
      </w:r>
      <w:r w:rsidR="009A2176" w:rsidRPr="00D82DD9">
        <w:rPr>
          <w:sz w:val="24"/>
          <w:szCs w:val="24"/>
          <w:lang w:val="es-MX"/>
        </w:rPr>
        <w:t>posición</w:t>
      </w:r>
      <w:r w:rsidRPr="00D82DD9">
        <w:rPr>
          <w:sz w:val="24"/>
          <w:szCs w:val="24"/>
          <w:lang w:val="es-MX"/>
        </w:rPr>
        <w:t xml:space="preserve"> de Wesley sobre la gracia </w:t>
      </w:r>
      <w:r w:rsidR="009A2176" w:rsidRPr="00D82DD9">
        <w:rPr>
          <w:sz w:val="24"/>
          <w:szCs w:val="24"/>
          <w:lang w:val="es-MX"/>
        </w:rPr>
        <w:t>preveniente</w:t>
      </w:r>
      <w:r w:rsidRPr="00D82DD9">
        <w:rPr>
          <w:sz w:val="24"/>
          <w:szCs w:val="24"/>
          <w:lang w:val="es-MX"/>
        </w:rPr>
        <w:t xml:space="preserve"> afecto su </w:t>
      </w:r>
      <w:r w:rsidR="009A2176" w:rsidRPr="00D82DD9">
        <w:rPr>
          <w:sz w:val="24"/>
          <w:szCs w:val="24"/>
          <w:lang w:val="es-MX"/>
        </w:rPr>
        <w:t>posición</w:t>
      </w:r>
      <w:r w:rsidRPr="00D82DD9">
        <w:rPr>
          <w:sz w:val="24"/>
          <w:szCs w:val="24"/>
          <w:lang w:val="es-MX"/>
        </w:rPr>
        <w:t xml:space="preserve"> sobre el pecado.</w:t>
      </w:r>
      <w:r w:rsidR="009A2176" w:rsidRPr="00D82DD9">
        <w:rPr>
          <w:sz w:val="24"/>
          <w:szCs w:val="24"/>
          <w:lang w:val="es-MX"/>
        </w:rPr>
        <w:t xml:space="preserve"> </w:t>
      </w:r>
      <w:r w:rsidRPr="00D82DD9">
        <w:rPr>
          <w:sz w:val="24"/>
          <w:szCs w:val="24"/>
          <w:lang w:val="es-MX"/>
        </w:rPr>
        <w:t xml:space="preserve">Cox dice acerca del pecado: El pecado original abarca las debilidades naturales y los males inherentes en la raza humana.  De esta naturaleza </w:t>
      </w:r>
      <w:r w:rsidR="009A2176" w:rsidRPr="00D82DD9">
        <w:rPr>
          <w:sz w:val="24"/>
          <w:szCs w:val="24"/>
          <w:lang w:val="es-MX"/>
        </w:rPr>
        <w:t>caída</w:t>
      </w:r>
      <w:r w:rsidRPr="00D82DD9">
        <w:rPr>
          <w:sz w:val="24"/>
          <w:szCs w:val="24"/>
          <w:lang w:val="es-MX"/>
        </w:rPr>
        <w:t xml:space="preserve"> fluye todas las corrupciones y tendencias malas en los hijos de </w:t>
      </w:r>
      <w:r w:rsidR="009A2176" w:rsidRPr="00D82DD9">
        <w:rPr>
          <w:sz w:val="24"/>
          <w:szCs w:val="24"/>
          <w:lang w:val="es-MX"/>
        </w:rPr>
        <w:t>Adán</w:t>
      </w:r>
      <w:r w:rsidRPr="00D82DD9">
        <w:rPr>
          <w:sz w:val="24"/>
          <w:szCs w:val="24"/>
          <w:lang w:val="es-MX"/>
        </w:rPr>
        <w:t xml:space="preserve">.  Pero </w:t>
      </w:r>
      <w:r w:rsidR="009A2176" w:rsidRPr="00D82DD9">
        <w:rPr>
          <w:sz w:val="24"/>
          <w:szCs w:val="24"/>
          <w:lang w:val="es-MX"/>
        </w:rPr>
        <w:t>también</w:t>
      </w:r>
      <w:r w:rsidRPr="00D82DD9">
        <w:rPr>
          <w:sz w:val="24"/>
          <w:szCs w:val="24"/>
          <w:lang w:val="es-MX"/>
        </w:rPr>
        <w:t xml:space="preserve"> en </w:t>
      </w:r>
      <w:r w:rsidRPr="00D82DD9">
        <w:rPr>
          <w:sz w:val="24"/>
          <w:szCs w:val="24"/>
          <w:lang w:val="es-MX"/>
        </w:rPr>
        <w:lastRenderedPageBreak/>
        <w:t xml:space="preserve">esta naturaleza mala fluye la gracia de Dios en el cual cambio la </w:t>
      </w:r>
      <w:r w:rsidR="009A2176" w:rsidRPr="00D82DD9">
        <w:rPr>
          <w:sz w:val="24"/>
          <w:szCs w:val="24"/>
          <w:lang w:val="es-MX"/>
        </w:rPr>
        <w:t>definición</w:t>
      </w:r>
      <w:r w:rsidRPr="00D82DD9">
        <w:rPr>
          <w:sz w:val="24"/>
          <w:szCs w:val="24"/>
          <w:lang w:val="es-MX"/>
        </w:rPr>
        <w:t xml:space="preserve"> de Wesley sobre el pecado.  Siendo que el hombre tiene gracia, es entonces el rechazo de esta gracia que se transforma en pecado de </w:t>
      </w:r>
      <w:r w:rsidR="009A2176" w:rsidRPr="00D82DD9">
        <w:rPr>
          <w:sz w:val="24"/>
          <w:szCs w:val="24"/>
          <w:lang w:val="es-MX"/>
        </w:rPr>
        <w:t>condenación</w:t>
      </w:r>
      <w:r w:rsidRPr="00D82DD9">
        <w:rPr>
          <w:sz w:val="24"/>
          <w:szCs w:val="24"/>
          <w:lang w:val="es-MX"/>
        </w:rPr>
        <w:t xml:space="preserve">. </w:t>
      </w:r>
    </w:p>
    <w:p w14:paraId="5755BBD6" w14:textId="18E2A24F" w:rsidR="00E674E9" w:rsidRPr="00D82DD9" w:rsidRDefault="009A2176" w:rsidP="009A2176">
      <w:pPr>
        <w:spacing w:line="276" w:lineRule="auto"/>
        <w:ind w:firstLine="720"/>
        <w:rPr>
          <w:sz w:val="24"/>
          <w:szCs w:val="24"/>
          <w:lang w:val="es-MX"/>
        </w:rPr>
      </w:pPr>
      <w:r w:rsidRPr="00D82DD9">
        <w:rPr>
          <w:sz w:val="24"/>
          <w:szCs w:val="24"/>
          <w:lang w:val="es-MX"/>
        </w:rPr>
        <w:t xml:space="preserve">En la controversia de Agustín con Pelagio, Pelagio </w:t>
      </w:r>
      <w:r w:rsidR="00E674E9" w:rsidRPr="00D82DD9">
        <w:rPr>
          <w:sz w:val="24"/>
          <w:szCs w:val="24"/>
          <w:lang w:val="es-MX"/>
        </w:rPr>
        <w:t xml:space="preserve">mantuvo que los seres humanos no solo no heredaron la culpa de </w:t>
      </w:r>
      <w:r w:rsidR="00B07EC6" w:rsidRPr="00D82DD9">
        <w:rPr>
          <w:sz w:val="24"/>
          <w:szCs w:val="24"/>
          <w:lang w:val="es-MX"/>
        </w:rPr>
        <w:t>Adán,</w:t>
      </w:r>
      <w:r w:rsidR="00E674E9" w:rsidRPr="00D82DD9">
        <w:rPr>
          <w:sz w:val="24"/>
          <w:szCs w:val="24"/>
          <w:lang w:val="es-MX"/>
        </w:rPr>
        <w:t xml:space="preserve"> sino que </w:t>
      </w:r>
      <w:r w:rsidRPr="00D82DD9">
        <w:rPr>
          <w:sz w:val="24"/>
          <w:szCs w:val="24"/>
          <w:lang w:val="es-MX"/>
        </w:rPr>
        <w:t>también</w:t>
      </w:r>
      <w:r w:rsidR="00E674E9" w:rsidRPr="00D82DD9">
        <w:rPr>
          <w:sz w:val="24"/>
          <w:szCs w:val="24"/>
          <w:lang w:val="es-MX"/>
        </w:rPr>
        <w:t xml:space="preserve"> no heredaron ninguna </w:t>
      </w:r>
      <w:r w:rsidRPr="00D82DD9">
        <w:rPr>
          <w:sz w:val="24"/>
          <w:szCs w:val="24"/>
          <w:lang w:val="es-MX"/>
        </w:rPr>
        <w:t>corrupción</w:t>
      </w:r>
      <w:r w:rsidR="00E674E9" w:rsidRPr="00D82DD9">
        <w:rPr>
          <w:sz w:val="24"/>
          <w:szCs w:val="24"/>
          <w:lang w:val="es-MX"/>
        </w:rPr>
        <w:t xml:space="preserve">. Por esto cada persona tiene la misma </w:t>
      </w:r>
      <w:r w:rsidRPr="00D82DD9">
        <w:rPr>
          <w:sz w:val="24"/>
          <w:szCs w:val="24"/>
          <w:lang w:val="es-MX"/>
        </w:rPr>
        <w:t>elección</w:t>
      </w:r>
      <w:r w:rsidR="00E674E9" w:rsidRPr="00D82DD9">
        <w:rPr>
          <w:sz w:val="24"/>
          <w:szCs w:val="24"/>
          <w:lang w:val="es-MX"/>
        </w:rPr>
        <w:t xml:space="preserve"> que </w:t>
      </w:r>
      <w:r w:rsidRPr="00D82DD9">
        <w:rPr>
          <w:sz w:val="24"/>
          <w:szCs w:val="24"/>
          <w:lang w:val="es-MX"/>
        </w:rPr>
        <w:t>Adán</w:t>
      </w:r>
      <w:r w:rsidR="00E674E9" w:rsidRPr="00D82DD9">
        <w:rPr>
          <w:sz w:val="24"/>
          <w:szCs w:val="24"/>
          <w:lang w:val="es-MX"/>
        </w:rPr>
        <w:t xml:space="preserve"> y Eva tuvieron en el </w:t>
      </w:r>
      <w:r w:rsidRPr="00D82DD9">
        <w:rPr>
          <w:sz w:val="24"/>
          <w:szCs w:val="24"/>
          <w:lang w:val="es-MX"/>
        </w:rPr>
        <w:t>jardín</w:t>
      </w:r>
      <w:r w:rsidR="00E674E9" w:rsidRPr="00D82DD9">
        <w:rPr>
          <w:sz w:val="24"/>
          <w:szCs w:val="24"/>
          <w:lang w:val="es-MX"/>
        </w:rPr>
        <w:t xml:space="preserve">.  El afirma que nacemos con una libertad natural.  </w:t>
      </w:r>
      <w:r w:rsidRPr="00D82DD9">
        <w:rPr>
          <w:sz w:val="24"/>
          <w:szCs w:val="24"/>
          <w:lang w:val="es-MX"/>
        </w:rPr>
        <w:t>Agustín</w:t>
      </w:r>
      <w:r w:rsidR="00E674E9" w:rsidRPr="00D82DD9">
        <w:rPr>
          <w:sz w:val="24"/>
          <w:szCs w:val="24"/>
          <w:lang w:val="es-MX"/>
        </w:rPr>
        <w:t xml:space="preserve"> por otra parte, </w:t>
      </w:r>
      <w:r w:rsidRPr="00D82DD9">
        <w:rPr>
          <w:sz w:val="24"/>
          <w:szCs w:val="24"/>
          <w:lang w:val="es-MX"/>
        </w:rPr>
        <w:t>urgió</w:t>
      </w:r>
      <w:r w:rsidR="00E674E9" w:rsidRPr="00D82DD9">
        <w:rPr>
          <w:sz w:val="24"/>
          <w:szCs w:val="24"/>
          <w:lang w:val="es-MX"/>
        </w:rPr>
        <w:t xml:space="preserve"> por una fuerte doctrina del pecado original, </w:t>
      </w:r>
      <w:r w:rsidRPr="00D82DD9">
        <w:rPr>
          <w:sz w:val="24"/>
          <w:szCs w:val="24"/>
          <w:lang w:val="es-MX"/>
        </w:rPr>
        <w:t>depravación</w:t>
      </w:r>
      <w:r w:rsidR="00E674E9" w:rsidRPr="00D82DD9">
        <w:rPr>
          <w:sz w:val="24"/>
          <w:szCs w:val="24"/>
          <w:lang w:val="es-MX"/>
        </w:rPr>
        <w:t xml:space="preserve"> total, y culpabilidad innata.  La </w:t>
      </w:r>
      <w:r w:rsidRPr="00D82DD9">
        <w:rPr>
          <w:sz w:val="24"/>
          <w:szCs w:val="24"/>
          <w:lang w:val="es-MX"/>
        </w:rPr>
        <w:t>vía</w:t>
      </w:r>
      <w:r w:rsidR="00E674E9" w:rsidRPr="00D82DD9">
        <w:rPr>
          <w:sz w:val="24"/>
          <w:szCs w:val="24"/>
          <w:lang w:val="es-MX"/>
        </w:rPr>
        <w:t xml:space="preserve"> media viene por medio de la doctrina de la gracia </w:t>
      </w:r>
      <w:r w:rsidRPr="00D82DD9">
        <w:rPr>
          <w:sz w:val="24"/>
          <w:szCs w:val="24"/>
          <w:lang w:val="es-MX"/>
        </w:rPr>
        <w:t>preveniente</w:t>
      </w:r>
      <w:r w:rsidR="00E674E9" w:rsidRPr="00D82DD9">
        <w:rPr>
          <w:sz w:val="24"/>
          <w:szCs w:val="24"/>
          <w:lang w:val="es-MX"/>
        </w:rPr>
        <w:t xml:space="preserve"> de Wesley.  La gracia que Dios da a cada ser humano nacido en el mundo que le da a esta persona libertad de gracia.  Aunque una </w:t>
      </w:r>
      <w:r w:rsidRPr="00D82DD9">
        <w:rPr>
          <w:sz w:val="24"/>
          <w:szCs w:val="24"/>
          <w:lang w:val="es-MX"/>
        </w:rPr>
        <w:t>inclinación</w:t>
      </w:r>
      <w:r w:rsidR="00E674E9" w:rsidRPr="00D82DD9">
        <w:rPr>
          <w:sz w:val="24"/>
          <w:szCs w:val="24"/>
          <w:lang w:val="es-MX"/>
        </w:rPr>
        <w:t xml:space="preserve"> hacia el pecado es de hecho heredada, la gracia es dada para que el pecar – pecado actual – se mantenga como una </w:t>
      </w:r>
      <w:r w:rsidRPr="00D82DD9">
        <w:rPr>
          <w:sz w:val="24"/>
          <w:szCs w:val="24"/>
          <w:lang w:val="es-MX"/>
        </w:rPr>
        <w:t>elección</w:t>
      </w:r>
      <w:r w:rsidR="00E674E9" w:rsidRPr="00D82DD9">
        <w:rPr>
          <w:sz w:val="24"/>
          <w:szCs w:val="24"/>
          <w:lang w:val="es-MX"/>
        </w:rPr>
        <w:t xml:space="preserve"> por la cual se nos puede justamente pedir cuentas. </w:t>
      </w:r>
    </w:p>
    <w:p w14:paraId="0F13F363" w14:textId="246CFCB5" w:rsidR="00E674E9" w:rsidRPr="00D82DD9" w:rsidRDefault="00E674E9" w:rsidP="009A2176">
      <w:pPr>
        <w:spacing w:line="276" w:lineRule="auto"/>
        <w:ind w:firstLine="720"/>
        <w:rPr>
          <w:sz w:val="24"/>
          <w:szCs w:val="24"/>
          <w:lang w:val="es-MX"/>
        </w:rPr>
      </w:pPr>
      <w:r w:rsidRPr="00D82DD9">
        <w:rPr>
          <w:sz w:val="24"/>
          <w:szCs w:val="24"/>
          <w:lang w:val="es-MX"/>
        </w:rPr>
        <w:t xml:space="preserve">La </w:t>
      </w:r>
      <w:r w:rsidR="009A2176" w:rsidRPr="00D82DD9">
        <w:rPr>
          <w:sz w:val="24"/>
          <w:szCs w:val="24"/>
          <w:lang w:val="es-MX"/>
        </w:rPr>
        <w:t>teología</w:t>
      </w:r>
      <w:r w:rsidRPr="00D82DD9">
        <w:rPr>
          <w:sz w:val="24"/>
          <w:szCs w:val="24"/>
          <w:lang w:val="es-MX"/>
        </w:rPr>
        <w:t xml:space="preserve"> occidental declara que el estado de pecado original, la </w:t>
      </w:r>
      <w:r w:rsidR="009A2176" w:rsidRPr="00D82DD9">
        <w:rPr>
          <w:sz w:val="24"/>
          <w:szCs w:val="24"/>
          <w:lang w:val="es-MX"/>
        </w:rPr>
        <w:t>corrupción</w:t>
      </w:r>
      <w:r w:rsidRPr="00D82DD9">
        <w:rPr>
          <w:sz w:val="24"/>
          <w:szCs w:val="24"/>
          <w:lang w:val="es-MX"/>
        </w:rPr>
        <w:t xml:space="preserve"> de la </w:t>
      </w:r>
      <w:r w:rsidR="009A2176" w:rsidRPr="00D82DD9">
        <w:rPr>
          <w:sz w:val="24"/>
          <w:szCs w:val="24"/>
          <w:lang w:val="es-MX"/>
        </w:rPr>
        <w:t>humanidad</w:t>
      </w:r>
      <w:r w:rsidRPr="00D82DD9">
        <w:rPr>
          <w:sz w:val="24"/>
          <w:szCs w:val="24"/>
          <w:lang w:val="es-MX"/>
        </w:rPr>
        <w:t xml:space="preserve"> en la que nacemos, nos hace culpables delante de Dios, aunque nosotros no hicimos nada individualmente y por nuestra propia voluntad para merecerlo.  La </w:t>
      </w:r>
      <w:r w:rsidR="009A2176" w:rsidRPr="00D82DD9">
        <w:rPr>
          <w:sz w:val="24"/>
          <w:szCs w:val="24"/>
          <w:lang w:val="es-MX"/>
        </w:rPr>
        <w:t>culpa,</w:t>
      </w:r>
      <w:r w:rsidRPr="00D82DD9">
        <w:rPr>
          <w:sz w:val="24"/>
          <w:szCs w:val="24"/>
          <w:lang w:val="es-MX"/>
        </w:rPr>
        <w:t xml:space="preserve"> </w:t>
      </w:r>
      <w:r w:rsidR="009A2176" w:rsidRPr="00D82DD9">
        <w:rPr>
          <w:sz w:val="24"/>
          <w:szCs w:val="24"/>
          <w:lang w:val="es-MX"/>
        </w:rPr>
        <w:t>así</w:t>
      </w:r>
      <w:r w:rsidRPr="00D82DD9">
        <w:rPr>
          <w:sz w:val="24"/>
          <w:szCs w:val="24"/>
          <w:lang w:val="es-MX"/>
        </w:rPr>
        <w:t xml:space="preserve"> como la </w:t>
      </w:r>
      <w:r w:rsidR="009A2176" w:rsidRPr="00D82DD9">
        <w:rPr>
          <w:sz w:val="24"/>
          <w:szCs w:val="24"/>
          <w:lang w:val="es-MX"/>
        </w:rPr>
        <w:t>corrupción</w:t>
      </w:r>
      <w:r w:rsidRPr="00D82DD9">
        <w:rPr>
          <w:sz w:val="24"/>
          <w:szCs w:val="24"/>
          <w:lang w:val="es-MX"/>
        </w:rPr>
        <w:t xml:space="preserve"> son </w:t>
      </w:r>
      <w:r w:rsidR="009A2176" w:rsidRPr="00D82DD9">
        <w:rPr>
          <w:sz w:val="24"/>
          <w:szCs w:val="24"/>
          <w:lang w:val="es-MX"/>
        </w:rPr>
        <w:t>heredadas</w:t>
      </w:r>
      <w:r w:rsidRPr="00D82DD9">
        <w:rPr>
          <w:sz w:val="24"/>
          <w:szCs w:val="24"/>
          <w:lang w:val="es-MX"/>
        </w:rPr>
        <w:t xml:space="preserve">.  Wesley mantiene, sin embargo, que el pecado original no trae </w:t>
      </w:r>
      <w:r w:rsidR="009A2176" w:rsidRPr="00D82DD9">
        <w:rPr>
          <w:sz w:val="24"/>
          <w:szCs w:val="24"/>
          <w:lang w:val="es-MX"/>
        </w:rPr>
        <w:t>culpa,</w:t>
      </w:r>
      <w:r w:rsidRPr="00D82DD9">
        <w:rPr>
          <w:sz w:val="24"/>
          <w:szCs w:val="24"/>
          <w:lang w:val="es-MX"/>
        </w:rPr>
        <w:t xml:space="preserve"> sino que solo una </w:t>
      </w:r>
      <w:r w:rsidR="009A2176" w:rsidRPr="00D82DD9">
        <w:rPr>
          <w:sz w:val="24"/>
          <w:szCs w:val="24"/>
          <w:lang w:val="es-MX"/>
        </w:rPr>
        <w:t>predisposición</w:t>
      </w:r>
      <w:r w:rsidRPr="00D82DD9">
        <w:rPr>
          <w:sz w:val="24"/>
          <w:szCs w:val="24"/>
          <w:lang w:val="es-MX"/>
        </w:rPr>
        <w:t xml:space="preserve"> entre “pecado </w:t>
      </w:r>
      <w:r w:rsidR="009A2176" w:rsidRPr="00D82DD9">
        <w:rPr>
          <w:sz w:val="24"/>
          <w:szCs w:val="24"/>
          <w:lang w:val="es-MX"/>
        </w:rPr>
        <w:t>innato” pecado</w:t>
      </w:r>
      <w:r w:rsidRPr="00D82DD9">
        <w:rPr>
          <w:sz w:val="24"/>
          <w:szCs w:val="24"/>
          <w:lang w:val="es-MX"/>
        </w:rPr>
        <w:t xml:space="preserve"> actual.  </w:t>
      </w:r>
      <w:r w:rsidR="009A2176" w:rsidRPr="00D82DD9">
        <w:rPr>
          <w:sz w:val="24"/>
          <w:szCs w:val="24"/>
          <w:lang w:val="es-MX"/>
        </w:rPr>
        <w:t>Así</w:t>
      </w:r>
      <w:r w:rsidRPr="00D82DD9">
        <w:rPr>
          <w:sz w:val="24"/>
          <w:szCs w:val="24"/>
          <w:lang w:val="es-MX"/>
        </w:rPr>
        <w:t xml:space="preserve"> que la </w:t>
      </w:r>
      <w:r w:rsidR="009A2176" w:rsidRPr="00D82DD9">
        <w:rPr>
          <w:sz w:val="24"/>
          <w:szCs w:val="24"/>
          <w:lang w:val="es-MX"/>
        </w:rPr>
        <w:t>clásica</w:t>
      </w:r>
      <w:r w:rsidRPr="00D82DD9">
        <w:rPr>
          <w:sz w:val="24"/>
          <w:szCs w:val="24"/>
          <w:lang w:val="es-MX"/>
        </w:rPr>
        <w:t xml:space="preserve"> </w:t>
      </w:r>
      <w:r w:rsidR="009A2176" w:rsidRPr="00D82DD9">
        <w:rPr>
          <w:sz w:val="24"/>
          <w:szCs w:val="24"/>
          <w:lang w:val="es-MX"/>
        </w:rPr>
        <w:t>definición</w:t>
      </w:r>
      <w:r w:rsidRPr="00D82DD9">
        <w:rPr>
          <w:sz w:val="24"/>
          <w:szCs w:val="24"/>
          <w:lang w:val="es-MX"/>
        </w:rPr>
        <w:t xml:space="preserve"> del pecado usualmente citada por los </w:t>
      </w:r>
      <w:proofErr w:type="spellStart"/>
      <w:r w:rsidRPr="00D82DD9">
        <w:rPr>
          <w:sz w:val="24"/>
          <w:szCs w:val="24"/>
          <w:lang w:val="es-MX"/>
        </w:rPr>
        <w:t>Wesleyanos</w:t>
      </w:r>
      <w:proofErr w:type="spellEnd"/>
      <w:r w:rsidRPr="00D82DD9">
        <w:rPr>
          <w:sz w:val="24"/>
          <w:szCs w:val="24"/>
          <w:lang w:val="es-MX"/>
        </w:rPr>
        <w:t xml:space="preserve"> es: “El pecado es una </w:t>
      </w:r>
      <w:r w:rsidR="009A2176" w:rsidRPr="00D82DD9">
        <w:rPr>
          <w:sz w:val="24"/>
          <w:szCs w:val="24"/>
          <w:lang w:val="es-MX"/>
        </w:rPr>
        <w:t>transgresión</w:t>
      </w:r>
      <w:r w:rsidRPr="00D82DD9">
        <w:rPr>
          <w:sz w:val="24"/>
          <w:szCs w:val="24"/>
          <w:lang w:val="es-MX"/>
        </w:rPr>
        <w:t xml:space="preserve"> voluntaria a una ley conocida de Dios. </w:t>
      </w:r>
    </w:p>
    <w:p w14:paraId="0B6CCCFF" w14:textId="4F54EF11" w:rsidR="00E674E9" w:rsidRPr="00D82DD9" w:rsidRDefault="00E674E9" w:rsidP="009A2176">
      <w:pPr>
        <w:spacing w:line="276" w:lineRule="auto"/>
        <w:ind w:firstLine="720"/>
        <w:rPr>
          <w:sz w:val="24"/>
          <w:szCs w:val="24"/>
          <w:lang w:val="es-MX"/>
        </w:rPr>
      </w:pPr>
      <w:r w:rsidRPr="00D82DD9">
        <w:rPr>
          <w:sz w:val="24"/>
          <w:szCs w:val="24"/>
          <w:lang w:val="es-MX"/>
        </w:rPr>
        <w:t xml:space="preserve">Daniel </w:t>
      </w:r>
      <w:proofErr w:type="spellStart"/>
      <w:r w:rsidRPr="00D82DD9">
        <w:rPr>
          <w:sz w:val="24"/>
          <w:szCs w:val="24"/>
          <w:lang w:val="es-MX"/>
        </w:rPr>
        <w:t>Migliore</w:t>
      </w:r>
      <w:proofErr w:type="spellEnd"/>
      <w:r w:rsidRPr="00D82DD9">
        <w:rPr>
          <w:sz w:val="24"/>
          <w:szCs w:val="24"/>
          <w:lang w:val="es-MX"/>
        </w:rPr>
        <w:t xml:space="preserve"> menciona tres tensiones que </w:t>
      </w:r>
      <w:r w:rsidR="009A2176" w:rsidRPr="00D82DD9">
        <w:rPr>
          <w:sz w:val="24"/>
          <w:szCs w:val="24"/>
          <w:lang w:val="es-MX"/>
        </w:rPr>
        <w:t>están</w:t>
      </w:r>
      <w:r w:rsidRPr="00D82DD9">
        <w:rPr>
          <w:sz w:val="24"/>
          <w:szCs w:val="24"/>
          <w:lang w:val="es-MX"/>
        </w:rPr>
        <w:t xml:space="preserve"> conectadas con cualquier pensamiento honesto sobre el pecado.</w:t>
      </w:r>
    </w:p>
    <w:p w14:paraId="680116AB" w14:textId="7A4894E1" w:rsidR="00E674E9" w:rsidRPr="00D82DD9" w:rsidRDefault="00E674E9" w:rsidP="00E674E9">
      <w:pPr>
        <w:spacing w:line="276" w:lineRule="auto"/>
        <w:rPr>
          <w:sz w:val="24"/>
          <w:szCs w:val="24"/>
          <w:lang w:val="es-MX"/>
        </w:rPr>
      </w:pPr>
      <w:r w:rsidRPr="00D82DD9">
        <w:rPr>
          <w:sz w:val="24"/>
          <w:szCs w:val="24"/>
          <w:lang w:val="es-MX"/>
        </w:rPr>
        <w:t xml:space="preserve">(1) Lo universal y lo particular – El pecado influye, y es </w:t>
      </w:r>
      <w:r w:rsidR="009A2176" w:rsidRPr="00D82DD9">
        <w:rPr>
          <w:sz w:val="24"/>
          <w:szCs w:val="24"/>
          <w:lang w:val="es-MX"/>
        </w:rPr>
        <w:t>así</w:t>
      </w:r>
      <w:r w:rsidRPr="00D82DD9">
        <w:rPr>
          <w:sz w:val="24"/>
          <w:szCs w:val="24"/>
          <w:lang w:val="es-MX"/>
        </w:rPr>
        <w:t xml:space="preserve"> un problema universal, somos responsables de </w:t>
      </w:r>
      <w:proofErr w:type="spellStart"/>
      <w:r w:rsidRPr="00D82DD9">
        <w:rPr>
          <w:sz w:val="24"/>
          <w:szCs w:val="24"/>
          <w:lang w:val="es-MX"/>
        </w:rPr>
        <w:t>el</w:t>
      </w:r>
      <w:proofErr w:type="spellEnd"/>
      <w:r w:rsidRPr="00D82DD9">
        <w:rPr>
          <w:sz w:val="24"/>
          <w:szCs w:val="24"/>
          <w:lang w:val="es-MX"/>
        </w:rPr>
        <w:t>, por nuestras decisiones.</w:t>
      </w:r>
    </w:p>
    <w:p w14:paraId="0CCF9BA1" w14:textId="77C3540F" w:rsidR="00E674E9" w:rsidRPr="00D82DD9" w:rsidRDefault="00E674E9" w:rsidP="00E674E9">
      <w:pPr>
        <w:spacing w:line="276" w:lineRule="auto"/>
        <w:rPr>
          <w:sz w:val="24"/>
          <w:szCs w:val="24"/>
          <w:lang w:val="es-MX"/>
        </w:rPr>
      </w:pPr>
      <w:r w:rsidRPr="00D82DD9">
        <w:rPr>
          <w:sz w:val="24"/>
          <w:szCs w:val="24"/>
          <w:lang w:val="es-MX"/>
        </w:rPr>
        <w:t xml:space="preserve">(2) Influencia del pecado y ambigüedad – </w:t>
      </w:r>
      <w:proofErr w:type="spellStart"/>
      <w:r w:rsidRPr="00D82DD9">
        <w:rPr>
          <w:sz w:val="24"/>
          <w:szCs w:val="24"/>
          <w:lang w:val="es-MX"/>
        </w:rPr>
        <w:t>Migliore</w:t>
      </w:r>
      <w:proofErr w:type="spellEnd"/>
      <w:r w:rsidRPr="00D82DD9">
        <w:rPr>
          <w:sz w:val="24"/>
          <w:szCs w:val="24"/>
          <w:lang w:val="es-MX"/>
        </w:rPr>
        <w:t xml:space="preserve"> escribe: pecado </w:t>
      </w:r>
      <w:r w:rsidR="009A2176" w:rsidRPr="00D82DD9">
        <w:rPr>
          <w:sz w:val="24"/>
          <w:szCs w:val="24"/>
          <w:lang w:val="es-MX"/>
        </w:rPr>
        <w:t>insinúa</w:t>
      </w:r>
      <w:r w:rsidRPr="00D82DD9">
        <w:rPr>
          <w:sz w:val="24"/>
          <w:szCs w:val="24"/>
          <w:lang w:val="es-MX"/>
        </w:rPr>
        <w:t xml:space="preserve"> en </w:t>
      </w:r>
      <w:proofErr w:type="spellStart"/>
      <w:r w:rsidRPr="00D82DD9">
        <w:rPr>
          <w:sz w:val="24"/>
          <w:szCs w:val="24"/>
          <w:lang w:val="es-MX"/>
        </w:rPr>
        <w:t>si</w:t>
      </w:r>
      <w:proofErr w:type="spellEnd"/>
      <w:r w:rsidRPr="00D82DD9">
        <w:rPr>
          <w:sz w:val="24"/>
          <w:szCs w:val="24"/>
          <w:lang w:val="es-MX"/>
        </w:rPr>
        <w:t xml:space="preserve"> mismo en toda la </w:t>
      </w:r>
      <w:r w:rsidR="009A2176" w:rsidRPr="00D82DD9">
        <w:rPr>
          <w:sz w:val="24"/>
          <w:szCs w:val="24"/>
          <w:lang w:val="es-MX"/>
        </w:rPr>
        <w:t>acción</w:t>
      </w:r>
      <w:r w:rsidRPr="00D82DD9">
        <w:rPr>
          <w:sz w:val="24"/>
          <w:szCs w:val="24"/>
          <w:lang w:val="es-MX"/>
        </w:rPr>
        <w:t xml:space="preserve"> humana, incluyendo no solamente lo que es condenado como malo, sino </w:t>
      </w:r>
      <w:r w:rsidR="009A2176" w:rsidRPr="00D82DD9">
        <w:rPr>
          <w:sz w:val="24"/>
          <w:szCs w:val="24"/>
          <w:lang w:val="es-MX"/>
        </w:rPr>
        <w:t>también</w:t>
      </w:r>
      <w:r w:rsidRPr="00D82DD9">
        <w:rPr>
          <w:sz w:val="24"/>
          <w:szCs w:val="24"/>
          <w:lang w:val="es-MX"/>
        </w:rPr>
        <w:t xml:space="preserve"> lo que se ha alabado como bueno (pecado es seductivo y demoniaco).</w:t>
      </w:r>
    </w:p>
    <w:p w14:paraId="13922C7C" w14:textId="515D2DF0" w:rsidR="00E674E9" w:rsidRPr="00D82DD9" w:rsidRDefault="00E674E9" w:rsidP="00E674E9">
      <w:pPr>
        <w:spacing w:line="276" w:lineRule="auto"/>
        <w:rPr>
          <w:sz w:val="24"/>
          <w:szCs w:val="24"/>
          <w:lang w:val="es-MX"/>
        </w:rPr>
      </w:pPr>
      <w:r w:rsidRPr="00D82DD9">
        <w:rPr>
          <w:sz w:val="24"/>
          <w:szCs w:val="24"/>
          <w:lang w:val="es-MX"/>
        </w:rPr>
        <w:t xml:space="preserve">(3) Individual y corporal – </w:t>
      </w:r>
      <w:proofErr w:type="spellStart"/>
      <w:r w:rsidRPr="00D82DD9">
        <w:rPr>
          <w:sz w:val="24"/>
          <w:szCs w:val="24"/>
          <w:lang w:val="es-MX"/>
        </w:rPr>
        <w:t>Migliore</w:t>
      </w:r>
      <w:proofErr w:type="spellEnd"/>
      <w:r w:rsidRPr="00D82DD9">
        <w:rPr>
          <w:sz w:val="24"/>
          <w:szCs w:val="24"/>
          <w:lang w:val="es-MX"/>
        </w:rPr>
        <w:t xml:space="preserve">: en la sociedad moderna hay una tendencia que va creciendo hacia la privacidad del pecado y de </w:t>
      </w:r>
      <w:r w:rsidR="00A7470E" w:rsidRPr="00D82DD9">
        <w:rPr>
          <w:sz w:val="24"/>
          <w:szCs w:val="24"/>
          <w:lang w:val="es-MX"/>
        </w:rPr>
        <w:t>restringirlo</w:t>
      </w:r>
      <w:r w:rsidRPr="00D82DD9">
        <w:rPr>
          <w:sz w:val="24"/>
          <w:szCs w:val="24"/>
          <w:lang w:val="es-MX"/>
        </w:rPr>
        <w:t xml:space="preserve"> al comportamiento de los individuos. </w:t>
      </w:r>
    </w:p>
    <w:p w14:paraId="69C13EFA" w14:textId="77777777" w:rsidR="00E674E9" w:rsidRPr="00D82DD9" w:rsidRDefault="00E674E9" w:rsidP="00E674E9">
      <w:pPr>
        <w:spacing w:line="276" w:lineRule="auto"/>
        <w:rPr>
          <w:sz w:val="24"/>
          <w:szCs w:val="24"/>
          <w:lang w:val="es-MX"/>
        </w:rPr>
      </w:pPr>
    </w:p>
    <w:p w14:paraId="3599E3EC" w14:textId="77777777" w:rsidR="00E674E9" w:rsidRPr="00D82DD9" w:rsidRDefault="00E674E9" w:rsidP="00E674E9">
      <w:pPr>
        <w:spacing w:line="276" w:lineRule="auto"/>
        <w:rPr>
          <w:bCs/>
          <w:sz w:val="24"/>
          <w:szCs w:val="24"/>
          <w:lang w:val="es-MX"/>
        </w:rPr>
      </w:pPr>
      <w:r w:rsidRPr="00D82DD9">
        <w:rPr>
          <w:bCs/>
          <w:sz w:val="24"/>
          <w:szCs w:val="24"/>
          <w:lang w:val="es-MX"/>
        </w:rPr>
        <w:t xml:space="preserve">Es un asunto de </w:t>
      </w:r>
      <w:proofErr w:type="spellStart"/>
      <w:r w:rsidRPr="00D82DD9">
        <w:rPr>
          <w:bCs/>
          <w:sz w:val="24"/>
          <w:szCs w:val="24"/>
          <w:lang w:val="es-MX"/>
        </w:rPr>
        <w:t>enfasis</w:t>
      </w:r>
      <w:proofErr w:type="spellEnd"/>
    </w:p>
    <w:p w14:paraId="043B92A6" w14:textId="77777777" w:rsidR="00A7470E" w:rsidRPr="00D82DD9" w:rsidRDefault="00E674E9" w:rsidP="00A7470E">
      <w:pPr>
        <w:spacing w:line="276" w:lineRule="auto"/>
        <w:ind w:firstLine="720"/>
        <w:rPr>
          <w:sz w:val="24"/>
          <w:szCs w:val="24"/>
          <w:lang w:val="es-MX"/>
        </w:rPr>
      </w:pPr>
      <w:r w:rsidRPr="00D82DD9">
        <w:rPr>
          <w:sz w:val="24"/>
          <w:szCs w:val="24"/>
          <w:lang w:val="es-MX"/>
        </w:rPr>
        <w:t xml:space="preserve">El artículo de fe de los Nazarenos con relación a la entera santificación dice que esta corrupción interna es limpiada en el momento inicial de la entera santificación (“pureza”), aunque el poner esta experiencia de perfección dependerá de la gracia de Dios para el crecimiento y para el servicio cristiano (madurez).             </w:t>
      </w:r>
      <w:r w:rsidR="00A7470E" w:rsidRPr="00D82DD9">
        <w:rPr>
          <w:sz w:val="24"/>
          <w:szCs w:val="24"/>
          <w:lang w:val="es-MX"/>
        </w:rPr>
        <w:tab/>
      </w:r>
    </w:p>
    <w:p w14:paraId="32DF1337" w14:textId="781CCEEF" w:rsidR="00E674E9" w:rsidRPr="00D82DD9" w:rsidRDefault="00E674E9" w:rsidP="00A7470E">
      <w:pPr>
        <w:spacing w:line="276" w:lineRule="auto"/>
        <w:ind w:firstLine="720"/>
        <w:rPr>
          <w:sz w:val="24"/>
          <w:szCs w:val="24"/>
          <w:lang w:val="es-MX"/>
        </w:rPr>
      </w:pPr>
      <w:r w:rsidRPr="00D82DD9">
        <w:rPr>
          <w:sz w:val="24"/>
          <w:szCs w:val="24"/>
          <w:lang w:val="es-MX"/>
        </w:rPr>
        <w:t xml:space="preserve">¿Es la corrupción interna con la cual se entiende y rectifica la entera santificación para verse como un “algo” torcido y pervertido? ¿O es para verlo más como con un tono y alcance relacional? Este es el punto que divide los teólogos Nazarenos. Richard Taylor y </w:t>
      </w:r>
      <w:proofErr w:type="spellStart"/>
      <w:r w:rsidRPr="00D82DD9">
        <w:rPr>
          <w:sz w:val="24"/>
          <w:szCs w:val="24"/>
          <w:lang w:val="es-MX"/>
        </w:rPr>
        <w:t>Kennethe</w:t>
      </w:r>
      <w:proofErr w:type="spellEnd"/>
      <w:r w:rsidRPr="00D82DD9">
        <w:rPr>
          <w:sz w:val="24"/>
          <w:szCs w:val="24"/>
          <w:lang w:val="es-MX"/>
        </w:rPr>
        <w:t xml:space="preserve"> </w:t>
      </w:r>
      <w:proofErr w:type="spellStart"/>
      <w:r w:rsidRPr="00D82DD9">
        <w:rPr>
          <w:sz w:val="24"/>
          <w:szCs w:val="24"/>
          <w:lang w:val="es-MX"/>
        </w:rPr>
        <w:t>Grider</w:t>
      </w:r>
      <w:proofErr w:type="spellEnd"/>
      <w:r w:rsidRPr="00D82DD9">
        <w:rPr>
          <w:sz w:val="24"/>
          <w:szCs w:val="24"/>
          <w:lang w:val="es-MX"/>
        </w:rPr>
        <w:t xml:space="preserve"> parecen favorecer el punto de vista sustancial, el cual enfatiza que el pecado original es un estado o condición que el humano ha heredado de Adán.      </w:t>
      </w:r>
    </w:p>
    <w:p w14:paraId="32F0E8F1" w14:textId="61E59B2D" w:rsidR="00E674E9" w:rsidRPr="00D82DD9" w:rsidRDefault="00E674E9" w:rsidP="00A7470E">
      <w:pPr>
        <w:spacing w:line="276" w:lineRule="auto"/>
        <w:ind w:firstLine="720"/>
        <w:rPr>
          <w:sz w:val="24"/>
          <w:szCs w:val="24"/>
          <w:lang w:val="es-MX"/>
        </w:rPr>
      </w:pPr>
      <w:r w:rsidRPr="00D82DD9">
        <w:rPr>
          <w:sz w:val="24"/>
          <w:szCs w:val="24"/>
          <w:lang w:val="es-MX"/>
        </w:rPr>
        <w:t xml:space="preserve">Rob </w:t>
      </w:r>
      <w:proofErr w:type="spellStart"/>
      <w:r w:rsidRPr="00D82DD9">
        <w:rPr>
          <w:sz w:val="24"/>
          <w:szCs w:val="24"/>
          <w:lang w:val="es-MX"/>
        </w:rPr>
        <w:t>Stapples</w:t>
      </w:r>
      <w:proofErr w:type="spellEnd"/>
      <w:r w:rsidRPr="00D82DD9">
        <w:rPr>
          <w:sz w:val="24"/>
          <w:szCs w:val="24"/>
          <w:lang w:val="es-MX"/>
        </w:rPr>
        <w:t xml:space="preserve">, Mildred </w:t>
      </w:r>
      <w:proofErr w:type="spellStart"/>
      <w:r w:rsidRPr="00D82DD9">
        <w:rPr>
          <w:sz w:val="24"/>
          <w:szCs w:val="24"/>
          <w:lang w:val="es-MX"/>
        </w:rPr>
        <w:t>Bangs</w:t>
      </w:r>
      <w:proofErr w:type="spellEnd"/>
      <w:r w:rsidRPr="00D82DD9">
        <w:rPr>
          <w:sz w:val="24"/>
          <w:szCs w:val="24"/>
          <w:lang w:val="es-MX"/>
        </w:rPr>
        <w:t xml:space="preserve"> </w:t>
      </w:r>
      <w:proofErr w:type="spellStart"/>
      <w:r w:rsidRPr="00D82DD9">
        <w:rPr>
          <w:sz w:val="24"/>
          <w:szCs w:val="24"/>
          <w:lang w:val="es-MX"/>
        </w:rPr>
        <w:t>Wynkoop</w:t>
      </w:r>
      <w:proofErr w:type="spellEnd"/>
      <w:r w:rsidRPr="00D82DD9">
        <w:rPr>
          <w:sz w:val="24"/>
          <w:szCs w:val="24"/>
          <w:lang w:val="es-MX"/>
        </w:rPr>
        <w:t xml:space="preserve"> y H. Ray </w:t>
      </w:r>
      <w:proofErr w:type="spellStart"/>
      <w:r w:rsidRPr="00D82DD9">
        <w:rPr>
          <w:sz w:val="24"/>
          <w:szCs w:val="24"/>
          <w:lang w:val="es-MX"/>
        </w:rPr>
        <w:t>Dunning</w:t>
      </w:r>
      <w:proofErr w:type="spellEnd"/>
      <w:r w:rsidRPr="00D82DD9">
        <w:rPr>
          <w:sz w:val="24"/>
          <w:szCs w:val="24"/>
          <w:lang w:val="es-MX"/>
        </w:rPr>
        <w:t xml:space="preserve"> prefieren más la perspectiva relacional. “El pecado no es una sustancia, sino una rebelión,” escribe </w:t>
      </w:r>
      <w:proofErr w:type="spellStart"/>
      <w:r w:rsidRPr="00D82DD9">
        <w:rPr>
          <w:sz w:val="24"/>
          <w:szCs w:val="24"/>
          <w:lang w:val="es-MX"/>
        </w:rPr>
        <w:t>Wynkoop</w:t>
      </w:r>
      <w:proofErr w:type="spellEnd"/>
      <w:r w:rsidRPr="00D82DD9">
        <w:rPr>
          <w:sz w:val="24"/>
          <w:szCs w:val="24"/>
          <w:lang w:val="es-MX"/>
        </w:rPr>
        <w:t>. Para la doctrina del pecado Jud</w:t>
      </w:r>
      <w:r w:rsidR="00A7470E" w:rsidRPr="00D82DD9">
        <w:rPr>
          <w:sz w:val="24"/>
          <w:szCs w:val="24"/>
          <w:lang w:val="es-MX"/>
        </w:rPr>
        <w:t>e</w:t>
      </w:r>
      <w:r w:rsidRPr="00D82DD9">
        <w:rPr>
          <w:sz w:val="24"/>
          <w:szCs w:val="24"/>
          <w:lang w:val="es-MX"/>
        </w:rPr>
        <w:t>o-</w:t>
      </w:r>
      <w:r w:rsidR="00A7470E" w:rsidRPr="00D82DD9">
        <w:rPr>
          <w:sz w:val="24"/>
          <w:szCs w:val="24"/>
          <w:lang w:val="es-MX"/>
        </w:rPr>
        <w:t>cristiana</w:t>
      </w:r>
      <w:r w:rsidRPr="00D82DD9">
        <w:rPr>
          <w:sz w:val="24"/>
          <w:szCs w:val="24"/>
          <w:lang w:val="es-MX"/>
        </w:rPr>
        <w:t xml:space="preserve">, ella reclama, “El pecado es siempre un mal funcionamiento religioso.’ Es una relación errónea con Dios. Es una rebelión de parte de una humanidad responsable. Es una alineación, un desorden moral.” </w:t>
      </w:r>
      <w:r w:rsidRPr="00D82DD9">
        <w:rPr>
          <w:sz w:val="24"/>
          <w:szCs w:val="24"/>
          <w:lang w:val="es-MX"/>
        </w:rPr>
        <w:lastRenderedPageBreak/>
        <w:t xml:space="preserve">Por su parte, Staples escribe que “el pecado no es algo escrito en el código genético, encontrado en el DNA de las moléculas”, significando que el pecado original no puede ser transmitido genéticamente o por el acto de procreación.    </w:t>
      </w:r>
    </w:p>
    <w:p w14:paraId="5F2535B9" w14:textId="1910DAF4" w:rsidR="00E674E9" w:rsidRPr="00D82DD9" w:rsidRDefault="00E674E9" w:rsidP="00A7470E">
      <w:pPr>
        <w:spacing w:line="276" w:lineRule="auto"/>
        <w:ind w:firstLine="720"/>
        <w:rPr>
          <w:sz w:val="24"/>
          <w:szCs w:val="24"/>
          <w:lang w:val="es-MX"/>
        </w:rPr>
      </w:pPr>
      <w:r w:rsidRPr="00D82DD9">
        <w:rPr>
          <w:sz w:val="24"/>
          <w:szCs w:val="24"/>
          <w:lang w:val="es-MX"/>
        </w:rPr>
        <w:t xml:space="preserve">Esta diferencia no significa que Taylor y </w:t>
      </w:r>
      <w:proofErr w:type="spellStart"/>
      <w:r w:rsidRPr="00D82DD9">
        <w:rPr>
          <w:sz w:val="24"/>
          <w:szCs w:val="24"/>
          <w:lang w:val="es-MX"/>
        </w:rPr>
        <w:t>Grider</w:t>
      </w:r>
      <w:proofErr w:type="spellEnd"/>
      <w:r w:rsidRPr="00D82DD9">
        <w:rPr>
          <w:sz w:val="24"/>
          <w:szCs w:val="24"/>
          <w:lang w:val="es-MX"/>
        </w:rPr>
        <w:t xml:space="preserve"> toman el pecado original o “la depravación Adámica” seriamente, mientras que Staples, </w:t>
      </w:r>
      <w:proofErr w:type="spellStart"/>
      <w:r w:rsidRPr="00D82DD9">
        <w:rPr>
          <w:sz w:val="24"/>
          <w:szCs w:val="24"/>
          <w:lang w:val="es-MX"/>
        </w:rPr>
        <w:t>Wunkoop</w:t>
      </w:r>
      <w:proofErr w:type="spellEnd"/>
      <w:r w:rsidRPr="00D82DD9">
        <w:rPr>
          <w:sz w:val="24"/>
          <w:szCs w:val="24"/>
          <w:lang w:val="es-MX"/>
        </w:rPr>
        <w:t xml:space="preserve"> y </w:t>
      </w:r>
      <w:proofErr w:type="spellStart"/>
      <w:r w:rsidRPr="00D82DD9">
        <w:rPr>
          <w:sz w:val="24"/>
          <w:szCs w:val="24"/>
          <w:lang w:val="es-MX"/>
        </w:rPr>
        <w:t>Dunning</w:t>
      </w:r>
      <w:proofErr w:type="spellEnd"/>
      <w:r w:rsidRPr="00D82DD9">
        <w:rPr>
          <w:sz w:val="24"/>
          <w:szCs w:val="24"/>
          <w:lang w:val="es-MX"/>
        </w:rPr>
        <w:t xml:space="preserve">, no lo hacen. De nuevo como observamos en la lección 19, cuando mencionamos por primera vez estas diferencias entre lo relacional y lo sustancial, hay mucho más acuerdo que desacuerdos entre estos cinco teólogos nazarenos.   </w:t>
      </w:r>
    </w:p>
    <w:p w14:paraId="318AE1AF" w14:textId="77777777" w:rsidR="00E674E9" w:rsidRPr="00D82DD9" w:rsidRDefault="00E674E9" w:rsidP="00E674E9">
      <w:pPr>
        <w:spacing w:line="276" w:lineRule="auto"/>
        <w:rPr>
          <w:sz w:val="24"/>
          <w:szCs w:val="24"/>
          <w:lang w:val="es-MX"/>
        </w:rPr>
      </w:pPr>
      <w:r w:rsidRPr="00D82DD9">
        <w:rPr>
          <w:sz w:val="24"/>
          <w:szCs w:val="24"/>
          <w:lang w:val="es-MX"/>
        </w:rPr>
        <w:t xml:space="preserve">20.6.5 Tal vez </w:t>
      </w:r>
      <w:proofErr w:type="spellStart"/>
      <w:r w:rsidRPr="00D82DD9">
        <w:rPr>
          <w:sz w:val="24"/>
          <w:szCs w:val="24"/>
          <w:lang w:val="es-MX"/>
        </w:rPr>
        <w:t>Grider</w:t>
      </w:r>
      <w:proofErr w:type="spellEnd"/>
      <w:r w:rsidRPr="00D82DD9">
        <w:rPr>
          <w:sz w:val="24"/>
          <w:szCs w:val="24"/>
          <w:lang w:val="es-MX"/>
        </w:rPr>
        <w:t xml:space="preserve"> no entendió bien a </w:t>
      </w:r>
      <w:proofErr w:type="spellStart"/>
      <w:r w:rsidRPr="00D82DD9">
        <w:rPr>
          <w:sz w:val="24"/>
          <w:szCs w:val="24"/>
          <w:lang w:val="es-MX"/>
        </w:rPr>
        <w:t>Wynkoop</w:t>
      </w:r>
      <w:proofErr w:type="spellEnd"/>
      <w:r w:rsidRPr="00D82DD9">
        <w:rPr>
          <w:sz w:val="24"/>
          <w:szCs w:val="24"/>
          <w:lang w:val="es-MX"/>
        </w:rPr>
        <w:t>, a quien el critica fuertemente en su libro Una Teología de Santidad-</w:t>
      </w:r>
      <w:proofErr w:type="spellStart"/>
      <w:r w:rsidRPr="00D82DD9">
        <w:rPr>
          <w:sz w:val="24"/>
          <w:szCs w:val="24"/>
          <w:lang w:val="es-MX"/>
        </w:rPr>
        <w:t>Weleyana</w:t>
      </w:r>
      <w:proofErr w:type="spellEnd"/>
      <w:r w:rsidRPr="00D82DD9">
        <w:rPr>
          <w:sz w:val="24"/>
          <w:szCs w:val="24"/>
          <w:lang w:val="es-MX"/>
        </w:rPr>
        <w:t xml:space="preserve">. </w:t>
      </w:r>
      <w:proofErr w:type="spellStart"/>
      <w:r w:rsidRPr="00D82DD9">
        <w:rPr>
          <w:sz w:val="24"/>
          <w:szCs w:val="24"/>
          <w:lang w:val="es-MX"/>
        </w:rPr>
        <w:t>Grider</w:t>
      </w:r>
      <w:proofErr w:type="spellEnd"/>
      <w:r w:rsidRPr="00D82DD9">
        <w:rPr>
          <w:sz w:val="24"/>
          <w:szCs w:val="24"/>
          <w:lang w:val="es-MX"/>
        </w:rPr>
        <w:t xml:space="preserve"> cree que decir que el pecado y la santidad son estados y condiciones no es negar que estos estados y condiciones puedan ser a la misma vez estados y condiciones relacionales.  </w:t>
      </w:r>
    </w:p>
    <w:p w14:paraId="3800CA7F" w14:textId="77777777" w:rsidR="00E674E9" w:rsidRPr="00D82DD9" w:rsidRDefault="00E674E9" w:rsidP="00E674E9">
      <w:pPr>
        <w:spacing w:line="276" w:lineRule="auto"/>
        <w:rPr>
          <w:sz w:val="24"/>
          <w:szCs w:val="24"/>
          <w:lang w:val="es-MX"/>
        </w:rPr>
      </w:pPr>
      <w:r w:rsidRPr="00D82DD9">
        <w:rPr>
          <w:sz w:val="24"/>
          <w:szCs w:val="24"/>
          <w:lang w:val="es-MX"/>
        </w:rPr>
        <w:t xml:space="preserve">Creemos que </w:t>
      </w:r>
      <w:proofErr w:type="spellStart"/>
      <w:r w:rsidRPr="00D82DD9">
        <w:rPr>
          <w:sz w:val="24"/>
          <w:szCs w:val="24"/>
          <w:lang w:val="es-MX"/>
        </w:rPr>
        <w:t>Wynkoop</w:t>
      </w:r>
      <w:proofErr w:type="spellEnd"/>
      <w:r w:rsidRPr="00D82DD9">
        <w:rPr>
          <w:sz w:val="24"/>
          <w:szCs w:val="24"/>
          <w:lang w:val="es-MX"/>
        </w:rPr>
        <w:t xml:space="preserve"> también estará de acuerdo con esta cita de </w:t>
      </w:r>
      <w:proofErr w:type="spellStart"/>
      <w:r w:rsidRPr="00D82DD9">
        <w:rPr>
          <w:sz w:val="24"/>
          <w:szCs w:val="24"/>
          <w:lang w:val="es-MX"/>
        </w:rPr>
        <w:t>Grider</w:t>
      </w:r>
      <w:proofErr w:type="spellEnd"/>
      <w:r w:rsidRPr="00D82DD9">
        <w:rPr>
          <w:sz w:val="24"/>
          <w:szCs w:val="24"/>
          <w:lang w:val="es-MX"/>
        </w:rPr>
        <w:t xml:space="preserve"> y la considerará instructiva: “El pecado y la santidad como estados que son relacionales, también, es para ser preferido al punto de vista que son solo “relaciones personales”. Si el pecado original es un estado, entonces el ser limpiado de </w:t>
      </w:r>
      <w:proofErr w:type="spellStart"/>
      <w:r w:rsidRPr="00D82DD9">
        <w:rPr>
          <w:sz w:val="24"/>
          <w:szCs w:val="24"/>
          <w:lang w:val="es-MX"/>
        </w:rPr>
        <w:t>el</w:t>
      </w:r>
      <w:proofErr w:type="spellEnd"/>
      <w:r w:rsidRPr="00D82DD9">
        <w:rPr>
          <w:sz w:val="24"/>
          <w:szCs w:val="24"/>
          <w:lang w:val="es-MX"/>
        </w:rPr>
        <w:t xml:space="preserve"> debe ser llamado, limpieza.”  </w:t>
      </w:r>
    </w:p>
    <w:p w14:paraId="11652E66" w14:textId="77777777" w:rsidR="00E674E9" w:rsidRPr="00D82DD9" w:rsidRDefault="00E674E9" w:rsidP="00E674E9">
      <w:pPr>
        <w:spacing w:line="276" w:lineRule="auto"/>
        <w:rPr>
          <w:sz w:val="24"/>
          <w:szCs w:val="24"/>
          <w:lang w:val="es-MX"/>
        </w:rPr>
      </w:pPr>
    </w:p>
    <w:p w14:paraId="71B1C4BC" w14:textId="77777777" w:rsidR="00E674E9" w:rsidRPr="00D82DD9" w:rsidRDefault="00E674E9" w:rsidP="00E674E9">
      <w:pPr>
        <w:spacing w:line="276" w:lineRule="auto"/>
        <w:rPr>
          <w:bCs/>
          <w:sz w:val="24"/>
          <w:szCs w:val="24"/>
          <w:lang w:val="es-MX"/>
        </w:rPr>
      </w:pPr>
      <w:r w:rsidRPr="00D82DD9">
        <w:rPr>
          <w:bCs/>
          <w:sz w:val="24"/>
          <w:szCs w:val="24"/>
          <w:lang w:val="es-MX"/>
        </w:rPr>
        <w:t xml:space="preserve">Dos </w:t>
      </w:r>
      <w:proofErr w:type="spellStart"/>
      <w:r w:rsidRPr="00D82DD9">
        <w:rPr>
          <w:bCs/>
          <w:sz w:val="24"/>
          <w:szCs w:val="24"/>
          <w:lang w:val="es-MX"/>
        </w:rPr>
        <w:t>criticas</w:t>
      </w:r>
      <w:proofErr w:type="spellEnd"/>
      <w:r w:rsidRPr="00D82DD9">
        <w:rPr>
          <w:bCs/>
          <w:sz w:val="24"/>
          <w:szCs w:val="24"/>
          <w:lang w:val="es-MX"/>
        </w:rPr>
        <w:t xml:space="preserve"> de la </w:t>
      </w:r>
      <w:proofErr w:type="spellStart"/>
      <w:r w:rsidRPr="00D82DD9">
        <w:rPr>
          <w:bCs/>
          <w:sz w:val="24"/>
          <w:szCs w:val="24"/>
          <w:lang w:val="es-MX"/>
        </w:rPr>
        <w:t>posicion</w:t>
      </w:r>
      <w:proofErr w:type="spellEnd"/>
      <w:r w:rsidRPr="00D82DD9">
        <w:rPr>
          <w:bCs/>
          <w:sz w:val="24"/>
          <w:szCs w:val="24"/>
          <w:lang w:val="es-MX"/>
        </w:rPr>
        <w:t xml:space="preserve"> </w:t>
      </w:r>
      <w:proofErr w:type="spellStart"/>
      <w:r w:rsidRPr="00D82DD9">
        <w:rPr>
          <w:bCs/>
          <w:sz w:val="24"/>
          <w:szCs w:val="24"/>
          <w:lang w:val="es-MX"/>
        </w:rPr>
        <w:t>Wesleyana</w:t>
      </w:r>
      <w:proofErr w:type="spellEnd"/>
      <w:r w:rsidRPr="00D82DD9">
        <w:rPr>
          <w:bCs/>
          <w:sz w:val="24"/>
          <w:szCs w:val="24"/>
          <w:lang w:val="es-MX"/>
        </w:rPr>
        <w:t xml:space="preserve"> sobre el pecado</w:t>
      </w:r>
    </w:p>
    <w:p w14:paraId="4BD55DA7" w14:textId="1CFE02F9" w:rsidR="00E674E9" w:rsidRPr="00D82DD9" w:rsidRDefault="00E674E9">
      <w:pPr>
        <w:numPr>
          <w:ilvl w:val="1"/>
          <w:numId w:val="17"/>
        </w:numPr>
        <w:spacing w:line="276" w:lineRule="auto"/>
        <w:rPr>
          <w:sz w:val="24"/>
          <w:szCs w:val="24"/>
          <w:lang w:val="es-MX"/>
        </w:rPr>
      </w:pPr>
      <w:r w:rsidRPr="00D82DD9">
        <w:rPr>
          <w:sz w:val="24"/>
          <w:szCs w:val="24"/>
          <w:lang w:val="es-MX"/>
        </w:rPr>
        <w:t xml:space="preserve">R. Newton </w:t>
      </w:r>
      <w:proofErr w:type="spellStart"/>
      <w:r w:rsidRPr="00D82DD9">
        <w:rPr>
          <w:sz w:val="24"/>
          <w:szCs w:val="24"/>
          <w:lang w:val="es-MX"/>
        </w:rPr>
        <w:t>Flew</w:t>
      </w:r>
      <w:proofErr w:type="spellEnd"/>
      <w:r w:rsidRPr="00D82DD9">
        <w:rPr>
          <w:sz w:val="24"/>
          <w:szCs w:val="24"/>
          <w:lang w:val="es-MX"/>
        </w:rPr>
        <w:t xml:space="preserve"> – Nuestros peores pecados son aquellos que son </w:t>
      </w:r>
      <w:r w:rsidR="00A7470E" w:rsidRPr="00D82DD9">
        <w:rPr>
          <w:sz w:val="24"/>
          <w:szCs w:val="24"/>
          <w:lang w:val="es-MX"/>
        </w:rPr>
        <w:t>inconscientes</w:t>
      </w:r>
      <w:r w:rsidRPr="00D82DD9">
        <w:rPr>
          <w:sz w:val="24"/>
          <w:szCs w:val="24"/>
          <w:lang w:val="es-MX"/>
        </w:rPr>
        <w:t>.</w:t>
      </w:r>
    </w:p>
    <w:p w14:paraId="5376A529" w14:textId="35A83E1B" w:rsidR="00E674E9" w:rsidRPr="00D82DD9" w:rsidRDefault="00E674E9">
      <w:pPr>
        <w:numPr>
          <w:ilvl w:val="1"/>
          <w:numId w:val="17"/>
        </w:numPr>
        <w:spacing w:line="276" w:lineRule="auto"/>
        <w:rPr>
          <w:sz w:val="24"/>
          <w:szCs w:val="24"/>
          <w:lang w:val="es-MX"/>
        </w:rPr>
      </w:pPr>
      <w:r w:rsidRPr="00D82DD9">
        <w:rPr>
          <w:sz w:val="24"/>
          <w:szCs w:val="24"/>
          <w:lang w:val="es-MX"/>
        </w:rPr>
        <w:t xml:space="preserve">Anthony A. </w:t>
      </w:r>
      <w:proofErr w:type="spellStart"/>
      <w:r w:rsidRPr="00D82DD9">
        <w:rPr>
          <w:sz w:val="24"/>
          <w:szCs w:val="24"/>
          <w:lang w:val="es-MX"/>
        </w:rPr>
        <w:t>Hoekema</w:t>
      </w:r>
      <w:proofErr w:type="spellEnd"/>
      <w:r w:rsidRPr="00D82DD9">
        <w:rPr>
          <w:sz w:val="24"/>
          <w:szCs w:val="24"/>
          <w:lang w:val="es-MX"/>
        </w:rPr>
        <w:t xml:space="preserve"> – No cree en la posibilidad de que se pueda vivir sin pecado.  </w:t>
      </w:r>
      <w:r w:rsidR="00A7470E" w:rsidRPr="00D82DD9">
        <w:rPr>
          <w:sz w:val="24"/>
          <w:szCs w:val="24"/>
          <w:lang w:val="es-MX"/>
        </w:rPr>
        <w:t>Él</w:t>
      </w:r>
      <w:r w:rsidRPr="00D82DD9">
        <w:rPr>
          <w:sz w:val="24"/>
          <w:szCs w:val="24"/>
          <w:lang w:val="es-MX"/>
        </w:rPr>
        <w:t xml:space="preserve"> dice: Somos genuinamente nuevos, pero no totalmente nuevos.</w:t>
      </w:r>
    </w:p>
    <w:p w14:paraId="09AAF967" w14:textId="77777777" w:rsidR="00E674E9" w:rsidRPr="00D82DD9" w:rsidRDefault="00E674E9" w:rsidP="00E674E9">
      <w:pPr>
        <w:spacing w:line="276" w:lineRule="auto"/>
        <w:rPr>
          <w:sz w:val="24"/>
          <w:szCs w:val="24"/>
          <w:lang w:val="es-MX"/>
        </w:rPr>
      </w:pPr>
    </w:p>
    <w:p w14:paraId="7F2EA048" w14:textId="77777777" w:rsidR="00E674E9" w:rsidRPr="00D82DD9" w:rsidRDefault="00E674E9" w:rsidP="00E674E9">
      <w:pPr>
        <w:spacing w:line="276" w:lineRule="auto"/>
        <w:rPr>
          <w:bCs/>
          <w:sz w:val="24"/>
          <w:szCs w:val="24"/>
          <w:lang w:val="es-MX"/>
        </w:rPr>
      </w:pPr>
      <w:r w:rsidRPr="00D82DD9">
        <w:rPr>
          <w:bCs/>
          <w:sz w:val="24"/>
          <w:szCs w:val="24"/>
          <w:lang w:val="es-MX"/>
        </w:rPr>
        <w:t xml:space="preserve">Compare y Contraste el punto de vista </w:t>
      </w:r>
      <w:proofErr w:type="spellStart"/>
      <w:r w:rsidRPr="00D82DD9">
        <w:rPr>
          <w:bCs/>
          <w:sz w:val="24"/>
          <w:szCs w:val="24"/>
          <w:lang w:val="es-MX"/>
        </w:rPr>
        <w:t>Wesleyano</w:t>
      </w:r>
      <w:proofErr w:type="spellEnd"/>
      <w:r w:rsidRPr="00D82DD9">
        <w:rPr>
          <w:bCs/>
          <w:sz w:val="24"/>
          <w:szCs w:val="24"/>
          <w:lang w:val="es-MX"/>
        </w:rPr>
        <w:t xml:space="preserve"> con otros</w:t>
      </w:r>
    </w:p>
    <w:p w14:paraId="3AC7EF61" w14:textId="77777777" w:rsidR="00E674E9" w:rsidRPr="00D82DD9" w:rsidRDefault="00E674E9" w:rsidP="00E674E9">
      <w:pPr>
        <w:spacing w:line="276" w:lineRule="auto"/>
        <w:jc w:val="center"/>
        <w:rPr>
          <w:b/>
          <w:sz w:val="24"/>
          <w:szCs w:val="24"/>
          <w:lang w:val="es-MX"/>
        </w:rPr>
      </w:pPr>
    </w:p>
    <w:p w14:paraId="23373495" w14:textId="77777777" w:rsidR="00E674E9" w:rsidRPr="00D82DD9" w:rsidRDefault="00E674E9" w:rsidP="00E674E9">
      <w:pPr>
        <w:spacing w:line="276" w:lineRule="auto"/>
        <w:jc w:val="center"/>
        <w:rPr>
          <w:b/>
          <w:sz w:val="24"/>
          <w:szCs w:val="24"/>
          <w:lang w:val="es-MX"/>
        </w:rPr>
      </w:pPr>
      <w:r w:rsidRPr="00D82DD9">
        <w:rPr>
          <w:b/>
          <w:sz w:val="24"/>
          <w:szCs w:val="24"/>
          <w:lang w:val="es-MX"/>
        </w:rPr>
        <w:t>Tres Tensiones</w:t>
      </w:r>
    </w:p>
    <w:p w14:paraId="17E8F187" w14:textId="0706A071" w:rsidR="00E674E9" w:rsidRPr="00D82DD9" w:rsidRDefault="00E674E9" w:rsidP="00E674E9">
      <w:pPr>
        <w:spacing w:line="276" w:lineRule="auto"/>
        <w:rPr>
          <w:sz w:val="24"/>
          <w:szCs w:val="24"/>
          <w:lang w:val="es-MX"/>
        </w:rPr>
      </w:pPr>
      <w:r w:rsidRPr="00D82DD9">
        <w:rPr>
          <w:sz w:val="24"/>
          <w:szCs w:val="24"/>
          <w:lang w:val="es-MX"/>
        </w:rPr>
        <w:t xml:space="preserve">Daniel </w:t>
      </w:r>
      <w:proofErr w:type="spellStart"/>
      <w:r w:rsidRPr="00D82DD9">
        <w:rPr>
          <w:sz w:val="24"/>
          <w:szCs w:val="24"/>
          <w:lang w:val="es-MX"/>
        </w:rPr>
        <w:t>Migliore</w:t>
      </w:r>
      <w:proofErr w:type="spellEnd"/>
      <w:r w:rsidRPr="00D82DD9">
        <w:rPr>
          <w:sz w:val="24"/>
          <w:szCs w:val="24"/>
          <w:lang w:val="es-MX"/>
        </w:rPr>
        <w:t xml:space="preserve"> menciona tres tensiones que </w:t>
      </w:r>
      <w:r w:rsidR="00A7470E" w:rsidRPr="00D82DD9">
        <w:rPr>
          <w:sz w:val="24"/>
          <w:szCs w:val="24"/>
          <w:lang w:val="es-MX"/>
        </w:rPr>
        <w:t>están</w:t>
      </w:r>
      <w:r w:rsidRPr="00D82DD9">
        <w:rPr>
          <w:sz w:val="24"/>
          <w:szCs w:val="24"/>
          <w:lang w:val="es-MX"/>
        </w:rPr>
        <w:t xml:space="preserve"> conectadas con cualquier pensamiento honesto sobre el pecado.</w:t>
      </w:r>
    </w:p>
    <w:p w14:paraId="5E8680C3" w14:textId="0CAF17D1" w:rsidR="00E674E9" w:rsidRPr="00D82DD9" w:rsidRDefault="00A7470E" w:rsidP="00A7470E">
      <w:pPr>
        <w:spacing w:line="276" w:lineRule="auto"/>
        <w:rPr>
          <w:sz w:val="24"/>
          <w:szCs w:val="24"/>
          <w:lang w:val="es-MX"/>
        </w:rPr>
      </w:pPr>
      <w:r w:rsidRPr="00D82DD9">
        <w:rPr>
          <w:sz w:val="24"/>
          <w:szCs w:val="24"/>
          <w:lang w:val="es-MX"/>
        </w:rPr>
        <w:t xml:space="preserve">(1) </w:t>
      </w:r>
      <w:r w:rsidR="00E674E9" w:rsidRPr="00D82DD9">
        <w:rPr>
          <w:sz w:val="24"/>
          <w:szCs w:val="24"/>
          <w:lang w:val="es-MX"/>
        </w:rPr>
        <w:t xml:space="preserve">Lo universal y lo particular – El pecado influye, y es </w:t>
      </w:r>
      <w:proofErr w:type="spellStart"/>
      <w:r w:rsidR="00E674E9" w:rsidRPr="00D82DD9">
        <w:rPr>
          <w:sz w:val="24"/>
          <w:szCs w:val="24"/>
          <w:lang w:val="es-MX"/>
        </w:rPr>
        <w:t>asi</w:t>
      </w:r>
      <w:proofErr w:type="spellEnd"/>
      <w:r w:rsidR="00E674E9" w:rsidRPr="00D82DD9">
        <w:rPr>
          <w:sz w:val="24"/>
          <w:szCs w:val="24"/>
          <w:lang w:val="es-MX"/>
        </w:rPr>
        <w:t xml:space="preserve"> un problema universal, somos responsables de </w:t>
      </w:r>
      <w:proofErr w:type="spellStart"/>
      <w:r w:rsidR="00E674E9" w:rsidRPr="00D82DD9">
        <w:rPr>
          <w:sz w:val="24"/>
          <w:szCs w:val="24"/>
          <w:lang w:val="es-MX"/>
        </w:rPr>
        <w:t>el</w:t>
      </w:r>
      <w:proofErr w:type="spellEnd"/>
      <w:r w:rsidR="00E674E9" w:rsidRPr="00D82DD9">
        <w:rPr>
          <w:sz w:val="24"/>
          <w:szCs w:val="24"/>
          <w:lang w:val="es-MX"/>
        </w:rPr>
        <w:t>, por nuestras decisiones.</w:t>
      </w:r>
    </w:p>
    <w:p w14:paraId="6906A5EF" w14:textId="51DA279D" w:rsidR="00E674E9" w:rsidRPr="00D82DD9" w:rsidRDefault="00A7470E" w:rsidP="00A7470E">
      <w:pPr>
        <w:spacing w:line="276" w:lineRule="auto"/>
        <w:rPr>
          <w:sz w:val="24"/>
          <w:szCs w:val="24"/>
          <w:lang w:val="es-MX"/>
        </w:rPr>
      </w:pPr>
      <w:r w:rsidRPr="00D82DD9">
        <w:rPr>
          <w:sz w:val="24"/>
          <w:szCs w:val="24"/>
          <w:lang w:val="es-MX"/>
        </w:rPr>
        <w:t xml:space="preserve">(2) </w:t>
      </w:r>
      <w:r w:rsidR="00E674E9" w:rsidRPr="00D82DD9">
        <w:rPr>
          <w:sz w:val="24"/>
          <w:szCs w:val="24"/>
          <w:lang w:val="es-MX"/>
        </w:rPr>
        <w:t xml:space="preserve">Influencia del pecado y ambigüedad – </w:t>
      </w:r>
      <w:proofErr w:type="spellStart"/>
      <w:r w:rsidR="00E674E9" w:rsidRPr="00D82DD9">
        <w:rPr>
          <w:sz w:val="24"/>
          <w:szCs w:val="24"/>
          <w:lang w:val="es-MX"/>
        </w:rPr>
        <w:t>Migliore</w:t>
      </w:r>
      <w:proofErr w:type="spellEnd"/>
      <w:r w:rsidR="00E674E9" w:rsidRPr="00D82DD9">
        <w:rPr>
          <w:sz w:val="24"/>
          <w:szCs w:val="24"/>
          <w:lang w:val="es-MX"/>
        </w:rPr>
        <w:t xml:space="preserve"> escribe: pecado </w:t>
      </w:r>
      <w:proofErr w:type="spellStart"/>
      <w:r w:rsidR="00E674E9" w:rsidRPr="00D82DD9">
        <w:rPr>
          <w:sz w:val="24"/>
          <w:szCs w:val="24"/>
          <w:lang w:val="es-MX"/>
        </w:rPr>
        <w:t>insinua</w:t>
      </w:r>
      <w:proofErr w:type="spellEnd"/>
      <w:r w:rsidR="00E674E9" w:rsidRPr="00D82DD9">
        <w:rPr>
          <w:sz w:val="24"/>
          <w:szCs w:val="24"/>
          <w:lang w:val="es-MX"/>
        </w:rPr>
        <w:t xml:space="preserve"> en </w:t>
      </w:r>
      <w:proofErr w:type="spellStart"/>
      <w:r w:rsidR="00E674E9" w:rsidRPr="00D82DD9">
        <w:rPr>
          <w:sz w:val="24"/>
          <w:szCs w:val="24"/>
          <w:lang w:val="es-MX"/>
        </w:rPr>
        <w:t>si</w:t>
      </w:r>
      <w:proofErr w:type="spellEnd"/>
      <w:r w:rsidR="00E674E9" w:rsidRPr="00D82DD9">
        <w:rPr>
          <w:sz w:val="24"/>
          <w:szCs w:val="24"/>
          <w:lang w:val="es-MX"/>
        </w:rPr>
        <w:t xml:space="preserve"> mismo en toda la </w:t>
      </w:r>
      <w:proofErr w:type="spellStart"/>
      <w:r w:rsidR="00E674E9" w:rsidRPr="00D82DD9">
        <w:rPr>
          <w:sz w:val="24"/>
          <w:szCs w:val="24"/>
          <w:lang w:val="es-MX"/>
        </w:rPr>
        <w:t>accion</w:t>
      </w:r>
      <w:proofErr w:type="spellEnd"/>
      <w:r w:rsidR="00E674E9" w:rsidRPr="00D82DD9">
        <w:rPr>
          <w:sz w:val="24"/>
          <w:szCs w:val="24"/>
          <w:lang w:val="es-MX"/>
        </w:rPr>
        <w:t xml:space="preserve"> humana, incluyendo no solamente lo que es condenado como malo, sino </w:t>
      </w:r>
      <w:proofErr w:type="spellStart"/>
      <w:r w:rsidR="00E674E9" w:rsidRPr="00D82DD9">
        <w:rPr>
          <w:sz w:val="24"/>
          <w:szCs w:val="24"/>
          <w:lang w:val="es-MX"/>
        </w:rPr>
        <w:t>tambien</w:t>
      </w:r>
      <w:proofErr w:type="spellEnd"/>
      <w:r w:rsidR="00E674E9" w:rsidRPr="00D82DD9">
        <w:rPr>
          <w:sz w:val="24"/>
          <w:szCs w:val="24"/>
          <w:lang w:val="es-MX"/>
        </w:rPr>
        <w:t xml:space="preserve"> lo que se ha alabado como bueno (pecado es seductivo y demoniaco). ¿No pasa algunas veces que cuando nuestra intención es ser bueno sale a ser malo? Si la perfección cristiana es descrita como perfección de intenciones y motivos, la gente que vive bajo la bandera de la santidad cristiana debe ejercitar más cuidado en cuanto a que sus motivos sean realmente puros.  Reinhold Niebuhr predicaba sobre la ambigüedad de toda la vida. Cuando el Salvador del mundo nació, ¿por qué ocurrió la muerte de los niños inocentes? Esto apunta hacia la ambigüedad de todos los eventos históricos. Los escogimientos personales son muchas veces ambiguos.  </w:t>
      </w:r>
    </w:p>
    <w:p w14:paraId="3F18ADA5" w14:textId="43A5F090" w:rsidR="00E674E9" w:rsidRPr="00D82DD9" w:rsidRDefault="00A7470E" w:rsidP="00A7470E">
      <w:pPr>
        <w:spacing w:line="276" w:lineRule="auto"/>
        <w:rPr>
          <w:sz w:val="24"/>
          <w:szCs w:val="24"/>
          <w:lang w:val="es-MX"/>
        </w:rPr>
      </w:pPr>
      <w:r w:rsidRPr="00D82DD9">
        <w:rPr>
          <w:sz w:val="24"/>
          <w:szCs w:val="24"/>
          <w:lang w:val="es-MX"/>
        </w:rPr>
        <w:t xml:space="preserve">(3) </w:t>
      </w:r>
      <w:r w:rsidR="00E674E9" w:rsidRPr="00D82DD9">
        <w:rPr>
          <w:sz w:val="24"/>
          <w:szCs w:val="24"/>
          <w:lang w:val="es-MX"/>
        </w:rPr>
        <w:t xml:space="preserve">Individual y (Colectivo) corporal – </w:t>
      </w:r>
      <w:proofErr w:type="spellStart"/>
      <w:r w:rsidR="00E674E9" w:rsidRPr="00D82DD9">
        <w:rPr>
          <w:sz w:val="24"/>
          <w:szCs w:val="24"/>
          <w:lang w:val="es-MX"/>
        </w:rPr>
        <w:t>Migliore</w:t>
      </w:r>
      <w:proofErr w:type="spellEnd"/>
      <w:r w:rsidR="00E674E9" w:rsidRPr="00D82DD9">
        <w:rPr>
          <w:sz w:val="24"/>
          <w:szCs w:val="24"/>
          <w:lang w:val="es-MX"/>
        </w:rPr>
        <w:t xml:space="preserve">: en la sociedad moderna hay una tendencia que va creciendo hacia la privacidad del pecado y de </w:t>
      </w:r>
      <w:proofErr w:type="spellStart"/>
      <w:r w:rsidR="00E674E9" w:rsidRPr="00D82DD9">
        <w:rPr>
          <w:sz w:val="24"/>
          <w:szCs w:val="24"/>
          <w:lang w:val="es-MX"/>
        </w:rPr>
        <w:t>restrigirlo</w:t>
      </w:r>
      <w:proofErr w:type="spellEnd"/>
      <w:r w:rsidR="00E674E9" w:rsidRPr="00D82DD9">
        <w:rPr>
          <w:sz w:val="24"/>
          <w:szCs w:val="24"/>
          <w:lang w:val="es-MX"/>
        </w:rPr>
        <w:t xml:space="preserve"> al comportamiento de los individuos. </w:t>
      </w:r>
    </w:p>
    <w:p w14:paraId="30CA7B65" w14:textId="77777777" w:rsidR="00E674E9" w:rsidRPr="00D82DD9" w:rsidRDefault="00E674E9" w:rsidP="00E674E9">
      <w:pPr>
        <w:spacing w:line="276" w:lineRule="auto"/>
        <w:rPr>
          <w:sz w:val="24"/>
          <w:szCs w:val="24"/>
          <w:lang w:val="es-MX"/>
        </w:rPr>
      </w:pPr>
    </w:p>
    <w:p w14:paraId="62EC8D1C" w14:textId="77777777" w:rsidR="00E674E9" w:rsidRPr="00D82DD9" w:rsidRDefault="00E674E9" w:rsidP="00A7470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Tres pensamientos para concluir</w:t>
      </w:r>
    </w:p>
    <w:p w14:paraId="2B54E82C" w14:textId="77777777" w:rsidR="00A7470E" w:rsidRPr="00D82DD9" w:rsidRDefault="00A7470E" w:rsidP="00A7470E">
      <w:pPr>
        <w:pStyle w:val="NoSpacing"/>
        <w:rPr>
          <w:rFonts w:ascii="Times New Roman" w:hAnsi="Times New Roman" w:cs="Times New Roman"/>
          <w:sz w:val="24"/>
          <w:szCs w:val="24"/>
          <w:lang w:val="es-MX"/>
        </w:rPr>
      </w:pPr>
    </w:p>
    <w:p w14:paraId="27EE4696" w14:textId="6BF325C2" w:rsidR="00E674E9" w:rsidRPr="00D82DD9" w:rsidRDefault="00E674E9" w:rsidP="00A7470E">
      <w:pPr>
        <w:spacing w:line="276" w:lineRule="auto"/>
        <w:rPr>
          <w:sz w:val="24"/>
          <w:szCs w:val="24"/>
          <w:lang w:val="es-MX"/>
        </w:rPr>
      </w:pPr>
      <w:r w:rsidRPr="00D82DD9">
        <w:rPr>
          <w:sz w:val="24"/>
          <w:szCs w:val="24"/>
          <w:lang w:val="es-MX"/>
        </w:rPr>
        <w:lastRenderedPageBreak/>
        <w:t xml:space="preserve">Reinhold </w:t>
      </w:r>
      <w:proofErr w:type="spellStart"/>
      <w:r w:rsidRPr="00D82DD9">
        <w:rPr>
          <w:sz w:val="24"/>
          <w:szCs w:val="24"/>
          <w:lang w:val="es-MX"/>
        </w:rPr>
        <w:t>Nieburh</w:t>
      </w:r>
      <w:proofErr w:type="spellEnd"/>
      <w:r w:rsidR="00F50F9B" w:rsidRPr="00D82DD9">
        <w:rPr>
          <w:rStyle w:val="FootnoteReference"/>
          <w:sz w:val="24"/>
          <w:szCs w:val="24"/>
          <w:lang w:val="es-MX"/>
        </w:rPr>
        <w:footnoteReference w:id="17"/>
      </w:r>
      <w:r w:rsidRPr="00D82DD9">
        <w:rPr>
          <w:sz w:val="24"/>
          <w:szCs w:val="24"/>
          <w:lang w:val="es-MX"/>
        </w:rPr>
        <w:t xml:space="preserve"> – El  </w:t>
      </w:r>
      <w:proofErr w:type="spellStart"/>
      <w:r w:rsidRPr="00D82DD9">
        <w:rPr>
          <w:sz w:val="24"/>
          <w:szCs w:val="24"/>
          <w:lang w:val="es-MX"/>
        </w:rPr>
        <w:t>creyo</w:t>
      </w:r>
      <w:proofErr w:type="spellEnd"/>
      <w:r w:rsidRPr="00D82DD9">
        <w:rPr>
          <w:sz w:val="24"/>
          <w:szCs w:val="24"/>
          <w:lang w:val="es-MX"/>
        </w:rPr>
        <w:t xml:space="preserve"> que la ansiedad es inevitable concomitante de la libertad humana y es la </w:t>
      </w:r>
      <w:proofErr w:type="spellStart"/>
      <w:r w:rsidRPr="00D82DD9">
        <w:rPr>
          <w:sz w:val="24"/>
          <w:szCs w:val="24"/>
          <w:lang w:val="es-MX"/>
        </w:rPr>
        <w:t>raiz</w:t>
      </w:r>
      <w:proofErr w:type="spellEnd"/>
      <w:r w:rsidRPr="00D82DD9">
        <w:rPr>
          <w:sz w:val="24"/>
          <w:szCs w:val="24"/>
          <w:lang w:val="es-MX"/>
        </w:rPr>
        <w:t xml:space="preserve"> del pecado inevitable en el cual se expresa a </w:t>
      </w:r>
      <w:proofErr w:type="spellStart"/>
      <w:r w:rsidRPr="00D82DD9">
        <w:rPr>
          <w:sz w:val="24"/>
          <w:szCs w:val="24"/>
          <w:lang w:val="es-MX"/>
        </w:rPr>
        <w:t>si</w:t>
      </w:r>
      <w:proofErr w:type="spellEnd"/>
      <w:r w:rsidRPr="00D82DD9">
        <w:rPr>
          <w:sz w:val="24"/>
          <w:szCs w:val="24"/>
          <w:lang w:val="es-MX"/>
        </w:rPr>
        <w:t xml:space="preserve"> mismo en la actividad humana y en la </w:t>
      </w:r>
      <w:proofErr w:type="spellStart"/>
      <w:r w:rsidRPr="00D82DD9">
        <w:rPr>
          <w:sz w:val="24"/>
          <w:szCs w:val="24"/>
          <w:lang w:val="es-MX"/>
        </w:rPr>
        <w:t>creacion</w:t>
      </w:r>
      <w:proofErr w:type="spellEnd"/>
      <w:r w:rsidRPr="00D82DD9">
        <w:rPr>
          <w:sz w:val="24"/>
          <w:szCs w:val="24"/>
          <w:lang w:val="es-MX"/>
        </w:rPr>
        <w:t xml:space="preserve">. Note el uso de “inevitable” de Niebuhr. El creía que el pecado era “inevitable pero necesario” significando que no estamos destinados a pecar. No hay nada mecánico dentro de nosotros que nos lleva en contra de nosotros pecar necesariamente. Pero inevitablemente ponemos en acción nuestra voluntad en las formas incorrectas. No hay escape del pecado.  </w:t>
      </w:r>
    </w:p>
    <w:p w14:paraId="7B16B30B" w14:textId="77777777" w:rsidR="00E674E9" w:rsidRPr="00D82DD9" w:rsidRDefault="00E674E9">
      <w:pPr>
        <w:numPr>
          <w:ilvl w:val="1"/>
          <w:numId w:val="17"/>
        </w:numPr>
        <w:spacing w:line="276" w:lineRule="auto"/>
        <w:rPr>
          <w:sz w:val="24"/>
          <w:szCs w:val="24"/>
          <w:lang w:val="es-MX"/>
        </w:rPr>
      </w:pPr>
      <w:r w:rsidRPr="00D82DD9">
        <w:rPr>
          <w:sz w:val="24"/>
          <w:szCs w:val="24"/>
          <w:lang w:val="es-MX"/>
        </w:rPr>
        <w:t>Con relación a Wesley, Niebuhr creía él “mantenía apropiadamente el imperativo moral del evangelio, pero erróneamente se imaginaba que se podía realizar.”</w:t>
      </w:r>
    </w:p>
    <w:p w14:paraId="30DFA2EF" w14:textId="1D87D227" w:rsidR="00E674E9" w:rsidRPr="00D82DD9" w:rsidRDefault="00E674E9">
      <w:pPr>
        <w:numPr>
          <w:ilvl w:val="1"/>
          <w:numId w:val="17"/>
        </w:numPr>
        <w:spacing w:line="276" w:lineRule="auto"/>
        <w:rPr>
          <w:sz w:val="24"/>
          <w:szCs w:val="24"/>
          <w:lang w:val="es-MX"/>
        </w:rPr>
      </w:pPr>
      <w:r w:rsidRPr="00D82DD9">
        <w:rPr>
          <w:sz w:val="24"/>
          <w:szCs w:val="24"/>
          <w:lang w:val="es-MX"/>
        </w:rPr>
        <w:t xml:space="preserve">Paul </w:t>
      </w:r>
      <w:proofErr w:type="spellStart"/>
      <w:r w:rsidRPr="00D82DD9">
        <w:rPr>
          <w:sz w:val="24"/>
          <w:szCs w:val="24"/>
          <w:lang w:val="es-MX"/>
        </w:rPr>
        <w:t>Tillich</w:t>
      </w:r>
      <w:proofErr w:type="spellEnd"/>
      <w:r w:rsidRPr="00D82DD9">
        <w:rPr>
          <w:sz w:val="24"/>
          <w:szCs w:val="24"/>
          <w:lang w:val="es-MX"/>
        </w:rPr>
        <w:t xml:space="preserve"> – Vio el pecado en </w:t>
      </w:r>
      <w:r w:rsidR="00F50F9B" w:rsidRPr="00D82DD9">
        <w:rPr>
          <w:sz w:val="24"/>
          <w:szCs w:val="24"/>
          <w:lang w:val="es-MX"/>
        </w:rPr>
        <w:t>términos</w:t>
      </w:r>
      <w:r w:rsidRPr="00D82DD9">
        <w:rPr>
          <w:sz w:val="24"/>
          <w:szCs w:val="24"/>
          <w:lang w:val="es-MX"/>
        </w:rPr>
        <w:t xml:space="preserve"> de aislamiento y separación - Niebuhr ciertamente no era un </w:t>
      </w:r>
      <w:proofErr w:type="spellStart"/>
      <w:r w:rsidRPr="00D82DD9">
        <w:rPr>
          <w:sz w:val="24"/>
          <w:szCs w:val="24"/>
          <w:lang w:val="es-MX"/>
        </w:rPr>
        <w:t>literalista</w:t>
      </w:r>
      <w:proofErr w:type="spellEnd"/>
      <w:r w:rsidRPr="00D82DD9">
        <w:rPr>
          <w:sz w:val="24"/>
          <w:szCs w:val="24"/>
          <w:lang w:val="es-MX"/>
        </w:rPr>
        <w:t xml:space="preserve"> bíblico, y probablemente diga que lo que cuenta Génesis 3 acerca de la caída se debe tomar seriamente pero no literalmente. </w:t>
      </w:r>
      <w:proofErr w:type="spellStart"/>
      <w:r w:rsidRPr="00D82DD9">
        <w:rPr>
          <w:sz w:val="24"/>
          <w:szCs w:val="24"/>
          <w:lang w:val="es-MX"/>
        </w:rPr>
        <w:t>Tillich</w:t>
      </w:r>
      <w:proofErr w:type="spellEnd"/>
      <w:r w:rsidRPr="00D82DD9">
        <w:rPr>
          <w:sz w:val="24"/>
          <w:szCs w:val="24"/>
          <w:lang w:val="es-MX"/>
        </w:rPr>
        <w:t>, por otro lado</w:t>
      </w:r>
      <w:r w:rsidR="00F50F9B" w:rsidRPr="00D82DD9">
        <w:rPr>
          <w:sz w:val="24"/>
          <w:szCs w:val="24"/>
          <w:lang w:val="es-MX"/>
        </w:rPr>
        <w:t>,</w:t>
      </w:r>
      <w:r w:rsidRPr="00D82DD9">
        <w:rPr>
          <w:sz w:val="24"/>
          <w:szCs w:val="24"/>
          <w:lang w:val="es-MX"/>
        </w:rPr>
        <w:t xml:space="preserve"> dice que ve la caída como mitológica, siendo una caía de la “esencia” a la “existencia”. La esencia se puede caracterizar como “un sueño de la inocencia”, pero la existencia era la realidad dura del diario vivir. </w:t>
      </w:r>
      <w:proofErr w:type="spellStart"/>
      <w:r w:rsidRPr="00D82DD9">
        <w:rPr>
          <w:sz w:val="24"/>
          <w:szCs w:val="24"/>
          <w:lang w:val="es-MX"/>
        </w:rPr>
        <w:t>Tillich</w:t>
      </w:r>
      <w:proofErr w:type="spellEnd"/>
      <w:r w:rsidRPr="00D82DD9">
        <w:rPr>
          <w:sz w:val="24"/>
          <w:szCs w:val="24"/>
          <w:lang w:val="es-MX"/>
        </w:rPr>
        <w:t xml:space="preserve"> proponía una “caída trascendental” antes de la historia. Él admite que el mito de la caída trascendental no es directamente bíblico, pero reclama que no contradice el testimonio de las escrituras tampoco. Muchos han argumentado en contra de </w:t>
      </w:r>
      <w:proofErr w:type="spellStart"/>
      <w:r w:rsidRPr="00D82DD9">
        <w:rPr>
          <w:sz w:val="24"/>
          <w:szCs w:val="24"/>
          <w:lang w:val="es-MX"/>
        </w:rPr>
        <w:t>Tillich</w:t>
      </w:r>
      <w:proofErr w:type="spellEnd"/>
      <w:r w:rsidRPr="00D82DD9">
        <w:rPr>
          <w:sz w:val="24"/>
          <w:szCs w:val="24"/>
          <w:lang w:val="es-MX"/>
        </w:rPr>
        <w:t xml:space="preserve"> en este punto.</w:t>
      </w:r>
    </w:p>
    <w:p w14:paraId="585C8824" w14:textId="77777777" w:rsidR="00F50F9B" w:rsidRPr="00D82DD9" w:rsidRDefault="00F50F9B" w:rsidP="00F50F9B">
      <w:pPr>
        <w:spacing w:line="276" w:lineRule="auto"/>
        <w:ind w:left="360"/>
        <w:rPr>
          <w:sz w:val="24"/>
          <w:szCs w:val="24"/>
          <w:lang w:val="es-MX"/>
        </w:rPr>
      </w:pPr>
    </w:p>
    <w:p w14:paraId="0E7A8112" w14:textId="1144A699" w:rsidR="00E674E9" w:rsidRPr="00D82DD9" w:rsidRDefault="00E674E9" w:rsidP="00F50F9B">
      <w:pPr>
        <w:spacing w:line="276" w:lineRule="auto"/>
        <w:rPr>
          <w:sz w:val="24"/>
          <w:szCs w:val="24"/>
          <w:lang w:val="es-MX"/>
        </w:rPr>
      </w:pPr>
      <w:proofErr w:type="spellStart"/>
      <w:r w:rsidRPr="00D82DD9">
        <w:rPr>
          <w:sz w:val="24"/>
          <w:szCs w:val="24"/>
          <w:lang w:val="es-MX"/>
        </w:rPr>
        <w:t>Lineas</w:t>
      </w:r>
      <w:proofErr w:type="spellEnd"/>
      <w:r w:rsidRPr="00D82DD9">
        <w:rPr>
          <w:sz w:val="24"/>
          <w:szCs w:val="24"/>
          <w:lang w:val="es-MX"/>
        </w:rPr>
        <w:t xml:space="preserve"> </w:t>
      </w:r>
      <w:proofErr w:type="spellStart"/>
      <w:r w:rsidR="00F50F9B" w:rsidRPr="00D82DD9">
        <w:rPr>
          <w:sz w:val="24"/>
          <w:szCs w:val="24"/>
          <w:lang w:val="es-MX"/>
        </w:rPr>
        <w:t>contemporane</w:t>
      </w:r>
      <w:r w:rsidR="00740A82" w:rsidRPr="00D82DD9">
        <w:rPr>
          <w:sz w:val="24"/>
          <w:szCs w:val="24"/>
          <w:lang w:val="es-MX"/>
        </w:rPr>
        <w:t>a</w:t>
      </w:r>
      <w:r w:rsidR="00F50F9B" w:rsidRPr="00D82DD9">
        <w:rPr>
          <w:sz w:val="24"/>
          <w:szCs w:val="24"/>
          <w:lang w:val="es-MX"/>
        </w:rPr>
        <w:t>s</w:t>
      </w:r>
      <w:proofErr w:type="spellEnd"/>
    </w:p>
    <w:p w14:paraId="0CB645A4" w14:textId="77777777" w:rsidR="00E674E9" w:rsidRPr="00D82DD9" w:rsidRDefault="00E674E9">
      <w:pPr>
        <w:numPr>
          <w:ilvl w:val="2"/>
          <w:numId w:val="17"/>
        </w:numPr>
        <w:spacing w:line="276" w:lineRule="auto"/>
        <w:rPr>
          <w:sz w:val="24"/>
          <w:szCs w:val="24"/>
          <w:lang w:val="es-MX"/>
        </w:rPr>
      </w:pPr>
      <w:r w:rsidRPr="00D82DD9">
        <w:rPr>
          <w:sz w:val="24"/>
          <w:szCs w:val="24"/>
          <w:lang w:val="es-MX"/>
        </w:rPr>
        <w:t xml:space="preserve">Rosemary Radford </w:t>
      </w:r>
      <w:proofErr w:type="spellStart"/>
      <w:r w:rsidRPr="00D82DD9">
        <w:rPr>
          <w:sz w:val="24"/>
          <w:szCs w:val="24"/>
          <w:lang w:val="es-MX"/>
        </w:rPr>
        <w:t>Ruether</w:t>
      </w:r>
      <w:proofErr w:type="spellEnd"/>
      <w:r w:rsidRPr="00D82DD9">
        <w:rPr>
          <w:sz w:val="24"/>
          <w:szCs w:val="24"/>
          <w:lang w:val="es-MX"/>
        </w:rPr>
        <w:t xml:space="preserve"> – cree que el pecado debe ser visto en la capacidad de ser orgulloso y antagonista en las relaciones con otros.</w:t>
      </w:r>
    </w:p>
    <w:p w14:paraId="479A5D99" w14:textId="402FE7E2" w:rsidR="00E674E9" w:rsidRPr="00D82DD9" w:rsidRDefault="00F50F9B">
      <w:pPr>
        <w:numPr>
          <w:ilvl w:val="2"/>
          <w:numId w:val="17"/>
        </w:numPr>
        <w:spacing w:line="276" w:lineRule="auto"/>
        <w:rPr>
          <w:sz w:val="24"/>
          <w:szCs w:val="24"/>
          <w:lang w:val="es-MX"/>
        </w:rPr>
      </w:pPr>
      <w:r w:rsidRPr="00D82DD9">
        <w:rPr>
          <w:sz w:val="24"/>
          <w:szCs w:val="24"/>
          <w:lang w:val="es-MX"/>
        </w:rPr>
        <w:t>Teología</w:t>
      </w:r>
      <w:r w:rsidR="00E674E9" w:rsidRPr="00D82DD9">
        <w:rPr>
          <w:sz w:val="24"/>
          <w:szCs w:val="24"/>
          <w:lang w:val="es-MX"/>
        </w:rPr>
        <w:t xml:space="preserve"> del proceso – La </w:t>
      </w:r>
      <w:r w:rsidRPr="00D82DD9">
        <w:rPr>
          <w:sz w:val="24"/>
          <w:szCs w:val="24"/>
          <w:lang w:val="es-MX"/>
        </w:rPr>
        <w:t>teología</w:t>
      </w:r>
      <w:r w:rsidR="00E674E9" w:rsidRPr="00D82DD9">
        <w:rPr>
          <w:sz w:val="24"/>
          <w:szCs w:val="24"/>
          <w:lang w:val="es-MX"/>
        </w:rPr>
        <w:t xml:space="preserve"> del proceso valoriza la libertad altamente que cualquier fracaso de nosotros en usar nuestra libertad hacia lo </w:t>
      </w:r>
      <w:r w:rsidRPr="00D82DD9">
        <w:rPr>
          <w:sz w:val="24"/>
          <w:szCs w:val="24"/>
          <w:lang w:val="es-MX"/>
        </w:rPr>
        <w:t>máximo</w:t>
      </w:r>
      <w:r w:rsidR="00E674E9" w:rsidRPr="00D82DD9">
        <w:rPr>
          <w:sz w:val="24"/>
          <w:szCs w:val="24"/>
          <w:lang w:val="es-MX"/>
        </w:rPr>
        <w:t xml:space="preserve"> es semejante ser pecado.  Bloquear a otros de que logren su potencial es pecado social. </w:t>
      </w:r>
    </w:p>
    <w:p w14:paraId="607C156E" w14:textId="0A3798AC" w:rsidR="00E674E9" w:rsidRPr="00D82DD9" w:rsidRDefault="00E674E9" w:rsidP="00740A82">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8537"/>
      </w:tblGrid>
      <w:tr w:rsidR="00E674E9" w:rsidRPr="00443A7E" w14:paraId="63E4DAEA" w14:textId="77777777" w:rsidTr="00FB12E6">
        <w:trPr>
          <w:trHeight w:val="359"/>
        </w:trPr>
        <w:tc>
          <w:tcPr>
            <w:tcW w:w="1615" w:type="dxa"/>
            <w:shd w:val="clear" w:color="auto" w:fill="F4B083" w:themeFill="accent2" w:themeFillTint="99"/>
          </w:tcPr>
          <w:p w14:paraId="27D0F8DE" w14:textId="7A599D23"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w:t>
            </w:r>
            <w:r w:rsidR="00FB12E6" w:rsidRPr="00D82DD9">
              <w:rPr>
                <w:rFonts w:ascii="Times New Roman" w:hAnsi="Times New Roman" w:cs="Times New Roman"/>
                <w:sz w:val="24"/>
                <w:szCs w:val="24"/>
                <w:lang w:val="es-MX"/>
              </w:rPr>
              <w:t>osiciones</w:t>
            </w:r>
          </w:p>
        </w:tc>
        <w:tc>
          <w:tcPr>
            <w:tcW w:w="8537" w:type="dxa"/>
            <w:shd w:val="clear" w:color="auto" w:fill="F4B083" w:themeFill="accent2" w:themeFillTint="99"/>
          </w:tcPr>
          <w:p w14:paraId="784400EF" w14:textId="28407886" w:rsidR="00E674E9" w:rsidRPr="00D82DD9" w:rsidRDefault="00F50F9B"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Argumentos sobre el Pecado Original</w:t>
            </w:r>
          </w:p>
        </w:tc>
      </w:tr>
      <w:tr w:rsidR="00E674E9" w:rsidRPr="00443A7E" w14:paraId="125EA501" w14:textId="77777777" w:rsidTr="00740A82">
        <w:tc>
          <w:tcPr>
            <w:tcW w:w="1615" w:type="dxa"/>
          </w:tcPr>
          <w:p w14:paraId="5DAF3A38" w14:textId="77777777" w:rsidR="00E674E9" w:rsidRPr="00D82DD9" w:rsidRDefault="00E674E9" w:rsidP="00740A82">
            <w:pPr>
              <w:pStyle w:val="NoSpacing"/>
              <w:rPr>
                <w:rFonts w:ascii="Times New Roman" w:hAnsi="Times New Roman" w:cs="Times New Roman"/>
                <w:sz w:val="24"/>
                <w:szCs w:val="24"/>
                <w:lang w:val="es-MX"/>
              </w:rPr>
            </w:pPr>
          </w:p>
          <w:p w14:paraId="26594FCF" w14:textId="77777777"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Pelagianismo</w:t>
            </w:r>
          </w:p>
          <w:p w14:paraId="4B578D64" w14:textId="77777777" w:rsidR="00E674E9" w:rsidRPr="00D82DD9" w:rsidRDefault="00E674E9" w:rsidP="00740A82">
            <w:pPr>
              <w:pStyle w:val="NoSpacing"/>
              <w:rPr>
                <w:rFonts w:ascii="Times New Roman" w:hAnsi="Times New Roman" w:cs="Times New Roman"/>
                <w:sz w:val="24"/>
                <w:szCs w:val="24"/>
                <w:lang w:val="es-MX"/>
              </w:rPr>
            </w:pPr>
          </w:p>
        </w:tc>
        <w:tc>
          <w:tcPr>
            <w:tcW w:w="8537" w:type="dxa"/>
          </w:tcPr>
          <w:p w14:paraId="16CFF382" w14:textId="77777777"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alma del hombre es creada por Dios (cada individuo en el nacimiento o cerca de)</w:t>
            </w:r>
          </w:p>
          <w:p w14:paraId="42BD794D" w14:textId="35F02C4A"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alma del hombre es creada sin </w:t>
            </w:r>
            <w:r w:rsidR="00F50F9B" w:rsidRPr="00D82DD9">
              <w:rPr>
                <w:rFonts w:ascii="Times New Roman" w:hAnsi="Times New Roman" w:cs="Times New Roman"/>
                <w:sz w:val="24"/>
                <w:szCs w:val="24"/>
                <w:lang w:val="es-MX"/>
              </w:rPr>
              <w:t>corrupción</w:t>
            </w:r>
            <w:r w:rsidRPr="00D82DD9">
              <w:rPr>
                <w:rFonts w:ascii="Times New Roman" w:hAnsi="Times New Roman" w:cs="Times New Roman"/>
                <w:sz w:val="24"/>
                <w:szCs w:val="24"/>
                <w:lang w:val="es-MX"/>
              </w:rPr>
              <w:t>.</w:t>
            </w:r>
          </w:p>
          <w:p w14:paraId="79E345DA" w14:textId="7A4AB7C3"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influencia del pecado de </w:t>
            </w:r>
            <w:r w:rsidR="00F50F9B"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es de un ejemplo.</w:t>
            </w:r>
          </w:p>
          <w:p w14:paraId="1EFBB5F5" w14:textId="77777777"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hombre tiene voluntad libre.</w:t>
            </w:r>
          </w:p>
          <w:p w14:paraId="398031ED" w14:textId="45DCD1B8"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gracia de Dios es universal siendo que todo hombre tiene voluntad libre; adultos pueden obtener el </w:t>
            </w:r>
            <w:r w:rsidR="00740A82" w:rsidRPr="00D82DD9">
              <w:rPr>
                <w:rFonts w:ascii="Times New Roman" w:hAnsi="Times New Roman" w:cs="Times New Roman"/>
                <w:sz w:val="24"/>
                <w:szCs w:val="24"/>
                <w:lang w:val="es-MX"/>
              </w:rPr>
              <w:t>perdón</w:t>
            </w:r>
            <w:r w:rsidRPr="00D82DD9">
              <w:rPr>
                <w:rFonts w:ascii="Times New Roman" w:hAnsi="Times New Roman" w:cs="Times New Roman"/>
                <w:sz w:val="24"/>
                <w:szCs w:val="24"/>
                <w:lang w:val="es-MX"/>
              </w:rPr>
              <w:t xml:space="preserve"> </w:t>
            </w:r>
            <w:r w:rsidR="00740A82" w:rsidRPr="00D82DD9">
              <w:rPr>
                <w:rFonts w:ascii="Times New Roman" w:hAnsi="Times New Roman" w:cs="Times New Roman"/>
                <w:sz w:val="24"/>
                <w:szCs w:val="24"/>
                <w:lang w:val="es-MX"/>
              </w:rPr>
              <w:t>a través</w:t>
            </w:r>
            <w:r w:rsidRPr="00D82DD9">
              <w:rPr>
                <w:rFonts w:ascii="Times New Roman" w:hAnsi="Times New Roman" w:cs="Times New Roman"/>
                <w:sz w:val="24"/>
                <w:szCs w:val="24"/>
                <w:lang w:val="es-MX"/>
              </w:rPr>
              <w:t xml:space="preserve"> del bautismo.</w:t>
            </w:r>
          </w:p>
          <w:p w14:paraId="0608143D" w14:textId="63D04934"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Siendo </w:t>
            </w:r>
            <w:r w:rsidR="00740A82" w:rsidRPr="00D82DD9">
              <w:rPr>
                <w:rFonts w:ascii="Times New Roman" w:hAnsi="Times New Roman" w:cs="Times New Roman"/>
                <w:sz w:val="24"/>
                <w:szCs w:val="24"/>
                <w:lang w:val="es-MX"/>
              </w:rPr>
              <w:t>así</w:t>
            </w:r>
            <w:r w:rsidRPr="00D82DD9">
              <w:rPr>
                <w:rFonts w:ascii="Times New Roman" w:hAnsi="Times New Roman" w:cs="Times New Roman"/>
                <w:sz w:val="24"/>
                <w:szCs w:val="24"/>
                <w:lang w:val="es-MX"/>
              </w:rPr>
              <w:t xml:space="preserve">, el pecado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no afecta directamente a otros, no hay tal cosa como el pecado original, y el hombre no </w:t>
            </w:r>
            <w:r w:rsidR="00740A82"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depravado.</w:t>
            </w:r>
          </w:p>
          <w:p w14:paraId="4DAA1E71" w14:textId="2A180721"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Siendo que el hombre no nace en pecado, es posible que </w:t>
            </w:r>
            <w:r w:rsidR="00740A82" w:rsidRPr="00D82DD9">
              <w:rPr>
                <w:rFonts w:ascii="Times New Roman" w:hAnsi="Times New Roman" w:cs="Times New Roman"/>
                <w:sz w:val="24"/>
                <w:szCs w:val="24"/>
                <w:lang w:val="es-MX"/>
              </w:rPr>
              <w:t>él</w:t>
            </w:r>
            <w:r w:rsidRPr="00D82DD9">
              <w:rPr>
                <w:rFonts w:ascii="Times New Roman" w:hAnsi="Times New Roman" w:cs="Times New Roman"/>
                <w:sz w:val="24"/>
                <w:szCs w:val="24"/>
                <w:lang w:val="es-MX"/>
              </w:rPr>
              <w:t xml:space="preserve"> sea protegido y nunca necesitar la </w:t>
            </w:r>
            <w:r w:rsidR="00740A82" w:rsidRPr="00D82DD9">
              <w:rPr>
                <w:rFonts w:ascii="Times New Roman" w:hAnsi="Times New Roman" w:cs="Times New Roman"/>
                <w:sz w:val="24"/>
                <w:szCs w:val="24"/>
                <w:lang w:val="es-MX"/>
              </w:rPr>
              <w:t>salvación</w:t>
            </w:r>
            <w:r w:rsidRPr="00D82DD9">
              <w:rPr>
                <w:rFonts w:ascii="Times New Roman" w:hAnsi="Times New Roman" w:cs="Times New Roman"/>
                <w:sz w:val="24"/>
                <w:szCs w:val="24"/>
                <w:lang w:val="es-MX"/>
              </w:rPr>
              <w:t>.</w:t>
            </w:r>
          </w:p>
        </w:tc>
      </w:tr>
      <w:tr w:rsidR="00E674E9" w:rsidRPr="00443A7E" w14:paraId="4C30100F" w14:textId="77777777" w:rsidTr="00740A82">
        <w:tc>
          <w:tcPr>
            <w:tcW w:w="1615" w:type="dxa"/>
          </w:tcPr>
          <w:p w14:paraId="53ECC392" w14:textId="77777777" w:rsidR="00E674E9" w:rsidRPr="00D82DD9" w:rsidRDefault="00E674E9" w:rsidP="00740A82">
            <w:pPr>
              <w:pStyle w:val="NoSpacing"/>
              <w:rPr>
                <w:rFonts w:ascii="Times New Roman" w:hAnsi="Times New Roman" w:cs="Times New Roman"/>
                <w:sz w:val="24"/>
                <w:szCs w:val="24"/>
                <w:lang w:val="es-MX"/>
              </w:rPr>
            </w:pPr>
          </w:p>
          <w:p w14:paraId="3D179853" w14:textId="77777777" w:rsidR="00E674E9" w:rsidRPr="00D82DD9" w:rsidRDefault="00E674E9" w:rsidP="00740A82">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Arminianismo</w:t>
            </w:r>
            <w:proofErr w:type="spellEnd"/>
          </w:p>
          <w:p w14:paraId="4D3B6B4A" w14:textId="77777777" w:rsidR="00E674E9" w:rsidRPr="00D82DD9" w:rsidRDefault="00E674E9" w:rsidP="00740A82">
            <w:pPr>
              <w:pStyle w:val="NoSpacing"/>
              <w:rPr>
                <w:rFonts w:ascii="Times New Roman" w:hAnsi="Times New Roman" w:cs="Times New Roman"/>
                <w:sz w:val="24"/>
                <w:szCs w:val="24"/>
                <w:lang w:val="es-MX"/>
              </w:rPr>
            </w:pPr>
          </w:p>
        </w:tc>
        <w:tc>
          <w:tcPr>
            <w:tcW w:w="8537" w:type="dxa"/>
          </w:tcPr>
          <w:p w14:paraId="559D7800" w14:textId="4DA75CAC"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hombre recibe una naturaleza corrompida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pero no recibe la culpabilidad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Esta naturaleza esta corrompida </w:t>
            </w:r>
            <w:r w:rsidR="007F17B3" w:rsidRPr="00D82DD9">
              <w:rPr>
                <w:rFonts w:ascii="Times New Roman" w:hAnsi="Times New Roman" w:cs="Times New Roman"/>
                <w:sz w:val="24"/>
                <w:szCs w:val="24"/>
                <w:lang w:val="es-MX"/>
              </w:rPr>
              <w:t>física e intelectualmente</w:t>
            </w:r>
            <w:r w:rsidRPr="00D82DD9">
              <w:rPr>
                <w:rFonts w:ascii="Times New Roman" w:hAnsi="Times New Roman" w:cs="Times New Roman"/>
                <w:sz w:val="24"/>
                <w:szCs w:val="24"/>
                <w:lang w:val="es-MX"/>
              </w:rPr>
              <w:t>, pero no en la voluntad.</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La gracia </w:t>
            </w:r>
            <w:r w:rsidR="00740A82" w:rsidRPr="00D82DD9">
              <w:rPr>
                <w:rFonts w:ascii="Times New Roman" w:hAnsi="Times New Roman" w:cs="Times New Roman"/>
                <w:sz w:val="24"/>
                <w:szCs w:val="24"/>
                <w:lang w:val="es-MX"/>
              </w:rPr>
              <w:t>preveniente</w:t>
            </w:r>
            <w:r w:rsidRPr="00D82DD9">
              <w:rPr>
                <w:rFonts w:ascii="Times New Roman" w:hAnsi="Times New Roman" w:cs="Times New Roman"/>
                <w:sz w:val="24"/>
                <w:szCs w:val="24"/>
                <w:lang w:val="es-MX"/>
              </w:rPr>
              <w:t xml:space="preserve"> es lo que habilita al hombre para creer.</w:t>
            </w:r>
          </w:p>
          <w:p w14:paraId="5A460B65" w14:textId="0EC21220" w:rsidR="00E674E9" w:rsidRPr="00D82DD9" w:rsidRDefault="00740A82"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Así</w:t>
            </w:r>
            <w:r w:rsidR="00E674E9" w:rsidRPr="00D82DD9">
              <w:rPr>
                <w:rFonts w:ascii="Times New Roman" w:hAnsi="Times New Roman" w:cs="Times New Roman"/>
                <w:sz w:val="24"/>
                <w:szCs w:val="24"/>
                <w:lang w:val="es-MX"/>
              </w:rPr>
              <w:t xml:space="preserve"> que, el hombre no es totalmente depravado, pero </w:t>
            </w:r>
            <w:r w:rsidRPr="00D82DD9">
              <w:rPr>
                <w:rFonts w:ascii="Times New Roman" w:hAnsi="Times New Roman" w:cs="Times New Roman"/>
                <w:sz w:val="24"/>
                <w:szCs w:val="24"/>
                <w:lang w:val="es-MX"/>
              </w:rPr>
              <w:t>todavía</w:t>
            </w:r>
            <w:r w:rsidR="00E674E9" w:rsidRPr="00D82DD9">
              <w:rPr>
                <w:rFonts w:ascii="Times New Roman" w:hAnsi="Times New Roman" w:cs="Times New Roman"/>
                <w:sz w:val="24"/>
                <w:szCs w:val="24"/>
                <w:lang w:val="es-MX"/>
              </w:rPr>
              <w:t xml:space="preserve"> retiene la voluntad de buscar a Dios.</w:t>
            </w:r>
          </w:p>
        </w:tc>
      </w:tr>
      <w:tr w:rsidR="00E674E9" w:rsidRPr="00443A7E" w14:paraId="24E8A339" w14:textId="77777777" w:rsidTr="00740A82">
        <w:tc>
          <w:tcPr>
            <w:tcW w:w="1615" w:type="dxa"/>
          </w:tcPr>
          <w:p w14:paraId="6AE4FEA4" w14:textId="77777777" w:rsidR="00E674E9" w:rsidRPr="00D82DD9" w:rsidRDefault="00E674E9" w:rsidP="00740A82">
            <w:pPr>
              <w:pStyle w:val="NoSpacing"/>
              <w:rPr>
                <w:rFonts w:ascii="Times New Roman" w:hAnsi="Times New Roman" w:cs="Times New Roman"/>
                <w:sz w:val="24"/>
                <w:szCs w:val="24"/>
                <w:lang w:val="es-MX"/>
              </w:rPr>
            </w:pPr>
          </w:p>
          <w:p w14:paraId="6E09C8B2" w14:textId="77777777"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Calvinismo</w:t>
            </w:r>
          </w:p>
          <w:p w14:paraId="08653CE5" w14:textId="77777777" w:rsidR="00E674E9" w:rsidRPr="00D82DD9" w:rsidRDefault="00E674E9" w:rsidP="00740A82">
            <w:pPr>
              <w:pStyle w:val="NoSpacing"/>
              <w:rPr>
                <w:rFonts w:ascii="Times New Roman" w:hAnsi="Times New Roman" w:cs="Times New Roman"/>
                <w:sz w:val="24"/>
                <w:szCs w:val="24"/>
                <w:lang w:val="es-MX"/>
              </w:rPr>
            </w:pPr>
          </w:p>
        </w:tc>
        <w:tc>
          <w:tcPr>
            <w:tcW w:w="8537" w:type="dxa"/>
          </w:tcPr>
          <w:p w14:paraId="0CAC980A" w14:textId="53976B3A"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Cada individuo </w:t>
            </w:r>
            <w:r w:rsidR="00740A82"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relacionado a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Hay dos nociones primarias:</w:t>
            </w:r>
          </w:p>
          <w:p w14:paraId="54517CF1" w14:textId="5D89752C" w:rsidR="00E674E9" w:rsidRPr="00D82DD9" w:rsidRDefault="00740A82" w:rsidP="00740A82">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 xml:space="preserve">(1) </w:t>
            </w:r>
            <w:r w:rsidR="00E674E9" w:rsidRPr="00D82DD9">
              <w:rPr>
                <w:rFonts w:ascii="Times New Roman" w:hAnsi="Times New Roman" w:cs="Times New Roman"/>
                <w:i/>
                <w:sz w:val="24"/>
                <w:szCs w:val="24"/>
                <w:lang w:val="es-MX"/>
              </w:rPr>
              <w:t>Gobierno (Jefe) Federal</w:t>
            </w:r>
            <w:r w:rsidR="00E674E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punto de vista creacionista </w:t>
            </w:r>
            <w:r w:rsidR="00E674E9" w:rsidRPr="00D82DD9">
              <w:rPr>
                <w:rFonts w:ascii="Times New Roman" w:hAnsi="Times New Roman" w:cs="Times New Roman"/>
                <w:sz w:val="24"/>
                <w:szCs w:val="24"/>
                <w:lang w:val="es-MX"/>
              </w:rPr>
              <w:t xml:space="preserve">-el origen </w:t>
            </w:r>
            <w:r w:rsidRPr="00D82DD9">
              <w:rPr>
                <w:rFonts w:ascii="Times New Roman" w:hAnsi="Times New Roman" w:cs="Times New Roman"/>
                <w:sz w:val="24"/>
                <w:szCs w:val="24"/>
                <w:lang w:val="es-MX"/>
              </w:rPr>
              <w:t>del</w:t>
            </w:r>
            <w:r w:rsidR="00E674E9" w:rsidRPr="00D82DD9">
              <w:rPr>
                <w:rFonts w:ascii="Times New Roman" w:hAnsi="Times New Roman" w:cs="Times New Roman"/>
                <w:sz w:val="24"/>
                <w:szCs w:val="24"/>
                <w:lang w:val="es-MX"/>
              </w:rPr>
              <w:t xml:space="preserve"> alma)</w:t>
            </w:r>
          </w:p>
          <w:p w14:paraId="212FC3D7" w14:textId="6D61DA74"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individuo recibe la naturaleza </w:t>
            </w:r>
            <w:r w:rsidR="00740A82" w:rsidRPr="00D82DD9">
              <w:rPr>
                <w:rFonts w:ascii="Times New Roman" w:hAnsi="Times New Roman" w:cs="Times New Roman"/>
                <w:sz w:val="24"/>
                <w:szCs w:val="24"/>
                <w:lang w:val="es-MX"/>
              </w:rPr>
              <w:t>física</w:t>
            </w:r>
            <w:r w:rsidRPr="00D82DD9">
              <w:rPr>
                <w:rFonts w:ascii="Times New Roman" w:hAnsi="Times New Roman" w:cs="Times New Roman"/>
                <w:sz w:val="24"/>
                <w:szCs w:val="24"/>
                <w:lang w:val="es-MX"/>
              </w:rPr>
              <w:t xml:space="preserve"> de los padres.</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Dios crea cada alma.</w:t>
            </w:r>
          </w:p>
          <w:p w14:paraId="73ED3E60" w14:textId="3BE07807" w:rsidR="00E674E9" w:rsidRPr="00D82DD9" w:rsidRDefault="00740A82"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Adán</w:t>
            </w:r>
            <w:r w:rsidR="00E674E9" w:rsidRPr="00D82DD9">
              <w:rPr>
                <w:rFonts w:ascii="Times New Roman" w:hAnsi="Times New Roman" w:cs="Times New Roman"/>
                <w:sz w:val="24"/>
                <w:szCs w:val="24"/>
                <w:lang w:val="es-MX"/>
              </w:rPr>
              <w:t xml:space="preserve"> fue nuestro representante, </w:t>
            </w:r>
            <w:r w:rsidRPr="00D82DD9">
              <w:rPr>
                <w:rFonts w:ascii="Times New Roman" w:hAnsi="Times New Roman" w:cs="Times New Roman"/>
                <w:sz w:val="24"/>
                <w:szCs w:val="24"/>
                <w:lang w:val="es-MX"/>
              </w:rPr>
              <w:t>así</w:t>
            </w:r>
            <w:r w:rsidR="00E674E9" w:rsidRPr="00D82DD9">
              <w:rPr>
                <w:rFonts w:ascii="Times New Roman" w:hAnsi="Times New Roman" w:cs="Times New Roman"/>
                <w:sz w:val="24"/>
                <w:szCs w:val="24"/>
                <w:lang w:val="es-MX"/>
              </w:rPr>
              <w:t xml:space="preserve"> ordenado por Dios.</w:t>
            </w:r>
            <w:r w:rsidRPr="00D82DD9">
              <w:rPr>
                <w:rFonts w:ascii="Times New Roman" w:hAnsi="Times New Roman" w:cs="Times New Roman"/>
                <w:sz w:val="24"/>
                <w:szCs w:val="24"/>
                <w:lang w:val="es-MX"/>
              </w:rPr>
              <w:t xml:space="preserve"> </w:t>
            </w:r>
            <w:r w:rsidR="00E674E9" w:rsidRPr="00D82DD9">
              <w:rPr>
                <w:rFonts w:ascii="Times New Roman" w:hAnsi="Times New Roman" w:cs="Times New Roman"/>
                <w:sz w:val="24"/>
                <w:szCs w:val="24"/>
                <w:lang w:val="es-MX"/>
              </w:rPr>
              <w:t xml:space="preserve">Esta </w:t>
            </w:r>
            <w:r w:rsidRPr="00D82DD9">
              <w:rPr>
                <w:rFonts w:ascii="Times New Roman" w:hAnsi="Times New Roman" w:cs="Times New Roman"/>
                <w:sz w:val="24"/>
                <w:szCs w:val="24"/>
                <w:lang w:val="es-MX"/>
              </w:rPr>
              <w:t>representación</w:t>
            </w:r>
            <w:r w:rsidR="00E674E9" w:rsidRPr="00D82DD9">
              <w:rPr>
                <w:rFonts w:ascii="Times New Roman" w:hAnsi="Times New Roman" w:cs="Times New Roman"/>
                <w:sz w:val="24"/>
                <w:szCs w:val="24"/>
                <w:lang w:val="es-MX"/>
              </w:rPr>
              <w:t xml:space="preserve"> es paralela al ser del hombre en Cristo para justicia.</w:t>
            </w:r>
          </w:p>
          <w:p w14:paraId="6F7EE1A8" w14:textId="2366895D" w:rsidR="00E674E9" w:rsidRPr="00D82DD9" w:rsidRDefault="00740A82" w:rsidP="00740A82">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 xml:space="preserve">(2) </w:t>
            </w:r>
            <w:r w:rsidR="00E674E9" w:rsidRPr="00D82DD9">
              <w:rPr>
                <w:rFonts w:ascii="Times New Roman" w:hAnsi="Times New Roman" w:cs="Times New Roman"/>
                <w:i/>
                <w:sz w:val="24"/>
                <w:szCs w:val="24"/>
                <w:lang w:val="es-MX"/>
              </w:rPr>
              <w:t>Gobierno (Jefe) Natural</w:t>
            </w:r>
            <w:r w:rsidR="00E674E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punto de vista tradicionista </w:t>
            </w:r>
            <w:r w:rsidR="00E674E9" w:rsidRPr="00D82DD9">
              <w:rPr>
                <w:rFonts w:ascii="Times New Roman" w:hAnsi="Times New Roman" w:cs="Times New Roman"/>
                <w:sz w:val="24"/>
                <w:szCs w:val="24"/>
                <w:lang w:val="es-MX"/>
              </w:rPr>
              <w:t xml:space="preserve">-el origen </w:t>
            </w:r>
            <w:r w:rsidRPr="00D82DD9">
              <w:rPr>
                <w:rFonts w:ascii="Times New Roman" w:hAnsi="Times New Roman" w:cs="Times New Roman"/>
                <w:sz w:val="24"/>
                <w:szCs w:val="24"/>
                <w:lang w:val="es-MX"/>
              </w:rPr>
              <w:t>del</w:t>
            </w:r>
            <w:r w:rsidR="00E674E9" w:rsidRPr="00D82DD9">
              <w:rPr>
                <w:rFonts w:ascii="Times New Roman" w:hAnsi="Times New Roman" w:cs="Times New Roman"/>
                <w:sz w:val="24"/>
                <w:szCs w:val="24"/>
                <w:lang w:val="es-MX"/>
              </w:rPr>
              <w:t xml:space="preserve"> alma-Agustine)</w:t>
            </w:r>
          </w:p>
          <w:p w14:paraId="3AA34707" w14:textId="2B15B4E0"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individuo recibe la naturaleza </w:t>
            </w:r>
            <w:r w:rsidR="00740A82" w:rsidRPr="00D82DD9">
              <w:rPr>
                <w:rFonts w:ascii="Times New Roman" w:hAnsi="Times New Roman" w:cs="Times New Roman"/>
                <w:sz w:val="24"/>
                <w:szCs w:val="24"/>
                <w:lang w:val="es-MX"/>
              </w:rPr>
              <w:t>física</w:t>
            </w:r>
            <w:r w:rsidRPr="00D82DD9">
              <w:rPr>
                <w:rFonts w:ascii="Times New Roman" w:hAnsi="Times New Roman" w:cs="Times New Roman"/>
                <w:sz w:val="24"/>
                <w:szCs w:val="24"/>
                <w:lang w:val="es-MX"/>
              </w:rPr>
              <w:t xml:space="preserve"> y el alma de los padres.</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Siendo </w:t>
            </w:r>
            <w:r w:rsidR="00740A82" w:rsidRPr="00D82DD9">
              <w:rPr>
                <w:rFonts w:ascii="Times New Roman" w:hAnsi="Times New Roman" w:cs="Times New Roman"/>
                <w:sz w:val="24"/>
                <w:szCs w:val="24"/>
                <w:lang w:val="es-MX"/>
              </w:rPr>
              <w:t>así</w:t>
            </w:r>
            <w:r w:rsidRPr="00D82DD9">
              <w:rPr>
                <w:rFonts w:ascii="Times New Roman" w:hAnsi="Times New Roman" w:cs="Times New Roman"/>
                <w:sz w:val="24"/>
                <w:szCs w:val="24"/>
                <w:lang w:val="es-MX"/>
              </w:rPr>
              <w:t xml:space="preserve">, toda la gente estaba presente en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en forma germinal o seminal.</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Cada individuo participa en el pecado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r w:rsidR="00740A82"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Siendo </w:t>
            </w:r>
            <w:r w:rsidR="00740A82" w:rsidRPr="00D82DD9">
              <w:rPr>
                <w:rFonts w:ascii="Times New Roman" w:hAnsi="Times New Roman" w:cs="Times New Roman"/>
                <w:sz w:val="24"/>
                <w:szCs w:val="24"/>
                <w:lang w:val="es-MX"/>
              </w:rPr>
              <w:t>así</w:t>
            </w:r>
            <w:r w:rsidRPr="00D82DD9">
              <w:rPr>
                <w:rFonts w:ascii="Times New Roman" w:hAnsi="Times New Roman" w:cs="Times New Roman"/>
                <w:sz w:val="24"/>
                <w:szCs w:val="24"/>
                <w:lang w:val="es-MX"/>
              </w:rPr>
              <w:t xml:space="preserve">, cada individuo hereda el pecado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tc>
      </w:tr>
    </w:tbl>
    <w:p w14:paraId="0BCA86B8" w14:textId="77777777" w:rsidR="00E674E9" w:rsidRPr="00D82DD9" w:rsidRDefault="00E674E9" w:rsidP="00E674E9">
      <w:pPr>
        <w:rPr>
          <w:sz w:val="24"/>
          <w:szCs w:val="24"/>
          <w:lang w:val="es-MX"/>
        </w:rPr>
      </w:pPr>
    </w:p>
    <w:p w14:paraId="739EFF7B" w14:textId="77777777" w:rsidR="00E674E9" w:rsidRPr="00D82DD9" w:rsidRDefault="00E674E9" w:rsidP="00E674E9">
      <w:pPr>
        <w:rPr>
          <w:sz w:val="24"/>
          <w:szCs w:val="24"/>
          <w:lang w:val="es-MX"/>
        </w:rPr>
      </w:pPr>
    </w:p>
    <w:p w14:paraId="659565F5" w14:textId="77777777" w:rsidR="00740A82" w:rsidRPr="00D82DD9" w:rsidRDefault="00740A82" w:rsidP="00E674E9">
      <w:pPr>
        <w:rPr>
          <w:sz w:val="24"/>
          <w:szCs w:val="24"/>
          <w:lang w:val="es-MX"/>
        </w:rPr>
      </w:pPr>
    </w:p>
    <w:p w14:paraId="6A2B9F48" w14:textId="77777777" w:rsidR="00E674E9" w:rsidRPr="00D82DD9" w:rsidRDefault="00E674E9" w:rsidP="00E674E9">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674E9" w:rsidRPr="00443A7E" w14:paraId="2B7D9E2F" w14:textId="77777777" w:rsidTr="00157A96">
        <w:tc>
          <w:tcPr>
            <w:tcW w:w="10440" w:type="dxa"/>
          </w:tcPr>
          <w:p w14:paraId="268A8784" w14:textId="7A27D41F" w:rsidR="00E674E9" w:rsidRPr="00D82DD9" w:rsidRDefault="00E674E9" w:rsidP="00740A82">
            <w:pPr>
              <w:pStyle w:val="NoSpacing"/>
              <w:jc w:val="center"/>
              <w:rPr>
                <w:sz w:val="24"/>
                <w:szCs w:val="24"/>
                <w:lang w:val="es-MX"/>
              </w:rPr>
            </w:pPr>
            <w:r w:rsidRPr="00D82DD9">
              <w:rPr>
                <w:sz w:val="24"/>
                <w:szCs w:val="24"/>
                <w:lang w:val="es-MX"/>
              </w:rPr>
              <w:t xml:space="preserve">Pasaje clave:  Romanos 5: 12-21 / Frase Clave: </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i/>
                <w:sz w:val="24"/>
                <w:szCs w:val="24"/>
                <w:lang w:val="es-MX"/>
              </w:rPr>
              <w:t></w:t>
            </w:r>
            <w:r w:rsidRPr="00D82DD9">
              <w:rPr>
                <w:rFonts w:ascii="Symbol" w:hAnsi="Symbol"/>
                <w:sz w:val="24"/>
                <w:szCs w:val="24"/>
                <w:lang w:val="es-MX"/>
              </w:rPr>
              <w:t></w:t>
            </w:r>
          </w:p>
        </w:tc>
      </w:tr>
    </w:tbl>
    <w:p w14:paraId="0D2A32A4" w14:textId="62D3A19C" w:rsidR="00E674E9" w:rsidRPr="00D82DD9" w:rsidRDefault="00E674E9" w:rsidP="00E674E9">
      <w:pPr>
        <w:rPr>
          <w:sz w:val="24"/>
          <w:szCs w:val="24"/>
          <w:lang w:val="es-MX"/>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5585"/>
      </w:tblGrid>
      <w:tr w:rsidR="00E674E9" w:rsidRPr="00443A7E" w14:paraId="4AD01C06" w14:textId="77777777" w:rsidTr="004B4475">
        <w:tc>
          <w:tcPr>
            <w:tcW w:w="10440" w:type="dxa"/>
            <w:gridSpan w:val="2"/>
            <w:shd w:val="clear" w:color="auto" w:fill="FFC000" w:themeFill="accent4"/>
          </w:tcPr>
          <w:p w14:paraId="26E56E95" w14:textId="4B2709F0" w:rsidR="00E674E9" w:rsidRPr="00D82DD9" w:rsidRDefault="00A735CD" w:rsidP="00A735CD">
            <w:pPr>
              <w:jc w:val="center"/>
              <w:rPr>
                <w:sz w:val="24"/>
                <w:szCs w:val="24"/>
                <w:lang w:val="es-MX"/>
              </w:rPr>
            </w:pPr>
            <w:r w:rsidRPr="00D82DD9">
              <w:rPr>
                <w:rStyle w:val="NoSpacingChar"/>
                <w:sz w:val="24"/>
                <w:szCs w:val="24"/>
                <w:lang w:val="es-MX"/>
              </w:rPr>
              <w:t>La imputación del Pecado de Adán</w:t>
            </w:r>
          </w:p>
        </w:tc>
      </w:tr>
      <w:tr w:rsidR="00A735CD" w:rsidRPr="00443A7E" w14:paraId="434FB27B" w14:textId="77777777" w:rsidTr="00740A82">
        <w:tc>
          <w:tcPr>
            <w:tcW w:w="10440" w:type="dxa"/>
            <w:gridSpan w:val="2"/>
          </w:tcPr>
          <w:p w14:paraId="2F3C9C94" w14:textId="0B1CAEB6" w:rsidR="00A735CD" w:rsidRPr="00D82DD9" w:rsidRDefault="00A735CD" w:rsidP="00740A82">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Distinciones de los Puntos de Vista</w:t>
            </w:r>
          </w:p>
        </w:tc>
      </w:tr>
      <w:tr w:rsidR="00E674E9" w:rsidRPr="00443A7E" w14:paraId="62B06CAF" w14:textId="77777777" w:rsidTr="00740A82">
        <w:tc>
          <w:tcPr>
            <w:tcW w:w="4855" w:type="dxa"/>
          </w:tcPr>
          <w:p w14:paraId="42AF0A2F" w14:textId="77777777" w:rsidR="00E674E9" w:rsidRPr="00D82DD9" w:rsidRDefault="00E674E9" w:rsidP="007F17B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Ejemplo</w:t>
            </w:r>
          </w:p>
          <w:p w14:paraId="6F21470D" w14:textId="6E23027D"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fue un acto pequeño de </w:t>
            </w:r>
            <w:r w:rsidR="00740A82" w:rsidRPr="00D82DD9">
              <w:rPr>
                <w:rFonts w:ascii="Times New Roman" w:hAnsi="Times New Roman" w:cs="Times New Roman"/>
                <w:sz w:val="24"/>
                <w:szCs w:val="24"/>
                <w:lang w:val="es-MX"/>
              </w:rPr>
              <w:t>desobediencia</w:t>
            </w:r>
            <w:r w:rsidRPr="00D82DD9">
              <w:rPr>
                <w:rFonts w:ascii="Times New Roman" w:hAnsi="Times New Roman" w:cs="Times New Roman"/>
                <w:sz w:val="24"/>
                <w:szCs w:val="24"/>
                <w:lang w:val="es-MX"/>
              </w:rPr>
              <w:t xml:space="preserve"> que solo le afecto a él.  Romanos 5:12d se refiere a los pecados actuales de individuos quienes siguieron el ejemplo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cometieron pecado, y de este modo son culpables ante Dios.</w:t>
            </w:r>
          </w:p>
        </w:tc>
        <w:tc>
          <w:tcPr>
            <w:tcW w:w="5585" w:type="dxa"/>
          </w:tcPr>
          <w:p w14:paraId="70A07B17" w14:textId="77777777" w:rsidR="00E674E9" w:rsidRPr="00D82DD9" w:rsidRDefault="00E674E9" w:rsidP="007F17B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Solidaridad</w:t>
            </w:r>
          </w:p>
          <w:p w14:paraId="0C0B7CFA" w14:textId="68FFD188"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solidaridad existe entre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y su raza tal que Pablo puede decir que uno peco (cf. 5:13-19) y al mismo </w:t>
            </w:r>
            <w:r w:rsidR="00740A82" w:rsidRPr="00D82DD9">
              <w:rPr>
                <w:rFonts w:ascii="Times New Roman" w:hAnsi="Times New Roman" w:cs="Times New Roman"/>
                <w:sz w:val="24"/>
                <w:szCs w:val="24"/>
                <w:lang w:val="es-MX"/>
              </w:rPr>
              <w:t>tiempo</w:t>
            </w:r>
            <w:r w:rsidRPr="00D82DD9">
              <w:rPr>
                <w:rFonts w:ascii="Times New Roman" w:hAnsi="Times New Roman" w:cs="Times New Roman"/>
                <w:sz w:val="24"/>
                <w:szCs w:val="24"/>
                <w:lang w:val="es-MX"/>
              </w:rPr>
              <w:t xml:space="preserve"> decir que todos pecaron (cf. 5:12) Ambas declaraciones se refieren a la </w:t>
            </w:r>
            <w:r w:rsidR="00740A82" w:rsidRPr="00D82DD9">
              <w:rPr>
                <w:rFonts w:ascii="Times New Roman" w:hAnsi="Times New Roman" w:cs="Times New Roman"/>
                <w:sz w:val="24"/>
                <w:szCs w:val="24"/>
                <w:lang w:val="es-MX"/>
              </w:rPr>
              <w:t>caída</w:t>
            </w:r>
            <w:r w:rsidRPr="00D82DD9">
              <w:rPr>
                <w:rFonts w:ascii="Times New Roman" w:hAnsi="Times New Roman" w:cs="Times New Roman"/>
                <w:sz w:val="24"/>
                <w:szCs w:val="24"/>
                <w:lang w:val="es-MX"/>
              </w:rPr>
              <w:t>.</w:t>
            </w:r>
          </w:p>
          <w:p w14:paraId="2FC63A1E" w14:textId="77777777" w:rsidR="00E674E9" w:rsidRPr="00D82DD9" w:rsidRDefault="00E674E9" w:rsidP="00740A82">
            <w:pPr>
              <w:pStyle w:val="NoSpacing"/>
              <w:rPr>
                <w:rFonts w:ascii="Times New Roman" w:hAnsi="Times New Roman" w:cs="Times New Roman"/>
                <w:sz w:val="24"/>
                <w:szCs w:val="24"/>
                <w:lang w:val="es-MX"/>
              </w:rPr>
            </w:pPr>
          </w:p>
        </w:tc>
      </w:tr>
    </w:tbl>
    <w:p w14:paraId="254662F9" w14:textId="77777777" w:rsidR="00E674E9" w:rsidRPr="00D82DD9" w:rsidRDefault="00E674E9" w:rsidP="00E674E9">
      <w:pPr>
        <w:rPr>
          <w:sz w:val="24"/>
          <w:szCs w:val="24"/>
          <w:lang w:val="es-MX"/>
        </w:rPr>
      </w:pPr>
    </w:p>
    <w:tbl>
      <w:tblPr>
        <w:tblW w:w="10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585"/>
      </w:tblGrid>
      <w:tr w:rsidR="00E674E9" w:rsidRPr="00443A7E" w14:paraId="2670D1EA" w14:textId="77777777" w:rsidTr="007F17B3">
        <w:trPr>
          <w:trHeight w:val="1619"/>
        </w:trPr>
        <w:tc>
          <w:tcPr>
            <w:tcW w:w="4770" w:type="dxa"/>
          </w:tcPr>
          <w:p w14:paraId="184FA56E" w14:textId="10289423" w:rsidR="00E674E9" w:rsidRPr="00D82DD9" w:rsidRDefault="00E674E9" w:rsidP="007F17B3">
            <w:pPr>
              <w:pStyle w:val="NoSpacing"/>
              <w:jc w:val="center"/>
              <w:rPr>
                <w:rFonts w:ascii="Times New Roman" w:hAnsi="Times New Roman" w:cs="Times New Roman"/>
                <w:sz w:val="24"/>
                <w:szCs w:val="24"/>
                <w:u w:val="single"/>
                <w:lang w:val="es-MX"/>
              </w:rPr>
            </w:pPr>
            <w:proofErr w:type="spellStart"/>
            <w:r w:rsidRPr="00D82DD9">
              <w:rPr>
                <w:rFonts w:ascii="Times New Roman" w:hAnsi="Times New Roman" w:cs="Times New Roman"/>
                <w:sz w:val="24"/>
                <w:szCs w:val="24"/>
                <w:u w:val="single"/>
                <w:lang w:val="es-MX"/>
              </w:rPr>
              <w:t>Seminalismo</w:t>
            </w:r>
            <w:proofErr w:type="spellEnd"/>
          </w:p>
          <w:p w14:paraId="47C35D98" w14:textId="7C3F3017"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r w:rsidR="00740A82" w:rsidRPr="00D82DD9">
              <w:rPr>
                <w:rFonts w:ascii="Times New Roman" w:hAnsi="Times New Roman" w:cs="Times New Roman"/>
                <w:sz w:val="24"/>
                <w:szCs w:val="24"/>
                <w:lang w:val="es-MX"/>
              </w:rPr>
              <w:t>unión</w:t>
            </w:r>
            <w:r w:rsidRPr="00D82DD9">
              <w:rPr>
                <w:rFonts w:ascii="Times New Roman" w:hAnsi="Times New Roman" w:cs="Times New Roman"/>
                <w:sz w:val="24"/>
                <w:szCs w:val="24"/>
                <w:lang w:val="es-MX"/>
              </w:rPr>
              <w:t xml:space="preserve">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y su posteridad es </w:t>
            </w:r>
            <w:r w:rsidR="00740A82" w:rsidRPr="00D82DD9">
              <w:rPr>
                <w:rFonts w:ascii="Times New Roman" w:hAnsi="Times New Roman" w:cs="Times New Roman"/>
                <w:sz w:val="24"/>
                <w:szCs w:val="24"/>
                <w:lang w:val="es-MX"/>
              </w:rPr>
              <w:t>biológica</w:t>
            </w:r>
            <w:r w:rsidRPr="00D82DD9">
              <w:rPr>
                <w:rFonts w:ascii="Times New Roman" w:hAnsi="Times New Roman" w:cs="Times New Roman"/>
                <w:sz w:val="24"/>
                <w:szCs w:val="24"/>
                <w:lang w:val="es-MX"/>
              </w:rPr>
              <w:t xml:space="preserve"> y </w:t>
            </w:r>
            <w:r w:rsidR="00740A82" w:rsidRPr="00D82DD9">
              <w:rPr>
                <w:rFonts w:ascii="Times New Roman" w:hAnsi="Times New Roman" w:cs="Times New Roman"/>
                <w:sz w:val="24"/>
                <w:szCs w:val="24"/>
                <w:lang w:val="es-MX"/>
              </w:rPr>
              <w:t>genética</w:t>
            </w:r>
            <w:r w:rsidRPr="00D82DD9">
              <w:rPr>
                <w:rFonts w:ascii="Times New Roman" w:hAnsi="Times New Roman" w:cs="Times New Roman"/>
                <w:sz w:val="24"/>
                <w:szCs w:val="24"/>
                <w:lang w:val="es-MX"/>
              </w:rPr>
              <w:t xml:space="preserve"> tal que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incorporo a todo humano en una colectiva singular entidad y </w:t>
            </w:r>
            <w:r w:rsidR="00740A82" w:rsidRPr="00D82DD9">
              <w:rPr>
                <w:rFonts w:ascii="Times New Roman" w:hAnsi="Times New Roman" w:cs="Times New Roman"/>
                <w:sz w:val="24"/>
                <w:szCs w:val="24"/>
                <w:lang w:val="es-MX"/>
              </w:rPr>
              <w:t>así</w:t>
            </w:r>
            <w:r w:rsidRPr="00D82DD9">
              <w:rPr>
                <w:rFonts w:ascii="Times New Roman" w:hAnsi="Times New Roman" w:cs="Times New Roman"/>
                <w:sz w:val="24"/>
                <w:szCs w:val="24"/>
                <w:lang w:val="es-MX"/>
              </w:rPr>
              <w:t xml:space="preserve"> toda gente son </w:t>
            </w:r>
            <w:proofErr w:type="spellStart"/>
            <w:r w:rsidRPr="00D82DD9">
              <w:rPr>
                <w:rFonts w:ascii="Times New Roman" w:hAnsi="Times New Roman" w:cs="Times New Roman"/>
                <w:sz w:val="24"/>
                <w:szCs w:val="24"/>
                <w:lang w:val="es-MX"/>
              </w:rPr>
              <w:t>co-pecadores</w:t>
            </w:r>
            <w:proofErr w:type="spellEnd"/>
            <w:r w:rsidRPr="00D82DD9">
              <w:rPr>
                <w:rFonts w:ascii="Times New Roman" w:hAnsi="Times New Roman" w:cs="Times New Roman"/>
                <w:sz w:val="24"/>
                <w:szCs w:val="24"/>
                <w:lang w:val="es-MX"/>
              </w:rPr>
              <w:t xml:space="preserve"> con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tc>
        <w:tc>
          <w:tcPr>
            <w:tcW w:w="5585" w:type="dxa"/>
          </w:tcPr>
          <w:p w14:paraId="2CEA5D8C" w14:textId="77777777" w:rsidR="00E674E9" w:rsidRPr="00D82DD9" w:rsidRDefault="00E674E9" w:rsidP="007F17B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Federalismo</w:t>
            </w:r>
          </w:p>
          <w:p w14:paraId="361388B8" w14:textId="54F4E6BE" w:rsidR="00E674E9" w:rsidRPr="00D82DD9" w:rsidRDefault="00E674E9" w:rsidP="00740A8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r w:rsidR="00740A82" w:rsidRPr="00D82DD9">
              <w:rPr>
                <w:rFonts w:ascii="Times New Roman" w:hAnsi="Times New Roman" w:cs="Times New Roman"/>
                <w:sz w:val="24"/>
                <w:szCs w:val="24"/>
                <w:lang w:val="es-MX"/>
              </w:rPr>
              <w:t>unión</w:t>
            </w:r>
            <w:r w:rsidRPr="00D82DD9">
              <w:rPr>
                <w:rFonts w:ascii="Times New Roman" w:hAnsi="Times New Roman" w:cs="Times New Roman"/>
                <w:sz w:val="24"/>
                <w:szCs w:val="24"/>
                <w:lang w:val="es-MX"/>
              </w:rPr>
              <w:t xml:space="preserve"> de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y su posteridad es debida al hecho que Dios lo </w:t>
            </w:r>
            <w:proofErr w:type="spellStart"/>
            <w:r w:rsidRPr="00D82DD9">
              <w:rPr>
                <w:rFonts w:ascii="Times New Roman" w:hAnsi="Times New Roman" w:cs="Times New Roman"/>
                <w:sz w:val="24"/>
                <w:szCs w:val="24"/>
                <w:lang w:val="es-MX"/>
              </w:rPr>
              <w:t>nombr</w:t>
            </w:r>
            <w:r w:rsidR="007F17B3"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o</w:t>
            </w:r>
            <w:proofErr w:type="spellEnd"/>
            <w:r w:rsidRPr="00D82DD9">
              <w:rPr>
                <w:rFonts w:ascii="Times New Roman" w:hAnsi="Times New Roman" w:cs="Times New Roman"/>
                <w:sz w:val="24"/>
                <w:szCs w:val="24"/>
                <w:lang w:val="es-MX"/>
              </w:rPr>
              <w:t xml:space="preserve"> como la cabeza representante de la raza humana. Lo que </w:t>
            </w:r>
            <w:r w:rsidR="00740A82"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hizo se le cargo a su posteridad.</w:t>
            </w:r>
          </w:p>
        </w:tc>
      </w:tr>
    </w:tbl>
    <w:p w14:paraId="5131B408" w14:textId="2EE43709" w:rsidR="00E674E9" w:rsidRPr="00D82DD9" w:rsidRDefault="00E674E9" w:rsidP="00E674E9">
      <w:pPr>
        <w:rPr>
          <w:sz w:val="24"/>
          <w:szCs w:val="24"/>
          <w:lang w:val="es-MX"/>
        </w:rPr>
      </w:pPr>
    </w:p>
    <w:tbl>
      <w:tblPr>
        <w:tblW w:w="10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585"/>
      </w:tblGrid>
      <w:tr w:rsidR="00E674E9" w:rsidRPr="00443A7E" w14:paraId="5B050991" w14:textId="77777777" w:rsidTr="007F17B3">
        <w:tc>
          <w:tcPr>
            <w:tcW w:w="4770" w:type="dxa"/>
          </w:tcPr>
          <w:p w14:paraId="42BF8384" w14:textId="5A50CA3B" w:rsidR="00E674E9" w:rsidRPr="00D82DD9" w:rsidRDefault="00754846" w:rsidP="007F17B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Imputación</w:t>
            </w:r>
            <w:r w:rsidR="00E674E9" w:rsidRPr="00D82DD9">
              <w:rPr>
                <w:rFonts w:ascii="Times New Roman" w:hAnsi="Times New Roman" w:cs="Times New Roman"/>
                <w:sz w:val="24"/>
                <w:szCs w:val="24"/>
                <w:u w:val="single"/>
                <w:lang w:val="es-MX"/>
              </w:rPr>
              <w:t xml:space="preserve"> Media</w:t>
            </w:r>
            <w:r w:rsidRPr="00D82DD9">
              <w:rPr>
                <w:rFonts w:ascii="Times New Roman" w:hAnsi="Times New Roman" w:cs="Times New Roman"/>
                <w:sz w:val="24"/>
                <w:szCs w:val="24"/>
                <w:u w:val="single"/>
                <w:lang w:val="es-MX"/>
              </w:rPr>
              <w:t>ta</w:t>
            </w:r>
            <w:r w:rsidR="00E674E9" w:rsidRPr="00D82DD9">
              <w:rPr>
                <w:rFonts w:ascii="Times New Roman" w:hAnsi="Times New Roman" w:cs="Times New Roman"/>
                <w:sz w:val="24"/>
                <w:szCs w:val="24"/>
                <w:u w:val="single"/>
                <w:lang w:val="es-MX"/>
              </w:rPr>
              <w:t xml:space="preserve"> (Indirecta)</w:t>
            </w:r>
          </w:p>
          <w:p w14:paraId="572E9359" w14:textId="6DAB1CEA" w:rsidR="00E674E9" w:rsidRPr="00D82DD9" w:rsidRDefault="00E674E9" w:rsidP="0075484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gente tiene una naturaleza corrompida imputadas a ello-el efecto del pecado de </w:t>
            </w:r>
            <w:r w:rsidR="0075484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w:t>
            </w:r>
            <w:r w:rsidR="00754846" w:rsidRPr="00D82DD9">
              <w:rPr>
                <w:rFonts w:ascii="Times New Roman" w:hAnsi="Times New Roman" w:cs="Times New Roman"/>
                <w:sz w:val="24"/>
                <w:szCs w:val="24"/>
                <w:lang w:val="es-MX"/>
              </w:rPr>
              <w:t>Así</w:t>
            </w:r>
            <w:r w:rsidRPr="00D82DD9">
              <w:rPr>
                <w:rFonts w:ascii="Times New Roman" w:hAnsi="Times New Roman" w:cs="Times New Roman"/>
                <w:sz w:val="24"/>
                <w:szCs w:val="24"/>
                <w:lang w:val="es-MX"/>
              </w:rPr>
              <w:t xml:space="preserve"> l</w:t>
            </w:r>
            <w:r w:rsidR="007F17B3"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 xml:space="preserve"> depr</w:t>
            </w:r>
            <w:r w:rsidR="007F17B3" w:rsidRPr="00D82DD9">
              <w:rPr>
                <w:rFonts w:ascii="Times New Roman" w:hAnsi="Times New Roman" w:cs="Times New Roman"/>
                <w:sz w:val="24"/>
                <w:szCs w:val="24"/>
                <w:lang w:val="es-MX"/>
              </w:rPr>
              <w:t>avado</w:t>
            </w:r>
            <w:r w:rsidRPr="00D82DD9">
              <w:rPr>
                <w:rFonts w:ascii="Times New Roman" w:hAnsi="Times New Roman" w:cs="Times New Roman"/>
                <w:sz w:val="24"/>
                <w:szCs w:val="24"/>
                <w:lang w:val="es-MX"/>
              </w:rPr>
              <w:t xml:space="preserve"> hereditari</w:t>
            </w:r>
            <w:r w:rsidR="007F17B3"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 xml:space="preserve"> </w:t>
            </w:r>
            <w:r w:rsidR="00754846"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imputad</w:t>
            </w:r>
            <w:r w:rsidR="007F17B3"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 xml:space="preserve">. Todos pecaron porque todos han heredado </w:t>
            </w:r>
            <w:r w:rsidR="00754846" w:rsidRPr="00D82DD9">
              <w:rPr>
                <w:rFonts w:ascii="Times New Roman" w:hAnsi="Times New Roman" w:cs="Times New Roman"/>
                <w:sz w:val="24"/>
                <w:szCs w:val="24"/>
                <w:lang w:val="es-MX"/>
              </w:rPr>
              <w:t>corrupción</w:t>
            </w:r>
            <w:r w:rsidRPr="00D82DD9">
              <w:rPr>
                <w:rFonts w:ascii="Times New Roman" w:hAnsi="Times New Roman" w:cs="Times New Roman"/>
                <w:sz w:val="24"/>
                <w:szCs w:val="24"/>
                <w:lang w:val="es-MX"/>
              </w:rPr>
              <w:t xml:space="preserve"> natural de </w:t>
            </w:r>
            <w:r w:rsidR="0075484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w:t>
            </w:r>
          </w:p>
          <w:p w14:paraId="30D7A183" w14:textId="77777777" w:rsidR="00E674E9" w:rsidRPr="00D82DD9" w:rsidRDefault="00E674E9" w:rsidP="00754846">
            <w:pPr>
              <w:pStyle w:val="NoSpacing"/>
              <w:rPr>
                <w:rFonts w:ascii="Times New Roman" w:hAnsi="Times New Roman" w:cs="Times New Roman"/>
                <w:sz w:val="24"/>
                <w:szCs w:val="24"/>
                <w:lang w:val="es-MX"/>
              </w:rPr>
            </w:pPr>
          </w:p>
        </w:tc>
        <w:tc>
          <w:tcPr>
            <w:tcW w:w="5585" w:type="dxa"/>
          </w:tcPr>
          <w:p w14:paraId="717ECF54" w14:textId="5EF13F10" w:rsidR="00E674E9" w:rsidRPr="00D82DD9" w:rsidRDefault="00754846" w:rsidP="007F17B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Imputación</w:t>
            </w:r>
            <w:r w:rsidR="00E674E9" w:rsidRPr="00D82DD9">
              <w:rPr>
                <w:rFonts w:ascii="Times New Roman" w:hAnsi="Times New Roman" w:cs="Times New Roman"/>
                <w:sz w:val="24"/>
                <w:szCs w:val="24"/>
                <w:u w:val="single"/>
                <w:lang w:val="es-MX"/>
              </w:rPr>
              <w:t xml:space="preserve"> Inmediata (Directa)</w:t>
            </w:r>
          </w:p>
          <w:p w14:paraId="6C5D86B0" w14:textId="03D2FFF7" w:rsidR="00E674E9" w:rsidRPr="00D82DD9" w:rsidRDefault="00E674E9" w:rsidP="0075484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primer pecado de </w:t>
            </w:r>
            <w:r w:rsidR="0075484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fue imputado a cada persona. Toda gente fue juzgada en </w:t>
            </w:r>
            <w:r w:rsidR="0075484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nuestro representante y declarado culpable. </w:t>
            </w:r>
          </w:p>
        </w:tc>
      </w:tr>
    </w:tbl>
    <w:p w14:paraId="6B4CF4C9" w14:textId="77777777" w:rsidR="00E674E9" w:rsidRPr="00D82DD9" w:rsidRDefault="00E674E9" w:rsidP="00E674E9">
      <w:pPr>
        <w:rPr>
          <w:sz w:val="24"/>
          <w:szCs w:val="24"/>
          <w:lang w:val="es-MX"/>
        </w:rPr>
      </w:pPr>
    </w:p>
    <w:p w14:paraId="0257BF8E" w14:textId="77777777" w:rsidR="00E674E9" w:rsidRPr="00D82DD9" w:rsidRDefault="00E674E9" w:rsidP="00E674E9">
      <w:pPr>
        <w:rPr>
          <w:sz w:val="24"/>
          <w:szCs w:val="24"/>
          <w:lang w:val="es-MX"/>
        </w:rPr>
      </w:pPr>
    </w:p>
    <w:p w14:paraId="0F635094" w14:textId="77777777" w:rsidR="007F17B3" w:rsidRPr="00D82DD9" w:rsidRDefault="007F17B3" w:rsidP="00E674E9">
      <w:pPr>
        <w:rPr>
          <w:sz w:val="24"/>
          <w:szCs w:val="24"/>
          <w:lang w:val="es-MX"/>
        </w:rPr>
      </w:pPr>
    </w:p>
    <w:p w14:paraId="3A76D19A" w14:textId="77777777" w:rsidR="007F17B3" w:rsidRPr="00D82DD9" w:rsidRDefault="007F17B3" w:rsidP="00E674E9">
      <w:pPr>
        <w:rPr>
          <w:sz w:val="24"/>
          <w:szCs w:val="24"/>
          <w:lang w:val="es-MX"/>
        </w:rPr>
      </w:pPr>
    </w:p>
    <w:p w14:paraId="5AD4E480" w14:textId="77777777" w:rsidR="007F17B3" w:rsidRPr="00D82DD9" w:rsidRDefault="007F17B3" w:rsidP="00E674E9">
      <w:pPr>
        <w:rPr>
          <w:sz w:val="24"/>
          <w:szCs w:val="24"/>
          <w:lang w:val="es-MX"/>
        </w:rPr>
      </w:pPr>
    </w:p>
    <w:p w14:paraId="533C26B0" w14:textId="77777777" w:rsidR="007F17B3" w:rsidRPr="00D82DD9" w:rsidRDefault="007F17B3" w:rsidP="00E674E9">
      <w:pPr>
        <w:rPr>
          <w:sz w:val="24"/>
          <w:szCs w:val="24"/>
          <w:lang w:val="es-MX"/>
        </w:rPr>
      </w:pPr>
    </w:p>
    <w:p w14:paraId="66AF7465" w14:textId="77777777" w:rsidR="007F17B3" w:rsidRPr="00D82DD9" w:rsidRDefault="007F17B3" w:rsidP="00E674E9">
      <w:pPr>
        <w:rPr>
          <w:sz w:val="24"/>
          <w:szCs w:val="24"/>
          <w:lang w:val="es-MX"/>
        </w:rPr>
      </w:pPr>
    </w:p>
    <w:p w14:paraId="52F9B1F8" w14:textId="77777777" w:rsidR="007F17B3" w:rsidRPr="00D82DD9" w:rsidRDefault="007F17B3" w:rsidP="00E674E9">
      <w:pPr>
        <w:rPr>
          <w:sz w:val="24"/>
          <w:szCs w:val="24"/>
          <w:lang w:val="es-MX"/>
        </w:rPr>
      </w:pPr>
    </w:p>
    <w:p w14:paraId="785B11E7" w14:textId="77777777" w:rsidR="007F17B3" w:rsidRPr="00D82DD9" w:rsidRDefault="007F17B3" w:rsidP="00E674E9">
      <w:pPr>
        <w:rPr>
          <w:sz w:val="24"/>
          <w:szCs w:val="24"/>
          <w:lang w:val="es-MX"/>
        </w:rPr>
      </w:pPr>
    </w:p>
    <w:p w14:paraId="76667B70" w14:textId="77777777" w:rsidR="007F17B3" w:rsidRPr="00D82DD9" w:rsidRDefault="007F17B3" w:rsidP="00E674E9">
      <w:pPr>
        <w:rPr>
          <w:sz w:val="24"/>
          <w:szCs w:val="24"/>
          <w:lang w:val="es-MX"/>
        </w:rPr>
      </w:pPr>
    </w:p>
    <w:p w14:paraId="4321AC95" w14:textId="77777777" w:rsidR="007F17B3" w:rsidRPr="00D82DD9" w:rsidRDefault="007F17B3" w:rsidP="00E674E9">
      <w:pPr>
        <w:rPr>
          <w:sz w:val="24"/>
          <w:szCs w:val="24"/>
          <w:lang w:val="es-MX"/>
        </w:rPr>
      </w:pPr>
    </w:p>
    <w:p w14:paraId="1230A201" w14:textId="77777777" w:rsidR="007F17B3" w:rsidRPr="00D82DD9" w:rsidRDefault="007F17B3" w:rsidP="00E674E9">
      <w:pPr>
        <w:rPr>
          <w:sz w:val="24"/>
          <w:szCs w:val="24"/>
          <w:lang w:val="es-MX"/>
        </w:rPr>
      </w:pPr>
    </w:p>
    <w:p w14:paraId="6846A934" w14:textId="77777777" w:rsidR="007F17B3" w:rsidRPr="00D82DD9" w:rsidRDefault="007F17B3" w:rsidP="00E674E9">
      <w:pPr>
        <w:rPr>
          <w:sz w:val="24"/>
          <w:szCs w:val="24"/>
          <w:lang w:val="es-MX"/>
        </w:rPr>
      </w:pPr>
    </w:p>
    <w:p w14:paraId="23EC94D9" w14:textId="77777777" w:rsidR="007F17B3" w:rsidRPr="00D82DD9" w:rsidRDefault="007F17B3" w:rsidP="00E674E9">
      <w:pPr>
        <w:rPr>
          <w:sz w:val="24"/>
          <w:szCs w:val="24"/>
          <w:lang w:val="es-MX"/>
        </w:rPr>
      </w:pPr>
    </w:p>
    <w:p w14:paraId="649D9DE8" w14:textId="77777777" w:rsidR="00FB12E6" w:rsidRPr="00D82DD9" w:rsidRDefault="00FB12E6" w:rsidP="00E674E9">
      <w:pPr>
        <w:rPr>
          <w:sz w:val="24"/>
          <w:szCs w:val="24"/>
          <w:lang w:val="es-MX"/>
        </w:rPr>
      </w:pPr>
    </w:p>
    <w:p w14:paraId="0D279A2D" w14:textId="77777777" w:rsidR="00FB12E6" w:rsidRPr="00D82DD9" w:rsidRDefault="00FB12E6" w:rsidP="00E674E9">
      <w:pPr>
        <w:rPr>
          <w:sz w:val="24"/>
          <w:szCs w:val="24"/>
          <w:lang w:val="es-MX"/>
        </w:rPr>
      </w:pPr>
    </w:p>
    <w:p w14:paraId="4DEB835F" w14:textId="77777777" w:rsidR="00FB12E6" w:rsidRPr="00D82DD9" w:rsidRDefault="00FB12E6" w:rsidP="00E674E9">
      <w:pPr>
        <w:rPr>
          <w:sz w:val="24"/>
          <w:szCs w:val="24"/>
          <w:lang w:val="es-MX"/>
        </w:rPr>
      </w:pPr>
    </w:p>
    <w:p w14:paraId="448E1F17" w14:textId="77777777" w:rsidR="00FB12E6" w:rsidRPr="00D82DD9" w:rsidRDefault="00FB12E6" w:rsidP="00E674E9">
      <w:pPr>
        <w:rPr>
          <w:sz w:val="24"/>
          <w:szCs w:val="24"/>
          <w:lang w:val="es-MX"/>
        </w:rPr>
      </w:pPr>
    </w:p>
    <w:p w14:paraId="7DFF1028" w14:textId="77777777" w:rsidR="007F17B3" w:rsidRPr="00D82DD9" w:rsidRDefault="007F17B3" w:rsidP="00E674E9">
      <w:pPr>
        <w:rPr>
          <w:sz w:val="24"/>
          <w:szCs w:val="24"/>
          <w:lang w:val="es-MX"/>
        </w:rPr>
      </w:pPr>
    </w:p>
    <w:p w14:paraId="12768C05" w14:textId="5450BE75" w:rsidR="00E674E9" w:rsidRPr="00D82DD9" w:rsidRDefault="00E674E9" w:rsidP="00E674E9">
      <w:pPr>
        <w:rPr>
          <w:sz w:val="24"/>
          <w:szCs w:val="24"/>
          <w:lang w:val="es-MX"/>
        </w:rPr>
      </w:pPr>
    </w:p>
    <w:p w14:paraId="352BB2B4" w14:textId="77777777" w:rsidR="00FB12E6" w:rsidRPr="00D82DD9" w:rsidRDefault="00FB12E6" w:rsidP="00D07AB1">
      <w:pPr>
        <w:jc w:val="center"/>
        <w:rPr>
          <w:sz w:val="24"/>
          <w:szCs w:val="24"/>
          <w:lang w:val="es-MX"/>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653"/>
        <w:gridCol w:w="1440"/>
        <w:gridCol w:w="900"/>
        <w:gridCol w:w="1080"/>
        <w:gridCol w:w="2250"/>
        <w:gridCol w:w="2430"/>
        <w:gridCol w:w="72"/>
      </w:tblGrid>
      <w:tr w:rsidR="00E674E9" w:rsidRPr="00443A7E" w14:paraId="476AA19E" w14:textId="77777777" w:rsidTr="00FB12E6">
        <w:trPr>
          <w:gridAfter w:val="1"/>
          <w:wAfter w:w="72" w:type="dxa"/>
          <w:cantSplit/>
        </w:trPr>
        <w:tc>
          <w:tcPr>
            <w:tcW w:w="10368" w:type="dxa"/>
            <w:gridSpan w:val="7"/>
            <w:shd w:val="clear" w:color="auto" w:fill="FFC000" w:themeFill="accent4"/>
          </w:tcPr>
          <w:p w14:paraId="506B8218" w14:textId="51C0797F" w:rsidR="00E674E9" w:rsidRPr="00D82DD9" w:rsidRDefault="00E674E9" w:rsidP="004759E0">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Entendiendo los Puntos de Vista</w:t>
            </w:r>
            <w:r w:rsidR="00FB12E6" w:rsidRPr="00D82DD9">
              <w:rPr>
                <w:rFonts w:ascii="Times New Roman" w:hAnsi="Times New Roman" w:cs="Times New Roman"/>
                <w:sz w:val="24"/>
                <w:szCs w:val="24"/>
                <w:lang w:val="es-MX"/>
              </w:rPr>
              <w:t xml:space="preserve"> – imputación del pecado de Adán</w:t>
            </w:r>
          </w:p>
        </w:tc>
      </w:tr>
      <w:tr w:rsidR="00E674E9" w:rsidRPr="00D82DD9" w14:paraId="2C5D34E8" w14:textId="77777777" w:rsidTr="00FB12E6">
        <w:trPr>
          <w:gridAfter w:val="1"/>
          <w:wAfter w:w="72" w:type="dxa"/>
        </w:trPr>
        <w:tc>
          <w:tcPr>
            <w:tcW w:w="1615" w:type="dxa"/>
          </w:tcPr>
          <w:p w14:paraId="60C70E80" w14:textId="77777777" w:rsidR="00E674E9" w:rsidRPr="00D82DD9" w:rsidRDefault="00E674E9" w:rsidP="004759E0">
            <w:pPr>
              <w:pStyle w:val="NoSpacing"/>
              <w:rPr>
                <w:rFonts w:ascii="Times New Roman" w:hAnsi="Times New Roman" w:cs="Times New Roman"/>
                <w:sz w:val="24"/>
                <w:szCs w:val="24"/>
                <w:lang w:val="es-MX"/>
              </w:rPr>
            </w:pPr>
          </w:p>
          <w:p w14:paraId="537DE492" w14:textId="51CEB183" w:rsidR="00E674E9" w:rsidRPr="00D82DD9" w:rsidRDefault="004759E0"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c>
          <w:tcPr>
            <w:tcW w:w="2093" w:type="dxa"/>
            <w:gridSpan w:val="2"/>
          </w:tcPr>
          <w:p w14:paraId="1FB6910E" w14:textId="42AA25BE" w:rsidR="00E674E9" w:rsidRPr="00D82DD9" w:rsidRDefault="00FB12E6"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¿Qué es la condición de la persona en respecto a Dios en nacimiento?</w:t>
            </w:r>
          </w:p>
        </w:tc>
        <w:tc>
          <w:tcPr>
            <w:tcW w:w="1980" w:type="dxa"/>
            <w:gridSpan w:val="2"/>
          </w:tcPr>
          <w:p w14:paraId="39E77BA9" w14:textId="3E74F384" w:rsidR="00E674E9" w:rsidRPr="00D82DD9" w:rsidRDefault="00FB12E6"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¿Qué son los efectos del pecado de Adán en su posteridad?</w:t>
            </w:r>
          </w:p>
          <w:p w14:paraId="007FD75E" w14:textId="77777777" w:rsidR="00E674E9" w:rsidRPr="00D82DD9" w:rsidRDefault="00E674E9" w:rsidP="004759E0">
            <w:pPr>
              <w:pStyle w:val="NoSpacing"/>
              <w:rPr>
                <w:rFonts w:ascii="Times New Roman" w:hAnsi="Times New Roman" w:cs="Times New Roman"/>
                <w:sz w:val="24"/>
                <w:szCs w:val="24"/>
                <w:lang w:val="es-MX"/>
              </w:rPr>
            </w:pPr>
          </w:p>
        </w:tc>
        <w:tc>
          <w:tcPr>
            <w:tcW w:w="2250" w:type="dxa"/>
          </w:tcPr>
          <w:p w14:paraId="4375E3E0" w14:textId="7B6ABB5F" w:rsidR="00E674E9" w:rsidRPr="00D82DD9" w:rsidRDefault="00FB12E6"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¿Cómo pecaron todos?</w:t>
            </w:r>
          </w:p>
        </w:tc>
        <w:tc>
          <w:tcPr>
            <w:tcW w:w="2430" w:type="dxa"/>
          </w:tcPr>
          <w:p w14:paraId="1CB3E118" w14:textId="3CF69DED" w:rsidR="00E674E9" w:rsidRPr="00D82DD9" w:rsidRDefault="00FB12E6"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w:t>
            </w:r>
            <w:r w:rsidR="00E674E9" w:rsidRPr="00D82DD9">
              <w:rPr>
                <w:rFonts w:ascii="Times New Roman" w:hAnsi="Times New Roman" w:cs="Times New Roman"/>
                <w:sz w:val="24"/>
                <w:szCs w:val="24"/>
                <w:lang w:val="es-MX"/>
              </w:rPr>
              <w:t xml:space="preserve">Qué se imputa </w:t>
            </w:r>
          </w:p>
          <w:p w14:paraId="3BCF170F" w14:textId="7777777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(pone a la cuenta </w:t>
            </w:r>
          </w:p>
          <w:p w14:paraId="12B45CEA" w14:textId="3DB3047F"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uno?</w:t>
            </w:r>
            <w:r w:rsidR="00FB12E6" w:rsidRPr="00D82DD9">
              <w:rPr>
                <w:rFonts w:ascii="Times New Roman" w:hAnsi="Times New Roman" w:cs="Times New Roman"/>
                <w:sz w:val="24"/>
                <w:szCs w:val="24"/>
                <w:lang w:val="es-MX"/>
              </w:rPr>
              <w:t>)</w:t>
            </w:r>
          </w:p>
        </w:tc>
      </w:tr>
      <w:tr w:rsidR="00E674E9" w:rsidRPr="00443A7E" w14:paraId="35116E12" w14:textId="77777777" w:rsidTr="00FB12E6">
        <w:trPr>
          <w:gridAfter w:val="1"/>
          <w:wAfter w:w="72" w:type="dxa"/>
        </w:trPr>
        <w:tc>
          <w:tcPr>
            <w:tcW w:w="1615" w:type="dxa"/>
          </w:tcPr>
          <w:p w14:paraId="0EC36F18" w14:textId="77777777" w:rsidR="00E674E9" w:rsidRPr="00D82DD9" w:rsidRDefault="00E674E9" w:rsidP="004759E0">
            <w:pPr>
              <w:pStyle w:val="NoSpacing"/>
              <w:rPr>
                <w:rFonts w:ascii="Times New Roman" w:hAnsi="Times New Roman" w:cs="Times New Roman"/>
                <w:sz w:val="24"/>
                <w:szCs w:val="24"/>
                <w:lang w:val="es-MX"/>
              </w:rPr>
            </w:pPr>
          </w:p>
          <w:p w14:paraId="7A8991C7" w14:textId="1DD2BF86"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Pelagianismo</w:t>
            </w:r>
          </w:p>
        </w:tc>
        <w:tc>
          <w:tcPr>
            <w:tcW w:w="2093" w:type="dxa"/>
            <w:gridSpan w:val="2"/>
          </w:tcPr>
          <w:p w14:paraId="4B7C6AC7" w14:textId="017CD672"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inocente y puede obedecer a Dios</w:t>
            </w:r>
          </w:p>
        </w:tc>
        <w:tc>
          <w:tcPr>
            <w:tcW w:w="1980" w:type="dxa"/>
            <w:gridSpan w:val="2"/>
          </w:tcPr>
          <w:p w14:paraId="7F193326" w14:textId="6C76C484"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tuvo afecto. El pecado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solo afecto a él.</w:t>
            </w:r>
          </w:p>
        </w:tc>
        <w:tc>
          <w:tcPr>
            <w:tcW w:w="2250" w:type="dxa"/>
          </w:tcPr>
          <w:p w14:paraId="04CC375D" w14:textId="62802322"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escogen pecar siguiendo el ejemplo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tc>
        <w:tc>
          <w:tcPr>
            <w:tcW w:w="2430" w:type="dxa"/>
          </w:tcPr>
          <w:p w14:paraId="29749652" w14:textId="7777777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Solamente el pecado personal del individuo.</w:t>
            </w:r>
          </w:p>
          <w:p w14:paraId="78B78FB8" w14:textId="77777777" w:rsidR="00E674E9" w:rsidRPr="00D82DD9" w:rsidRDefault="00E674E9" w:rsidP="004759E0">
            <w:pPr>
              <w:pStyle w:val="NoSpacing"/>
              <w:rPr>
                <w:rFonts w:ascii="Times New Roman" w:hAnsi="Times New Roman" w:cs="Times New Roman"/>
                <w:sz w:val="24"/>
                <w:szCs w:val="24"/>
                <w:lang w:val="es-MX"/>
              </w:rPr>
            </w:pPr>
          </w:p>
        </w:tc>
      </w:tr>
      <w:tr w:rsidR="00E674E9" w:rsidRPr="00443A7E" w14:paraId="525AA7BA" w14:textId="77777777" w:rsidTr="00FB12E6">
        <w:trPr>
          <w:gridAfter w:val="1"/>
          <w:wAfter w:w="72" w:type="dxa"/>
        </w:trPr>
        <w:tc>
          <w:tcPr>
            <w:tcW w:w="1615" w:type="dxa"/>
          </w:tcPr>
          <w:p w14:paraId="78B8757D" w14:textId="77777777" w:rsidR="00E674E9" w:rsidRPr="00D82DD9" w:rsidRDefault="00E674E9" w:rsidP="004759E0">
            <w:pPr>
              <w:pStyle w:val="NoSpacing"/>
              <w:rPr>
                <w:rFonts w:ascii="Times New Roman" w:hAnsi="Times New Roman" w:cs="Times New Roman"/>
                <w:sz w:val="24"/>
                <w:szCs w:val="24"/>
                <w:lang w:val="es-MX"/>
              </w:rPr>
            </w:pPr>
          </w:p>
          <w:p w14:paraId="57802B27" w14:textId="390A4562" w:rsidR="00E674E9" w:rsidRPr="00D82DD9" w:rsidRDefault="00E674E9" w:rsidP="004759E0">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Arminianismo</w:t>
            </w:r>
            <w:proofErr w:type="spellEnd"/>
          </w:p>
        </w:tc>
        <w:tc>
          <w:tcPr>
            <w:tcW w:w="2093" w:type="dxa"/>
            <w:gridSpan w:val="2"/>
          </w:tcPr>
          <w:p w14:paraId="22566C5D" w14:textId="61FA1A3A"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Tiene una naturaleza </w:t>
            </w:r>
            <w:r w:rsidR="004759E0" w:rsidRPr="00D82DD9">
              <w:rPr>
                <w:rFonts w:ascii="Times New Roman" w:hAnsi="Times New Roman" w:cs="Times New Roman"/>
                <w:sz w:val="24"/>
                <w:szCs w:val="24"/>
                <w:lang w:val="es-MX"/>
              </w:rPr>
              <w:t>pecaminosa,</w:t>
            </w:r>
            <w:r w:rsidRPr="00D82DD9">
              <w:rPr>
                <w:rFonts w:ascii="Times New Roman" w:hAnsi="Times New Roman" w:cs="Times New Roman"/>
                <w:sz w:val="24"/>
                <w:szCs w:val="24"/>
                <w:lang w:val="es-MX"/>
              </w:rPr>
              <w:t xml:space="preserve"> pero </w:t>
            </w:r>
            <w:r w:rsidR="004759E0" w:rsidRPr="00D82DD9">
              <w:rPr>
                <w:rFonts w:ascii="Times New Roman" w:hAnsi="Times New Roman" w:cs="Times New Roman"/>
                <w:sz w:val="24"/>
                <w:szCs w:val="24"/>
                <w:lang w:val="es-MX"/>
              </w:rPr>
              <w:t>todavía</w:t>
            </w:r>
            <w:r w:rsidRPr="00D82DD9">
              <w:rPr>
                <w:rFonts w:ascii="Times New Roman" w:hAnsi="Times New Roman" w:cs="Times New Roman"/>
                <w:sz w:val="24"/>
                <w:szCs w:val="24"/>
                <w:lang w:val="es-MX"/>
              </w:rPr>
              <w:t xml:space="preserve"> puede cooperar con el </w:t>
            </w:r>
            <w:r w:rsidR="004759E0"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por la gracia preveniente.</w:t>
            </w:r>
          </w:p>
        </w:tc>
        <w:tc>
          <w:tcPr>
            <w:tcW w:w="1980" w:type="dxa"/>
            <w:gridSpan w:val="2"/>
          </w:tcPr>
          <w:p w14:paraId="40C3510B" w14:textId="52CD0201"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w:t>
            </w:r>
            <w:r w:rsidR="004759E0" w:rsidRPr="00D82DD9">
              <w:rPr>
                <w:rFonts w:ascii="Times New Roman" w:hAnsi="Times New Roman" w:cs="Times New Roman"/>
                <w:sz w:val="24"/>
                <w:szCs w:val="24"/>
                <w:lang w:val="es-MX"/>
              </w:rPr>
              <w:t>corrompió</w:t>
            </w:r>
            <w:r w:rsidRPr="00D82DD9">
              <w:rPr>
                <w:rFonts w:ascii="Times New Roman" w:hAnsi="Times New Roman" w:cs="Times New Roman"/>
                <w:sz w:val="24"/>
                <w:szCs w:val="24"/>
                <w:lang w:val="es-MX"/>
              </w:rPr>
              <w:t xml:space="preserve"> </w:t>
            </w:r>
            <w:r w:rsidR="004759E0" w:rsidRPr="00D82DD9">
              <w:rPr>
                <w:rFonts w:ascii="Times New Roman" w:hAnsi="Times New Roman" w:cs="Times New Roman"/>
                <w:sz w:val="24"/>
                <w:szCs w:val="24"/>
                <w:lang w:val="es-MX"/>
              </w:rPr>
              <w:t>física</w:t>
            </w:r>
            <w:r w:rsidRPr="00D82DD9">
              <w:rPr>
                <w:rFonts w:ascii="Times New Roman" w:hAnsi="Times New Roman" w:cs="Times New Roman"/>
                <w:sz w:val="24"/>
                <w:szCs w:val="24"/>
                <w:lang w:val="es-MX"/>
              </w:rPr>
              <w:t xml:space="preserve"> </w:t>
            </w:r>
            <w:r w:rsidR="004759E0" w:rsidRPr="00D82DD9">
              <w:rPr>
                <w:rFonts w:ascii="Times New Roman" w:hAnsi="Times New Roman" w:cs="Times New Roman"/>
                <w:sz w:val="24"/>
                <w:szCs w:val="24"/>
                <w:lang w:val="es-MX"/>
              </w:rPr>
              <w:t xml:space="preserve">e </w:t>
            </w:r>
            <w:r w:rsidRPr="00D82DD9">
              <w:rPr>
                <w:rFonts w:ascii="Times New Roman" w:hAnsi="Times New Roman" w:cs="Times New Roman"/>
                <w:sz w:val="24"/>
                <w:szCs w:val="24"/>
                <w:lang w:val="es-MX"/>
              </w:rPr>
              <w:t xml:space="preserve">intelectualmente, pero la culpa del pecado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no les fue imputada.</w:t>
            </w:r>
          </w:p>
        </w:tc>
        <w:tc>
          <w:tcPr>
            <w:tcW w:w="2250" w:type="dxa"/>
          </w:tcPr>
          <w:p w14:paraId="13ABC5CF" w14:textId="5F790BB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conscientemente ratifican el acto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por sus pecados personales.</w:t>
            </w:r>
          </w:p>
          <w:p w14:paraId="3FD06540" w14:textId="77777777" w:rsidR="00E674E9" w:rsidRPr="00D82DD9" w:rsidRDefault="00E674E9" w:rsidP="004759E0">
            <w:pPr>
              <w:pStyle w:val="NoSpacing"/>
              <w:rPr>
                <w:rFonts w:ascii="Times New Roman" w:hAnsi="Times New Roman" w:cs="Times New Roman"/>
                <w:sz w:val="24"/>
                <w:szCs w:val="24"/>
                <w:lang w:val="es-MX"/>
              </w:rPr>
            </w:pPr>
          </w:p>
          <w:p w14:paraId="38C913EE" w14:textId="5FC9BD03"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Causa Mediata: Todos pecan porque ellos poseen una naturaleza corrompida heredada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tc>
        <w:tc>
          <w:tcPr>
            <w:tcW w:w="2430" w:type="dxa"/>
          </w:tcPr>
          <w:p w14:paraId="62181E98" w14:textId="7777777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Solamente el pecado personal del individuo.</w:t>
            </w:r>
          </w:p>
        </w:tc>
      </w:tr>
      <w:tr w:rsidR="00E674E9" w:rsidRPr="00443A7E" w14:paraId="7E1BC7F5" w14:textId="77777777" w:rsidTr="00FB12E6">
        <w:trPr>
          <w:gridAfter w:val="1"/>
          <w:wAfter w:w="72" w:type="dxa"/>
        </w:trPr>
        <w:tc>
          <w:tcPr>
            <w:tcW w:w="1615" w:type="dxa"/>
          </w:tcPr>
          <w:p w14:paraId="7AE163BB" w14:textId="77777777" w:rsidR="00E674E9" w:rsidRPr="00D82DD9" w:rsidRDefault="00E674E9" w:rsidP="004759E0">
            <w:pPr>
              <w:pStyle w:val="NoSpacing"/>
              <w:rPr>
                <w:rFonts w:ascii="Times New Roman" w:hAnsi="Times New Roman" w:cs="Times New Roman"/>
                <w:sz w:val="24"/>
                <w:szCs w:val="24"/>
                <w:lang w:val="es-MX"/>
              </w:rPr>
            </w:pPr>
          </w:p>
          <w:p w14:paraId="33BC02FB" w14:textId="7777777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Realismo</w:t>
            </w:r>
          </w:p>
        </w:tc>
        <w:tc>
          <w:tcPr>
            <w:tcW w:w="2093" w:type="dxa"/>
            <w:gridSpan w:val="2"/>
          </w:tcPr>
          <w:p w14:paraId="63E547B2" w14:textId="5EC6DB13"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Su entera naturaleza </w:t>
            </w:r>
            <w:r w:rsidR="004759E0"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contaminada por el pecado; él </w:t>
            </w:r>
            <w:r w:rsidR="004759E0"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bajo </w:t>
            </w:r>
            <w:r w:rsidR="004759E0" w:rsidRPr="00D82DD9">
              <w:rPr>
                <w:rFonts w:ascii="Times New Roman" w:hAnsi="Times New Roman" w:cs="Times New Roman"/>
                <w:sz w:val="24"/>
                <w:szCs w:val="24"/>
                <w:lang w:val="es-MX"/>
              </w:rPr>
              <w:t>condenación</w:t>
            </w:r>
            <w:r w:rsidRPr="00D82DD9">
              <w:rPr>
                <w:rFonts w:ascii="Times New Roman" w:hAnsi="Times New Roman" w:cs="Times New Roman"/>
                <w:sz w:val="24"/>
                <w:szCs w:val="24"/>
                <w:lang w:val="es-MX"/>
              </w:rPr>
              <w:t xml:space="preserve"> y no puede meritar un favor salvador con Dios.</w:t>
            </w:r>
          </w:p>
        </w:tc>
        <w:tc>
          <w:tcPr>
            <w:tcW w:w="1980" w:type="dxa"/>
            <w:gridSpan w:val="2"/>
          </w:tcPr>
          <w:p w14:paraId="05D4FC43" w14:textId="217570DD"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Trajo culpa personal, </w:t>
            </w:r>
            <w:r w:rsidR="004759E0" w:rsidRPr="00D82DD9">
              <w:rPr>
                <w:rFonts w:ascii="Times New Roman" w:hAnsi="Times New Roman" w:cs="Times New Roman"/>
                <w:sz w:val="24"/>
                <w:szCs w:val="24"/>
                <w:lang w:val="es-MX"/>
              </w:rPr>
              <w:t>corrupción</w:t>
            </w:r>
            <w:r w:rsidRPr="00D82DD9">
              <w:rPr>
                <w:rFonts w:ascii="Times New Roman" w:hAnsi="Times New Roman" w:cs="Times New Roman"/>
                <w:sz w:val="24"/>
                <w:szCs w:val="24"/>
                <w:lang w:val="es-MX"/>
              </w:rPr>
              <w:t>, y muerte a todos.</w:t>
            </w:r>
          </w:p>
        </w:tc>
        <w:tc>
          <w:tcPr>
            <w:tcW w:w="2250" w:type="dxa"/>
          </w:tcPr>
          <w:p w14:paraId="26C8BF5C" w14:textId="662D8442"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participan en el pecado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quien es la cabeza natural de la raza.</w:t>
            </w:r>
          </w:p>
        </w:tc>
        <w:tc>
          <w:tcPr>
            <w:tcW w:w="2430" w:type="dxa"/>
          </w:tcPr>
          <w:p w14:paraId="10FBD100" w14:textId="47283B15"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la culpa, una naturaleza corrompida, y los pecados de uno mismo (Realismo y Federalism</w:t>
            </w:r>
            <w:r w:rsidR="004759E0" w:rsidRPr="00D82DD9">
              <w:rPr>
                <w:rFonts w:ascii="Times New Roman" w:hAnsi="Times New Roman" w:cs="Times New Roman"/>
                <w:sz w:val="24"/>
                <w:szCs w:val="24"/>
                <w:lang w:val="es-MX"/>
              </w:rPr>
              <w:t>o</w:t>
            </w:r>
            <w:r w:rsidRPr="00D82DD9">
              <w:rPr>
                <w:rFonts w:ascii="Times New Roman" w:hAnsi="Times New Roman" w:cs="Times New Roman"/>
                <w:sz w:val="24"/>
                <w:szCs w:val="24"/>
                <w:lang w:val="es-MX"/>
              </w:rPr>
              <w:t xml:space="preserve"> difieren solo en la manera de la </w:t>
            </w:r>
            <w:r w:rsidR="004759E0" w:rsidRPr="00D82DD9">
              <w:rPr>
                <w:rFonts w:ascii="Times New Roman" w:hAnsi="Times New Roman" w:cs="Times New Roman"/>
                <w:sz w:val="24"/>
                <w:szCs w:val="24"/>
                <w:lang w:val="es-MX"/>
              </w:rPr>
              <w:t>imputación</w:t>
            </w:r>
            <w:r w:rsidRPr="00D82DD9">
              <w:rPr>
                <w:rFonts w:ascii="Times New Roman" w:hAnsi="Times New Roman" w:cs="Times New Roman"/>
                <w:sz w:val="24"/>
                <w:szCs w:val="24"/>
                <w:lang w:val="es-MX"/>
              </w:rPr>
              <w:t>.)</w:t>
            </w:r>
          </w:p>
          <w:p w14:paraId="278D9863" w14:textId="77777777" w:rsidR="00E674E9" w:rsidRPr="00D82DD9" w:rsidRDefault="00E674E9" w:rsidP="004759E0">
            <w:pPr>
              <w:pStyle w:val="NoSpacing"/>
              <w:rPr>
                <w:rFonts w:ascii="Times New Roman" w:hAnsi="Times New Roman" w:cs="Times New Roman"/>
                <w:sz w:val="24"/>
                <w:szCs w:val="24"/>
                <w:lang w:val="es-MX"/>
              </w:rPr>
            </w:pPr>
          </w:p>
        </w:tc>
      </w:tr>
      <w:tr w:rsidR="00E674E9" w:rsidRPr="00443A7E" w14:paraId="5559BAE4" w14:textId="77777777" w:rsidTr="00FB12E6">
        <w:trPr>
          <w:gridAfter w:val="1"/>
          <w:wAfter w:w="72" w:type="dxa"/>
        </w:trPr>
        <w:tc>
          <w:tcPr>
            <w:tcW w:w="1615" w:type="dxa"/>
          </w:tcPr>
          <w:p w14:paraId="0AD2F27A" w14:textId="77777777" w:rsidR="00E674E9" w:rsidRPr="00D82DD9" w:rsidRDefault="00E674E9" w:rsidP="004759E0">
            <w:pPr>
              <w:pStyle w:val="NoSpacing"/>
              <w:rPr>
                <w:rFonts w:ascii="Times New Roman" w:hAnsi="Times New Roman" w:cs="Times New Roman"/>
                <w:sz w:val="24"/>
                <w:szCs w:val="24"/>
                <w:lang w:val="es-MX"/>
              </w:rPr>
            </w:pPr>
          </w:p>
          <w:p w14:paraId="59ACD828" w14:textId="77777777"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Federalismo</w:t>
            </w:r>
          </w:p>
        </w:tc>
        <w:tc>
          <w:tcPr>
            <w:tcW w:w="2093" w:type="dxa"/>
            <w:gridSpan w:val="2"/>
          </w:tcPr>
          <w:p w14:paraId="6D614DF1" w14:textId="7E25B25D"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Su entera naturaleza </w:t>
            </w:r>
            <w:r w:rsidR="004759E0"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contaminada por el </w:t>
            </w:r>
            <w:r w:rsidRPr="00D82DD9">
              <w:rPr>
                <w:rFonts w:ascii="Times New Roman" w:hAnsi="Times New Roman" w:cs="Times New Roman"/>
                <w:sz w:val="24"/>
                <w:szCs w:val="24"/>
                <w:lang w:val="es-MX"/>
              </w:rPr>
              <w:lastRenderedPageBreak/>
              <w:t xml:space="preserve">pecado; él </w:t>
            </w:r>
            <w:r w:rsidR="004759E0"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bajo </w:t>
            </w:r>
            <w:r w:rsidR="004759E0" w:rsidRPr="00D82DD9">
              <w:rPr>
                <w:rFonts w:ascii="Times New Roman" w:hAnsi="Times New Roman" w:cs="Times New Roman"/>
                <w:sz w:val="24"/>
                <w:szCs w:val="24"/>
                <w:lang w:val="es-MX"/>
              </w:rPr>
              <w:t>condenación</w:t>
            </w:r>
            <w:r w:rsidRPr="00D82DD9">
              <w:rPr>
                <w:rFonts w:ascii="Times New Roman" w:hAnsi="Times New Roman" w:cs="Times New Roman"/>
                <w:sz w:val="24"/>
                <w:szCs w:val="24"/>
                <w:lang w:val="es-MX"/>
              </w:rPr>
              <w:t xml:space="preserve"> y no puede meritar un favor salvador con Dios.</w:t>
            </w:r>
          </w:p>
        </w:tc>
        <w:tc>
          <w:tcPr>
            <w:tcW w:w="1980" w:type="dxa"/>
            <w:gridSpan w:val="2"/>
          </w:tcPr>
          <w:p w14:paraId="7017E13C" w14:textId="7FA344BD"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Trajo </w:t>
            </w:r>
            <w:r w:rsidR="004759E0" w:rsidRPr="00D82DD9">
              <w:rPr>
                <w:rFonts w:ascii="Times New Roman" w:hAnsi="Times New Roman" w:cs="Times New Roman"/>
                <w:sz w:val="24"/>
                <w:szCs w:val="24"/>
                <w:lang w:val="es-MX"/>
              </w:rPr>
              <w:t>condenación</w:t>
            </w:r>
            <w:r w:rsidRPr="00D82DD9">
              <w:rPr>
                <w:rFonts w:ascii="Times New Roman" w:hAnsi="Times New Roman" w:cs="Times New Roman"/>
                <w:sz w:val="24"/>
                <w:szCs w:val="24"/>
                <w:lang w:val="es-MX"/>
              </w:rPr>
              <w:t xml:space="preserve"> y </w:t>
            </w:r>
            <w:r w:rsidR="004759E0" w:rsidRPr="00D82DD9">
              <w:rPr>
                <w:rFonts w:ascii="Times New Roman" w:hAnsi="Times New Roman" w:cs="Times New Roman"/>
                <w:sz w:val="24"/>
                <w:szCs w:val="24"/>
                <w:lang w:val="es-MX"/>
              </w:rPr>
              <w:t>contaminación</w:t>
            </w: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lastRenderedPageBreak/>
              <w:t>por el pecado a la entera naturaleza de todos.</w:t>
            </w:r>
          </w:p>
        </w:tc>
        <w:tc>
          <w:tcPr>
            <w:tcW w:w="2250" w:type="dxa"/>
          </w:tcPr>
          <w:p w14:paraId="373370FD" w14:textId="19B54788"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lastRenderedPageBreak/>
              <w:t>Causa Mediata</w:t>
            </w:r>
            <w:r w:rsidRPr="00D82DD9">
              <w:rPr>
                <w:rFonts w:ascii="Times New Roman" w:hAnsi="Times New Roman" w:cs="Times New Roman"/>
                <w:sz w:val="24"/>
                <w:szCs w:val="24"/>
                <w:lang w:val="es-MX"/>
              </w:rPr>
              <w:t xml:space="preserve">: Todos pecan porque ellos poseen una </w:t>
            </w:r>
            <w:r w:rsidRPr="00D82DD9">
              <w:rPr>
                <w:rFonts w:ascii="Times New Roman" w:hAnsi="Times New Roman" w:cs="Times New Roman"/>
                <w:sz w:val="24"/>
                <w:szCs w:val="24"/>
                <w:lang w:val="es-MX"/>
              </w:rPr>
              <w:lastRenderedPageBreak/>
              <w:t xml:space="preserve">naturaleza corrompida heredada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p w14:paraId="04064357" w14:textId="77777777" w:rsidR="00FB12E6" w:rsidRPr="00D82DD9" w:rsidRDefault="00FB12E6" w:rsidP="004759E0">
            <w:pPr>
              <w:pStyle w:val="NoSpacing"/>
              <w:rPr>
                <w:rFonts w:ascii="Times New Roman" w:hAnsi="Times New Roman" w:cs="Times New Roman"/>
                <w:sz w:val="24"/>
                <w:szCs w:val="24"/>
                <w:u w:val="single"/>
                <w:lang w:val="es-MX"/>
              </w:rPr>
            </w:pPr>
          </w:p>
          <w:p w14:paraId="655A8D09" w14:textId="5921E2CA"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t>Causa Inmediata</w:t>
            </w:r>
            <w:r w:rsidRPr="00D82DD9">
              <w:rPr>
                <w:rFonts w:ascii="Times New Roman" w:hAnsi="Times New Roman" w:cs="Times New Roman"/>
                <w:sz w:val="24"/>
                <w:szCs w:val="24"/>
                <w:lang w:val="es-MX"/>
              </w:rPr>
              <w:t>:</w:t>
            </w:r>
          </w:p>
          <w:p w14:paraId="5DE170FA" w14:textId="28E0C39C"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pecan porque todos son constituidos pecadores por cuenta del pecado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tc>
        <w:tc>
          <w:tcPr>
            <w:tcW w:w="2430" w:type="dxa"/>
          </w:tcPr>
          <w:p w14:paraId="2D67FDC1" w14:textId="5330394F" w:rsidR="00E674E9" w:rsidRPr="00D82DD9" w:rsidRDefault="004759E0"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lastRenderedPageBreak/>
              <w:t>Imputación</w:t>
            </w:r>
            <w:r w:rsidR="00E674E9" w:rsidRPr="00D82DD9">
              <w:rPr>
                <w:rFonts w:ascii="Times New Roman" w:hAnsi="Times New Roman" w:cs="Times New Roman"/>
                <w:sz w:val="24"/>
                <w:szCs w:val="24"/>
                <w:u w:val="single"/>
                <w:lang w:val="es-MX"/>
              </w:rPr>
              <w:t xml:space="preserve"> Mediata</w:t>
            </w:r>
            <w:r w:rsidR="00E674E9" w:rsidRPr="00D82DD9">
              <w:rPr>
                <w:rFonts w:ascii="Times New Roman" w:hAnsi="Times New Roman" w:cs="Times New Roman"/>
                <w:sz w:val="24"/>
                <w:szCs w:val="24"/>
                <w:lang w:val="es-MX"/>
              </w:rPr>
              <w:t>:</w:t>
            </w:r>
          </w:p>
          <w:p w14:paraId="097E9555" w14:textId="7901ECB0"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naturaleza </w:t>
            </w:r>
            <w:r w:rsidR="004759E0" w:rsidRPr="00D82DD9">
              <w:rPr>
                <w:rFonts w:ascii="Times New Roman" w:hAnsi="Times New Roman" w:cs="Times New Roman"/>
                <w:sz w:val="24"/>
                <w:szCs w:val="24"/>
                <w:lang w:val="es-MX"/>
              </w:rPr>
              <w:t>corrompida</w:t>
            </w:r>
            <w:r w:rsidRPr="00D82DD9">
              <w:rPr>
                <w:rFonts w:ascii="Times New Roman" w:hAnsi="Times New Roman" w:cs="Times New Roman"/>
                <w:sz w:val="24"/>
                <w:szCs w:val="24"/>
                <w:lang w:val="es-MX"/>
              </w:rPr>
              <w:t xml:space="preserve"> y los </w:t>
            </w:r>
            <w:r w:rsidRPr="00D82DD9">
              <w:rPr>
                <w:rFonts w:ascii="Times New Roman" w:hAnsi="Times New Roman" w:cs="Times New Roman"/>
                <w:sz w:val="24"/>
                <w:szCs w:val="24"/>
                <w:lang w:val="es-MX"/>
              </w:rPr>
              <w:lastRenderedPageBreak/>
              <w:t>pecados de uno mismo.</w:t>
            </w:r>
          </w:p>
          <w:p w14:paraId="5833848A" w14:textId="77777777" w:rsidR="00E674E9" w:rsidRPr="00D82DD9" w:rsidRDefault="00E674E9" w:rsidP="004759E0">
            <w:pPr>
              <w:pStyle w:val="NoSpacing"/>
              <w:rPr>
                <w:rFonts w:ascii="Times New Roman" w:hAnsi="Times New Roman" w:cs="Times New Roman"/>
                <w:sz w:val="24"/>
                <w:szCs w:val="24"/>
                <w:lang w:val="es-MX"/>
              </w:rPr>
            </w:pPr>
          </w:p>
          <w:p w14:paraId="4B7097D8" w14:textId="09FE6661" w:rsidR="00E674E9" w:rsidRPr="00D82DD9" w:rsidRDefault="004759E0"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t>Imputación</w:t>
            </w:r>
            <w:r w:rsidR="00E674E9" w:rsidRPr="00D82DD9">
              <w:rPr>
                <w:rFonts w:ascii="Times New Roman" w:hAnsi="Times New Roman" w:cs="Times New Roman"/>
                <w:sz w:val="24"/>
                <w:szCs w:val="24"/>
                <w:u w:val="single"/>
                <w:lang w:val="es-MX"/>
              </w:rPr>
              <w:t xml:space="preserve"> Inmediata</w:t>
            </w:r>
            <w:r w:rsidR="00E674E9" w:rsidRPr="00D82DD9">
              <w:rPr>
                <w:rFonts w:ascii="Times New Roman" w:hAnsi="Times New Roman" w:cs="Times New Roman"/>
                <w:sz w:val="24"/>
                <w:szCs w:val="24"/>
                <w:lang w:val="es-MX"/>
              </w:rPr>
              <w:t>:</w:t>
            </w:r>
          </w:p>
          <w:p w14:paraId="397E2105" w14:textId="40F037F3" w:rsidR="00E674E9" w:rsidRPr="00D82DD9" w:rsidRDefault="00E674E9" w:rsidP="004759E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r w:rsidR="004759E0"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la culpa, una naturaleza corrompida, y los pecados de uno mismo</w:t>
            </w:r>
          </w:p>
          <w:p w14:paraId="3D67FB56" w14:textId="77777777" w:rsidR="00E674E9" w:rsidRPr="00D82DD9" w:rsidRDefault="00E674E9" w:rsidP="004759E0">
            <w:pPr>
              <w:pStyle w:val="NoSpacing"/>
              <w:rPr>
                <w:rFonts w:ascii="Times New Roman" w:hAnsi="Times New Roman" w:cs="Times New Roman"/>
                <w:sz w:val="24"/>
                <w:szCs w:val="24"/>
                <w:lang w:val="es-MX"/>
              </w:rPr>
            </w:pPr>
          </w:p>
          <w:p w14:paraId="36C597B5" w14:textId="77777777" w:rsidR="00FB12E6" w:rsidRPr="00D82DD9" w:rsidRDefault="00FB12E6" w:rsidP="004759E0">
            <w:pPr>
              <w:pStyle w:val="NoSpacing"/>
              <w:rPr>
                <w:rFonts w:ascii="Times New Roman" w:hAnsi="Times New Roman" w:cs="Times New Roman"/>
                <w:sz w:val="24"/>
                <w:szCs w:val="24"/>
                <w:lang w:val="es-MX"/>
              </w:rPr>
            </w:pPr>
          </w:p>
        </w:tc>
      </w:tr>
      <w:tr w:rsidR="00E674E9" w:rsidRPr="00443A7E" w14:paraId="010972FD" w14:textId="77777777" w:rsidTr="00FB12E6">
        <w:trPr>
          <w:cantSplit/>
        </w:trPr>
        <w:tc>
          <w:tcPr>
            <w:tcW w:w="10440" w:type="dxa"/>
            <w:gridSpan w:val="8"/>
            <w:shd w:val="clear" w:color="auto" w:fill="FFC000" w:themeFill="accent4"/>
          </w:tcPr>
          <w:p w14:paraId="1D52801C" w14:textId="1441192C" w:rsidR="00E674E9" w:rsidRPr="00D82DD9" w:rsidRDefault="00E674E9"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Evaluando los Puntos de Vista</w:t>
            </w:r>
          </w:p>
        </w:tc>
      </w:tr>
      <w:tr w:rsidR="00E674E9" w:rsidRPr="00D82DD9" w14:paraId="5E3DA19E" w14:textId="77777777" w:rsidTr="00FB12E6">
        <w:tc>
          <w:tcPr>
            <w:tcW w:w="2268" w:type="dxa"/>
            <w:gridSpan w:val="2"/>
          </w:tcPr>
          <w:p w14:paraId="58108ABF"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Punto de Vista</w:t>
            </w:r>
          </w:p>
          <w:p w14:paraId="0DA7B767" w14:textId="77777777" w:rsidR="00E674E9" w:rsidRPr="00D82DD9" w:rsidRDefault="00E674E9" w:rsidP="00FB12E6">
            <w:pPr>
              <w:pStyle w:val="NoSpacing"/>
              <w:rPr>
                <w:rFonts w:ascii="Times New Roman" w:hAnsi="Times New Roman" w:cs="Times New Roman"/>
                <w:sz w:val="24"/>
                <w:szCs w:val="24"/>
                <w:lang w:val="es-MX"/>
              </w:rPr>
            </w:pPr>
          </w:p>
        </w:tc>
        <w:tc>
          <w:tcPr>
            <w:tcW w:w="2340" w:type="dxa"/>
            <w:gridSpan w:val="2"/>
          </w:tcPr>
          <w:p w14:paraId="661D91A9" w14:textId="3E5329DA" w:rsidR="00E674E9"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Traducción</w:t>
            </w:r>
            <w:r w:rsidR="00E674E9" w:rsidRPr="00D82DD9">
              <w:rPr>
                <w:rFonts w:ascii="Times New Roman" w:hAnsi="Times New Roman" w:cs="Times New Roman"/>
                <w:sz w:val="24"/>
                <w:szCs w:val="24"/>
                <w:lang w:val="es-MX"/>
              </w:rPr>
              <w:t xml:space="preserve"> en Romanos 5:12</w:t>
            </w:r>
          </w:p>
        </w:tc>
        <w:tc>
          <w:tcPr>
            <w:tcW w:w="5832" w:type="dxa"/>
            <w:gridSpan w:val="4"/>
          </w:tcPr>
          <w:p w14:paraId="5638DB30" w14:textId="77777777" w:rsidR="00E674E9" w:rsidRPr="00D82DD9" w:rsidRDefault="00E674E9"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Criterio</w:t>
            </w:r>
          </w:p>
        </w:tc>
      </w:tr>
      <w:tr w:rsidR="00E674E9" w:rsidRPr="00443A7E" w14:paraId="239F284B" w14:textId="77777777" w:rsidTr="00FB12E6">
        <w:tc>
          <w:tcPr>
            <w:tcW w:w="2268" w:type="dxa"/>
            <w:gridSpan w:val="2"/>
          </w:tcPr>
          <w:p w14:paraId="7D6E1ACA" w14:textId="77777777" w:rsidR="00E674E9" w:rsidRPr="00D82DD9" w:rsidRDefault="00E674E9" w:rsidP="00FB12E6">
            <w:pPr>
              <w:pStyle w:val="NoSpacing"/>
              <w:rPr>
                <w:rFonts w:ascii="Times New Roman" w:hAnsi="Times New Roman" w:cs="Times New Roman"/>
                <w:sz w:val="24"/>
                <w:szCs w:val="24"/>
                <w:lang w:val="es-MX"/>
              </w:rPr>
            </w:pPr>
          </w:p>
          <w:p w14:paraId="0406A2E9"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Vista de Ejemplo</w:t>
            </w:r>
          </w:p>
          <w:p w14:paraId="0DA46AF0" w14:textId="77777777" w:rsidR="00E674E9" w:rsidRPr="00D82DD9" w:rsidRDefault="00E674E9" w:rsidP="00FB12E6">
            <w:pPr>
              <w:pStyle w:val="NoSpacing"/>
              <w:rPr>
                <w:rFonts w:ascii="Times New Roman" w:hAnsi="Times New Roman" w:cs="Times New Roman"/>
                <w:sz w:val="24"/>
                <w:szCs w:val="24"/>
                <w:lang w:val="es-MX"/>
              </w:rPr>
            </w:pPr>
          </w:p>
        </w:tc>
        <w:tc>
          <w:tcPr>
            <w:tcW w:w="2340" w:type="dxa"/>
            <w:gridSpan w:val="2"/>
          </w:tcPr>
          <w:p w14:paraId="77A725B1" w14:textId="77777777" w:rsidR="00E674E9" w:rsidRPr="00D82DD9" w:rsidRDefault="00E674E9" w:rsidP="00FB12E6">
            <w:pPr>
              <w:pStyle w:val="NoSpacing"/>
              <w:rPr>
                <w:rFonts w:ascii="Times New Roman" w:hAnsi="Times New Roman" w:cs="Times New Roman"/>
                <w:sz w:val="24"/>
                <w:szCs w:val="24"/>
                <w:lang w:val="es-MX"/>
              </w:rPr>
            </w:pPr>
          </w:p>
          <w:p w14:paraId="625DF375"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“eso es el por qué?”</w:t>
            </w:r>
          </w:p>
        </w:tc>
        <w:tc>
          <w:tcPr>
            <w:tcW w:w="5832" w:type="dxa"/>
            <w:gridSpan w:val="4"/>
          </w:tcPr>
          <w:p w14:paraId="72E0580F" w14:textId="48C79D70"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t</w:t>
            </w:r>
            <w:r w:rsidR="00FB12E6" w:rsidRPr="00D82DD9">
              <w:rPr>
                <w:rFonts w:ascii="Times New Roman" w:hAnsi="Times New Roman" w:cs="Times New Roman"/>
                <w:sz w:val="24"/>
                <w:szCs w:val="24"/>
                <w:lang w:val="es-MX"/>
              </w:rPr>
              <w:t>iempo</w:t>
            </w:r>
            <w:r w:rsidRPr="00D82DD9">
              <w:rPr>
                <w:rFonts w:ascii="Times New Roman" w:hAnsi="Times New Roman" w:cs="Times New Roman"/>
                <w:sz w:val="24"/>
                <w:szCs w:val="24"/>
                <w:lang w:val="es-MX"/>
              </w:rPr>
              <w:t xml:space="preserve"> aoristo</w:t>
            </w:r>
            <w:r w:rsidR="00FB12E6"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sugiere que todos pecaron en o con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no subsecuente a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En 5:15- 19 </w:t>
            </w:r>
            <w:r w:rsidR="00FB12E6"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declarado cinco veces que solo un pecado causo la muerte de todos. La Vista de Ejemplo ignora la </w:t>
            </w:r>
            <w:r w:rsidR="00FB12E6" w:rsidRPr="00D82DD9">
              <w:rPr>
                <w:rFonts w:ascii="Times New Roman" w:hAnsi="Times New Roman" w:cs="Times New Roman"/>
                <w:sz w:val="24"/>
                <w:szCs w:val="24"/>
                <w:lang w:val="es-MX"/>
              </w:rPr>
              <w:t>analogía</w:t>
            </w:r>
            <w:r w:rsidRPr="00D82DD9">
              <w:rPr>
                <w:rFonts w:ascii="Times New Roman" w:hAnsi="Times New Roman" w:cs="Times New Roman"/>
                <w:sz w:val="24"/>
                <w:szCs w:val="24"/>
                <w:lang w:val="es-MX"/>
              </w:rPr>
              <w:t xml:space="preserve"> entre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y Cristo.</w:t>
            </w:r>
          </w:p>
        </w:tc>
      </w:tr>
      <w:tr w:rsidR="00E674E9" w:rsidRPr="00443A7E" w14:paraId="749945B0" w14:textId="77777777" w:rsidTr="00FB12E6">
        <w:tc>
          <w:tcPr>
            <w:tcW w:w="2268" w:type="dxa"/>
            <w:gridSpan w:val="2"/>
          </w:tcPr>
          <w:p w14:paraId="2BD98E01" w14:textId="77777777" w:rsidR="00E674E9" w:rsidRPr="00D82DD9" w:rsidRDefault="00E674E9" w:rsidP="00FB12E6">
            <w:pPr>
              <w:pStyle w:val="NoSpacing"/>
              <w:rPr>
                <w:rFonts w:ascii="Times New Roman" w:hAnsi="Times New Roman" w:cs="Times New Roman"/>
                <w:sz w:val="24"/>
                <w:szCs w:val="24"/>
                <w:lang w:val="es-MX"/>
              </w:rPr>
            </w:pPr>
          </w:p>
          <w:p w14:paraId="54297E26" w14:textId="77777777" w:rsidR="00E674E9" w:rsidRPr="00D82DD9" w:rsidRDefault="00E674E9" w:rsidP="00FB12E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Seminalismo</w:t>
            </w:r>
            <w:proofErr w:type="spellEnd"/>
          </w:p>
          <w:p w14:paraId="56D96413" w14:textId="77777777" w:rsidR="00E674E9" w:rsidRPr="00D82DD9" w:rsidRDefault="00E674E9" w:rsidP="00FB12E6">
            <w:pPr>
              <w:pStyle w:val="NoSpacing"/>
              <w:rPr>
                <w:rFonts w:ascii="Times New Roman" w:hAnsi="Times New Roman" w:cs="Times New Roman"/>
                <w:sz w:val="24"/>
                <w:szCs w:val="24"/>
                <w:lang w:val="es-MX"/>
              </w:rPr>
            </w:pPr>
          </w:p>
        </w:tc>
        <w:tc>
          <w:tcPr>
            <w:tcW w:w="2340" w:type="dxa"/>
            <w:gridSpan w:val="2"/>
          </w:tcPr>
          <w:p w14:paraId="6CE118CC" w14:textId="77777777" w:rsidR="00E674E9" w:rsidRPr="00D82DD9" w:rsidRDefault="00E674E9" w:rsidP="00FB12E6">
            <w:pPr>
              <w:pStyle w:val="NoSpacing"/>
              <w:rPr>
                <w:rFonts w:ascii="Times New Roman" w:hAnsi="Times New Roman" w:cs="Times New Roman"/>
                <w:sz w:val="24"/>
                <w:szCs w:val="24"/>
                <w:lang w:val="es-MX"/>
              </w:rPr>
            </w:pPr>
          </w:p>
          <w:p w14:paraId="12813988" w14:textId="2F256E4D"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quien” (i.e., en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w:t>
            </w:r>
          </w:p>
          <w:p w14:paraId="0288CDC8" w14:textId="77777777" w:rsidR="00E674E9" w:rsidRPr="00D82DD9" w:rsidRDefault="00E674E9" w:rsidP="00FB12E6">
            <w:pPr>
              <w:pStyle w:val="NoSpacing"/>
              <w:rPr>
                <w:rFonts w:ascii="Times New Roman" w:hAnsi="Times New Roman" w:cs="Times New Roman"/>
                <w:sz w:val="24"/>
                <w:szCs w:val="24"/>
                <w:lang w:val="es-MX"/>
              </w:rPr>
            </w:pPr>
          </w:p>
        </w:tc>
        <w:tc>
          <w:tcPr>
            <w:tcW w:w="5832" w:type="dxa"/>
            <w:gridSpan w:val="4"/>
          </w:tcPr>
          <w:p w14:paraId="69581E8F" w14:textId="273F5A8B"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Hebreos 7:9- 10 provee un ejemplo de un hombre (Abram) incluyendo otro (Levi). </w:t>
            </w:r>
            <w:proofErr w:type="spellStart"/>
            <w:r w:rsidRPr="00D82DD9">
              <w:rPr>
                <w:rFonts w:ascii="Times New Roman" w:hAnsi="Times New Roman" w:cs="Times New Roman"/>
                <w:sz w:val="24"/>
                <w:szCs w:val="24"/>
                <w:lang w:val="es-MX"/>
              </w:rPr>
              <w:t>Seminalismo</w:t>
            </w:r>
            <w:proofErr w:type="spellEnd"/>
            <w:r w:rsidRPr="00D82DD9">
              <w:rPr>
                <w:rFonts w:ascii="Times New Roman" w:hAnsi="Times New Roman" w:cs="Times New Roman"/>
                <w:sz w:val="24"/>
                <w:szCs w:val="24"/>
                <w:lang w:val="es-MX"/>
              </w:rPr>
              <w:t xml:space="preserve"> debilita la </w:t>
            </w:r>
            <w:r w:rsidR="00FB12E6" w:rsidRPr="00D82DD9">
              <w:rPr>
                <w:rFonts w:ascii="Times New Roman" w:hAnsi="Times New Roman" w:cs="Times New Roman"/>
                <w:sz w:val="24"/>
                <w:szCs w:val="24"/>
                <w:lang w:val="es-MX"/>
              </w:rPr>
              <w:t>analogía</w:t>
            </w:r>
            <w:r w:rsidRPr="00D82DD9">
              <w:rPr>
                <w:rFonts w:ascii="Times New Roman" w:hAnsi="Times New Roman" w:cs="Times New Roman"/>
                <w:sz w:val="24"/>
                <w:szCs w:val="24"/>
                <w:lang w:val="es-MX"/>
              </w:rPr>
              <w:t xml:space="preserve"> entre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y Cristo, propone una </w:t>
            </w:r>
            <w:r w:rsidR="00FB12E6" w:rsidRPr="00D82DD9">
              <w:rPr>
                <w:rFonts w:ascii="Times New Roman" w:hAnsi="Times New Roman" w:cs="Times New Roman"/>
                <w:sz w:val="24"/>
                <w:szCs w:val="24"/>
                <w:lang w:val="es-MX"/>
              </w:rPr>
              <w:t>denotación</w:t>
            </w:r>
            <w:r w:rsidRPr="00D82DD9">
              <w:rPr>
                <w:rFonts w:ascii="Times New Roman" w:hAnsi="Times New Roman" w:cs="Times New Roman"/>
                <w:sz w:val="24"/>
                <w:szCs w:val="24"/>
                <w:lang w:val="es-MX"/>
              </w:rPr>
              <w:t xml:space="preserve"> atestiguada en el Corpus Paulino y pide ciertas preguntas absurdas (</w:t>
            </w:r>
            <w:r w:rsidR="00FB12E6" w:rsidRPr="00D82DD9">
              <w:rPr>
                <w:rFonts w:ascii="Times New Roman" w:hAnsi="Times New Roman" w:cs="Times New Roman"/>
                <w:sz w:val="24"/>
                <w:szCs w:val="24"/>
                <w:lang w:val="es-MX"/>
              </w:rPr>
              <w:t>ex. ¿Puede alguien actuar antes de “existir”?</w:t>
            </w:r>
            <w:r w:rsidRPr="00D82DD9">
              <w:rPr>
                <w:rFonts w:ascii="Times New Roman" w:hAnsi="Times New Roman" w:cs="Times New Roman"/>
                <w:sz w:val="24"/>
                <w:szCs w:val="24"/>
                <w:lang w:val="es-MX"/>
              </w:rPr>
              <w:t xml:space="preserve">  </w:t>
            </w:r>
            <w:r w:rsidR="00FB12E6" w:rsidRPr="00D82DD9">
              <w:rPr>
                <w:rFonts w:ascii="Times New Roman" w:hAnsi="Times New Roman" w:cs="Times New Roman"/>
                <w:sz w:val="24"/>
                <w:szCs w:val="24"/>
                <w:lang w:val="es-MX"/>
              </w:rPr>
              <w:t>¿Por qué no somos responsables de los pecados que Adán después cometió?</w:t>
            </w:r>
          </w:p>
        </w:tc>
      </w:tr>
      <w:tr w:rsidR="00E674E9" w:rsidRPr="00443A7E" w14:paraId="418182C7" w14:textId="77777777" w:rsidTr="00FB12E6">
        <w:tc>
          <w:tcPr>
            <w:tcW w:w="2268" w:type="dxa"/>
            <w:gridSpan w:val="2"/>
          </w:tcPr>
          <w:p w14:paraId="371366CD" w14:textId="77777777" w:rsidR="00E674E9" w:rsidRPr="00D82DD9" w:rsidRDefault="00E674E9" w:rsidP="00FB12E6">
            <w:pPr>
              <w:pStyle w:val="NoSpacing"/>
              <w:rPr>
                <w:rFonts w:ascii="Times New Roman" w:hAnsi="Times New Roman" w:cs="Times New Roman"/>
                <w:sz w:val="24"/>
                <w:szCs w:val="24"/>
                <w:lang w:val="es-MX"/>
              </w:rPr>
            </w:pPr>
          </w:p>
          <w:p w14:paraId="7E5B95AB" w14:textId="783BBFF0"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Vista de </w:t>
            </w:r>
            <w:r w:rsidR="00FB12E6" w:rsidRPr="00D82DD9">
              <w:rPr>
                <w:rFonts w:ascii="Times New Roman" w:hAnsi="Times New Roman" w:cs="Times New Roman"/>
                <w:sz w:val="24"/>
                <w:szCs w:val="24"/>
                <w:lang w:val="es-MX"/>
              </w:rPr>
              <w:t>imputación</w:t>
            </w:r>
            <w:r w:rsidRPr="00D82DD9">
              <w:rPr>
                <w:rFonts w:ascii="Times New Roman" w:hAnsi="Times New Roman" w:cs="Times New Roman"/>
                <w:sz w:val="24"/>
                <w:szCs w:val="24"/>
                <w:lang w:val="es-MX"/>
              </w:rPr>
              <w:t xml:space="preserve"> Mediata</w:t>
            </w:r>
          </w:p>
          <w:p w14:paraId="1A89C11A" w14:textId="77777777" w:rsidR="00E674E9" w:rsidRPr="00D82DD9" w:rsidRDefault="00E674E9" w:rsidP="00FB12E6">
            <w:pPr>
              <w:pStyle w:val="NoSpacing"/>
              <w:rPr>
                <w:rFonts w:ascii="Times New Roman" w:hAnsi="Times New Roman" w:cs="Times New Roman"/>
                <w:sz w:val="24"/>
                <w:szCs w:val="24"/>
                <w:lang w:val="es-MX"/>
              </w:rPr>
            </w:pPr>
          </w:p>
        </w:tc>
        <w:tc>
          <w:tcPr>
            <w:tcW w:w="2340" w:type="dxa"/>
            <w:gridSpan w:val="2"/>
          </w:tcPr>
          <w:p w14:paraId="31C1BF37" w14:textId="77777777" w:rsidR="00E674E9" w:rsidRPr="00D82DD9" w:rsidRDefault="00E674E9" w:rsidP="00FB12E6">
            <w:pPr>
              <w:pStyle w:val="NoSpacing"/>
              <w:rPr>
                <w:rFonts w:ascii="Times New Roman" w:hAnsi="Times New Roman" w:cs="Times New Roman"/>
                <w:sz w:val="24"/>
                <w:szCs w:val="24"/>
                <w:lang w:val="es-MX"/>
              </w:rPr>
            </w:pPr>
          </w:p>
          <w:p w14:paraId="70D1605E"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“porque”</w:t>
            </w:r>
          </w:p>
        </w:tc>
        <w:tc>
          <w:tcPr>
            <w:tcW w:w="5832" w:type="dxa"/>
            <w:gridSpan w:val="4"/>
          </w:tcPr>
          <w:p w14:paraId="3916F9FF" w14:textId="17795548" w:rsidR="00E674E9"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Vea</w:t>
            </w:r>
            <w:r w:rsidR="00E674E9" w:rsidRPr="00D82DD9">
              <w:rPr>
                <w:rFonts w:ascii="Times New Roman" w:hAnsi="Times New Roman" w:cs="Times New Roman"/>
                <w:sz w:val="24"/>
                <w:szCs w:val="24"/>
                <w:lang w:val="es-MX"/>
              </w:rPr>
              <w:t xml:space="preserve"> “porque” en 2 de Corintios 5:4 (cf. Fili 3:12; 4:10). </w:t>
            </w:r>
            <w:r w:rsidRPr="00D82DD9">
              <w:rPr>
                <w:rFonts w:ascii="Times New Roman" w:hAnsi="Times New Roman" w:cs="Times New Roman"/>
                <w:sz w:val="24"/>
                <w:szCs w:val="24"/>
                <w:lang w:val="es-MX"/>
              </w:rPr>
              <w:t>Imputación</w:t>
            </w:r>
            <w:r w:rsidR="00E674E9" w:rsidRPr="00D82DD9">
              <w:rPr>
                <w:rFonts w:ascii="Times New Roman" w:hAnsi="Times New Roman" w:cs="Times New Roman"/>
                <w:sz w:val="24"/>
                <w:szCs w:val="24"/>
                <w:lang w:val="es-MX"/>
              </w:rPr>
              <w:t xml:space="preserve"> Mediata enfrenta ciertas dificultades contextuales en Rom. 5: (1) no significa "el tener una naturaleza corrompida”; (2) ambos </w:t>
            </w:r>
            <w:r w:rsidRPr="00D82DD9">
              <w:rPr>
                <w:rFonts w:ascii="Times New Roman" w:hAnsi="Times New Roman" w:cs="Times New Roman"/>
                <w:sz w:val="24"/>
                <w:szCs w:val="24"/>
                <w:lang w:val="es-MX"/>
              </w:rPr>
              <w:t>Adán</w:t>
            </w:r>
            <w:r w:rsidR="00E674E9" w:rsidRPr="00D82DD9">
              <w:rPr>
                <w:rFonts w:ascii="Times New Roman" w:hAnsi="Times New Roman" w:cs="Times New Roman"/>
                <w:sz w:val="24"/>
                <w:szCs w:val="24"/>
                <w:lang w:val="es-MX"/>
              </w:rPr>
              <w:t xml:space="preserve"> y su posteridad mueren por una </w:t>
            </w:r>
            <w:r w:rsidRPr="00D82DD9">
              <w:rPr>
                <w:rFonts w:ascii="Times New Roman" w:hAnsi="Times New Roman" w:cs="Times New Roman"/>
                <w:sz w:val="24"/>
                <w:szCs w:val="24"/>
                <w:lang w:val="es-MX"/>
              </w:rPr>
              <w:t>transgresión</w:t>
            </w:r>
            <w:r w:rsidR="00E674E9" w:rsidRPr="00D82DD9">
              <w:rPr>
                <w:rFonts w:ascii="Times New Roman" w:hAnsi="Times New Roman" w:cs="Times New Roman"/>
                <w:sz w:val="24"/>
                <w:szCs w:val="24"/>
                <w:lang w:val="es-MX"/>
              </w:rPr>
              <w:t xml:space="preserve"> de </w:t>
            </w:r>
            <w:r w:rsidRPr="00D82DD9">
              <w:rPr>
                <w:rFonts w:ascii="Times New Roman" w:hAnsi="Times New Roman" w:cs="Times New Roman"/>
                <w:sz w:val="24"/>
                <w:szCs w:val="24"/>
                <w:lang w:val="es-MX"/>
              </w:rPr>
              <w:t>Adán</w:t>
            </w:r>
            <w:r w:rsidR="00E674E9" w:rsidRPr="00D82DD9">
              <w:rPr>
                <w:rFonts w:ascii="Times New Roman" w:hAnsi="Times New Roman" w:cs="Times New Roman"/>
                <w:sz w:val="24"/>
                <w:szCs w:val="24"/>
                <w:lang w:val="es-MX"/>
              </w:rPr>
              <w:t xml:space="preserve"> (vv. 12, 18- 19) y ninguna </w:t>
            </w:r>
            <w:r w:rsidRPr="00D82DD9">
              <w:rPr>
                <w:rFonts w:ascii="Times New Roman" w:hAnsi="Times New Roman" w:cs="Times New Roman"/>
                <w:sz w:val="24"/>
                <w:szCs w:val="24"/>
                <w:lang w:val="es-MX"/>
              </w:rPr>
              <w:t>condición</w:t>
            </w:r>
            <w:r w:rsidR="00E674E9" w:rsidRPr="00D82DD9">
              <w:rPr>
                <w:rFonts w:ascii="Times New Roman" w:hAnsi="Times New Roman" w:cs="Times New Roman"/>
                <w:sz w:val="24"/>
                <w:szCs w:val="24"/>
                <w:lang w:val="es-MX"/>
              </w:rPr>
              <w:t xml:space="preserve"> intermedia se cita; (3)  (5:13- 14) introduce una </w:t>
            </w:r>
            <w:r w:rsidRPr="00D82DD9">
              <w:rPr>
                <w:rFonts w:ascii="Times New Roman" w:hAnsi="Times New Roman" w:cs="Times New Roman"/>
                <w:sz w:val="24"/>
                <w:szCs w:val="24"/>
                <w:lang w:val="es-MX"/>
              </w:rPr>
              <w:t>explicación</w:t>
            </w:r>
            <w:r w:rsidR="00E674E9" w:rsidRPr="00D82DD9">
              <w:rPr>
                <w:rFonts w:ascii="Times New Roman" w:hAnsi="Times New Roman" w:cs="Times New Roman"/>
                <w:sz w:val="24"/>
                <w:szCs w:val="24"/>
                <w:lang w:val="es-MX"/>
              </w:rPr>
              <w:t xml:space="preserve"> que no es consistente con el argumento de 5:12 si este punto de vista se adopta.</w:t>
            </w:r>
          </w:p>
        </w:tc>
      </w:tr>
      <w:tr w:rsidR="00E674E9" w:rsidRPr="00443A7E" w14:paraId="08723023" w14:textId="77777777" w:rsidTr="00FB12E6">
        <w:tc>
          <w:tcPr>
            <w:tcW w:w="2268" w:type="dxa"/>
            <w:gridSpan w:val="2"/>
          </w:tcPr>
          <w:p w14:paraId="2082EFA6" w14:textId="77777777" w:rsidR="00E674E9" w:rsidRPr="00D82DD9" w:rsidRDefault="00E674E9" w:rsidP="00FB12E6">
            <w:pPr>
              <w:pStyle w:val="NoSpacing"/>
              <w:rPr>
                <w:rFonts w:ascii="Times New Roman" w:hAnsi="Times New Roman" w:cs="Times New Roman"/>
                <w:sz w:val="24"/>
                <w:szCs w:val="24"/>
                <w:lang w:val="es-MX"/>
              </w:rPr>
            </w:pPr>
          </w:p>
          <w:p w14:paraId="5A308799"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Federalismo Inmediato</w:t>
            </w:r>
          </w:p>
          <w:p w14:paraId="12CEDFB0" w14:textId="77777777" w:rsidR="00E674E9" w:rsidRPr="00D82DD9" w:rsidRDefault="00E674E9" w:rsidP="00FB12E6">
            <w:pPr>
              <w:pStyle w:val="NoSpacing"/>
              <w:rPr>
                <w:rFonts w:ascii="Times New Roman" w:hAnsi="Times New Roman" w:cs="Times New Roman"/>
                <w:sz w:val="24"/>
                <w:szCs w:val="24"/>
                <w:lang w:val="es-MX"/>
              </w:rPr>
            </w:pPr>
          </w:p>
        </w:tc>
        <w:tc>
          <w:tcPr>
            <w:tcW w:w="2340" w:type="dxa"/>
            <w:gridSpan w:val="2"/>
          </w:tcPr>
          <w:p w14:paraId="25681404" w14:textId="77777777" w:rsidR="00E674E9" w:rsidRPr="00D82DD9" w:rsidRDefault="00E674E9" w:rsidP="00FB12E6">
            <w:pPr>
              <w:pStyle w:val="NoSpacing"/>
              <w:rPr>
                <w:rFonts w:ascii="Times New Roman" w:hAnsi="Times New Roman" w:cs="Times New Roman"/>
                <w:sz w:val="24"/>
                <w:szCs w:val="24"/>
                <w:lang w:val="es-MX"/>
              </w:rPr>
            </w:pPr>
          </w:p>
          <w:p w14:paraId="24D4B652" w14:textId="77777777"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“porque”</w:t>
            </w:r>
          </w:p>
        </w:tc>
        <w:tc>
          <w:tcPr>
            <w:tcW w:w="5832" w:type="dxa"/>
            <w:gridSpan w:val="4"/>
          </w:tcPr>
          <w:p w14:paraId="2978556E" w14:textId="7C288B71" w:rsidR="00E674E9" w:rsidRPr="00D82DD9" w:rsidRDefault="00E674E9"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Federalismo Inmediato enfrenta el problema de explicando cómo el pecado de un hombre, </w:t>
            </w:r>
            <w:r w:rsidR="00FB12E6" w:rsidRPr="00D82DD9">
              <w:rPr>
                <w:rFonts w:ascii="Times New Roman" w:hAnsi="Times New Roman" w:cs="Times New Roman"/>
                <w:sz w:val="24"/>
                <w:szCs w:val="24"/>
                <w:lang w:val="es-MX"/>
              </w:rPr>
              <w:t>Adán</w:t>
            </w:r>
            <w:r w:rsidRPr="00D82DD9">
              <w:rPr>
                <w:rFonts w:ascii="Times New Roman" w:hAnsi="Times New Roman" w:cs="Times New Roman"/>
                <w:sz w:val="24"/>
                <w:szCs w:val="24"/>
                <w:lang w:val="es-MX"/>
              </w:rPr>
              <w:t xml:space="preserve">, puede ser contado contra la entera raza humana. Deuteronomio 24:16 dice que “cada uno ha de </w:t>
            </w:r>
            <w:r w:rsidR="00FB12E6" w:rsidRPr="00D82DD9">
              <w:rPr>
                <w:rFonts w:ascii="Times New Roman" w:hAnsi="Times New Roman" w:cs="Times New Roman"/>
                <w:sz w:val="24"/>
                <w:szCs w:val="24"/>
                <w:lang w:val="es-MX"/>
              </w:rPr>
              <w:t>morir</w:t>
            </w:r>
            <w:r w:rsidRPr="00D82DD9">
              <w:rPr>
                <w:rFonts w:ascii="Times New Roman" w:hAnsi="Times New Roman" w:cs="Times New Roman"/>
                <w:sz w:val="24"/>
                <w:szCs w:val="24"/>
                <w:lang w:val="es-MX"/>
              </w:rPr>
              <w:t xml:space="preserve"> por su propio pecado,” el cual aparece contrario a la vista Federalista.  </w:t>
            </w:r>
            <w:r w:rsidR="00FB12E6" w:rsidRPr="00D82DD9">
              <w:rPr>
                <w:rFonts w:ascii="Times New Roman" w:hAnsi="Times New Roman" w:cs="Times New Roman"/>
                <w:sz w:val="24"/>
                <w:szCs w:val="24"/>
                <w:lang w:val="es-MX"/>
              </w:rPr>
              <w:t>Además</w:t>
            </w:r>
            <w:r w:rsidRPr="00D82DD9">
              <w:rPr>
                <w:rFonts w:ascii="Times New Roman" w:hAnsi="Times New Roman" w:cs="Times New Roman"/>
                <w:sz w:val="24"/>
                <w:szCs w:val="24"/>
                <w:lang w:val="es-MX"/>
              </w:rPr>
              <w:t>, culpa ajena (ser cargado con la culpa de otro) parece ser injusticia.</w:t>
            </w:r>
          </w:p>
        </w:tc>
      </w:tr>
    </w:tbl>
    <w:p w14:paraId="1FAD53A8" w14:textId="77777777" w:rsidR="00E674E9" w:rsidRPr="00D82DD9" w:rsidRDefault="00E674E9" w:rsidP="00E674E9">
      <w:pPr>
        <w:pStyle w:val="NoSpacing"/>
        <w:rPr>
          <w:rFonts w:ascii="Times New Roman" w:hAnsi="Times New Roman" w:cs="Times New Roman"/>
          <w:sz w:val="24"/>
          <w:szCs w:val="24"/>
          <w:lang w:val="es-MX"/>
        </w:rPr>
      </w:pPr>
    </w:p>
    <w:p w14:paraId="576F1C90" w14:textId="77777777" w:rsidR="00E674E9" w:rsidRPr="00D82DD9" w:rsidRDefault="00E674E9" w:rsidP="00E674E9">
      <w:pPr>
        <w:pStyle w:val="NoSpacing"/>
        <w:rPr>
          <w:rFonts w:ascii="Times New Roman" w:hAnsi="Times New Roman" w:cs="Times New Roman"/>
          <w:sz w:val="24"/>
          <w:szCs w:val="24"/>
          <w:lang w:val="es-MX"/>
        </w:rPr>
      </w:pPr>
    </w:p>
    <w:p w14:paraId="5CA7938E" w14:textId="77777777" w:rsidR="00E674E9" w:rsidRPr="00D82DD9" w:rsidRDefault="00E674E9" w:rsidP="00E674E9">
      <w:pPr>
        <w:pStyle w:val="NoSpacing"/>
        <w:rPr>
          <w:rFonts w:ascii="Times New Roman" w:hAnsi="Times New Roman" w:cs="Times New Roman"/>
          <w:sz w:val="24"/>
          <w:szCs w:val="24"/>
          <w:lang w:val="es-MX"/>
        </w:rPr>
      </w:pPr>
    </w:p>
    <w:p w14:paraId="301FFA1E" w14:textId="77777777" w:rsidR="00E674E9" w:rsidRPr="00D82DD9" w:rsidRDefault="00E674E9" w:rsidP="00E674E9">
      <w:pPr>
        <w:pStyle w:val="NoSpacing"/>
        <w:rPr>
          <w:rFonts w:ascii="Times New Roman" w:hAnsi="Times New Roman" w:cs="Times New Roman"/>
          <w:sz w:val="24"/>
          <w:szCs w:val="24"/>
          <w:lang w:val="es-MX"/>
        </w:rPr>
      </w:pPr>
    </w:p>
    <w:p w14:paraId="0C9F66DF" w14:textId="77777777" w:rsidR="00FB12E6" w:rsidRPr="00D82DD9" w:rsidRDefault="00FB12E6" w:rsidP="00E674E9">
      <w:pPr>
        <w:pStyle w:val="NoSpacing"/>
        <w:rPr>
          <w:rFonts w:ascii="Times New Roman" w:hAnsi="Times New Roman" w:cs="Times New Roman"/>
          <w:sz w:val="24"/>
          <w:szCs w:val="24"/>
          <w:lang w:val="es-MX"/>
        </w:rPr>
      </w:pPr>
    </w:p>
    <w:p w14:paraId="04E0880D" w14:textId="77777777" w:rsidR="00FB12E6" w:rsidRPr="00D82DD9" w:rsidRDefault="00FB12E6" w:rsidP="00E674E9">
      <w:pPr>
        <w:pStyle w:val="NoSpacing"/>
        <w:rPr>
          <w:rFonts w:ascii="Times New Roman" w:hAnsi="Times New Roman" w:cs="Times New Roman"/>
          <w:sz w:val="24"/>
          <w:szCs w:val="24"/>
          <w:lang w:val="es-MX"/>
        </w:rPr>
      </w:pPr>
    </w:p>
    <w:p w14:paraId="2D7B43AA" w14:textId="77777777" w:rsidR="00FB12E6" w:rsidRPr="00D82DD9" w:rsidRDefault="00FB12E6" w:rsidP="00E674E9">
      <w:pPr>
        <w:pStyle w:val="NoSpacing"/>
        <w:rPr>
          <w:rFonts w:ascii="Times New Roman" w:hAnsi="Times New Roman" w:cs="Times New Roman"/>
          <w:sz w:val="24"/>
          <w:szCs w:val="24"/>
          <w:lang w:val="es-MX"/>
        </w:rPr>
      </w:pPr>
    </w:p>
    <w:p w14:paraId="5B0B07FA" w14:textId="77777777" w:rsidR="00FB12E6" w:rsidRPr="00D82DD9" w:rsidRDefault="00FB12E6" w:rsidP="00E674E9">
      <w:pPr>
        <w:pStyle w:val="NoSpacing"/>
        <w:rPr>
          <w:rFonts w:ascii="Times New Roman" w:hAnsi="Times New Roman" w:cs="Times New Roman"/>
          <w:sz w:val="24"/>
          <w:szCs w:val="24"/>
          <w:lang w:val="es-MX"/>
        </w:rPr>
      </w:pPr>
    </w:p>
    <w:p w14:paraId="50738DC9" w14:textId="77777777" w:rsidR="00FB12E6" w:rsidRPr="00D82DD9" w:rsidRDefault="00FB12E6" w:rsidP="00E674E9">
      <w:pPr>
        <w:pStyle w:val="NoSpacing"/>
        <w:rPr>
          <w:rFonts w:ascii="Times New Roman" w:hAnsi="Times New Roman" w:cs="Times New Roman"/>
          <w:sz w:val="24"/>
          <w:szCs w:val="24"/>
          <w:lang w:val="es-MX"/>
        </w:rPr>
      </w:pPr>
    </w:p>
    <w:p w14:paraId="088649EC" w14:textId="77777777" w:rsidR="00FB12E6" w:rsidRPr="00D82DD9" w:rsidRDefault="00FB12E6" w:rsidP="00E674E9">
      <w:pPr>
        <w:pStyle w:val="NoSpacing"/>
        <w:rPr>
          <w:rFonts w:ascii="Times New Roman" w:hAnsi="Times New Roman" w:cs="Times New Roman"/>
          <w:sz w:val="24"/>
          <w:szCs w:val="24"/>
          <w:lang w:val="es-MX"/>
        </w:rPr>
      </w:pPr>
    </w:p>
    <w:p w14:paraId="6D0BC8C4" w14:textId="77777777" w:rsidR="00FB12E6" w:rsidRPr="00D82DD9" w:rsidRDefault="00FB12E6" w:rsidP="00E674E9">
      <w:pPr>
        <w:pStyle w:val="NoSpacing"/>
        <w:rPr>
          <w:rFonts w:ascii="Times New Roman" w:hAnsi="Times New Roman" w:cs="Times New Roman"/>
          <w:sz w:val="24"/>
          <w:szCs w:val="24"/>
          <w:lang w:val="es-MX"/>
        </w:rPr>
      </w:pPr>
    </w:p>
    <w:p w14:paraId="4A6C4A95" w14:textId="77777777" w:rsidR="00FB12E6" w:rsidRPr="00D82DD9" w:rsidRDefault="00FB12E6" w:rsidP="00E674E9">
      <w:pPr>
        <w:pStyle w:val="NoSpacing"/>
        <w:rPr>
          <w:rFonts w:ascii="Times New Roman" w:hAnsi="Times New Roman" w:cs="Times New Roman"/>
          <w:sz w:val="24"/>
          <w:szCs w:val="24"/>
          <w:lang w:val="es-MX"/>
        </w:rPr>
      </w:pPr>
    </w:p>
    <w:p w14:paraId="482FA4AE" w14:textId="77777777" w:rsidR="00FB12E6" w:rsidRPr="00D82DD9" w:rsidRDefault="00FB12E6" w:rsidP="00E674E9">
      <w:pPr>
        <w:pStyle w:val="NoSpacing"/>
        <w:rPr>
          <w:rFonts w:ascii="Times New Roman" w:hAnsi="Times New Roman" w:cs="Times New Roman"/>
          <w:sz w:val="24"/>
          <w:szCs w:val="24"/>
          <w:lang w:val="es-MX"/>
        </w:rPr>
      </w:pPr>
    </w:p>
    <w:p w14:paraId="729DBB42" w14:textId="77777777" w:rsidR="00FB12E6" w:rsidRPr="00D82DD9" w:rsidRDefault="00FB12E6" w:rsidP="00E674E9">
      <w:pPr>
        <w:pStyle w:val="NoSpacing"/>
        <w:rPr>
          <w:rFonts w:ascii="Times New Roman" w:hAnsi="Times New Roman" w:cs="Times New Roman"/>
          <w:sz w:val="24"/>
          <w:szCs w:val="24"/>
          <w:lang w:val="es-MX"/>
        </w:rPr>
      </w:pPr>
    </w:p>
    <w:p w14:paraId="4B1B4060" w14:textId="77777777" w:rsidR="00FB12E6" w:rsidRPr="00D82DD9" w:rsidRDefault="00FB12E6" w:rsidP="00E674E9">
      <w:pPr>
        <w:pStyle w:val="NoSpacing"/>
        <w:rPr>
          <w:rFonts w:ascii="Times New Roman" w:hAnsi="Times New Roman" w:cs="Times New Roman"/>
          <w:sz w:val="24"/>
          <w:szCs w:val="24"/>
          <w:lang w:val="es-MX"/>
        </w:rPr>
      </w:pPr>
    </w:p>
    <w:p w14:paraId="569A1EA4" w14:textId="77777777" w:rsidR="00FB12E6" w:rsidRDefault="00FB12E6" w:rsidP="00E674E9">
      <w:pPr>
        <w:pStyle w:val="NoSpacing"/>
        <w:rPr>
          <w:rFonts w:ascii="Times New Roman" w:hAnsi="Times New Roman" w:cs="Times New Roman"/>
          <w:sz w:val="24"/>
          <w:szCs w:val="24"/>
          <w:lang w:val="es-MX"/>
        </w:rPr>
      </w:pPr>
    </w:p>
    <w:p w14:paraId="1E9E577D" w14:textId="77777777" w:rsidR="006C4C2A" w:rsidRPr="00D82DD9" w:rsidRDefault="006C4C2A" w:rsidP="00E674E9">
      <w:pPr>
        <w:pStyle w:val="NoSpacing"/>
        <w:rPr>
          <w:rFonts w:ascii="Times New Roman" w:hAnsi="Times New Roman" w:cs="Times New Roman"/>
          <w:sz w:val="24"/>
          <w:szCs w:val="24"/>
          <w:lang w:val="es-MX"/>
        </w:rPr>
      </w:pPr>
    </w:p>
    <w:p w14:paraId="31836518" w14:textId="77777777" w:rsidR="00FB12E6" w:rsidRPr="00D82DD9" w:rsidRDefault="00FB12E6" w:rsidP="00E674E9">
      <w:pPr>
        <w:pStyle w:val="NoSpacing"/>
        <w:rPr>
          <w:rFonts w:ascii="Times New Roman" w:hAnsi="Times New Roman" w:cs="Times New Roman"/>
          <w:sz w:val="24"/>
          <w:szCs w:val="24"/>
          <w:lang w:val="es-MX"/>
        </w:rPr>
      </w:pPr>
    </w:p>
    <w:p w14:paraId="1A14210B" w14:textId="77777777" w:rsidR="00FB12E6" w:rsidRPr="00D82DD9" w:rsidRDefault="00FB12E6" w:rsidP="00E674E9">
      <w:pPr>
        <w:pStyle w:val="NoSpacing"/>
        <w:rPr>
          <w:rFonts w:ascii="Times New Roman" w:hAnsi="Times New Roman" w:cs="Times New Roman"/>
          <w:sz w:val="24"/>
          <w:szCs w:val="24"/>
          <w:lang w:val="es-MX"/>
        </w:rPr>
      </w:pPr>
    </w:p>
    <w:p w14:paraId="06FDE2E4" w14:textId="77777777" w:rsidR="00FB12E6" w:rsidRPr="00D82DD9" w:rsidRDefault="00FB12E6" w:rsidP="00E674E9">
      <w:pPr>
        <w:pStyle w:val="NoSpacing"/>
        <w:rPr>
          <w:rFonts w:ascii="Times New Roman" w:hAnsi="Times New Roman" w:cs="Times New Roman"/>
          <w:sz w:val="24"/>
          <w:szCs w:val="24"/>
          <w:lang w:val="es-MX"/>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430"/>
        <w:gridCol w:w="6552"/>
      </w:tblGrid>
      <w:tr w:rsidR="00FB12E6" w:rsidRPr="00443A7E" w14:paraId="31642A1D" w14:textId="77777777" w:rsidTr="00FB12E6">
        <w:tc>
          <w:tcPr>
            <w:tcW w:w="10440" w:type="dxa"/>
            <w:gridSpan w:val="3"/>
            <w:shd w:val="clear" w:color="auto" w:fill="FFC000" w:themeFill="accent4"/>
          </w:tcPr>
          <w:p w14:paraId="4091B89D" w14:textId="2C3A834A" w:rsidR="00FB12E6" w:rsidRPr="00D82DD9" w:rsidRDefault="00FB12E6"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Teorías sobre la Naturaleza del Pecado</w:t>
            </w:r>
          </w:p>
        </w:tc>
      </w:tr>
      <w:tr w:rsidR="00FB12E6" w:rsidRPr="00D82DD9" w14:paraId="7FBD9EC0" w14:textId="77777777" w:rsidTr="00FB12E6">
        <w:tc>
          <w:tcPr>
            <w:tcW w:w="1458" w:type="dxa"/>
          </w:tcPr>
          <w:p w14:paraId="52433F05" w14:textId="6C739321" w:rsidR="00FB12E6" w:rsidRPr="00D82DD9" w:rsidRDefault="00FB12E6"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Teoría</w:t>
            </w:r>
          </w:p>
        </w:tc>
        <w:tc>
          <w:tcPr>
            <w:tcW w:w="2430" w:type="dxa"/>
          </w:tcPr>
          <w:p w14:paraId="78D59155" w14:textId="28E04BEE" w:rsidR="00FB12E6" w:rsidRPr="00D82DD9" w:rsidRDefault="00FB12E6"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Fuente</w:t>
            </w:r>
          </w:p>
        </w:tc>
        <w:tc>
          <w:tcPr>
            <w:tcW w:w="6552" w:type="dxa"/>
          </w:tcPr>
          <w:p w14:paraId="34356703" w14:textId="51B94A71" w:rsidR="00FB12E6" w:rsidRPr="00D82DD9" w:rsidRDefault="00FB12E6" w:rsidP="00FB12E6">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Enseñanza</w:t>
            </w:r>
          </w:p>
        </w:tc>
      </w:tr>
      <w:tr w:rsidR="00FB12E6" w:rsidRPr="00443A7E" w14:paraId="4A7542BF" w14:textId="77777777" w:rsidTr="00FB12E6">
        <w:tc>
          <w:tcPr>
            <w:tcW w:w="1458" w:type="dxa"/>
          </w:tcPr>
          <w:p w14:paraId="6AB07486" w14:textId="77777777" w:rsidR="00FB12E6" w:rsidRPr="00D82DD9" w:rsidRDefault="00FB12E6" w:rsidP="00FB12E6">
            <w:pPr>
              <w:pStyle w:val="NoSpacing"/>
              <w:rPr>
                <w:rFonts w:ascii="Times New Roman" w:hAnsi="Times New Roman" w:cs="Times New Roman"/>
                <w:b/>
                <w:sz w:val="24"/>
                <w:szCs w:val="24"/>
                <w:lang w:val="es-MX"/>
              </w:rPr>
            </w:pPr>
          </w:p>
          <w:p w14:paraId="0E73184B" w14:textId="77777777"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Dualismo</w:t>
            </w:r>
          </w:p>
          <w:p w14:paraId="7077A007"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384321E2" w14:textId="77777777" w:rsidR="00FB12E6" w:rsidRPr="00D82DD9" w:rsidRDefault="00FB12E6" w:rsidP="00FB12E6">
            <w:pPr>
              <w:pStyle w:val="NoSpacing"/>
              <w:rPr>
                <w:rFonts w:ascii="Times New Roman" w:hAnsi="Times New Roman" w:cs="Times New Roman"/>
                <w:sz w:val="24"/>
                <w:szCs w:val="24"/>
                <w:lang w:val="es-MX"/>
              </w:rPr>
            </w:pPr>
          </w:p>
          <w:p w14:paraId="02779FF7" w14:textId="4A70985F"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Filosofía Griega y   </w:t>
            </w:r>
          </w:p>
          <w:p w14:paraId="4240776F" w14:textId="77777777"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Gnosticismo </w:t>
            </w:r>
          </w:p>
        </w:tc>
        <w:tc>
          <w:tcPr>
            <w:tcW w:w="6552" w:type="dxa"/>
          </w:tcPr>
          <w:p w14:paraId="3B0B6A89" w14:textId="1570D10F"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hombre tiene un espíritu derivado del reino de luz, y un cuerpo con vida animal derivada del reino de tinieblas.  El pecado es así una maldad física, la contaminación del espíritu por la unión con un cuerpo material. El pecado se ha de vencer con destruyendo la influencia del cuerpo sobre el alma.</w:t>
            </w:r>
          </w:p>
          <w:p w14:paraId="4002E76E" w14:textId="77777777"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r>
      <w:tr w:rsidR="00FB12E6" w:rsidRPr="00443A7E" w14:paraId="53BA7535" w14:textId="77777777" w:rsidTr="00FB12E6">
        <w:tc>
          <w:tcPr>
            <w:tcW w:w="1458" w:type="dxa"/>
          </w:tcPr>
          <w:p w14:paraId="0F8E86C9" w14:textId="77777777" w:rsidR="00FB12E6" w:rsidRPr="00D82DD9" w:rsidRDefault="00FB12E6" w:rsidP="00FB12E6">
            <w:pPr>
              <w:pStyle w:val="NoSpacing"/>
              <w:rPr>
                <w:rFonts w:ascii="Times New Roman" w:hAnsi="Times New Roman" w:cs="Times New Roman"/>
                <w:b/>
                <w:sz w:val="24"/>
                <w:szCs w:val="24"/>
                <w:lang w:val="es-MX"/>
              </w:rPr>
            </w:pPr>
          </w:p>
          <w:p w14:paraId="69D587FC" w14:textId="77777777"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Egoísmo</w:t>
            </w:r>
          </w:p>
          <w:p w14:paraId="3FCECCE0"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7B9690A7" w14:textId="77777777" w:rsidR="00FB12E6" w:rsidRPr="00D82DD9" w:rsidRDefault="00FB12E6" w:rsidP="00FB12E6">
            <w:pPr>
              <w:pStyle w:val="NoSpacing"/>
              <w:rPr>
                <w:rFonts w:ascii="Times New Roman" w:hAnsi="Times New Roman" w:cs="Times New Roman"/>
                <w:sz w:val="24"/>
                <w:szCs w:val="24"/>
                <w:lang w:val="es-MX"/>
              </w:rPr>
            </w:pPr>
          </w:p>
          <w:p w14:paraId="5A384A5B" w14:textId="77777777" w:rsidR="00FB12E6" w:rsidRPr="00D82DD9" w:rsidRDefault="00FB12E6" w:rsidP="00FB12E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Strong</w:t>
            </w:r>
            <w:proofErr w:type="spellEnd"/>
          </w:p>
        </w:tc>
        <w:tc>
          <w:tcPr>
            <w:tcW w:w="6552" w:type="dxa"/>
          </w:tcPr>
          <w:p w14:paraId="0429D419" w14:textId="79C82B13"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Pecado es egoísmo. Es prefiriendo las ideas de uno que la verdad de Dios. Es prefiriendo la satisfacción de la voluntad de uno mismo que haciendo la voluntad de Dios. Es amarse a uno mismo más que a Dios. Puede manifestarse como sensualidad, incredulidad, o enemistad con Dios.</w:t>
            </w:r>
          </w:p>
        </w:tc>
      </w:tr>
      <w:tr w:rsidR="00FB12E6" w:rsidRPr="00443A7E" w14:paraId="3C86D3FF" w14:textId="77777777" w:rsidTr="00FB12E6">
        <w:tc>
          <w:tcPr>
            <w:tcW w:w="1458" w:type="dxa"/>
          </w:tcPr>
          <w:p w14:paraId="332F5FF3" w14:textId="77777777" w:rsidR="00FB12E6" w:rsidRPr="00D82DD9" w:rsidRDefault="00FB12E6" w:rsidP="00FB12E6">
            <w:pPr>
              <w:pStyle w:val="NoSpacing"/>
              <w:rPr>
                <w:rFonts w:ascii="Times New Roman" w:hAnsi="Times New Roman" w:cs="Times New Roman"/>
                <w:b/>
                <w:sz w:val="24"/>
                <w:szCs w:val="24"/>
                <w:lang w:val="es-MX"/>
              </w:rPr>
            </w:pPr>
          </w:p>
          <w:p w14:paraId="3B80C41F" w14:textId="77777777" w:rsidR="00FB12E6" w:rsidRPr="00D82DD9" w:rsidRDefault="00FB12E6" w:rsidP="00FB12E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Pelagian</w:t>
            </w:r>
            <w:proofErr w:type="spellEnd"/>
          </w:p>
          <w:p w14:paraId="55F0A0BE"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0B537DCE" w14:textId="77777777" w:rsidR="00FB12E6" w:rsidRPr="00D82DD9" w:rsidRDefault="00FB12E6" w:rsidP="00FB12E6">
            <w:pPr>
              <w:pStyle w:val="NoSpacing"/>
              <w:rPr>
                <w:rFonts w:ascii="Times New Roman" w:hAnsi="Times New Roman" w:cs="Times New Roman"/>
                <w:sz w:val="24"/>
                <w:szCs w:val="24"/>
                <w:lang w:val="es-MX"/>
              </w:rPr>
            </w:pPr>
          </w:p>
          <w:p w14:paraId="1D0E0714" w14:textId="77403429"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Pelagio</w:t>
            </w:r>
          </w:p>
        </w:tc>
        <w:tc>
          <w:tcPr>
            <w:tcW w:w="6552" w:type="dxa"/>
          </w:tcPr>
          <w:p w14:paraId="2A37DF86" w14:textId="45E8AA6F"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de Adán solo lo daño a el mismo. Todas las personas nacen en el mundo en el mismo estado que en el cual Adán fue creado. Ellos tienen conocimiento de qué es malo y el poder de hacer todo lo que Dios requiere.  Pecado, por lo tanto, consiste solamente en escoger deliberadamente la maldad.</w:t>
            </w:r>
          </w:p>
        </w:tc>
      </w:tr>
      <w:tr w:rsidR="00FB12E6" w:rsidRPr="00D82DD9" w14:paraId="3ADDF159" w14:textId="77777777" w:rsidTr="00FB12E6">
        <w:tc>
          <w:tcPr>
            <w:tcW w:w="1458" w:type="dxa"/>
          </w:tcPr>
          <w:p w14:paraId="1B7FBFF2" w14:textId="77777777" w:rsidR="00FB12E6" w:rsidRPr="00D82DD9" w:rsidRDefault="00FB12E6" w:rsidP="00FB12E6">
            <w:pPr>
              <w:pStyle w:val="NoSpacing"/>
              <w:rPr>
                <w:rFonts w:ascii="Times New Roman" w:hAnsi="Times New Roman" w:cs="Times New Roman"/>
                <w:b/>
                <w:sz w:val="24"/>
                <w:szCs w:val="24"/>
                <w:lang w:val="es-MX"/>
              </w:rPr>
            </w:pPr>
          </w:p>
          <w:p w14:paraId="0EF36662" w14:textId="77777777"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Agustiniano</w:t>
            </w:r>
          </w:p>
          <w:p w14:paraId="2AAB6B4F"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0D4087E6" w14:textId="77777777" w:rsidR="00FB12E6" w:rsidRPr="00D82DD9" w:rsidRDefault="00FB12E6" w:rsidP="00FB12E6">
            <w:pPr>
              <w:pStyle w:val="NoSpacing"/>
              <w:rPr>
                <w:rFonts w:ascii="Times New Roman" w:hAnsi="Times New Roman" w:cs="Times New Roman"/>
                <w:sz w:val="24"/>
                <w:szCs w:val="24"/>
                <w:lang w:val="es-MX"/>
              </w:rPr>
            </w:pPr>
          </w:p>
          <w:p w14:paraId="7FAA3FFE" w14:textId="53FC0775"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Agustín</w:t>
            </w:r>
          </w:p>
        </w:tc>
        <w:tc>
          <w:tcPr>
            <w:tcW w:w="6552" w:type="dxa"/>
          </w:tcPr>
          <w:p w14:paraId="6DF71498" w14:textId="06B6E3AE"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Toda persona posee una depravación inherente hereditaria, que envuelve ambas la culpa y corrupción. Somo ofensivos a la santidad de Dios por actos deliberados de transgresión y la ausencia de las afecciones correctas. Pero pecado es negación; no es necesario.</w:t>
            </w:r>
          </w:p>
        </w:tc>
      </w:tr>
      <w:tr w:rsidR="00FB12E6" w:rsidRPr="00443A7E" w14:paraId="2F885827" w14:textId="77777777" w:rsidTr="00FB12E6">
        <w:tc>
          <w:tcPr>
            <w:tcW w:w="1458" w:type="dxa"/>
          </w:tcPr>
          <w:p w14:paraId="6F80ACFC" w14:textId="77777777" w:rsidR="00FB12E6" w:rsidRPr="00D82DD9" w:rsidRDefault="00FB12E6" w:rsidP="00FB12E6">
            <w:pPr>
              <w:pStyle w:val="NoSpacing"/>
              <w:rPr>
                <w:rFonts w:ascii="Times New Roman" w:hAnsi="Times New Roman" w:cs="Times New Roman"/>
                <w:b/>
                <w:sz w:val="24"/>
                <w:szCs w:val="24"/>
                <w:lang w:val="es-MX"/>
              </w:rPr>
            </w:pPr>
          </w:p>
          <w:p w14:paraId="36792E97" w14:textId="62EA7913"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Católico </w:t>
            </w:r>
          </w:p>
          <w:p w14:paraId="61FD3830" w14:textId="77777777"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Romano</w:t>
            </w:r>
          </w:p>
          <w:p w14:paraId="4A616167"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14E28FB3" w14:textId="77777777" w:rsidR="00FB12E6" w:rsidRPr="00D82DD9" w:rsidRDefault="00FB12E6" w:rsidP="00FB12E6">
            <w:pPr>
              <w:pStyle w:val="NoSpacing"/>
              <w:rPr>
                <w:rFonts w:ascii="Times New Roman" w:hAnsi="Times New Roman" w:cs="Times New Roman"/>
                <w:sz w:val="24"/>
                <w:szCs w:val="24"/>
                <w:lang w:val="es-MX"/>
              </w:rPr>
            </w:pPr>
          </w:p>
          <w:p w14:paraId="52AF935A" w14:textId="4BB31B0A"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Enseñanza y Tradición </w:t>
            </w:r>
          </w:p>
          <w:p w14:paraId="34B4CEEB" w14:textId="77777777"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de la Iglesia</w:t>
            </w:r>
          </w:p>
        </w:tc>
        <w:tc>
          <w:tcPr>
            <w:tcW w:w="6552" w:type="dxa"/>
          </w:tcPr>
          <w:p w14:paraId="32DBA652" w14:textId="751DF4F0"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esta transmitido a toda la gente. Nacimos en pecado y somos oprimidos con la corrupción de nuestras naturalezas. Esta carencia de la justicia permite a los poderes bajos de la naturaleza del hombre ser ascendiente sobre lo alto, y es criado/crece en pecado. La naturaleza de pecado se declara como la muerte del alma.  Pecado, por lo tanto, consiste en la perdida de la justicia original y el desorden de la naturaleza entera.</w:t>
            </w:r>
          </w:p>
        </w:tc>
      </w:tr>
      <w:tr w:rsidR="00FB12E6" w:rsidRPr="00D82DD9" w14:paraId="5DDB82C8" w14:textId="77777777" w:rsidTr="00FB12E6">
        <w:tc>
          <w:tcPr>
            <w:tcW w:w="1458" w:type="dxa"/>
          </w:tcPr>
          <w:p w14:paraId="1CAAAB22" w14:textId="77777777" w:rsidR="00FB12E6" w:rsidRPr="00D82DD9" w:rsidRDefault="00FB12E6" w:rsidP="00FB12E6">
            <w:pPr>
              <w:pStyle w:val="NoSpacing"/>
              <w:rPr>
                <w:rFonts w:ascii="Times New Roman" w:hAnsi="Times New Roman" w:cs="Times New Roman"/>
                <w:b/>
                <w:sz w:val="24"/>
                <w:szCs w:val="24"/>
                <w:lang w:val="es-MX"/>
              </w:rPr>
            </w:pPr>
          </w:p>
          <w:p w14:paraId="5A73FE75" w14:textId="518BAC20"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Definición </w:t>
            </w:r>
          </w:p>
          <w:p w14:paraId="2EF5B6CE" w14:textId="07E52152" w:rsidR="00FB12E6" w:rsidRPr="00D82DD9" w:rsidRDefault="00FB12E6" w:rsidP="00FB12E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Bíblica</w:t>
            </w:r>
          </w:p>
          <w:p w14:paraId="2372D0AF" w14:textId="77777777" w:rsidR="00FB12E6" w:rsidRPr="00D82DD9" w:rsidRDefault="00FB12E6" w:rsidP="00FB12E6">
            <w:pPr>
              <w:pStyle w:val="NoSpacing"/>
              <w:rPr>
                <w:rFonts w:ascii="Times New Roman" w:hAnsi="Times New Roman" w:cs="Times New Roman"/>
                <w:b/>
                <w:sz w:val="24"/>
                <w:szCs w:val="24"/>
                <w:lang w:val="es-MX"/>
              </w:rPr>
            </w:pPr>
          </w:p>
        </w:tc>
        <w:tc>
          <w:tcPr>
            <w:tcW w:w="2430" w:type="dxa"/>
          </w:tcPr>
          <w:p w14:paraId="06BC86DF" w14:textId="77777777" w:rsidR="00FB12E6" w:rsidRPr="00D82DD9" w:rsidRDefault="00FB12E6" w:rsidP="00FB12E6">
            <w:pPr>
              <w:pStyle w:val="NoSpacing"/>
              <w:rPr>
                <w:rFonts w:ascii="Times New Roman" w:hAnsi="Times New Roman" w:cs="Times New Roman"/>
                <w:sz w:val="24"/>
                <w:szCs w:val="24"/>
                <w:lang w:val="es-MX"/>
              </w:rPr>
            </w:pPr>
          </w:p>
          <w:p w14:paraId="098EBC75" w14:textId="77777777"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Las Escrituras</w:t>
            </w:r>
          </w:p>
        </w:tc>
        <w:tc>
          <w:tcPr>
            <w:tcW w:w="6552" w:type="dxa"/>
          </w:tcPr>
          <w:p w14:paraId="1751DF6B" w14:textId="0D16EE74" w:rsidR="00FB12E6" w:rsidRPr="00D82DD9" w:rsidRDefault="00FB12E6" w:rsidP="00FB12E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Biblia usa muchos términos para describir la naturaleza del pecado: ignorancia (Efe. 4::18), error (Mar. 12:24- 27), impureza, idolatría (Gal. 5:19- 20), transgresión (Ro. 5:15), etc.  La esencia </w:t>
            </w:r>
            <w:r w:rsidRPr="00D82DD9">
              <w:rPr>
                <w:rFonts w:ascii="Times New Roman" w:hAnsi="Times New Roman" w:cs="Times New Roman"/>
                <w:sz w:val="24"/>
                <w:szCs w:val="24"/>
                <w:lang w:val="es-MX"/>
              </w:rPr>
              <w:lastRenderedPageBreak/>
              <w:t>del pecado está poniendo algo más en el lugar de Dios.  Es cualquier cosa que queda corto de Su gloria y perfección.  El pecado es desobediencia.</w:t>
            </w:r>
          </w:p>
          <w:p w14:paraId="3AF4D6A6" w14:textId="77777777" w:rsidR="00FB12E6" w:rsidRPr="00D82DD9" w:rsidRDefault="00FB12E6" w:rsidP="00FB12E6">
            <w:pPr>
              <w:pStyle w:val="NoSpacing"/>
              <w:rPr>
                <w:rFonts w:ascii="Times New Roman" w:hAnsi="Times New Roman" w:cs="Times New Roman"/>
                <w:sz w:val="24"/>
                <w:szCs w:val="24"/>
                <w:lang w:val="es-MX"/>
              </w:rPr>
            </w:pPr>
          </w:p>
        </w:tc>
      </w:tr>
    </w:tbl>
    <w:p w14:paraId="493522C0" w14:textId="77777777" w:rsidR="00E674E9" w:rsidRPr="00D82DD9" w:rsidRDefault="00E674E9" w:rsidP="00E674E9">
      <w:pPr>
        <w:pStyle w:val="NoSpacing"/>
        <w:rPr>
          <w:rFonts w:ascii="Times New Roman" w:hAnsi="Times New Roman" w:cs="Times New Roman"/>
          <w:sz w:val="24"/>
          <w:szCs w:val="24"/>
          <w:lang w:val="es-MX"/>
        </w:rPr>
      </w:pPr>
    </w:p>
    <w:p w14:paraId="163170CE" w14:textId="77777777" w:rsidR="000E599D" w:rsidRPr="00D82DD9" w:rsidRDefault="000E599D" w:rsidP="00D842B8">
      <w:pPr>
        <w:pStyle w:val="NoSpacing"/>
        <w:rPr>
          <w:rFonts w:ascii="Times New Roman" w:hAnsi="Times New Roman" w:cs="Times New Roman"/>
          <w:sz w:val="24"/>
          <w:szCs w:val="24"/>
          <w:lang w:val="es-MX"/>
        </w:rPr>
      </w:pPr>
    </w:p>
    <w:p w14:paraId="57D075A6" w14:textId="6BA701CD" w:rsidR="00F23E45" w:rsidRPr="00D82DD9" w:rsidRDefault="00F23E45" w:rsidP="003D7BA2">
      <w:pPr>
        <w:pStyle w:val="NoSpacing"/>
        <w:rPr>
          <w:rFonts w:ascii="Times New Roman" w:hAnsi="Times New Roman" w:cs="Times New Roman"/>
          <w:sz w:val="24"/>
          <w:szCs w:val="24"/>
          <w:lang w:val="es-MX"/>
        </w:rPr>
      </w:pPr>
    </w:p>
    <w:p w14:paraId="077C8E34" w14:textId="77777777" w:rsidR="007923F8" w:rsidRDefault="007923F8" w:rsidP="003D7BA2">
      <w:pPr>
        <w:pStyle w:val="NoSpacing"/>
        <w:rPr>
          <w:rFonts w:ascii="Times New Roman" w:hAnsi="Times New Roman" w:cs="Times New Roman"/>
          <w:sz w:val="24"/>
          <w:szCs w:val="24"/>
          <w:lang w:val="es-MX"/>
        </w:rPr>
      </w:pPr>
    </w:p>
    <w:p w14:paraId="79EB3617" w14:textId="77777777" w:rsidR="006C4C2A" w:rsidRDefault="006C4C2A" w:rsidP="003D7BA2">
      <w:pPr>
        <w:pStyle w:val="NoSpacing"/>
        <w:rPr>
          <w:rFonts w:ascii="Times New Roman" w:hAnsi="Times New Roman" w:cs="Times New Roman"/>
          <w:sz w:val="24"/>
          <w:szCs w:val="24"/>
          <w:lang w:val="es-MX"/>
        </w:rPr>
      </w:pPr>
    </w:p>
    <w:p w14:paraId="0A6AFCF2" w14:textId="77777777" w:rsidR="006C4C2A" w:rsidRPr="00D82DD9" w:rsidRDefault="006C4C2A" w:rsidP="003D7BA2">
      <w:pPr>
        <w:pStyle w:val="NoSpacing"/>
        <w:rPr>
          <w:rFonts w:ascii="Times New Roman" w:hAnsi="Times New Roman" w:cs="Times New Roman"/>
          <w:sz w:val="24"/>
          <w:szCs w:val="24"/>
          <w:lang w:val="es-MX"/>
        </w:rPr>
      </w:pPr>
    </w:p>
    <w:p w14:paraId="43BCCD80" w14:textId="77777777" w:rsidR="007923F8" w:rsidRPr="00D82DD9" w:rsidRDefault="007923F8" w:rsidP="003D7BA2">
      <w:pPr>
        <w:pStyle w:val="NoSpacing"/>
        <w:rPr>
          <w:rFonts w:ascii="Times New Roman" w:hAnsi="Times New Roman" w:cs="Times New Roman"/>
          <w:sz w:val="24"/>
          <w:szCs w:val="24"/>
          <w:lang w:val="es-MX"/>
        </w:rPr>
      </w:pPr>
    </w:p>
    <w:p w14:paraId="3C4E0747" w14:textId="65B9BB77" w:rsidR="00F23E45" w:rsidRPr="00D82DD9" w:rsidRDefault="0003631A" w:rsidP="005F71DD">
      <w:pPr>
        <w:pStyle w:val="Heading1"/>
        <w:jc w:val="center"/>
        <w:rPr>
          <w:rFonts w:ascii="Times New Roman" w:hAnsi="Times New Roman" w:cs="Times New Roman"/>
          <w:sz w:val="24"/>
          <w:szCs w:val="24"/>
          <w:lang w:val="es-MX"/>
        </w:rPr>
      </w:pPr>
      <w:bookmarkStart w:id="12" w:name="_Toc139879071"/>
      <w:r w:rsidRPr="00D82DD9">
        <w:rPr>
          <w:rFonts w:ascii="Times New Roman" w:hAnsi="Times New Roman" w:cs="Times New Roman"/>
          <w:sz w:val="24"/>
          <w:szCs w:val="24"/>
          <w:lang w:val="es-MX"/>
        </w:rPr>
        <w:t xml:space="preserve">Capítulo </w:t>
      </w:r>
      <w:r w:rsidR="00BD554F" w:rsidRPr="00D82DD9">
        <w:rPr>
          <w:rFonts w:ascii="Times New Roman" w:hAnsi="Times New Roman" w:cs="Times New Roman"/>
          <w:sz w:val="24"/>
          <w:szCs w:val="24"/>
          <w:lang w:val="es-MX"/>
        </w:rPr>
        <w:t>2</w:t>
      </w:r>
      <w:r w:rsidRPr="00D82DD9">
        <w:rPr>
          <w:rFonts w:ascii="Times New Roman" w:hAnsi="Times New Roman" w:cs="Times New Roman"/>
          <w:sz w:val="24"/>
          <w:szCs w:val="24"/>
          <w:lang w:val="es-MX"/>
        </w:rPr>
        <w:t xml:space="preserve">: </w:t>
      </w:r>
      <w:r w:rsidR="005F71DD" w:rsidRPr="00D82DD9">
        <w:rPr>
          <w:rFonts w:ascii="Times New Roman" w:hAnsi="Times New Roman" w:cs="Times New Roman"/>
          <w:sz w:val="24"/>
          <w:szCs w:val="24"/>
          <w:lang w:val="es-MX"/>
        </w:rPr>
        <w:t xml:space="preserve">Fundamentales de la </w:t>
      </w:r>
      <w:r w:rsidRPr="00D82DD9">
        <w:rPr>
          <w:rFonts w:ascii="Times New Roman" w:hAnsi="Times New Roman" w:cs="Times New Roman"/>
          <w:sz w:val="24"/>
          <w:szCs w:val="24"/>
          <w:lang w:val="es-MX"/>
        </w:rPr>
        <w:t>Cristología</w:t>
      </w:r>
      <w:bookmarkEnd w:id="12"/>
    </w:p>
    <w:p w14:paraId="6E85F1CF" w14:textId="69E5C229" w:rsidR="00F23E45" w:rsidRPr="00D82DD9" w:rsidRDefault="00F23E45" w:rsidP="00F23E45">
      <w:pPr>
        <w:pStyle w:val="NoSpacing"/>
        <w:rPr>
          <w:rFonts w:ascii="Times New Roman" w:hAnsi="Times New Roman" w:cs="Times New Roman"/>
          <w:sz w:val="24"/>
          <w:szCs w:val="24"/>
          <w:lang w:val="es-MX"/>
        </w:rPr>
      </w:pPr>
    </w:p>
    <w:p w14:paraId="1D356C2E" w14:textId="77777777" w:rsidR="0080676B" w:rsidRPr="00D82DD9" w:rsidRDefault="0080676B" w:rsidP="00F23E45">
      <w:pPr>
        <w:pStyle w:val="NoSpacing"/>
        <w:rPr>
          <w:rFonts w:ascii="Times New Roman" w:hAnsi="Times New Roman" w:cs="Times New Roman"/>
          <w:sz w:val="24"/>
          <w:szCs w:val="24"/>
          <w:lang w:val="es-MX"/>
        </w:rPr>
      </w:pPr>
    </w:p>
    <w:p w14:paraId="4B978C06" w14:textId="77777777" w:rsidR="0080676B" w:rsidRPr="00D82DD9" w:rsidRDefault="0080676B" w:rsidP="00D305C9">
      <w:pPr>
        <w:pStyle w:val="Heading2"/>
        <w:rPr>
          <w:lang w:val="es-MX"/>
        </w:rPr>
      </w:pPr>
      <w:bookmarkStart w:id="13" w:name="_Toc139879072"/>
      <w:r w:rsidRPr="00D82DD9">
        <w:rPr>
          <w:lang w:val="es-MX"/>
        </w:rPr>
        <w:t>Introducción</w:t>
      </w:r>
      <w:bookmarkEnd w:id="13"/>
    </w:p>
    <w:p w14:paraId="505E455B" w14:textId="77777777" w:rsidR="0080676B" w:rsidRPr="00D82DD9" w:rsidRDefault="0080676B" w:rsidP="00F23E45">
      <w:pPr>
        <w:pStyle w:val="NoSpacing"/>
        <w:rPr>
          <w:rFonts w:ascii="Times New Roman" w:hAnsi="Times New Roman" w:cs="Times New Roman"/>
          <w:sz w:val="24"/>
          <w:szCs w:val="24"/>
          <w:lang w:val="es-MX"/>
        </w:rPr>
      </w:pPr>
    </w:p>
    <w:p w14:paraId="5B122A46" w14:textId="551F5B44" w:rsidR="001A583F" w:rsidRPr="00D82DD9" w:rsidRDefault="003875E9" w:rsidP="00727420">
      <w:pPr>
        <w:pStyle w:val="Heading2"/>
        <w:rPr>
          <w:szCs w:val="24"/>
          <w:lang w:val="es-MX"/>
        </w:rPr>
      </w:pPr>
      <w:r w:rsidRPr="00D82DD9">
        <w:rPr>
          <w:szCs w:val="24"/>
          <w:lang w:val="es-MX"/>
        </w:rPr>
        <w:t xml:space="preserve"> </w:t>
      </w:r>
      <w:bookmarkStart w:id="14" w:name="_Toc139879073"/>
      <w:r w:rsidR="00987365" w:rsidRPr="00D82DD9">
        <w:rPr>
          <w:szCs w:val="24"/>
          <w:lang w:val="es-MX"/>
        </w:rPr>
        <w:t>Cristología</w:t>
      </w:r>
      <w:r w:rsidR="00727420" w:rsidRPr="00D82DD9">
        <w:rPr>
          <w:szCs w:val="24"/>
          <w:lang w:val="es-MX"/>
        </w:rPr>
        <w:t xml:space="preserve"> de Arriba y Abajo</w:t>
      </w:r>
      <w:bookmarkEnd w:id="14"/>
    </w:p>
    <w:p w14:paraId="3D294F2D" w14:textId="77777777" w:rsidR="00727420" w:rsidRPr="00D82DD9" w:rsidRDefault="00727420" w:rsidP="001A583F">
      <w:pPr>
        <w:pStyle w:val="NoSpacing"/>
        <w:rPr>
          <w:rFonts w:ascii="Times New Roman" w:hAnsi="Times New Roman" w:cs="Times New Roman"/>
          <w:sz w:val="24"/>
          <w:szCs w:val="24"/>
          <w:lang w:val="es-MX"/>
        </w:rPr>
      </w:pPr>
    </w:p>
    <w:p w14:paraId="7818B9E0" w14:textId="77777777" w:rsidR="0080676B" w:rsidRPr="00D82DD9" w:rsidRDefault="0080676B" w:rsidP="001A583F">
      <w:pPr>
        <w:pStyle w:val="NoSpacing"/>
        <w:rPr>
          <w:rFonts w:ascii="Times New Roman" w:hAnsi="Times New Roman" w:cs="Times New Roman"/>
          <w:sz w:val="24"/>
          <w:szCs w:val="24"/>
          <w:lang w:val="es-MX"/>
        </w:rPr>
      </w:pPr>
    </w:p>
    <w:p w14:paraId="62EC9B84" w14:textId="77777777" w:rsidR="001A583F" w:rsidRPr="00D82DD9" w:rsidRDefault="001A583F" w:rsidP="008067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¿Qué es la Cristología “desde Arriba” y la Cristología “desde Abajo”?</w:t>
      </w:r>
    </w:p>
    <w:p w14:paraId="2A16F9DC"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E7C3DC5" w14:textId="77777777" w:rsidR="001A583F" w:rsidRPr="00D82DD9" w:rsidRDefault="001A583F" w:rsidP="001A583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¿Cuál es el mejor punto de partida para el pensamiento cristológico? Prácticamente ha sido “desde arriba” durante toda la historia de la iglesia cristiana. Jesucristo fue el ungido de Dios enviado en el poder del Espíritu Santo.  </w:t>
      </w:r>
    </w:p>
    <w:p w14:paraId="0F5A8809"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Algunos de los pasajes del Nuevo Testamento que apuntan en esta dirección incluyen a Filipenses 2:5-11, que contiene la famosa cristología “</w:t>
      </w:r>
      <w:proofErr w:type="spellStart"/>
      <w:r w:rsidRPr="00D82DD9">
        <w:rPr>
          <w:rFonts w:ascii="Times New Roman" w:hAnsi="Times New Roman" w:cs="Times New Roman"/>
          <w:sz w:val="24"/>
          <w:szCs w:val="24"/>
          <w:lang w:val="es-MX"/>
        </w:rPr>
        <w:t>kenótica</w:t>
      </w:r>
      <w:proofErr w:type="spellEnd"/>
      <w:r w:rsidRPr="00D82DD9">
        <w:rPr>
          <w:rFonts w:ascii="Times New Roman" w:hAnsi="Times New Roman" w:cs="Times New Roman"/>
          <w:sz w:val="24"/>
          <w:szCs w:val="24"/>
          <w:lang w:val="es-MX"/>
        </w:rPr>
        <w:t xml:space="preserve">”, Romanos 8:3, y Gálatas 4:4. La cristología desde arriba se caracteriza por un ritmo descendente y otro ascendente. C. S. Lewis capta la imagen descendente al ponderar la profundidad de la humillación que el Verbo de Dios asumió voluntariamente. El que el Verbo eterno se hiciera carne es un tanto parecido al que los humanos se hicieran cangrejos o larvas. No hay humillación más grande para Cristo que la cruz, pero Dios el Padre lo vindica y lo exalta cuando lo resucita a vida nueva, en el poder del Espíritu Santo. </w:t>
      </w:r>
    </w:p>
    <w:p w14:paraId="1F21701A"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La doctrina de la Trinidad se encuentra detrás de todos los esfuerzos por concretar y establecer una “cristología desde arriba”. La pregunta se vuelve particular en su formulación: ¿Cómo es que el Logos, o la segunda persona de la Trinidad, puede asumir nuestra naturaleza humana? Esto nos recuerda la explicación concisa de Agustín que “el significado del Verbo hecho carne no es que la naturaleza divina se cambiara en carne, sino que la naturaleza divina asumiera nuestra carne.”</w:t>
      </w:r>
    </w:p>
    <w:p w14:paraId="60D65D13"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Elizabeth Johnson cree que la cristología desde arriba es marcadamente característica del enfoque </w:t>
      </w:r>
      <w:proofErr w:type="spellStart"/>
      <w:r w:rsidRPr="00D82DD9">
        <w:rPr>
          <w:rFonts w:ascii="Times New Roman" w:hAnsi="Times New Roman" w:cs="Times New Roman"/>
          <w:sz w:val="24"/>
          <w:szCs w:val="24"/>
          <w:lang w:val="es-MX"/>
        </w:rPr>
        <w:t>encarnacional</w:t>
      </w:r>
      <w:proofErr w:type="spellEnd"/>
      <w:r w:rsidRPr="00D82DD9">
        <w:rPr>
          <w:rFonts w:ascii="Times New Roman" w:hAnsi="Times New Roman" w:cs="Times New Roman"/>
          <w:sz w:val="24"/>
          <w:szCs w:val="24"/>
          <w:lang w:val="es-MX"/>
        </w:rPr>
        <w:t xml:space="preserve"> del Evangelio de Juan. Este fue el enfoque de los padres de la iglesia y el de la edad media. “Partiendo de la creencia de que este es el Verbo de Dios”, expresa Johnson, “se nos traza su descenso hasta nuestro mundo, y nos maravillamos del amor de Dios que lo impele a una identificación tal con nosotros y nuestros problemas.”</w:t>
      </w:r>
    </w:p>
    <w:p w14:paraId="75FB4EC2" w14:textId="7B02EA3F"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contraste, Johnson ve a los evangelios sinópticos de Mateo, Marcos y Lucas como guiándonos lógicamente a una cristología desde abajo. “Partiendo de las memorias concretas de Jesús de Nazaret y su impacto, se nos traza su ascenso a través de la muerte y la resurrección hasta la gloria de Dios, y se nos reta a seguir su vida en nuestras vidas como la comunidad de creyentes. Según esta aproximación, a Jesús se le llama primero que nada profeta y mensajero de Dios—y más que profeta; el más grande de los profetas; el </w:t>
      </w:r>
      <w:r w:rsidRPr="00D82DD9">
        <w:rPr>
          <w:rFonts w:ascii="Times New Roman" w:hAnsi="Times New Roman" w:cs="Times New Roman"/>
          <w:sz w:val="24"/>
          <w:szCs w:val="24"/>
          <w:lang w:val="es-MX"/>
        </w:rPr>
        <w:lastRenderedPageBreak/>
        <w:t xml:space="preserve">profeta escatológico que trae la palabra final de Dios al mundo, una palabra de amor compasivo y liberador” </w:t>
      </w:r>
    </w:p>
    <w:p w14:paraId="45094EC1" w14:textId="77777777" w:rsidR="001A583F" w:rsidRPr="00D82DD9" w:rsidRDefault="001A583F" w:rsidP="001A583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Johnson bien puede estar en lo correcto en que los evangelios sinópticos se especializan en lo que ella denomina “memorias concretas”. Aun así, esas memorias y testimonios no necesitan apoyar únicamente una cristología desde abajo, como ella lo implica. ¡Qué del centurión romano de Marcos 15:39 y su confesión de, “Verdaderamente este hombre era Hijo de Dios”! Aunque esta declaración empiece “desde abajo” en la memoria de un soldado romano, ciertamente asciende hacia un “arriba” de fe en la divinidad de Jesucristo.  </w:t>
      </w:r>
    </w:p>
    <w:p w14:paraId="4A25ACD5" w14:textId="1C1DF20A" w:rsidR="000E599D"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1B5E454" w14:textId="77777777" w:rsidR="007E60F5" w:rsidRPr="00D82DD9" w:rsidRDefault="007E60F5" w:rsidP="001A583F">
      <w:pPr>
        <w:pStyle w:val="NoSpacing"/>
        <w:rPr>
          <w:rFonts w:ascii="Times New Roman" w:hAnsi="Times New Roman" w:cs="Times New Roman"/>
          <w:sz w:val="24"/>
          <w:szCs w:val="24"/>
          <w:lang w:val="es-MX"/>
        </w:rPr>
      </w:pPr>
    </w:p>
    <w:p w14:paraId="49265F44" w14:textId="77777777" w:rsidR="00F47668" w:rsidRPr="00D82DD9" w:rsidRDefault="00F47668" w:rsidP="001A583F">
      <w:pPr>
        <w:pStyle w:val="NoSpacing"/>
        <w:rPr>
          <w:rFonts w:ascii="Times New Roman" w:hAnsi="Times New Roman" w:cs="Times New Roman"/>
          <w:sz w:val="24"/>
          <w:szCs w:val="24"/>
          <w:lang w:val="es-MX"/>
        </w:rPr>
      </w:pPr>
    </w:p>
    <w:p w14:paraId="1AD7D635" w14:textId="77777777" w:rsidR="00EE4C8A" w:rsidRPr="00D82DD9" w:rsidRDefault="00EE4C8A" w:rsidP="001A583F">
      <w:pPr>
        <w:pStyle w:val="NoSpacing"/>
        <w:rPr>
          <w:rFonts w:ascii="Times New Roman" w:hAnsi="Times New Roman" w:cs="Times New Roman"/>
          <w:sz w:val="24"/>
          <w:szCs w:val="24"/>
          <w:lang w:val="es-MX"/>
        </w:rPr>
      </w:pPr>
    </w:p>
    <w:p w14:paraId="7129F531" w14:textId="77777777" w:rsidR="001A583F" w:rsidRPr="00D82DD9" w:rsidRDefault="001A583F" w:rsidP="001A583F">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Argumentos en contra de la cristología desde arriba</w:t>
      </w:r>
    </w:p>
    <w:p w14:paraId="71B03ABB"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0CA015C" w14:textId="0649937E" w:rsidR="001A583F" w:rsidRPr="00D82DD9" w:rsidRDefault="001A583F" w:rsidP="001A583F">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Pannenberg</w:t>
      </w:r>
      <w:proofErr w:type="spellEnd"/>
      <w:r w:rsidR="007E60F5" w:rsidRPr="00D82DD9">
        <w:rPr>
          <w:rStyle w:val="FootnoteReference"/>
          <w:rFonts w:ascii="Times New Roman" w:hAnsi="Times New Roman" w:cs="Times New Roman"/>
          <w:sz w:val="24"/>
          <w:szCs w:val="24"/>
          <w:lang w:val="es-MX"/>
        </w:rPr>
        <w:footnoteReference w:id="18"/>
      </w:r>
      <w:r w:rsidRPr="00D82DD9">
        <w:rPr>
          <w:rFonts w:ascii="Times New Roman" w:hAnsi="Times New Roman" w:cs="Times New Roman"/>
          <w:sz w:val="24"/>
          <w:szCs w:val="24"/>
          <w:lang w:val="es-MX"/>
        </w:rPr>
        <w:t xml:space="preserve"> señala claramente la intención de la cristología desde arriba, pero no está de acuerdo con ella. Son tres las razones que ofrece para no creer que este sea el punto adecuado de partida para la cristología: </w:t>
      </w:r>
    </w:p>
    <w:p w14:paraId="30A2EFC7"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Pannenberg</w:t>
      </w:r>
      <w:proofErr w:type="spellEnd"/>
      <w:r w:rsidRPr="00D82DD9">
        <w:rPr>
          <w:rFonts w:ascii="Times New Roman" w:hAnsi="Times New Roman" w:cs="Times New Roman"/>
          <w:sz w:val="24"/>
          <w:szCs w:val="24"/>
          <w:lang w:val="es-MX"/>
        </w:rPr>
        <w:t xml:space="preserve"> indica que la tarea más urgente de toda cristología es investigar la divinidad de Jesucristo. Aun así, la cristología desde arriba no busca probar la divinidad de Jesús, ni razonarla, sino sencillamente afirmarla.  </w:t>
      </w:r>
    </w:p>
    <w:p w14:paraId="75D57876"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Cree además que la humanidad de Jesús y su situación histórica real, especialmente sus raíces en el judaísmo de su tiempo son olvidadas casi del todo en la cristología desde arriba.  </w:t>
      </w:r>
    </w:p>
    <w:p w14:paraId="197B3889"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cristología desde arriba, afirma </w:t>
      </w:r>
      <w:proofErr w:type="spellStart"/>
      <w:r w:rsidRPr="00D82DD9">
        <w:rPr>
          <w:rFonts w:ascii="Times New Roman" w:hAnsi="Times New Roman" w:cs="Times New Roman"/>
          <w:sz w:val="24"/>
          <w:szCs w:val="24"/>
          <w:lang w:val="es-MX"/>
        </w:rPr>
        <w:t>Pannenberg</w:t>
      </w:r>
      <w:proofErr w:type="spellEnd"/>
      <w:r w:rsidRPr="00D82DD9">
        <w:rPr>
          <w:rFonts w:ascii="Times New Roman" w:hAnsi="Times New Roman" w:cs="Times New Roman"/>
          <w:sz w:val="24"/>
          <w:szCs w:val="24"/>
          <w:lang w:val="es-MX"/>
        </w:rPr>
        <w:t>, significa por necesidad que tendríamos que tener la sabiduría que en realidad sólo Dios tiene. “Uno tendría que estar en la posición misma de Dios para poder trazar el camino del Hijo de Dios al mundo.”</w:t>
      </w:r>
    </w:p>
    <w:p w14:paraId="2734A860"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A2C4517" w14:textId="77777777" w:rsidR="001A583F" w:rsidRPr="00D82DD9" w:rsidRDefault="001A583F"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¿Existe algún beneficio en la cristología desde abajo?</w:t>
      </w:r>
    </w:p>
    <w:p w14:paraId="7F635181"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03AAD03" w14:textId="77777777" w:rsidR="001A583F" w:rsidRPr="00D82DD9" w:rsidRDefault="001A583F" w:rsidP="001A583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tendencia actual de los teólogos no evangélicos, especialmente los que se llaman liberales, es sin duda hacia la cristología desde abajo. Por razón de pertinencia, y para hacer intersección con la humanidad y, en última instancia, elevarla, necesitamos un Jesús que se identifique con nosotros en toda nuestra humanidad, sostienen estas voces.  </w:t>
      </w:r>
    </w:p>
    <w:p w14:paraId="060C1C58"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Hay mucho que decir de esta aproximación con tal que no nos vayamos demasiado lejos. Algunos largometrajes recientes se han ido muy lejos, explorando temas como el de la sexualidad de Jesús, y describiéndolo con la figura de un salvador “demasiado de humano”.  </w:t>
      </w:r>
    </w:p>
    <w:p w14:paraId="19A7FDB0"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Debido a que la teología nazarena es conservadora por naturaleza, y que valora las tradiciones cristianas que nos han llegado desde la antigüedad, a veces pasa por alto o menosprecia la humanidad plena de Jesucristo. Es cierto que la divinidad de Jesucristo nos salva de nuestros pecados, pero también lo hace su humanidad. A menos que tengamos un Salvador que conozca nuestra situación humana desde adentro y desde afuera, la salvación ofrecida por Él no alcanzaría todas nuestras necesidades humanas. Una de las debilidades de la cristología de Juan Wesley es su descuido relativo de la humanidad verdadera de Jesucristo. En la medida en que Wesley ignora la humanidad de Cristo, se les hace imposible captar el potencial salvífico pleno de Jesucristo.</w:t>
      </w:r>
    </w:p>
    <w:p w14:paraId="5CBC18BC"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70DCF4C" w14:textId="77777777" w:rsidR="001A583F" w:rsidRPr="00D82DD9" w:rsidRDefault="001A583F"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¿Cuáles argumentos favorecen una cristología desde arriba?</w:t>
      </w:r>
    </w:p>
    <w:p w14:paraId="350CF225" w14:textId="77777777" w:rsidR="00B46D84" w:rsidRPr="00D82DD9" w:rsidRDefault="00B46D84" w:rsidP="00B46D84">
      <w:pPr>
        <w:pStyle w:val="NoSpacing"/>
        <w:rPr>
          <w:rFonts w:ascii="Times New Roman" w:hAnsi="Times New Roman" w:cs="Times New Roman"/>
          <w:sz w:val="24"/>
          <w:szCs w:val="24"/>
          <w:lang w:val="es-MX"/>
        </w:rPr>
      </w:pPr>
    </w:p>
    <w:p w14:paraId="27D658C6" w14:textId="4ACB011E"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Como hemos dicho anteriormente, el peso de la historia cristiana favorece la cristología desde arriba. Thomas C. </w:t>
      </w:r>
      <w:proofErr w:type="spellStart"/>
      <w:r w:rsidRPr="00D82DD9">
        <w:rPr>
          <w:rFonts w:ascii="Times New Roman" w:hAnsi="Times New Roman" w:cs="Times New Roman"/>
          <w:sz w:val="24"/>
          <w:szCs w:val="24"/>
          <w:lang w:val="es-MX"/>
        </w:rPr>
        <w:t>Oden</w:t>
      </w:r>
      <w:proofErr w:type="spellEnd"/>
      <w:r w:rsidR="0089609E" w:rsidRPr="00D82DD9">
        <w:rPr>
          <w:rStyle w:val="FootnoteReference"/>
          <w:rFonts w:ascii="Times New Roman" w:hAnsi="Times New Roman" w:cs="Times New Roman"/>
          <w:sz w:val="24"/>
          <w:szCs w:val="24"/>
          <w:lang w:val="es-MX"/>
        </w:rPr>
        <w:footnoteReference w:id="19"/>
      </w:r>
      <w:r w:rsidRPr="00D82DD9">
        <w:rPr>
          <w:rFonts w:ascii="Times New Roman" w:hAnsi="Times New Roman" w:cs="Times New Roman"/>
          <w:sz w:val="24"/>
          <w:szCs w:val="24"/>
          <w:lang w:val="es-MX"/>
        </w:rPr>
        <w:t xml:space="preserve"> presenta cinco argumentos clásicos a favor de la divinidad de Cristo o de la cristología desde arriba. Notemos la manera en que este material apoya lo que hemos tomado prestado de Arthur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que establece la correlación necesaria entre la cristología y la Trinidad.  </w:t>
      </w:r>
    </w:p>
    <w:p w14:paraId="65186650"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41A08B7"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A Jesucristo se le llamó Dios.  La Biblia se dirige a Cristo en lenguaje muy elevado: “el Unigénito”, “el Camino, la Verdad, la Vida, la Luz”, “el Refulgente, la Señal, la Imagen, el Sello”, “Señor, Rey, el que Es, el Todopoderoso”  </w:t>
      </w:r>
    </w:p>
    <w:p w14:paraId="7DAD95EA" w14:textId="77777777" w:rsidR="000E599D" w:rsidRPr="00D82DD9" w:rsidRDefault="000E599D" w:rsidP="001A583F">
      <w:pPr>
        <w:pStyle w:val="NoSpacing"/>
        <w:rPr>
          <w:rFonts w:ascii="Times New Roman" w:hAnsi="Times New Roman" w:cs="Times New Roman"/>
          <w:sz w:val="24"/>
          <w:szCs w:val="24"/>
          <w:lang w:val="es-MX"/>
        </w:rPr>
      </w:pPr>
    </w:p>
    <w:p w14:paraId="4EFA88FB"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A Jesús se le atribuyeron cualidades divinas </w:t>
      </w:r>
    </w:p>
    <w:p w14:paraId="6D4342AA" w14:textId="126AD938" w:rsidR="001A583F" w:rsidRPr="00D82DD9" w:rsidRDefault="001A583F" w:rsidP="007E60F5">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santidad, “el Santo y el Justo”,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Hechos 3:14</w:t>
      </w:r>
      <w:r w:rsidR="007E60F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la plenitud de Dios habita en Él,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Colosenses 1:15-20</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p>
    <w:p w14:paraId="5D1ABC94" w14:textId="39F4DACF" w:rsidR="001A583F" w:rsidRPr="00D82DD9" w:rsidRDefault="001A583F" w:rsidP="007E60F5">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preexistencia,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Juan 8:58; 17:5</w:t>
      </w:r>
      <w:r w:rsidR="007E60F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“el mismo ayer, hoy y por los siglos”,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Hebreos 13:8</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p>
    <w:p w14:paraId="65C1685C" w14:textId="77777777" w:rsidR="001A583F" w:rsidRPr="00D82DD9" w:rsidRDefault="001A583F" w:rsidP="001A583F">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poder insuperable, Mateo 28:20; Marcos 5:11-15; Juan 11:38-44 </w:t>
      </w:r>
    </w:p>
    <w:p w14:paraId="47CD6F28" w14:textId="77777777" w:rsidR="001A583F" w:rsidRPr="00D82DD9" w:rsidRDefault="001A583F" w:rsidP="001A583F">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comprensión penetrante de la naturaleza humana; conoce el corazón de todos, Hechos 1:24; Mateo 16:21; Lucas 6:8; 11:17; Juan 4:29 </w:t>
      </w:r>
    </w:p>
    <w:p w14:paraId="1A98BDCC" w14:textId="4403806F" w:rsidR="001A583F" w:rsidRPr="00D82DD9" w:rsidRDefault="001A583F" w:rsidP="007E60F5">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completa veracidad,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Juan 14:6</w:t>
      </w:r>
      <w:r w:rsidR="007E60F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amor eterno y constante,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Efesios 3:19</w:t>
      </w:r>
      <w:r w:rsidR="007E60F5" w:rsidRPr="00D82DD9">
        <w:rPr>
          <w:rFonts w:ascii="Times New Roman" w:hAnsi="Times New Roman" w:cs="Times New Roman"/>
          <w:sz w:val="24"/>
          <w:szCs w:val="24"/>
          <w:lang w:val="es-MX"/>
        </w:rPr>
        <w:t>)</w:t>
      </w:r>
    </w:p>
    <w:p w14:paraId="70B5F673" w14:textId="77777777" w:rsidR="001A583F" w:rsidRPr="00D82DD9" w:rsidRDefault="001A583F" w:rsidP="001A583F">
      <w:pPr>
        <w:pStyle w:val="NoSpacing"/>
        <w:rPr>
          <w:rFonts w:ascii="Times New Roman" w:hAnsi="Times New Roman" w:cs="Times New Roman"/>
          <w:sz w:val="24"/>
          <w:szCs w:val="24"/>
          <w:lang w:val="es-MX"/>
        </w:rPr>
      </w:pPr>
    </w:p>
    <w:p w14:paraId="0FBC9497"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Jesús obró como sólo Dios pudo e hizo  </w:t>
      </w:r>
    </w:p>
    <w:p w14:paraId="2BD930CC" w14:textId="7B03C436" w:rsidR="001A583F" w:rsidRPr="00D82DD9" w:rsidRDefault="001A583F" w:rsidP="007E60F5">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perdonó pecados,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Marcos 2:1-12</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dio vida,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Juan 5:21</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r w:rsidR="007E60F5" w:rsidRPr="00D82DD9">
        <w:rPr>
          <w:rFonts w:ascii="Times New Roman" w:hAnsi="Times New Roman" w:cs="Times New Roman"/>
          <w:sz w:val="24"/>
          <w:szCs w:val="24"/>
          <w:lang w:val="es-MX"/>
        </w:rPr>
        <w:t xml:space="preserve">y </w:t>
      </w:r>
      <w:r w:rsidRPr="00D82DD9">
        <w:rPr>
          <w:rFonts w:ascii="Times New Roman" w:hAnsi="Times New Roman" w:cs="Times New Roman"/>
          <w:sz w:val="24"/>
          <w:szCs w:val="24"/>
          <w:lang w:val="es-MX"/>
        </w:rPr>
        <w:t xml:space="preserve">se levantó de los muertos,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Mateo 28:1-15; Lucas 24:1-12</w:t>
      </w:r>
      <w:r w:rsidR="007E60F5" w:rsidRPr="00D82DD9">
        <w:rPr>
          <w:rFonts w:ascii="Times New Roman" w:hAnsi="Times New Roman" w:cs="Times New Roman"/>
          <w:sz w:val="24"/>
          <w:szCs w:val="24"/>
          <w:lang w:val="es-MX"/>
        </w:rPr>
        <w:t>).</w:t>
      </w:r>
    </w:p>
    <w:p w14:paraId="4631BF40" w14:textId="77777777" w:rsidR="001A583F" w:rsidRPr="00D82DD9" w:rsidRDefault="001A583F" w:rsidP="001A583F">
      <w:pPr>
        <w:pStyle w:val="NoSpacing"/>
        <w:rPr>
          <w:rFonts w:ascii="Times New Roman" w:hAnsi="Times New Roman" w:cs="Times New Roman"/>
          <w:sz w:val="24"/>
          <w:szCs w:val="24"/>
          <w:lang w:val="es-MX"/>
        </w:rPr>
      </w:pPr>
    </w:p>
    <w:p w14:paraId="7D82DC7A" w14:textId="77777777"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4) A Jesús se le adoró  </w:t>
      </w:r>
    </w:p>
    <w:p w14:paraId="671961D6" w14:textId="5DC3E46A" w:rsidR="001A583F" w:rsidRPr="00D82DD9" w:rsidRDefault="001A583F" w:rsidP="007E60F5">
      <w:pPr>
        <w:pStyle w:val="NoSpacing"/>
        <w:ind w:left="36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“Jesús es Señor”,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Romanos 10:9</w:t>
      </w:r>
      <w:r w:rsidR="007E60F5" w:rsidRPr="00D82DD9">
        <w:rPr>
          <w:rFonts w:ascii="Times New Roman" w:hAnsi="Times New Roman" w:cs="Times New Roman"/>
          <w:sz w:val="24"/>
          <w:szCs w:val="24"/>
          <w:lang w:val="es-MX"/>
        </w:rPr>
        <w:t xml:space="preserve">) y </w:t>
      </w:r>
      <w:r w:rsidRPr="00D82DD9">
        <w:rPr>
          <w:rFonts w:ascii="Times New Roman" w:hAnsi="Times New Roman" w:cs="Times New Roman"/>
          <w:sz w:val="24"/>
          <w:szCs w:val="24"/>
          <w:lang w:val="es-MX"/>
        </w:rPr>
        <w:t xml:space="preserve">al Hijo se le rinde el mismo honor que al Padre, </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Juan 5:23</w:t>
      </w:r>
      <w:r w:rsidR="007E60F5"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p>
    <w:p w14:paraId="53CB2E80" w14:textId="77777777" w:rsidR="001A583F" w:rsidRPr="00D82DD9" w:rsidRDefault="001A583F" w:rsidP="001A583F">
      <w:pPr>
        <w:pStyle w:val="NoSpacing"/>
        <w:rPr>
          <w:rFonts w:ascii="Times New Roman" w:hAnsi="Times New Roman" w:cs="Times New Roman"/>
          <w:sz w:val="24"/>
          <w:szCs w:val="24"/>
          <w:lang w:val="es-MX"/>
        </w:rPr>
      </w:pPr>
    </w:p>
    <w:p w14:paraId="34C3C396" w14:textId="1ED7EFA5"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5) Jesús el Hijo y Dios el Padre eran iguales. Históricamente, así lo afirmó el primer concilio ecuménico de la iglesia, en Nicea, en 325. Claro está que Nicea no se inventó esta doctrina, antes bien confirmó la creencia del Nuevo Testamento en la </w:t>
      </w:r>
      <w:r w:rsidR="007E60F5" w:rsidRPr="00D82DD9">
        <w:rPr>
          <w:rFonts w:ascii="Times New Roman" w:hAnsi="Times New Roman" w:cs="Times New Roman"/>
          <w:sz w:val="24"/>
          <w:szCs w:val="24"/>
          <w:lang w:val="es-MX"/>
        </w:rPr>
        <w:t>con igualdad</w:t>
      </w:r>
      <w:r w:rsidRPr="00D82DD9">
        <w:rPr>
          <w:rFonts w:ascii="Times New Roman" w:hAnsi="Times New Roman" w:cs="Times New Roman"/>
          <w:sz w:val="24"/>
          <w:szCs w:val="24"/>
          <w:lang w:val="es-MX"/>
        </w:rPr>
        <w:t xml:space="preserve"> del Padre y del Hijo. Véase Juan 10:30, cuando Jesús dice, “El Padre y yo uno somos”. El himno, “¡Santo, Santo, Santo!” es la confirmación de la fe nicena, así como del credo niceno. Cualquiera de las dos referencias es útil. Las partes pertinentes del Credo de Nicea son:  Hijo único de Dios, nacido del Padre antes de todos los siglos: Dios de Dios, Luz de Luz, Dios verdadero de Dios verdadero, engendrado, no creado, de la misma naturaleza del Padre.</w:t>
      </w:r>
    </w:p>
    <w:p w14:paraId="24352E88" w14:textId="16FB4550" w:rsidR="001A583F" w:rsidRPr="00D82DD9" w:rsidRDefault="001A583F" w:rsidP="001A583F">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E60F5"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Oden</w:t>
      </w:r>
      <w:proofErr w:type="spellEnd"/>
      <w:r w:rsidRPr="00D82DD9">
        <w:rPr>
          <w:rFonts w:ascii="Times New Roman" w:hAnsi="Times New Roman" w:cs="Times New Roman"/>
          <w:sz w:val="24"/>
          <w:szCs w:val="24"/>
          <w:lang w:val="es-MX"/>
        </w:rPr>
        <w:t xml:space="preserve"> lo resume así:  Alguien a quien se le dirige con atributos que sólo le corresponden a Dios, que posee atributos que sólo Dios posee, que hace las obras que sólo Dios puede hacer, a quien se le adora y no lo rehúsa, y alguien a quien los apóstoles ven como igual a Dios, debe ser Dios.  </w:t>
      </w:r>
    </w:p>
    <w:p w14:paraId="2746D97F" w14:textId="77777777" w:rsidR="001A583F" w:rsidRDefault="001A583F" w:rsidP="001A583F">
      <w:pPr>
        <w:pStyle w:val="NoSpacing"/>
        <w:rPr>
          <w:rFonts w:ascii="Times New Roman" w:hAnsi="Times New Roman" w:cs="Times New Roman"/>
          <w:sz w:val="24"/>
          <w:szCs w:val="24"/>
          <w:lang w:val="es-MX"/>
        </w:rPr>
      </w:pPr>
    </w:p>
    <w:p w14:paraId="6D63F9C4" w14:textId="52D3C5CC" w:rsidR="005D02D4" w:rsidRPr="005D02D4" w:rsidRDefault="005D02D4" w:rsidP="005D02D4">
      <w:pPr>
        <w:pStyle w:val="NoSpacing"/>
        <w:jc w:val="center"/>
        <w:rPr>
          <w:rFonts w:ascii="Times New Roman" w:hAnsi="Times New Roman" w:cs="Times New Roman"/>
          <w:sz w:val="28"/>
          <w:szCs w:val="28"/>
          <w:lang w:val="es-MX"/>
        </w:rPr>
      </w:pPr>
      <w:r w:rsidRPr="005D02D4">
        <w:rPr>
          <w:rFonts w:ascii="Times New Roman" w:hAnsi="Times New Roman" w:cs="Times New Roman"/>
          <w:sz w:val="28"/>
          <w:szCs w:val="28"/>
          <w:lang w:val="es-MX"/>
        </w:rPr>
        <w:t>Teología de Arriba y Abajo</w:t>
      </w:r>
    </w:p>
    <w:p w14:paraId="4B80BA8E" w14:textId="77777777" w:rsidR="005D02D4" w:rsidRPr="00D82DD9" w:rsidRDefault="005D02D4" w:rsidP="001A583F">
      <w:pPr>
        <w:pStyle w:val="NoSpacing"/>
        <w:rPr>
          <w:rFonts w:ascii="Times New Roman" w:hAnsi="Times New Roman" w:cs="Times New Roman"/>
          <w:sz w:val="24"/>
          <w:szCs w:val="24"/>
          <w:lang w:val="es-MX"/>
        </w:rPr>
      </w:pPr>
    </w:p>
    <w:p w14:paraId="3718FF4B" w14:textId="552164EF" w:rsidR="00FF3CC3" w:rsidRDefault="00FF3CC3" w:rsidP="00926782">
      <w:pPr>
        <w:pStyle w:val="NoSpacing"/>
        <w:rPr>
          <w:rFonts w:ascii="Times New Roman" w:hAnsi="Times New Roman" w:cs="Times New Roman"/>
          <w:sz w:val="24"/>
          <w:szCs w:val="24"/>
          <w:lang w:val="es-MX"/>
        </w:rPr>
      </w:pPr>
    </w:p>
    <w:p w14:paraId="038358E2" w14:textId="77777777" w:rsidR="005D02D4" w:rsidRDefault="005D02D4" w:rsidP="00926782">
      <w:pPr>
        <w:pStyle w:val="NoSpacing"/>
        <w:rPr>
          <w:rFonts w:ascii="Times New Roman" w:hAnsi="Times New Roman" w:cs="Times New Roman"/>
          <w:sz w:val="24"/>
          <w:szCs w:val="24"/>
          <w:lang w:val="es-MX"/>
        </w:rPr>
      </w:pPr>
    </w:p>
    <w:p w14:paraId="45475479" w14:textId="77777777" w:rsidR="005D02D4" w:rsidRPr="00D82DD9" w:rsidRDefault="005D02D4" w:rsidP="00926782">
      <w:pPr>
        <w:pStyle w:val="NoSpacing"/>
        <w:rPr>
          <w:rFonts w:ascii="Times New Roman" w:hAnsi="Times New Roman" w:cs="Times New Roman"/>
          <w:sz w:val="24"/>
          <w:szCs w:val="24"/>
          <w:lang w:val="es-MX"/>
        </w:rPr>
      </w:pPr>
    </w:p>
    <w:p w14:paraId="0874664A" w14:textId="6AF4DB61" w:rsidR="00FF3CC3" w:rsidRPr="00D82DD9" w:rsidRDefault="00926782" w:rsidP="00727420">
      <w:pPr>
        <w:pStyle w:val="Heading2"/>
        <w:rPr>
          <w:szCs w:val="24"/>
          <w:lang w:val="es-MX"/>
        </w:rPr>
      </w:pPr>
      <w:bookmarkStart w:id="15" w:name="_Toc139879074"/>
      <w:r w:rsidRPr="00D82DD9">
        <w:rPr>
          <w:szCs w:val="24"/>
          <w:lang w:val="es-MX"/>
        </w:rPr>
        <w:lastRenderedPageBreak/>
        <w:t>T</w:t>
      </w:r>
      <w:r w:rsidR="00900C35">
        <w:rPr>
          <w:szCs w:val="24"/>
          <w:lang w:val="es-MX"/>
        </w:rPr>
        <w:t xml:space="preserve">rinidad </w:t>
      </w:r>
      <w:proofErr w:type="spellStart"/>
      <w:r w:rsidR="00900C35">
        <w:rPr>
          <w:szCs w:val="24"/>
          <w:lang w:val="es-MX"/>
        </w:rPr>
        <w:t>Cristologica</w:t>
      </w:r>
      <w:bookmarkEnd w:id="15"/>
      <w:proofErr w:type="spellEnd"/>
    </w:p>
    <w:p w14:paraId="3F15B7DF" w14:textId="639ED96D" w:rsidR="005641FB" w:rsidRPr="00D82DD9" w:rsidRDefault="005641FB" w:rsidP="007E5CF3">
      <w:pPr>
        <w:pStyle w:val="Title"/>
        <w:jc w:val="left"/>
        <w:rPr>
          <w:szCs w:val="24"/>
          <w:lang w:val="es-MX"/>
        </w:rPr>
      </w:pPr>
    </w:p>
    <w:p w14:paraId="6333E611" w14:textId="2E3F8526" w:rsidR="00660B64" w:rsidRPr="00D82DD9" w:rsidRDefault="00660B64" w:rsidP="007E60F5">
      <w:pPr>
        <w:spacing w:line="276" w:lineRule="auto"/>
        <w:ind w:firstLine="720"/>
        <w:rPr>
          <w:sz w:val="24"/>
          <w:szCs w:val="24"/>
          <w:lang w:val="es-MX"/>
        </w:rPr>
      </w:pPr>
      <w:r w:rsidRPr="00D82DD9">
        <w:rPr>
          <w:sz w:val="24"/>
          <w:szCs w:val="24"/>
          <w:lang w:val="es-MX"/>
        </w:rPr>
        <w:t xml:space="preserve">El diccionario Webster define la trinidad de la siguiente manera: “La unión de tres personas, el Padre, Hijo y </w:t>
      </w:r>
      <w:r w:rsidR="007E60F5" w:rsidRPr="00D82DD9">
        <w:rPr>
          <w:sz w:val="24"/>
          <w:szCs w:val="24"/>
          <w:lang w:val="es-MX"/>
        </w:rPr>
        <w:t>Espíritu</w:t>
      </w:r>
      <w:r w:rsidRPr="00D82DD9">
        <w:rPr>
          <w:sz w:val="24"/>
          <w:szCs w:val="24"/>
          <w:lang w:val="es-MX"/>
        </w:rPr>
        <w:t xml:space="preserve"> Santo en una divinidad, de manera que las tres son un Dios en cuanto a la substancia, pero tres personas en cuanto a la individualidad.”  El Diccionario Bíblico define la Trinidad como la audaz concepción cristiana de que Dios </w:t>
      </w:r>
      <w:r w:rsidR="007E60F5" w:rsidRPr="00D82DD9">
        <w:rPr>
          <w:sz w:val="24"/>
          <w:szCs w:val="24"/>
          <w:lang w:val="es-MX"/>
        </w:rPr>
        <w:t>consiste en</w:t>
      </w:r>
      <w:r w:rsidRPr="00D82DD9">
        <w:rPr>
          <w:sz w:val="24"/>
          <w:szCs w:val="24"/>
          <w:lang w:val="es-MX"/>
        </w:rPr>
        <w:t xml:space="preserve"> tres personas: Padre, Hijo y </w:t>
      </w:r>
      <w:r w:rsidR="007E60F5" w:rsidRPr="00D82DD9">
        <w:rPr>
          <w:sz w:val="24"/>
          <w:szCs w:val="24"/>
          <w:lang w:val="es-MX"/>
        </w:rPr>
        <w:t>Espíritu</w:t>
      </w:r>
      <w:r w:rsidRPr="00D82DD9">
        <w:rPr>
          <w:sz w:val="24"/>
          <w:szCs w:val="24"/>
          <w:lang w:val="es-MX"/>
        </w:rPr>
        <w:t xml:space="preserve"> Santo, quienes comparten una naturaleza o esencia común. Es la comprensión que Dios es </w:t>
      </w:r>
      <w:proofErr w:type="spellStart"/>
      <w:r w:rsidRPr="00D82DD9">
        <w:rPr>
          <w:sz w:val="24"/>
          <w:szCs w:val="24"/>
          <w:lang w:val="es-MX"/>
        </w:rPr>
        <w:t>tripersonal</w:t>
      </w:r>
      <w:proofErr w:type="spellEnd"/>
      <w:r w:rsidRPr="00D82DD9">
        <w:rPr>
          <w:sz w:val="24"/>
          <w:szCs w:val="24"/>
          <w:lang w:val="es-MX"/>
        </w:rPr>
        <w:t>, pero al mismo tiempo es uno en sustancia o naturaleza o clase de ser. Hay tres personas, pero las tres son un dios en la forma más fundamental.</w:t>
      </w:r>
      <w:r w:rsidR="007E60F5" w:rsidRPr="00D82DD9">
        <w:rPr>
          <w:sz w:val="24"/>
          <w:szCs w:val="24"/>
          <w:lang w:val="es-MX"/>
        </w:rPr>
        <w:t xml:space="preserve"> </w:t>
      </w:r>
      <w:r w:rsidRPr="00D82DD9">
        <w:rPr>
          <w:sz w:val="24"/>
          <w:szCs w:val="24"/>
          <w:lang w:val="es-MX"/>
        </w:rPr>
        <w:t xml:space="preserve">El Nuevo Diccionario de Teología define la Trinidad como la doctrina Cristian de Dios, </w:t>
      </w:r>
      <w:r w:rsidR="007E60F5" w:rsidRPr="00D82DD9">
        <w:rPr>
          <w:sz w:val="24"/>
          <w:szCs w:val="24"/>
          <w:lang w:val="es-MX"/>
        </w:rPr>
        <w:t>de acuerdo con</w:t>
      </w:r>
      <w:r w:rsidRPr="00D82DD9">
        <w:rPr>
          <w:sz w:val="24"/>
          <w:szCs w:val="24"/>
          <w:lang w:val="es-MX"/>
        </w:rPr>
        <w:t xml:space="preserve"> la cual </w:t>
      </w:r>
      <w:r w:rsidR="007E60F5" w:rsidRPr="00D82DD9">
        <w:rPr>
          <w:sz w:val="24"/>
          <w:szCs w:val="24"/>
          <w:lang w:val="es-MX"/>
        </w:rPr>
        <w:t>Él</w:t>
      </w:r>
      <w:r w:rsidRPr="00D82DD9">
        <w:rPr>
          <w:sz w:val="24"/>
          <w:szCs w:val="24"/>
          <w:lang w:val="es-MX"/>
        </w:rPr>
        <w:t xml:space="preserve"> es tres personas in una sustancia o esencia.</w:t>
      </w:r>
    </w:p>
    <w:p w14:paraId="61154669" w14:textId="77777777" w:rsidR="007E60F5" w:rsidRPr="00D82DD9" w:rsidRDefault="007E60F5" w:rsidP="00660B64">
      <w:pPr>
        <w:spacing w:line="276" w:lineRule="auto"/>
        <w:rPr>
          <w:sz w:val="24"/>
          <w:szCs w:val="24"/>
          <w:lang w:val="es-MX"/>
        </w:rPr>
      </w:pPr>
    </w:p>
    <w:p w14:paraId="376546B0" w14:textId="604A7036" w:rsidR="00515FBB" w:rsidRPr="00D82DD9" w:rsidRDefault="00515FBB" w:rsidP="007E60F5">
      <w:pPr>
        <w:pStyle w:val="Title"/>
        <w:ind w:right="-108"/>
        <w:rPr>
          <w:szCs w:val="24"/>
          <w:lang w:val="es-MX"/>
        </w:rPr>
      </w:pPr>
      <w:r w:rsidRPr="00D82DD9">
        <w:rPr>
          <w:szCs w:val="24"/>
          <w:lang w:val="es-MX"/>
        </w:rPr>
        <w:t xml:space="preserve">Fundamentos y Desarrollo </w:t>
      </w:r>
      <w:r w:rsidR="007E60F5" w:rsidRPr="00D82DD9">
        <w:rPr>
          <w:szCs w:val="24"/>
          <w:lang w:val="es-MX"/>
        </w:rPr>
        <w:t>Histórico</w:t>
      </w:r>
      <w:r w:rsidRPr="00D82DD9">
        <w:rPr>
          <w:szCs w:val="24"/>
          <w:lang w:val="es-MX"/>
        </w:rPr>
        <w:t xml:space="preserve"> de la Doctrina de la Trinidad</w:t>
      </w:r>
    </w:p>
    <w:p w14:paraId="646861BB" w14:textId="77777777" w:rsidR="00515FBB" w:rsidRPr="00D82DD9" w:rsidRDefault="00515FBB" w:rsidP="002A5F04">
      <w:pPr>
        <w:rPr>
          <w:sz w:val="24"/>
          <w:szCs w:val="24"/>
          <w:lang w:val="es-MX"/>
        </w:rPr>
      </w:pPr>
    </w:p>
    <w:p w14:paraId="7B473E6E" w14:textId="033C4E3F" w:rsidR="00515FBB" w:rsidRPr="00D82DD9" w:rsidRDefault="00515FBB" w:rsidP="0040199F">
      <w:pPr>
        <w:ind w:firstLine="720"/>
        <w:rPr>
          <w:sz w:val="32"/>
          <w:szCs w:val="32"/>
          <w:lang w:val="es-MX"/>
        </w:rPr>
      </w:pPr>
      <w:r w:rsidRPr="00D82DD9">
        <w:rPr>
          <w:sz w:val="24"/>
          <w:szCs w:val="24"/>
          <w:lang w:val="es-MX"/>
        </w:rPr>
        <w:t xml:space="preserve">La </w:t>
      </w:r>
      <w:r w:rsidR="007E60F5" w:rsidRPr="00D82DD9">
        <w:rPr>
          <w:sz w:val="24"/>
          <w:szCs w:val="24"/>
          <w:lang w:val="es-MX"/>
        </w:rPr>
        <w:t>doctrina</w:t>
      </w:r>
      <w:r w:rsidRPr="00D82DD9">
        <w:rPr>
          <w:sz w:val="24"/>
          <w:szCs w:val="24"/>
          <w:lang w:val="es-MX"/>
        </w:rPr>
        <w:t xml:space="preserve"> de la Trinidad es central al</w:t>
      </w:r>
      <w:r w:rsidR="007E60F5" w:rsidRPr="00D82DD9">
        <w:rPr>
          <w:sz w:val="24"/>
          <w:szCs w:val="24"/>
          <w:lang w:val="es-MX"/>
        </w:rPr>
        <w:t xml:space="preserve"> </w:t>
      </w:r>
      <w:r w:rsidR="0040199F" w:rsidRPr="00D82DD9">
        <w:rPr>
          <w:sz w:val="24"/>
          <w:szCs w:val="24"/>
          <w:lang w:val="es-MX"/>
        </w:rPr>
        <w:t>cristianismo</w:t>
      </w:r>
      <w:r w:rsidRPr="00D82DD9">
        <w:rPr>
          <w:sz w:val="24"/>
          <w:szCs w:val="24"/>
          <w:lang w:val="es-MX"/>
        </w:rPr>
        <w:t xml:space="preserve"> </w:t>
      </w:r>
      <w:r w:rsidR="007E60F5" w:rsidRPr="00D82DD9">
        <w:rPr>
          <w:sz w:val="24"/>
          <w:szCs w:val="24"/>
          <w:lang w:val="es-MX"/>
        </w:rPr>
        <w:t>bíblico</w:t>
      </w:r>
      <w:r w:rsidRPr="00D82DD9">
        <w:rPr>
          <w:sz w:val="24"/>
          <w:szCs w:val="24"/>
          <w:lang w:val="es-MX"/>
        </w:rPr>
        <w:t xml:space="preserve">; ella describe la </w:t>
      </w:r>
      <w:r w:rsidR="007E60F5" w:rsidRPr="00D82DD9">
        <w:rPr>
          <w:sz w:val="24"/>
          <w:szCs w:val="24"/>
          <w:lang w:val="es-MX"/>
        </w:rPr>
        <w:t>relación</w:t>
      </w:r>
      <w:r w:rsidRPr="00D82DD9">
        <w:rPr>
          <w:sz w:val="24"/>
          <w:szCs w:val="24"/>
          <w:lang w:val="es-MX"/>
        </w:rPr>
        <w:t xml:space="preserve"> entre los tres miembros de la Deidad (</w:t>
      </w:r>
      <w:proofErr w:type="spellStart"/>
      <w:r w:rsidRPr="00D82DD9">
        <w:rPr>
          <w:sz w:val="24"/>
          <w:szCs w:val="24"/>
          <w:lang w:val="es-MX"/>
        </w:rPr>
        <w:t>Godhead</w:t>
      </w:r>
      <w:proofErr w:type="spellEnd"/>
      <w:r w:rsidRPr="00D82DD9">
        <w:rPr>
          <w:sz w:val="24"/>
          <w:szCs w:val="24"/>
          <w:lang w:val="es-MX"/>
        </w:rPr>
        <w:t>) en una manera consistente con las Escrituras.</w:t>
      </w:r>
      <w:r w:rsidR="0040199F" w:rsidRPr="00D82DD9">
        <w:rPr>
          <w:sz w:val="24"/>
          <w:szCs w:val="24"/>
          <w:lang w:val="es-MX"/>
        </w:rPr>
        <w:t xml:space="preserve"> </w:t>
      </w:r>
      <w:r w:rsidRPr="00D82DD9">
        <w:rPr>
          <w:sz w:val="24"/>
          <w:szCs w:val="32"/>
          <w:lang w:val="es-MX"/>
        </w:rPr>
        <w:t xml:space="preserve">En el centro de esta doctrina esta la pregunta, “como puede Dios ser uno y ser tres.  Los </w:t>
      </w:r>
      <w:r w:rsidR="007E60F5" w:rsidRPr="00D82DD9">
        <w:rPr>
          <w:sz w:val="24"/>
          <w:szCs w:val="32"/>
          <w:lang w:val="es-MX"/>
        </w:rPr>
        <w:t>cristianos</w:t>
      </w:r>
      <w:r w:rsidRPr="00D82DD9">
        <w:rPr>
          <w:sz w:val="24"/>
          <w:szCs w:val="32"/>
          <w:lang w:val="es-MX"/>
        </w:rPr>
        <w:t xml:space="preserve"> de la iglesia primitiva no </w:t>
      </w:r>
      <w:r w:rsidR="007E60F5" w:rsidRPr="00D82DD9">
        <w:rPr>
          <w:sz w:val="24"/>
          <w:szCs w:val="32"/>
          <w:lang w:val="es-MX"/>
        </w:rPr>
        <w:t>querían</w:t>
      </w:r>
      <w:r w:rsidRPr="00D82DD9">
        <w:rPr>
          <w:sz w:val="24"/>
          <w:szCs w:val="32"/>
          <w:lang w:val="es-MX"/>
        </w:rPr>
        <w:t xml:space="preserve"> perder su </w:t>
      </w:r>
      <w:r w:rsidR="007E60F5" w:rsidRPr="00D82DD9">
        <w:rPr>
          <w:sz w:val="24"/>
          <w:szCs w:val="32"/>
          <w:lang w:val="es-MX"/>
        </w:rPr>
        <w:t>monoteísmo</w:t>
      </w:r>
      <w:r w:rsidRPr="00D82DD9">
        <w:rPr>
          <w:sz w:val="24"/>
          <w:szCs w:val="32"/>
          <w:lang w:val="es-MX"/>
        </w:rPr>
        <w:t xml:space="preserve"> </w:t>
      </w:r>
      <w:r w:rsidR="0040199F" w:rsidRPr="00D82DD9">
        <w:rPr>
          <w:sz w:val="24"/>
          <w:szCs w:val="32"/>
          <w:lang w:val="es-MX"/>
        </w:rPr>
        <w:t>judío</w:t>
      </w:r>
      <w:r w:rsidRPr="00D82DD9">
        <w:rPr>
          <w:sz w:val="24"/>
          <w:szCs w:val="32"/>
          <w:lang w:val="es-MX"/>
        </w:rPr>
        <w:t xml:space="preserve"> mientras exaltando su Salvador.  Las </w:t>
      </w:r>
      <w:r w:rsidR="007E60F5" w:rsidRPr="00D82DD9">
        <w:rPr>
          <w:sz w:val="24"/>
          <w:szCs w:val="32"/>
          <w:lang w:val="es-MX"/>
        </w:rPr>
        <w:t>herejías</w:t>
      </w:r>
      <w:r w:rsidRPr="00D82DD9">
        <w:rPr>
          <w:sz w:val="24"/>
          <w:szCs w:val="32"/>
          <w:lang w:val="es-MX"/>
        </w:rPr>
        <w:t xml:space="preserve"> </w:t>
      </w:r>
      <w:r w:rsidR="007E60F5" w:rsidRPr="00D82DD9">
        <w:rPr>
          <w:sz w:val="24"/>
          <w:szCs w:val="32"/>
          <w:lang w:val="es-MX"/>
        </w:rPr>
        <w:t>surgían</w:t>
      </w:r>
      <w:r w:rsidRPr="00D82DD9">
        <w:rPr>
          <w:sz w:val="24"/>
          <w:szCs w:val="32"/>
          <w:lang w:val="es-MX"/>
        </w:rPr>
        <w:t xml:space="preserve"> de entre los hombres al tratar de explicar al Dios Cristiano sin hacerse </w:t>
      </w:r>
      <w:proofErr w:type="spellStart"/>
      <w:r w:rsidRPr="00D82DD9">
        <w:rPr>
          <w:sz w:val="24"/>
          <w:szCs w:val="32"/>
          <w:lang w:val="es-MX"/>
        </w:rPr>
        <w:t>Tr</w:t>
      </w:r>
      <w:r w:rsidR="007E60F5" w:rsidRPr="00D82DD9">
        <w:rPr>
          <w:sz w:val="24"/>
          <w:szCs w:val="32"/>
          <w:lang w:val="es-MX"/>
        </w:rPr>
        <w:t>i-te</w:t>
      </w:r>
      <w:r w:rsidRPr="00D82DD9">
        <w:rPr>
          <w:sz w:val="24"/>
          <w:szCs w:val="32"/>
          <w:lang w:val="es-MX"/>
        </w:rPr>
        <w:t>istas</w:t>
      </w:r>
      <w:proofErr w:type="spellEnd"/>
      <w:r w:rsidRPr="00D82DD9">
        <w:rPr>
          <w:sz w:val="24"/>
          <w:szCs w:val="32"/>
          <w:lang w:val="es-MX"/>
        </w:rPr>
        <w:t xml:space="preserve"> (esto los </w:t>
      </w:r>
      <w:r w:rsidR="0040199F" w:rsidRPr="00D82DD9">
        <w:rPr>
          <w:sz w:val="24"/>
          <w:szCs w:val="32"/>
          <w:lang w:val="es-MX"/>
        </w:rPr>
        <w:t>judíos</w:t>
      </w:r>
      <w:r w:rsidRPr="00D82DD9">
        <w:rPr>
          <w:sz w:val="24"/>
          <w:szCs w:val="32"/>
          <w:lang w:val="es-MX"/>
        </w:rPr>
        <w:t xml:space="preserve"> eran </w:t>
      </w:r>
      <w:r w:rsidR="0040199F" w:rsidRPr="00D82DD9">
        <w:rPr>
          <w:sz w:val="24"/>
          <w:szCs w:val="32"/>
          <w:lang w:val="es-MX"/>
        </w:rPr>
        <w:t>rápidos</w:t>
      </w:r>
      <w:r w:rsidRPr="00D82DD9">
        <w:rPr>
          <w:sz w:val="24"/>
          <w:szCs w:val="32"/>
          <w:lang w:val="es-MX"/>
        </w:rPr>
        <w:t xml:space="preserve"> para acusarles de ser).  Los </w:t>
      </w:r>
      <w:r w:rsidR="0040199F" w:rsidRPr="00D82DD9">
        <w:rPr>
          <w:sz w:val="24"/>
          <w:szCs w:val="32"/>
          <w:lang w:val="es-MX"/>
        </w:rPr>
        <w:t>cristianos</w:t>
      </w:r>
      <w:r w:rsidRPr="00D82DD9">
        <w:rPr>
          <w:sz w:val="24"/>
          <w:szCs w:val="32"/>
          <w:lang w:val="es-MX"/>
        </w:rPr>
        <w:t xml:space="preserve"> argumentaban que el </w:t>
      </w:r>
      <w:r w:rsidR="0040199F" w:rsidRPr="00D82DD9">
        <w:rPr>
          <w:sz w:val="24"/>
          <w:szCs w:val="32"/>
          <w:lang w:val="es-MX"/>
        </w:rPr>
        <w:t>monoteísmo</w:t>
      </w:r>
      <w:r w:rsidRPr="00D82DD9">
        <w:rPr>
          <w:sz w:val="24"/>
          <w:szCs w:val="32"/>
          <w:lang w:val="es-MX"/>
        </w:rPr>
        <w:t xml:space="preserve"> </w:t>
      </w:r>
      <w:r w:rsidR="0040199F" w:rsidRPr="00D82DD9">
        <w:rPr>
          <w:sz w:val="24"/>
          <w:szCs w:val="32"/>
          <w:lang w:val="es-MX"/>
        </w:rPr>
        <w:t>judío</w:t>
      </w:r>
      <w:r w:rsidRPr="00D82DD9">
        <w:rPr>
          <w:sz w:val="24"/>
          <w:szCs w:val="32"/>
          <w:lang w:val="es-MX"/>
        </w:rPr>
        <w:t xml:space="preserve"> del Antiguo Testamento no excluye a la Trinidad. </w:t>
      </w:r>
    </w:p>
    <w:p w14:paraId="78183755" w14:textId="02A7B92A" w:rsidR="00515FBB" w:rsidRPr="00D82DD9" w:rsidRDefault="00515FBB" w:rsidP="0040199F">
      <w:pPr>
        <w:ind w:firstLine="720"/>
        <w:rPr>
          <w:sz w:val="24"/>
          <w:szCs w:val="24"/>
          <w:lang w:val="es-MX"/>
        </w:rPr>
      </w:pPr>
      <w:r w:rsidRPr="00D82DD9">
        <w:rPr>
          <w:sz w:val="24"/>
          <w:szCs w:val="24"/>
          <w:lang w:val="es-MX"/>
        </w:rPr>
        <w:t xml:space="preserve">La </w:t>
      </w:r>
      <w:r w:rsidR="0040199F" w:rsidRPr="00D82DD9">
        <w:rPr>
          <w:sz w:val="24"/>
          <w:szCs w:val="24"/>
          <w:lang w:val="es-MX"/>
        </w:rPr>
        <w:t>culminación</w:t>
      </w:r>
      <w:r w:rsidRPr="00D82DD9">
        <w:rPr>
          <w:sz w:val="24"/>
          <w:szCs w:val="24"/>
          <w:lang w:val="es-MX"/>
        </w:rPr>
        <w:t xml:space="preserve"> de la formulación Trinitaria </w:t>
      </w:r>
      <w:r w:rsidR="0040199F" w:rsidRPr="00D82DD9">
        <w:rPr>
          <w:sz w:val="24"/>
          <w:szCs w:val="24"/>
          <w:lang w:val="es-MX"/>
        </w:rPr>
        <w:t>ocurrió</w:t>
      </w:r>
      <w:r w:rsidRPr="00D82DD9">
        <w:rPr>
          <w:sz w:val="24"/>
          <w:szCs w:val="24"/>
          <w:lang w:val="es-MX"/>
        </w:rPr>
        <w:t xml:space="preserve"> en el Concilio de Constantinopla en el año 381 A.D.  A este concilio le debemos la </w:t>
      </w:r>
      <w:r w:rsidR="0040199F" w:rsidRPr="00D82DD9">
        <w:rPr>
          <w:sz w:val="24"/>
          <w:szCs w:val="24"/>
          <w:lang w:val="es-MX"/>
        </w:rPr>
        <w:t>expresión</w:t>
      </w:r>
      <w:r w:rsidRPr="00D82DD9">
        <w:rPr>
          <w:sz w:val="24"/>
          <w:szCs w:val="24"/>
          <w:lang w:val="es-MX"/>
        </w:rPr>
        <w:t xml:space="preserve"> del punto de vista ortodoxa de la Trinidad.  Para mejor apreciar lo que dijo el concilio, por supuesto, nos ayuda seguir el desarrollo </w:t>
      </w:r>
      <w:r w:rsidR="0040199F" w:rsidRPr="00D82DD9">
        <w:rPr>
          <w:sz w:val="24"/>
          <w:szCs w:val="24"/>
          <w:lang w:val="es-MX"/>
        </w:rPr>
        <w:t>histórico</w:t>
      </w:r>
      <w:r w:rsidRPr="00D82DD9">
        <w:rPr>
          <w:sz w:val="24"/>
          <w:szCs w:val="24"/>
          <w:lang w:val="es-MX"/>
        </w:rPr>
        <w:t xml:space="preserve"> de la doctrina.  Esto no quiere decir o implicar que la iglesia o que </w:t>
      </w:r>
      <w:r w:rsidR="0040199F" w:rsidRPr="00D82DD9">
        <w:rPr>
          <w:sz w:val="24"/>
          <w:szCs w:val="24"/>
          <w:lang w:val="es-MX"/>
        </w:rPr>
        <w:t>ningún</w:t>
      </w:r>
      <w:r w:rsidRPr="00D82DD9">
        <w:rPr>
          <w:sz w:val="24"/>
          <w:szCs w:val="24"/>
          <w:lang w:val="es-MX"/>
        </w:rPr>
        <w:t xml:space="preserve"> concilio invento la doctrina.  </w:t>
      </w:r>
      <w:r w:rsidR="009612A4" w:rsidRPr="00D82DD9">
        <w:rPr>
          <w:sz w:val="24"/>
          <w:szCs w:val="24"/>
          <w:lang w:val="es-MX"/>
        </w:rPr>
        <w:t>Si no</w:t>
      </w:r>
      <w:r w:rsidRPr="00D82DD9">
        <w:rPr>
          <w:sz w:val="24"/>
          <w:szCs w:val="24"/>
          <w:lang w:val="es-MX"/>
        </w:rPr>
        <w:t xml:space="preserve">, que fue en respuesta a las </w:t>
      </w:r>
      <w:r w:rsidR="0040199F" w:rsidRPr="00D82DD9">
        <w:rPr>
          <w:sz w:val="24"/>
          <w:szCs w:val="24"/>
          <w:lang w:val="es-MX"/>
        </w:rPr>
        <w:t>herejías</w:t>
      </w:r>
      <w:r w:rsidRPr="00D82DD9">
        <w:rPr>
          <w:sz w:val="24"/>
          <w:szCs w:val="24"/>
          <w:lang w:val="es-MX"/>
        </w:rPr>
        <w:t xml:space="preserve"> que la iglesia explicaba lo que ya se </w:t>
      </w:r>
      <w:r w:rsidR="009612A4" w:rsidRPr="00D82DD9">
        <w:rPr>
          <w:sz w:val="24"/>
          <w:szCs w:val="24"/>
          <w:lang w:val="es-MX"/>
        </w:rPr>
        <w:t>asume</w:t>
      </w:r>
      <w:r w:rsidRPr="00D82DD9">
        <w:rPr>
          <w:sz w:val="24"/>
          <w:szCs w:val="24"/>
          <w:lang w:val="es-MX"/>
        </w:rPr>
        <w:t xml:space="preserve"> por las Escrituras.</w:t>
      </w:r>
    </w:p>
    <w:p w14:paraId="7A3E0D90" w14:textId="5D5F79C5" w:rsidR="00515FBB" w:rsidRPr="00D82DD9" w:rsidRDefault="00515FBB" w:rsidP="00515FBB">
      <w:pPr>
        <w:rPr>
          <w:sz w:val="24"/>
          <w:szCs w:val="24"/>
          <w:lang w:val="es-MX"/>
        </w:rPr>
      </w:pPr>
    </w:p>
    <w:p w14:paraId="4D611784" w14:textId="77777777" w:rsidR="00B446B9" w:rsidRPr="00D82DD9" w:rsidRDefault="00B446B9" w:rsidP="00515FBB">
      <w:pPr>
        <w:rPr>
          <w:sz w:val="24"/>
          <w:szCs w:val="24"/>
          <w:lang w:val="es-MX"/>
        </w:rPr>
      </w:pPr>
    </w:p>
    <w:p w14:paraId="140E08BE" w14:textId="04137FC7" w:rsidR="00515FBB" w:rsidRPr="00D82DD9" w:rsidRDefault="00515FBB" w:rsidP="00515FBB">
      <w:pPr>
        <w:jc w:val="center"/>
        <w:rPr>
          <w:sz w:val="24"/>
          <w:szCs w:val="24"/>
          <w:lang w:val="es-MX"/>
        </w:rPr>
      </w:pPr>
      <w:r w:rsidRPr="00D82DD9">
        <w:rPr>
          <w:sz w:val="24"/>
          <w:szCs w:val="24"/>
          <w:lang w:val="es-MX"/>
        </w:rPr>
        <w:t>La Iglesia</w:t>
      </w:r>
      <w:r w:rsidR="005641FB" w:rsidRPr="00D82DD9">
        <w:rPr>
          <w:sz w:val="24"/>
          <w:szCs w:val="24"/>
          <w:lang w:val="es-MX"/>
        </w:rPr>
        <w:t xml:space="preserve"> enfrentando las controversias Cristológicas</w:t>
      </w:r>
    </w:p>
    <w:p w14:paraId="79722235" w14:textId="77777777" w:rsidR="00515FBB" w:rsidRPr="00D82DD9" w:rsidRDefault="00515FBB" w:rsidP="00515FBB">
      <w:pPr>
        <w:rPr>
          <w:sz w:val="24"/>
          <w:szCs w:val="24"/>
          <w:lang w:val="es-MX"/>
        </w:rPr>
      </w:pPr>
    </w:p>
    <w:p w14:paraId="2A974C82" w14:textId="62FBBA6E" w:rsidR="00515FBB" w:rsidRPr="00D82DD9" w:rsidRDefault="0040199F" w:rsidP="0040199F">
      <w:pPr>
        <w:rPr>
          <w:sz w:val="24"/>
          <w:szCs w:val="24"/>
          <w:lang w:val="es-MX"/>
        </w:rPr>
      </w:pPr>
      <w:r w:rsidRPr="00D82DD9">
        <w:rPr>
          <w:sz w:val="24"/>
          <w:szCs w:val="24"/>
          <w:lang w:val="es-MX"/>
        </w:rPr>
        <w:t>Un breve vistazo:</w:t>
      </w:r>
    </w:p>
    <w:p w14:paraId="61953C61" w14:textId="0A00278B" w:rsidR="00515FBB" w:rsidRPr="00D82DD9" w:rsidRDefault="00515FBB" w:rsidP="005641FB">
      <w:pPr>
        <w:ind w:firstLine="720"/>
        <w:rPr>
          <w:bCs/>
          <w:sz w:val="24"/>
          <w:szCs w:val="24"/>
          <w:lang w:val="es-MX"/>
        </w:rPr>
      </w:pPr>
      <w:r w:rsidRPr="00D82DD9">
        <w:rPr>
          <w:sz w:val="24"/>
          <w:szCs w:val="24"/>
          <w:lang w:val="es-MX"/>
        </w:rPr>
        <w:t xml:space="preserve">La enseñanza </w:t>
      </w:r>
      <w:r w:rsidR="0040199F" w:rsidRPr="00D82DD9">
        <w:rPr>
          <w:sz w:val="24"/>
          <w:szCs w:val="24"/>
          <w:lang w:val="es-MX"/>
        </w:rPr>
        <w:t>de los apóstoles (</w:t>
      </w:r>
      <w:r w:rsidR="0040199F" w:rsidRPr="00D82DD9">
        <w:rPr>
          <w:bCs/>
          <w:sz w:val="24"/>
          <w:szCs w:val="24"/>
          <w:lang w:val="es-MX"/>
        </w:rPr>
        <w:t>33-100</w:t>
      </w:r>
      <w:r w:rsidR="00EE4C8A" w:rsidRPr="00D82DD9">
        <w:rPr>
          <w:bCs/>
          <w:sz w:val="24"/>
          <w:szCs w:val="24"/>
          <w:lang w:val="es-MX"/>
        </w:rPr>
        <w:t xml:space="preserve"> D.C</w:t>
      </w:r>
      <w:r w:rsidR="0040199F" w:rsidRPr="00D82DD9">
        <w:rPr>
          <w:bCs/>
          <w:sz w:val="24"/>
          <w:szCs w:val="24"/>
          <w:lang w:val="es-MX"/>
        </w:rPr>
        <w:t>)</w:t>
      </w:r>
      <w:r w:rsidRPr="00D82DD9">
        <w:rPr>
          <w:sz w:val="24"/>
          <w:szCs w:val="24"/>
          <w:lang w:val="es-MX"/>
        </w:rPr>
        <w:t xml:space="preserve"> claramente aceptaba la deidad completa y real de Jesús y aceptaron y adoptaron la formula bautismal Trinitaria</w:t>
      </w:r>
      <w:r w:rsidR="0040199F" w:rsidRPr="00D82DD9">
        <w:rPr>
          <w:sz w:val="24"/>
          <w:szCs w:val="24"/>
          <w:lang w:val="es-MX"/>
        </w:rPr>
        <w:t>: En el nombre del Padre, del Hijo y del Espíritu Santo</w:t>
      </w:r>
      <w:r w:rsidRPr="00D82DD9">
        <w:rPr>
          <w:sz w:val="24"/>
          <w:szCs w:val="24"/>
          <w:lang w:val="es-MX"/>
        </w:rPr>
        <w:t>.</w:t>
      </w:r>
      <w:r w:rsidR="00EE4C8A" w:rsidRPr="00D82DD9">
        <w:rPr>
          <w:bCs/>
          <w:sz w:val="24"/>
          <w:szCs w:val="24"/>
          <w:lang w:val="es-MX"/>
        </w:rPr>
        <w:t xml:space="preserve"> </w:t>
      </w:r>
      <w:r w:rsidRPr="00D82DD9">
        <w:rPr>
          <w:sz w:val="24"/>
          <w:szCs w:val="24"/>
          <w:lang w:val="es-MX"/>
        </w:rPr>
        <w:t xml:space="preserve">Los escritos de los padres </w:t>
      </w:r>
      <w:r w:rsidR="00EE4C8A" w:rsidRPr="00D82DD9">
        <w:rPr>
          <w:sz w:val="24"/>
          <w:szCs w:val="24"/>
          <w:lang w:val="es-MX"/>
        </w:rPr>
        <w:t>apostólicos</w:t>
      </w:r>
      <w:r w:rsidRPr="00D82DD9">
        <w:rPr>
          <w:sz w:val="24"/>
          <w:szCs w:val="24"/>
          <w:lang w:val="es-MX"/>
        </w:rPr>
        <w:t xml:space="preserve"> </w:t>
      </w:r>
      <w:r w:rsidR="00EE4C8A" w:rsidRPr="00D82DD9">
        <w:rPr>
          <w:sz w:val="24"/>
          <w:szCs w:val="24"/>
          <w:lang w:val="es-MX"/>
        </w:rPr>
        <w:t>(</w:t>
      </w:r>
      <w:r w:rsidR="00EE4C8A" w:rsidRPr="00D82DD9">
        <w:rPr>
          <w:bCs/>
          <w:sz w:val="24"/>
          <w:szCs w:val="24"/>
          <w:lang w:val="es-MX"/>
        </w:rPr>
        <w:t xml:space="preserve">100-150 D.C) </w:t>
      </w:r>
      <w:r w:rsidRPr="00D82DD9">
        <w:rPr>
          <w:sz w:val="24"/>
          <w:szCs w:val="24"/>
          <w:lang w:val="es-MX"/>
        </w:rPr>
        <w:t xml:space="preserve">fueron marcados por su </w:t>
      </w:r>
      <w:r w:rsidR="00EE4C8A" w:rsidRPr="00D82DD9">
        <w:rPr>
          <w:sz w:val="24"/>
          <w:szCs w:val="24"/>
          <w:lang w:val="es-MX"/>
        </w:rPr>
        <w:t>pasión</w:t>
      </w:r>
      <w:r w:rsidRPr="00D82DD9">
        <w:rPr>
          <w:sz w:val="24"/>
          <w:szCs w:val="24"/>
          <w:lang w:val="es-MX"/>
        </w:rPr>
        <w:t xml:space="preserve"> para Cristo (Cristo viene de Dios; él es preexistente) y la </w:t>
      </w:r>
      <w:r w:rsidR="00EE4C8A" w:rsidRPr="00D82DD9">
        <w:rPr>
          <w:sz w:val="24"/>
          <w:szCs w:val="24"/>
          <w:lang w:val="es-MX"/>
        </w:rPr>
        <w:t>ambigüedad</w:t>
      </w:r>
      <w:r w:rsidRPr="00D82DD9">
        <w:rPr>
          <w:sz w:val="24"/>
          <w:szCs w:val="24"/>
          <w:lang w:val="es-MX"/>
        </w:rPr>
        <w:t xml:space="preserve"> </w:t>
      </w:r>
      <w:r w:rsidR="00EE4C8A" w:rsidRPr="00D82DD9">
        <w:rPr>
          <w:sz w:val="24"/>
          <w:szCs w:val="24"/>
          <w:lang w:val="es-MX"/>
        </w:rPr>
        <w:t>teológica</w:t>
      </w:r>
      <w:r w:rsidRPr="00D82DD9">
        <w:rPr>
          <w:sz w:val="24"/>
          <w:szCs w:val="24"/>
          <w:lang w:val="es-MX"/>
        </w:rPr>
        <w:t xml:space="preserve"> sobre la Trinidad.</w:t>
      </w:r>
    </w:p>
    <w:p w14:paraId="1612AE16" w14:textId="259FB4E2" w:rsidR="00515FBB" w:rsidRPr="00D82DD9" w:rsidRDefault="00515FBB" w:rsidP="00EE4C8A">
      <w:pPr>
        <w:ind w:firstLine="720"/>
        <w:rPr>
          <w:bCs/>
          <w:sz w:val="24"/>
          <w:szCs w:val="24"/>
          <w:lang w:val="es-MX"/>
        </w:rPr>
      </w:pPr>
      <w:r w:rsidRPr="00D82DD9">
        <w:rPr>
          <w:bCs/>
          <w:sz w:val="24"/>
          <w:szCs w:val="24"/>
          <w:lang w:val="es-MX"/>
        </w:rPr>
        <w:t xml:space="preserve">Los Apologistas y </w:t>
      </w:r>
      <w:r w:rsidR="00EE4C8A" w:rsidRPr="00D82DD9">
        <w:rPr>
          <w:bCs/>
          <w:sz w:val="24"/>
          <w:szCs w:val="24"/>
          <w:lang w:val="es-MX"/>
        </w:rPr>
        <w:t>las controversias</w:t>
      </w:r>
      <w:r w:rsidRPr="00D82DD9">
        <w:rPr>
          <w:bCs/>
          <w:sz w:val="24"/>
          <w:szCs w:val="24"/>
          <w:lang w:val="es-MX"/>
        </w:rPr>
        <w:t xml:space="preserve">, </w:t>
      </w:r>
      <w:r w:rsidR="00EE4C8A" w:rsidRPr="00D82DD9">
        <w:rPr>
          <w:bCs/>
          <w:sz w:val="24"/>
          <w:szCs w:val="24"/>
          <w:lang w:val="es-MX"/>
        </w:rPr>
        <w:t>(</w:t>
      </w:r>
      <w:r w:rsidRPr="00D82DD9">
        <w:rPr>
          <w:bCs/>
          <w:sz w:val="24"/>
          <w:szCs w:val="24"/>
          <w:lang w:val="es-MX"/>
        </w:rPr>
        <w:t>150-325 A.D.</w:t>
      </w:r>
      <w:r w:rsidR="00EE4C8A" w:rsidRPr="00D82DD9">
        <w:rPr>
          <w:bCs/>
          <w:sz w:val="24"/>
          <w:szCs w:val="24"/>
          <w:lang w:val="es-MX"/>
        </w:rPr>
        <w:t xml:space="preserve">), con </w:t>
      </w:r>
      <w:r w:rsidRPr="00D82DD9">
        <w:rPr>
          <w:sz w:val="24"/>
          <w:szCs w:val="24"/>
          <w:lang w:val="es-MX"/>
        </w:rPr>
        <w:t xml:space="preserve">la creciente </w:t>
      </w:r>
      <w:r w:rsidR="00EE4C8A" w:rsidRPr="00D82DD9">
        <w:rPr>
          <w:sz w:val="24"/>
          <w:szCs w:val="24"/>
          <w:lang w:val="es-MX"/>
        </w:rPr>
        <w:t>persecución</w:t>
      </w:r>
      <w:r w:rsidRPr="00D82DD9">
        <w:rPr>
          <w:sz w:val="24"/>
          <w:szCs w:val="24"/>
          <w:lang w:val="es-MX"/>
        </w:rPr>
        <w:t xml:space="preserve"> y </w:t>
      </w:r>
      <w:r w:rsidR="00EE4C8A" w:rsidRPr="00D82DD9">
        <w:rPr>
          <w:sz w:val="24"/>
          <w:szCs w:val="24"/>
          <w:lang w:val="es-MX"/>
        </w:rPr>
        <w:t>herejías</w:t>
      </w:r>
      <w:r w:rsidRPr="00D82DD9">
        <w:rPr>
          <w:sz w:val="24"/>
          <w:szCs w:val="24"/>
          <w:lang w:val="es-MX"/>
        </w:rPr>
        <w:t xml:space="preserve"> </w:t>
      </w:r>
      <w:r w:rsidR="00EE4C8A" w:rsidRPr="00D82DD9">
        <w:rPr>
          <w:sz w:val="24"/>
          <w:szCs w:val="24"/>
          <w:lang w:val="es-MX"/>
        </w:rPr>
        <w:t xml:space="preserve">Cristológicas </w:t>
      </w:r>
      <w:r w:rsidRPr="00D82DD9">
        <w:rPr>
          <w:sz w:val="24"/>
          <w:szCs w:val="24"/>
          <w:lang w:val="es-MX"/>
        </w:rPr>
        <w:t xml:space="preserve">forzaron a los </w:t>
      </w:r>
      <w:r w:rsidR="00EE4C8A" w:rsidRPr="00D82DD9">
        <w:rPr>
          <w:sz w:val="24"/>
          <w:szCs w:val="24"/>
          <w:lang w:val="es-MX"/>
        </w:rPr>
        <w:t>escritores</w:t>
      </w:r>
      <w:r w:rsidRPr="00D82DD9">
        <w:rPr>
          <w:sz w:val="24"/>
          <w:szCs w:val="24"/>
          <w:lang w:val="es-MX"/>
        </w:rPr>
        <w:t xml:space="preserve"> </w:t>
      </w:r>
      <w:r w:rsidR="00EE4C8A" w:rsidRPr="00D82DD9">
        <w:rPr>
          <w:sz w:val="24"/>
          <w:szCs w:val="24"/>
          <w:lang w:val="es-MX"/>
        </w:rPr>
        <w:t>c</w:t>
      </w:r>
      <w:r w:rsidRPr="00D82DD9">
        <w:rPr>
          <w:sz w:val="24"/>
          <w:szCs w:val="24"/>
          <w:lang w:val="es-MX"/>
        </w:rPr>
        <w:t>ristianos declarar más prec</w:t>
      </w:r>
      <w:r w:rsidR="007E5CF3" w:rsidRPr="00D82DD9">
        <w:rPr>
          <w:sz w:val="24"/>
          <w:szCs w:val="24"/>
          <w:lang w:val="es-MX"/>
        </w:rPr>
        <w:t>isamente y</w:t>
      </w:r>
      <w:r w:rsidRPr="00D82DD9">
        <w:rPr>
          <w:sz w:val="24"/>
          <w:szCs w:val="24"/>
          <w:lang w:val="es-MX"/>
        </w:rPr>
        <w:t xml:space="preserve"> defender la enseñanza </w:t>
      </w:r>
      <w:r w:rsidR="00EE4C8A" w:rsidRPr="00D82DD9">
        <w:rPr>
          <w:sz w:val="24"/>
          <w:szCs w:val="24"/>
          <w:lang w:val="es-MX"/>
        </w:rPr>
        <w:t>bíblica</w:t>
      </w:r>
      <w:r w:rsidRPr="00D82DD9">
        <w:rPr>
          <w:sz w:val="24"/>
          <w:szCs w:val="24"/>
          <w:lang w:val="es-MX"/>
        </w:rPr>
        <w:t xml:space="preserve"> concerniente a Dios el Padre, Hijo, y </w:t>
      </w:r>
      <w:r w:rsidR="00EE4C8A" w:rsidRPr="00D82DD9">
        <w:rPr>
          <w:sz w:val="24"/>
          <w:szCs w:val="24"/>
          <w:lang w:val="es-MX"/>
        </w:rPr>
        <w:t>Espíritu</w:t>
      </w:r>
      <w:r w:rsidRPr="00D82DD9">
        <w:rPr>
          <w:sz w:val="24"/>
          <w:szCs w:val="24"/>
          <w:lang w:val="es-MX"/>
        </w:rPr>
        <w:t xml:space="preserve"> Santo.</w:t>
      </w:r>
    </w:p>
    <w:p w14:paraId="3237F6AF" w14:textId="254AF5E8" w:rsidR="00EE4C8A" w:rsidRPr="00D82DD9" w:rsidRDefault="00EE4C8A" w:rsidP="00515FBB">
      <w:pPr>
        <w:rPr>
          <w:sz w:val="24"/>
          <w:szCs w:val="24"/>
          <w:lang w:val="es-MX"/>
        </w:rPr>
      </w:pPr>
    </w:p>
    <w:p w14:paraId="037D8F49" w14:textId="54CE3F91" w:rsidR="00EE4C8A" w:rsidRPr="00D82DD9" w:rsidRDefault="00515FBB">
      <w:pPr>
        <w:pStyle w:val="ListParagraph"/>
        <w:numPr>
          <w:ilvl w:val="0"/>
          <w:numId w:val="23"/>
        </w:numPr>
        <w:rPr>
          <w:sz w:val="24"/>
          <w:szCs w:val="24"/>
          <w:lang w:val="es-MX"/>
        </w:rPr>
      </w:pPr>
      <w:r w:rsidRPr="00D82DD9">
        <w:rPr>
          <w:sz w:val="24"/>
          <w:szCs w:val="24"/>
          <w:lang w:val="es-MX"/>
        </w:rPr>
        <w:t xml:space="preserve">Justin </w:t>
      </w:r>
      <w:proofErr w:type="spellStart"/>
      <w:r w:rsidRPr="00D82DD9">
        <w:rPr>
          <w:sz w:val="24"/>
          <w:szCs w:val="24"/>
          <w:lang w:val="es-MX"/>
        </w:rPr>
        <w:t>Martyr</w:t>
      </w:r>
      <w:proofErr w:type="spellEnd"/>
      <w:r w:rsidRPr="00D82DD9">
        <w:rPr>
          <w:sz w:val="24"/>
          <w:szCs w:val="24"/>
          <w:lang w:val="es-MX"/>
        </w:rPr>
        <w:t xml:space="preserve">:  La </w:t>
      </w:r>
      <w:r w:rsidR="007E5CF3" w:rsidRPr="00D82DD9">
        <w:rPr>
          <w:sz w:val="24"/>
          <w:szCs w:val="24"/>
          <w:lang w:val="es-MX"/>
        </w:rPr>
        <w:t>función</w:t>
      </w:r>
      <w:r w:rsidRPr="00D82DD9">
        <w:rPr>
          <w:sz w:val="24"/>
          <w:szCs w:val="24"/>
          <w:lang w:val="es-MX"/>
        </w:rPr>
        <w:t xml:space="preserve"> de Cristo es distinta a la del Padre.</w:t>
      </w:r>
    </w:p>
    <w:p w14:paraId="6D8E7D08" w14:textId="775CF203" w:rsidR="007E5CF3" w:rsidRPr="00D82DD9" w:rsidRDefault="007E5CF3">
      <w:pPr>
        <w:pStyle w:val="ListParagraph"/>
        <w:numPr>
          <w:ilvl w:val="0"/>
          <w:numId w:val="23"/>
        </w:numPr>
        <w:rPr>
          <w:sz w:val="24"/>
          <w:szCs w:val="24"/>
          <w:lang w:val="es-MX"/>
        </w:rPr>
      </w:pPr>
      <w:proofErr w:type="spellStart"/>
      <w:r w:rsidRPr="00D82DD9">
        <w:rPr>
          <w:sz w:val="24"/>
          <w:szCs w:val="24"/>
          <w:lang w:val="es-MX"/>
        </w:rPr>
        <w:t>Atenágoras</w:t>
      </w:r>
      <w:proofErr w:type="spellEnd"/>
      <w:r w:rsidR="00515FBB" w:rsidRPr="00D82DD9">
        <w:rPr>
          <w:sz w:val="24"/>
          <w:szCs w:val="24"/>
          <w:lang w:val="es-MX"/>
        </w:rPr>
        <w:t>:  Cristo no tiene principio.</w:t>
      </w:r>
    </w:p>
    <w:p w14:paraId="3213FBC6" w14:textId="7DFD980D" w:rsidR="007E5CF3" w:rsidRPr="00D82DD9" w:rsidRDefault="007E5CF3">
      <w:pPr>
        <w:pStyle w:val="ListParagraph"/>
        <w:numPr>
          <w:ilvl w:val="0"/>
          <w:numId w:val="23"/>
        </w:numPr>
        <w:rPr>
          <w:sz w:val="24"/>
          <w:szCs w:val="24"/>
          <w:lang w:val="es-MX"/>
        </w:rPr>
      </w:pPr>
      <w:r w:rsidRPr="00D82DD9">
        <w:rPr>
          <w:sz w:val="24"/>
          <w:szCs w:val="24"/>
          <w:lang w:val="es-MX"/>
        </w:rPr>
        <w:t>Teófilo</w:t>
      </w:r>
      <w:r w:rsidR="00515FBB" w:rsidRPr="00D82DD9">
        <w:rPr>
          <w:sz w:val="24"/>
          <w:szCs w:val="24"/>
          <w:lang w:val="es-MX"/>
        </w:rPr>
        <w:t xml:space="preserve">:  La </w:t>
      </w:r>
      <w:r w:rsidRPr="00D82DD9">
        <w:rPr>
          <w:sz w:val="24"/>
          <w:szCs w:val="24"/>
          <w:lang w:val="es-MX"/>
        </w:rPr>
        <w:t>función</w:t>
      </w:r>
      <w:r w:rsidR="00515FBB" w:rsidRPr="00D82DD9">
        <w:rPr>
          <w:sz w:val="24"/>
          <w:szCs w:val="24"/>
          <w:lang w:val="es-MX"/>
        </w:rPr>
        <w:t xml:space="preserve"> del </w:t>
      </w:r>
      <w:r w:rsidRPr="00D82DD9">
        <w:rPr>
          <w:sz w:val="24"/>
          <w:szCs w:val="24"/>
          <w:lang w:val="es-MX"/>
        </w:rPr>
        <w:t>Espíritu</w:t>
      </w:r>
      <w:r w:rsidR="00515FBB" w:rsidRPr="00D82DD9">
        <w:rPr>
          <w:sz w:val="24"/>
          <w:szCs w:val="24"/>
          <w:lang w:val="es-MX"/>
        </w:rPr>
        <w:t xml:space="preserve"> Santo Cristo es distinta a la del Logos. </w:t>
      </w:r>
    </w:p>
    <w:p w14:paraId="74FA95E0" w14:textId="027D7C85" w:rsidR="007E5CF3" w:rsidRPr="00D82DD9" w:rsidRDefault="007E5CF3">
      <w:pPr>
        <w:pStyle w:val="ListParagraph"/>
        <w:numPr>
          <w:ilvl w:val="0"/>
          <w:numId w:val="23"/>
        </w:numPr>
        <w:rPr>
          <w:sz w:val="24"/>
          <w:szCs w:val="24"/>
          <w:lang w:val="es-MX"/>
        </w:rPr>
      </w:pPr>
      <w:r w:rsidRPr="00D82DD9">
        <w:rPr>
          <w:sz w:val="24"/>
          <w:szCs w:val="24"/>
          <w:lang w:val="es-MX"/>
        </w:rPr>
        <w:t>Orígenes</w:t>
      </w:r>
      <w:r w:rsidR="00515FBB" w:rsidRPr="00D82DD9">
        <w:rPr>
          <w:sz w:val="24"/>
          <w:szCs w:val="24"/>
          <w:lang w:val="es-MX"/>
        </w:rPr>
        <w:t xml:space="preserve">:  El </w:t>
      </w:r>
      <w:r w:rsidRPr="00D82DD9">
        <w:rPr>
          <w:sz w:val="24"/>
          <w:szCs w:val="24"/>
          <w:lang w:val="es-MX"/>
        </w:rPr>
        <w:t>Espíritu</w:t>
      </w:r>
      <w:r w:rsidR="00515FBB" w:rsidRPr="00D82DD9">
        <w:rPr>
          <w:sz w:val="24"/>
          <w:szCs w:val="24"/>
          <w:lang w:val="es-MX"/>
        </w:rPr>
        <w:t xml:space="preserve"> Santo es </w:t>
      </w:r>
      <w:r w:rsidRPr="00D82DD9">
        <w:rPr>
          <w:sz w:val="24"/>
          <w:szCs w:val="24"/>
          <w:lang w:val="es-MX"/>
        </w:rPr>
        <w:t>coeterno</w:t>
      </w:r>
      <w:r w:rsidR="00515FBB" w:rsidRPr="00D82DD9">
        <w:rPr>
          <w:sz w:val="24"/>
          <w:szCs w:val="24"/>
          <w:lang w:val="es-MX"/>
        </w:rPr>
        <w:t xml:space="preserve"> con el Padre y el Hijo.</w:t>
      </w:r>
    </w:p>
    <w:p w14:paraId="77965E0C" w14:textId="6EE68F15" w:rsidR="00515FBB" w:rsidRPr="00D82DD9" w:rsidRDefault="00515FBB">
      <w:pPr>
        <w:pStyle w:val="ListParagraph"/>
        <w:numPr>
          <w:ilvl w:val="0"/>
          <w:numId w:val="23"/>
        </w:numPr>
        <w:rPr>
          <w:sz w:val="24"/>
          <w:szCs w:val="24"/>
          <w:lang w:val="es-MX"/>
        </w:rPr>
      </w:pPr>
      <w:r w:rsidRPr="00D82DD9">
        <w:rPr>
          <w:sz w:val="24"/>
          <w:szCs w:val="24"/>
          <w:lang w:val="es-MX"/>
        </w:rPr>
        <w:t>Tertulian</w:t>
      </w:r>
      <w:r w:rsidR="007E5CF3" w:rsidRPr="00D82DD9">
        <w:rPr>
          <w:sz w:val="24"/>
          <w:szCs w:val="24"/>
          <w:lang w:val="es-MX"/>
        </w:rPr>
        <w:t>o</w:t>
      </w:r>
      <w:r w:rsidRPr="00D82DD9">
        <w:rPr>
          <w:sz w:val="24"/>
          <w:szCs w:val="24"/>
          <w:lang w:val="es-MX"/>
        </w:rPr>
        <w:t xml:space="preserve">:  Habló de “trinidad” y “personas” –tres en </w:t>
      </w:r>
      <w:r w:rsidR="007E5CF3" w:rsidRPr="00D82DD9">
        <w:rPr>
          <w:sz w:val="24"/>
          <w:szCs w:val="24"/>
          <w:lang w:val="es-MX"/>
        </w:rPr>
        <w:t>número</w:t>
      </w:r>
      <w:r w:rsidRPr="00D82DD9">
        <w:rPr>
          <w:sz w:val="24"/>
          <w:szCs w:val="24"/>
          <w:lang w:val="es-MX"/>
        </w:rPr>
        <w:t>, pero uno en sustancia.</w:t>
      </w:r>
    </w:p>
    <w:p w14:paraId="6102B5BA" w14:textId="77422AB7" w:rsidR="00515FBB" w:rsidRPr="00D82DD9" w:rsidRDefault="00515FBB" w:rsidP="007E5CF3">
      <w:pPr>
        <w:pStyle w:val="Title"/>
        <w:ind w:right="-108"/>
        <w:jc w:val="left"/>
        <w:rPr>
          <w:szCs w:val="24"/>
          <w:lang w:val="es-MX"/>
        </w:rPr>
      </w:pPr>
    </w:p>
    <w:p w14:paraId="40027B02" w14:textId="4D2EAD57" w:rsidR="00515FBB" w:rsidRPr="00D82DD9" w:rsidRDefault="00515FBB" w:rsidP="007E5CF3">
      <w:pPr>
        <w:ind w:firstLine="720"/>
        <w:rPr>
          <w:sz w:val="24"/>
          <w:szCs w:val="24"/>
          <w:lang w:val="es-MX"/>
        </w:rPr>
      </w:pPr>
      <w:r w:rsidRPr="00D82DD9">
        <w:rPr>
          <w:sz w:val="24"/>
          <w:szCs w:val="24"/>
          <w:lang w:val="es-MX"/>
        </w:rPr>
        <w:lastRenderedPageBreak/>
        <w:t xml:space="preserve">Por el </w:t>
      </w:r>
      <w:r w:rsidR="007E5CF3" w:rsidRPr="00D82DD9">
        <w:rPr>
          <w:sz w:val="24"/>
          <w:szCs w:val="24"/>
          <w:lang w:val="es-MX"/>
        </w:rPr>
        <w:t>desparrame</w:t>
      </w:r>
      <w:r w:rsidRPr="00D82DD9">
        <w:rPr>
          <w:sz w:val="24"/>
          <w:szCs w:val="24"/>
          <w:lang w:val="es-MX"/>
        </w:rPr>
        <w:t xml:space="preserve"> de la </w:t>
      </w:r>
      <w:r w:rsidR="007E5CF3" w:rsidRPr="00D82DD9">
        <w:rPr>
          <w:sz w:val="24"/>
          <w:szCs w:val="24"/>
          <w:lang w:val="es-MX"/>
        </w:rPr>
        <w:t>herejía</w:t>
      </w:r>
      <w:r w:rsidRPr="00D82DD9">
        <w:rPr>
          <w:sz w:val="24"/>
          <w:szCs w:val="24"/>
          <w:lang w:val="es-MX"/>
        </w:rPr>
        <w:t xml:space="preserve"> Ariana, que </w:t>
      </w:r>
      <w:r w:rsidR="007E5CF3" w:rsidRPr="00D82DD9">
        <w:rPr>
          <w:sz w:val="24"/>
          <w:szCs w:val="24"/>
          <w:lang w:val="es-MX"/>
        </w:rPr>
        <w:t>niega</w:t>
      </w:r>
      <w:r w:rsidRPr="00D82DD9">
        <w:rPr>
          <w:sz w:val="24"/>
          <w:szCs w:val="24"/>
          <w:lang w:val="es-MX"/>
        </w:rPr>
        <w:t xml:space="preserve"> la deidad de Cristo, la unidad y aun el futuro del Empero Romano </w:t>
      </w:r>
      <w:r w:rsidR="007E5CF3" w:rsidRPr="00D82DD9">
        <w:rPr>
          <w:sz w:val="24"/>
          <w:szCs w:val="24"/>
          <w:lang w:val="es-MX"/>
        </w:rPr>
        <w:t>parecía</w:t>
      </w:r>
      <w:r w:rsidRPr="00D82DD9">
        <w:rPr>
          <w:sz w:val="24"/>
          <w:szCs w:val="24"/>
          <w:lang w:val="es-MX"/>
        </w:rPr>
        <w:t xml:space="preserve"> incierto.  El </w:t>
      </w:r>
      <w:r w:rsidR="007E5CF3" w:rsidRPr="00D82DD9">
        <w:rPr>
          <w:sz w:val="24"/>
          <w:szCs w:val="24"/>
          <w:lang w:val="es-MX"/>
        </w:rPr>
        <w:t>recién</w:t>
      </w:r>
      <w:r w:rsidRPr="00D82DD9">
        <w:rPr>
          <w:sz w:val="24"/>
          <w:szCs w:val="24"/>
          <w:lang w:val="es-MX"/>
        </w:rPr>
        <w:t xml:space="preserve"> convertido Constantino convoco un concilio </w:t>
      </w:r>
      <w:r w:rsidR="007E5CF3" w:rsidRPr="00D82DD9">
        <w:rPr>
          <w:sz w:val="24"/>
          <w:szCs w:val="24"/>
          <w:lang w:val="es-MX"/>
        </w:rPr>
        <w:t>ecuménico</w:t>
      </w:r>
      <w:r w:rsidRPr="00D82DD9">
        <w:rPr>
          <w:sz w:val="24"/>
          <w:szCs w:val="24"/>
          <w:lang w:val="es-MX"/>
        </w:rPr>
        <w:t xml:space="preserve"> en Nicea</w:t>
      </w:r>
      <w:r w:rsidR="007E5CF3" w:rsidRPr="00D82DD9">
        <w:rPr>
          <w:sz w:val="24"/>
          <w:szCs w:val="24"/>
          <w:lang w:val="es-MX"/>
        </w:rPr>
        <w:t xml:space="preserve"> (325 D.C.)</w:t>
      </w:r>
      <w:r w:rsidRPr="00D82DD9">
        <w:rPr>
          <w:sz w:val="24"/>
          <w:szCs w:val="24"/>
          <w:lang w:val="es-MX"/>
        </w:rPr>
        <w:t xml:space="preserve"> para </w:t>
      </w:r>
      <w:r w:rsidRPr="00D82DD9">
        <w:rPr>
          <w:sz w:val="24"/>
          <w:szCs w:val="24"/>
          <w:u w:val="single"/>
          <w:lang w:val="es-MX"/>
        </w:rPr>
        <w:t>afirmar</w:t>
      </w:r>
      <w:r w:rsidRPr="00D82DD9">
        <w:rPr>
          <w:sz w:val="24"/>
          <w:szCs w:val="24"/>
          <w:lang w:val="es-MX"/>
        </w:rPr>
        <w:t xml:space="preserve"> el asunto.</w:t>
      </w:r>
    </w:p>
    <w:p w14:paraId="3A35DEC8" w14:textId="77777777" w:rsidR="00515FBB" w:rsidRPr="00D82DD9" w:rsidRDefault="00515FBB" w:rsidP="00515FBB">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5076"/>
      </w:tblGrid>
      <w:tr w:rsidR="00515FBB" w:rsidRPr="00443A7E" w14:paraId="70C92945" w14:textId="77777777" w:rsidTr="007E5CF3">
        <w:tc>
          <w:tcPr>
            <w:tcW w:w="10152" w:type="dxa"/>
            <w:gridSpan w:val="2"/>
            <w:shd w:val="clear" w:color="auto" w:fill="FFC000"/>
          </w:tcPr>
          <w:p w14:paraId="3FB07D71" w14:textId="67703EBE" w:rsidR="00515FBB" w:rsidRPr="00D82DD9" w:rsidRDefault="007E5CF3" w:rsidP="007E5CF3">
            <w:pPr>
              <w:jc w:val="center"/>
              <w:rPr>
                <w:sz w:val="24"/>
                <w:szCs w:val="24"/>
                <w:lang w:val="es-MX"/>
              </w:rPr>
            </w:pPr>
            <w:r w:rsidRPr="00D82DD9">
              <w:rPr>
                <w:sz w:val="24"/>
                <w:szCs w:val="24"/>
                <w:lang w:val="es-MX"/>
              </w:rPr>
              <w:t>¿Era Cristo plenamente Dios, o fue él creado como un ser subordinado?</w:t>
            </w:r>
          </w:p>
        </w:tc>
      </w:tr>
      <w:tr w:rsidR="00515FBB" w:rsidRPr="00D82DD9" w14:paraId="2A31502B" w14:textId="77777777" w:rsidTr="00A055A2">
        <w:tc>
          <w:tcPr>
            <w:tcW w:w="5076" w:type="dxa"/>
          </w:tcPr>
          <w:p w14:paraId="111C7B8B" w14:textId="3DEFE446" w:rsidR="00515FBB" w:rsidRPr="00D82DD9" w:rsidRDefault="007E5CF3" w:rsidP="00A055A2">
            <w:pPr>
              <w:jc w:val="center"/>
              <w:rPr>
                <w:b/>
                <w:sz w:val="24"/>
                <w:szCs w:val="24"/>
                <w:lang w:val="es-MX"/>
              </w:rPr>
            </w:pPr>
            <w:r w:rsidRPr="00D82DD9">
              <w:rPr>
                <w:b/>
                <w:sz w:val="24"/>
                <w:szCs w:val="24"/>
                <w:lang w:val="es-MX"/>
              </w:rPr>
              <w:t>A</w:t>
            </w:r>
            <w:r w:rsidR="0041715D" w:rsidRPr="00D82DD9">
              <w:rPr>
                <w:b/>
                <w:sz w:val="24"/>
                <w:szCs w:val="24"/>
                <w:lang w:val="es-MX"/>
              </w:rPr>
              <w:t>r</w:t>
            </w:r>
            <w:r w:rsidRPr="00D82DD9">
              <w:rPr>
                <w:b/>
                <w:sz w:val="24"/>
                <w:szCs w:val="24"/>
                <w:lang w:val="es-MX"/>
              </w:rPr>
              <w:t>rio</w:t>
            </w:r>
          </w:p>
        </w:tc>
        <w:tc>
          <w:tcPr>
            <w:tcW w:w="5076" w:type="dxa"/>
          </w:tcPr>
          <w:p w14:paraId="0CBC2DAF" w14:textId="2120A5BB" w:rsidR="00515FBB" w:rsidRPr="00D82DD9" w:rsidRDefault="007E5CF3" w:rsidP="00A055A2">
            <w:pPr>
              <w:jc w:val="center"/>
              <w:rPr>
                <w:b/>
                <w:sz w:val="24"/>
                <w:szCs w:val="24"/>
                <w:lang w:val="es-MX"/>
              </w:rPr>
            </w:pPr>
            <w:proofErr w:type="spellStart"/>
            <w:r w:rsidRPr="00D82DD9">
              <w:rPr>
                <w:b/>
                <w:sz w:val="24"/>
                <w:szCs w:val="24"/>
                <w:lang w:val="es-MX"/>
              </w:rPr>
              <w:t>Athanasios</w:t>
            </w:r>
            <w:proofErr w:type="spellEnd"/>
          </w:p>
        </w:tc>
      </w:tr>
      <w:tr w:rsidR="00515FBB" w:rsidRPr="00443A7E" w14:paraId="3D8ED96D" w14:textId="77777777" w:rsidTr="00A055A2">
        <w:tc>
          <w:tcPr>
            <w:tcW w:w="5076" w:type="dxa"/>
          </w:tcPr>
          <w:p w14:paraId="0310FD53" w14:textId="65287D45"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Solo Dios el Padre es eterno.</w:t>
            </w:r>
            <w:r w:rsidR="002A5F04"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El Hijo tuvo un principio como el primero y sumo ser creado.</w:t>
            </w:r>
          </w:p>
          <w:p w14:paraId="3DD30D3A" w14:textId="77777777"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Hijo no es uno en esencia con el Padre.</w:t>
            </w:r>
          </w:p>
          <w:p w14:paraId="64AF4D20" w14:textId="764E0D73"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es </w:t>
            </w:r>
            <w:r w:rsidR="007E5CF3" w:rsidRPr="00D82DD9">
              <w:rPr>
                <w:rFonts w:ascii="Times New Roman" w:hAnsi="Times New Roman" w:cs="Times New Roman"/>
                <w:sz w:val="24"/>
                <w:szCs w:val="24"/>
                <w:lang w:val="es-MX"/>
              </w:rPr>
              <w:t>subordinado</w:t>
            </w:r>
            <w:r w:rsidRPr="00D82DD9">
              <w:rPr>
                <w:rFonts w:ascii="Times New Roman" w:hAnsi="Times New Roman" w:cs="Times New Roman"/>
                <w:sz w:val="24"/>
                <w:szCs w:val="24"/>
                <w:lang w:val="es-MX"/>
              </w:rPr>
              <w:t xml:space="preserve"> al Padre.</w:t>
            </w:r>
          </w:p>
          <w:p w14:paraId="3BA440CF" w14:textId="77777777"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 le llama Dios como un </w:t>
            </w:r>
            <w:r w:rsidR="002A5F04" w:rsidRPr="00D82DD9">
              <w:rPr>
                <w:rFonts w:ascii="Times New Roman" w:hAnsi="Times New Roman" w:cs="Times New Roman"/>
                <w:sz w:val="24"/>
                <w:szCs w:val="24"/>
                <w:lang w:val="es-MX"/>
              </w:rPr>
              <w:t>título</w:t>
            </w:r>
            <w:r w:rsidRPr="00D82DD9">
              <w:rPr>
                <w:rFonts w:ascii="Times New Roman" w:hAnsi="Times New Roman" w:cs="Times New Roman"/>
                <w:sz w:val="24"/>
                <w:szCs w:val="24"/>
                <w:lang w:val="es-MX"/>
              </w:rPr>
              <w:t xml:space="preserve"> honorífico.</w:t>
            </w:r>
          </w:p>
          <w:p w14:paraId="7FB23CA9" w14:textId="5D5AB75A" w:rsidR="002A5F04" w:rsidRPr="00D82DD9" w:rsidRDefault="002A5F04" w:rsidP="007E5CF3">
            <w:pPr>
              <w:pStyle w:val="NoSpacing"/>
              <w:rPr>
                <w:rFonts w:ascii="Times New Roman" w:hAnsi="Times New Roman" w:cs="Times New Roman"/>
                <w:sz w:val="24"/>
                <w:szCs w:val="24"/>
                <w:lang w:val="es-MX"/>
              </w:rPr>
            </w:pPr>
          </w:p>
        </w:tc>
        <w:tc>
          <w:tcPr>
            <w:tcW w:w="5076" w:type="dxa"/>
          </w:tcPr>
          <w:p w14:paraId="73CE1C86" w14:textId="7D9EED0E"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es </w:t>
            </w:r>
            <w:r w:rsidR="007E5CF3" w:rsidRPr="00D82DD9">
              <w:rPr>
                <w:rFonts w:ascii="Times New Roman" w:hAnsi="Times New Roman" w:cs="Times New Roman"/>
                <w:sz w:val="24"/>
                <w:szCs w:val="24"/>
                <w:lang w:val="es-MX"/>
              </w:rPr>
              <w:t>coeterno</w:t>
            </w:r>
            <w:r w:rsidRPr="00D82DD9">
              <w:rPr>
                <w:rFonts w:ascii="Times New Roman" w:hAnsi="Times New Roman" w:cs="Times New Roman"/>
                <w:sz w:val="24"/>
                <w:szCs w:val="24"/>
                <w:lang w:val="es-MX"/>
              </w:rPr>
              <w:t xml:space="preserve"> con el Padre.</w:t>
            </w:r>
          </w:p>
          <w:p w14:paraId="452927B5" w14:textId="77777777"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no tuvo principio.</w:t>
            </w:r>
          </w:p>
          <w:p w14:paraId="56E51B4D" w14:textId="77777777"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Hijo y el Padre son de la misma esencia.</w:t>
            </w:r>
          </w:p>
          <w:p w14:paraId="2E553CEE" w14:textId="203DBD2A" w:rsidR="00515FBB" w:rsidRPr="00D82DD9" w:rsidRDefault="00515FBB" w:rsidP="007E5CF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no es </w:t>
            </w:r>
            <w:r w:rsidR="007E5CF3" w:rsidRPr="00D82DD9">
              <w:rPr>
                <w:rFonts w:ascii="Times New Roman" w:hAnsi="Times New Roman" w:cs="Times New Roman"/>
                <w:sz w:val="24"/>
                <w:szCs w:val="24"/>
                <w:lang w:val="es-MX"/>
              </w:rPr>
              <w:t>subordinado</w:t>
            </w:r>
            <w:r w:rsidRPr="00D82DD9">
              <w:rPr>
                <w:rFonts w:ascii="Times New Roman" w:hAnsi="Times New Roman" w:cs="Times New Roman"/>
                <w:sz w:val="24"/>
                <w:szCs w:val="24"/>
                <w:lang w:val="es-MX"/>
              </w:rPr>
              <w:t xml:space="preserve"> al Padre.</w:t>
            </w:r>
          </w:p>
          <w:p w14:paraId="170F35C7" w14:textId="77777777" w:rsidR="00515FBB" w:rsidRPr="00D82DD9" w:rsidRDefault="00515FBB" w:rsidP="007E5CF3">
            <w:pPr>
              <w:pStyle w:val="NoSpacing"/>
              <w:rPr>
                <w:rFonts w:ascii="Times New Roman" w:hAnsi="Times New Roman" w:cs="Times New Roman"/>
                <w:sz w:val="24"/>
                <w:szCs w:val="24"/>
                <w:lang w:val="es-MX"/>
              </w:rPr>
            </w:pPr>
          </w:p>
        </w:tc>
      </w:tr>
      <w:tr w:rsidR="002A5F04" w:rsidRPr="00D82DD9" w14:paraId="6276AA16" w14:textId="77777777" w:rsidTr="00AF214A">
        <w:tc>
          <w:tcPr>
            <w:tcW w:w="10152" w:type="dxa"/>
            <w:gridSpan w:val="2"/>
          </w:tcPr>
          <w:p w14:paraId="151CF83A" w14:textId="77777777" w:rsidR="002A5F04" w:rsidRPr="00D82DD9" w:rsidRDefault="002A5F04" w:rsidP="002A5F04">
            <w:pPr>
              <w:jc w:val="center"/>
              <w:rPr>
                <w:bCs/>
                <w:sz w:val="24"/>
                <w:szCs w:val="24"/>
                <w:lang w:val="es-MX"/>
              </w:rPr>
            </w:pPr>
            <w:r w:rsidRPr="00D82DD9">
              <w:rPr>
                <w:bCs/>
                <w:sz w:val="24"/>
                <w:szCs w:val="24"/>
                <w:lang w:val="es-MX"/>
              </w:rPr>
              <w:t>Declaraciones Cruciales del Credo del Concilio:</w:t>
            </w:r>
          </w:p>
          <w:p w14:paraId="136B7D13" w14:textId="77777777" w:rsidR="002A5F04" w:rsidRPr="00D82DD9" w:rsidRDefault="002A5F04" w:rsidP="002A5F04">
            <w:pPr>
              <w:ind w:firstLine="720"/>
              <w:rPr>
                <w:sz w:val="24"/>
                <w:szCs w:val="24"/>
                <w:lang w:val="es-MX"/>
              </w:rPr>
            </w:pPr>
            <w:r w:rsidRPr="00D82DD9">
              <w:rPr>
                <w:sz w:val="24"/>
                <w:szCs w:val="24"/>
                <w:lang w:val="es-MX"/>
              </w:rPr>
              <w:t>(Creemos) “en un Señor Jesucristo . . . verdadero Dios de verdadero Dios, no fue hecho, de una substancia con el Padre.” “Pero los que dicen que hubo un tiempo cuando él no fue, y antes de ser engendrado él no era ..... estos la Iglesia Católica anatematiza.” “y creemos en el Espíritu Santo.”</w:t>
            </w:r>
          </w:p>
          <w:p w14:paraId="7140EAA5" w14:textId="77777777" w:rsidR="002A5F04" w:rsidRPr="00D82DD9" w:rsidRDefault="002A5F04" w:rsidP="007E5CF3">
            <w:pPr>
              <w:pStyle w:val="NoSpacing"/>
              <w:rPr>
                <w:rFonts w:ascii="Times New Roman" w:hAnsi="Times New Roman" w:cs="Times New Roman"/>
                <w:sz w:val="24"/>
                <w:szCs w:val="24"/>
                <w:lang w:val="es-MX"/>
              </w:rPr>
            </w:pPr>
          </w:p>
        </w:tc>
      </w:tr>
      <w:tr w:rsidR="002A5F04" w:rsidRPr="00D82DD9" w14:paraId="7F0E3BC0" w14:textId="77777777" w:rsidTr="00AF214A">
        <w:tc>
          <w:tcPr>
            <w:tcW w:w="10152" w:type="dxa"/>
            <w:gridSpan w:val="2"/>
          </w:tcPr>
          <w:p w14:paraId="392B2749" w14:textId="77777777" w:rsidR="002A5F04" w:rsidRPr="00D82DD9" w:rsidRDefault="002A5F04" w:rsidP="002A5F04">
            <w:pPr>
              <w:jc w:val="center"/>
              <w:rPr>
                <w:bCs/>
                <w:sz w:val="24"/>
                <w:szCs w:val="24"/>
                <w:lang w:val="es-MX"/>
              </w:rPr>
            </w:pPr>
            <w:r w:rsidRPr="00D82DD9">
              <w:rPr>
                <w:bCs/>
                <w:sz w:val="24"/>
                <w:szCs w:val="24"/>
                <w:lang w:val="es-MX"/>
              </w:rPr>
              <w:t>Los Resultados del Concilio:</w:t>
            </w:r>
          </w:p>
          <w:p w14:paraId="1C8D9808" w14:textId="6618C227" w:rsidR="002A5F04" w:rsidRPr="00D82DD9" w:rsidRDefault="002A5F04" w:rsidP="002A5F04">
            <w:pPr>
              <w:ind w:firstLine="720"/>
              <w:rPr>
                <w:sz w:val="24"/>
                <w:szCs w:val="24"/>
                <w:lang w:val="es-MX"/>
              </w:rPr>
            </w:pPr>
            <w:r w:rsidRPr="00D82DD9">
              <w:rPr>
                <w:sz w:val="24"/>
                <w:szCs w:val="24"/>
                <w:lang w:val="es-MX"/>
              </w:rPr>
              <w:t xml:space="preserve">El Arrianismo fue condenado formalmente. La declaración </w:t>
            </w:r>
            <w:proofErr w:type="spellStart"/>
            <w:r w:rsidRPr="00D82DD9">
              <w:rPr>
                <w:i/>
                <w:sz w:val="24"/>
                <w:szCs w:val="24"/>
                <w:lang w:val="es-MX"/>
              </w:rPr>
              <w:t>homoousia</w:t>
            </w:r>
            <w:proofErr w:type="spellEnd"/>
            <w:r w:rsidRPr="00D82DD9">
              <w:rPr>
                <w:sz w:val="24"/>
                <w:szCs w:val="24"/>
                <w:lang w:val="es-MX"/>
              </w:rPr>
              <w:t xml:space="preserve"> (misma sustancia) causo conflictos. Los Arianos reinterpretaron </w:t>
            </w:r>
            <w:proofErr w:type="spellStart"/>
            <w:r w:rsidRPr="00D82DD9">
              <w:rPr>
                <w:i/>
                <w:sz w:val="24"/>
                <w:szCs w:val="24"/>
                <w:lang w:val="es-MX"/>
              </w:rPr>
              <w:t>homoousia</w:t>
            </w:r>
            <w:proofErr w:type="spellEnd"/>
            <w:r w:rsidRPr="00D82DD9">
              <w:rPr>
                <w:i/>
                <w:sz w:val="24"/>
                <w:szCs w:val="24"/>
                <w:lang w:val="es-MX"/>
              </w:rPr>
              <w:t xml:space="preserve"> </w:t>
            </w:r>
            <w:r w:rsidRPr="00D82DD9">
              <w:rPr>
                <w:sz w:val="24"/>
                <w:szCs w:val="24"/>
                <w:lang w:val="es-MX"/>
              </w:rPr>
              <w:t xml:space="preserve">y acusaron al concilio de </w:t>
            </w:r>
            <w:proofErr w:type="spellStart"/>
            <w:r w:rsidRPr="00D82DD9">
              <w:rPr>
                <w:sz w:val="24"/>
                <w:szCs w:val="24"/>
                <w:lang w:val="es-MX"/>
              </w:rPr>
              <w:t>monarcanismo</w:t>
            </w:r>
            <w:proofErr w:type="spellEnd"/>
            <w:r w:rsidRPr="00D82DD9">
              <w:rPr>
                <w:sz w:val="24"/>
                <w:szCs w:val="24"/>
                <w:lang w:val="es-MX"/>
              </w:rPr>
              <w:t xml:space="preserve"> </w:t>
            </w:r>
            <w:proofErr w:type="spellStart"/>
            <w:r w:rsidRPr="00D82DD9">
              <w:rPr>
                <w:sz w:val="24"/>
                <w:szCs w:val="24"/>
                <w:lang w:val="es-MX"/>
              </w:rPr>
              <w:t>modalistico</w:t>
            </w:r>
            <w:proofErr w:type="spellEnd"/>
            <w:r w:rsidRPr="00D82DD9">
              <w:rPr>
                <w:sz w:val="24"/>
                <w:szCs w:val="24"/>
                <w:lang w:val="es-MX"/>
              </w:rPr>
              <w:t>. La doctrina del Espíritu Santo se dejó sin desarrollarse.</w:t>
            </w:r>
          </w:p>
        </w:tc>
      </w:tr>
      <w:tr w:rsidR="002A5F04" w:rsidRPr="00443A7E" w14:paraId="1340548D" w14:textId="77777777" w:rsidTr="00AF214A">
        <w:tc>
          <w:tcPr>
            <w:tcW w:w="10152" w:type="dxa"/>
            <w:gridSpan w:val="2"/>
          </w:tcPr>
          <w:p w14:paraId="3D75D16B" w14:textId="77777777" w:rsidR="002A5F04" w:rsidRPr="00D82DD9" w:rsidRDefault="002A5F04" w:rsidP="002A5F04">
            <w:pPr>
              <w:jc w:val="center"/>
              <w:rPr>
                <w:sz w:val="24"/>
                <w:szCs w:val="24"/>
                <w:lang w:val="es-MX"/>
              </w:rPr>
            </w:pPr>
            <w:r w:rsidRPr="00D82DD9">
              <w:rPr>
                <w:sz w:val="24"/>
                <w:szCs w:val="24"/>
                <w:lang w:val="es-MX"/>
              </w:rPr>
              <w:t>El Concilio de Constantinopla: año 381 A.D.</w:t>
            </w:r>
          </w:p>
          <w:p w14:paraId="6BEFDC12" w14:textId="154BA3B7" w:rsidR="002A5F04" w:rsidRPr="00D82DD9" w:rsidRDefault="002A5F04" w:rsidP="002A5F04">
            <w:pPr>
              <w:ind w:firstLine="720"/>
              <w:rPr>
                <w:sz w:val="24"/>
                <w:szCs w:val="24"/>
                <w:lang w:val="es-MX"/>
              </w:rPr>
            </w:pPr>
            <w:r w:rsidRPr="00D82DD9">
              <w:rPr>
                <w:sz w:val="24"/>
                <w:szCs w:val="24"/>
                <w:lang w:val="es-MX"/>
              </w:rPr>
              <w:t xml:space="preserve">El Arrianismo no fue extinguido en Nicea; actualmente creció en prominencia.  Además, el </w:t>
            </w:r>
            <w:proofErr w:type="spellStart"/>
            <w:r w:rsidRPr="00D82DD9">
              <w:rPr>
                <w:sz w:val="24"/>
                <w:szCs w:val="24"/>
                <w:lang w:val="es-MX"/>
              </w:rPr>
              <w:t>Macedonianismo</w:t>
            </w:r>
            <w:proofErr w:type="spellEnd"/>
            <w:r w:rsidRPr="00D82DD9">
              <w:rPr>
                <w:sz w:val="24"/>
                <w:szCs w:val="24"/>
                <w:lang w:val="es-MX"/>
              </w:rPr>
              <w:t xml:space="preserve"> surgió, el cual subordinó al Espíritu Santo mucho de la misma manera como Arrianismo había subordinado a Cristo.</w:t>
            </w:r>
          </w:p>
          <w:p w14:paraId="7F4B9FD9" w14:textId="77777777" w:rsidR="002A5F04" w:rsidRPr="00D82DD9" w:rsidRDefault="002A5F04" w:rsidP="002A5F04">
            <w:pPr>
              <w:rPr>
                <w:bCs/>
                <w:sz w:val="24"/>
                <w:szCs w:val="24"/>
                <w:lang w:val="es-MX"/>
              </w:rPr>
            </w:pPr>
          </w:p>
        </w:tc>
      </w:tr>
    </w:tbl>
    <w:p w14:paraId="2C38050A" w14:textId="77777777" w:rsidR="00515FBB" w:rsidRPr="00D82DD9" w:rsidRDefault="00515FBB" w:rsidP="00515FBB">
      <w:pPr>
        <w:rPr>
          <w:sz w:val="24"/>
          <w:szCs w:val="24"/>
          <w:lang w:val="es-MX"/>
        </w:rPr>
      </w:pPr>
    </w:p>
    <w:p w14:paraId="125E1918" w14:textId="5EBF1596" w:rsidR="00515FBB" w:rsidRPr="00D82DD9" w:rsidRDefault="002A5F04" w:rsidP="00515FBB">
      <w:pPr>
        <w:rPr>
          <w:bCs/>
          <w:sz w:val="24"/>
          <w:szCs w:val="24"/>
          <w:lang w:val="es-MX"/>
        </w:rPr>
      </w:pPr>
      <w:r w:rsidRPr="00D82DD9">
        <w:rPr>
          <w:bCs/>
          <w:sz w:val="24"/>
          <w:szCs w:val="24"/>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515FBB" w:rsidRPr="00443A7E" w14:paraId="6767C3C8" w14:textId="77777777" w:rsidTr="002A5F04">
        <w:tc>
          <w:tcPr>
            <w:tcW w:w="10152" w:type="dxa"/>
            <w:shd w:val="clear" w:color="auto" w:fill="FFC000"/>
          </w:tcPr>
          <w:p w14:paraId="3EF56671" w14:textId="735A7DDA" w:rsidR="00515FBB" w:rsidRPr="00D82DD9" w:rsidRDefault="002A5F04" w:rsidP="002A5F04">
            <w:pPr>
              <w:jc w:val="center"/>
              <w:rPr>
                <w:sz w:val="24"/>
                <w:szCs w:val="24"/>
                <w:lang w:val="es-MX"/>
              </w:rPr>
            </w:pPr>
            <w:r w:rsidRPr="00D82DD9">
              <w:rPr>
                <w:b/>
                <w:sz w:val="24"/>
                <w:szCs w:val="24"/>
                <w:lang w:val="es-MX"/>
              </w:rPr>
              <w:t>¿</w:t>
            </w:r>
            <w:r w:rsidR="00515FBB" w:rsidRPr="00D82DD9">
              <w:rPr>
                <w:sz w:val="24"/>
                <w:szCs w:val="24"/>
                <w:lang w:val="es-MX"/>
              </w:rPr>
              <w:t xml:space="preserve">Es el </w:t>
            </w:r>
            <w:r w:rsidRPr="00D82DD9">
              <w:rPr>
                <w:sz w:val="24"/>
                <w:szCs w:val="24"/>
                <w:lang w:val="es-MX"/>
              </w:rPr>
              <w:t>Espíritu</w:t>
            </w:r>
            <w:r w:rsidR="00515FBB" w:rsidRPr="00D82DD9">
              <w:rPr>
                <w:sz w:val="24"/>
                <w:szCs w:val="24"/>
                <w:lang w:val="es-MX"/>
              </w:rPr>
              <w:t xml:space="preserve"> Santo plenamente Dios?</w:t>
            </w:r>
          </w:p>
        </w:tc>
      </w:tr>
      <w:tr w:rsidR="002A5F04" w:rsidRPr="00443A7E" w14:paraId="69F799A8" w14:textId="77777777" w:rsidTr="00A055A2">
        <w:tc>
          <w:tcPr>
            <w:tcW w:w="10152" w:type="dxa"/>
          </w:tcPr>
          <w:p w14:paraId="2B44F080" w14:textId="77777777" w:rsidR="002A5F04" w:rsidRPr="00D82DD9" w:rsidRDefault="002A5F04" w:rsidP="002A5F04">
            <w:pPr>
              <w:jc w:val="center"/>
              <w:rPr>
                <w:b/>
                <w:sz w:val="24"/>
                <w:szCs w:val="24"/>
                <w:lang w:val="es-MX"/>
              </w:rPr>
            </w:pPr>
          </w:p>
          <w:p w14:paraId="4604DD3E" w14:textId="666AD39C" w:rsidR="002A5F04" w:rsidRPr="00D82DD9" w:rsidRDefault="002A5F04" w:rsidP="002A5F04">
            <w:pPr>
              <w:jc w:val="center"/>
              <w:rPr>
                <w:bCs/>
                <w:sz w:val="24"/>
                <w:szCs w:val="24"/>
                <w:lang w:val="es-MX"/>
              </w:rPr>
            </w:pPr>
            <w:proofErr w:type="spellStart"/>
            <w:r w:rsidRPr="00D82DD9">
              <w:rPr>
                <w:bCs/>
                <w:sz w:val="24"/>
                <w:szCs w:val="24"/>
                <w:lang w:val="es-MX"/>
              </w:rPr>
              <w:t>Declaracion</w:t>
            </w:r>
            <w:proofErr w:type="spellEnd"/>
            <w:r w:rsidRPr="00D82DD9">
              <w:rPr>
                <w:bCs/>
                <w:sz w:val="24"/>
                <w:szCs w:val="24"/>
                <w:lang w:val="es-MX"/>
              </w:rPr>
              <w:t xml:space="preserve"> Crucial del Credo del Concilio:</w:t>
            </w:r>
          </w:p>
          <w:p w14:paraId="43A873CE" w14:textId="1BAB3493" w:rsidR="002A5F04" w:rsidRPr="00D82DD9" w:rsidRDefault="002A5F04" w:rsidP="002A5F04">
            <w:pPr>
              <w:rPr>
                <w:sz w:val="24"/>
                <w:szCs w:val="24"/>
                <w:lang w:val="es-MX"/>
              </w:rPr>
            </w:pPr>
            <w:r w:rsidRPr="00D82DD9">
              <w:rPr>
                <w:sz w:val="24"/>
                <w:szCs w:val="24"/>
                <w:lang w:val="es-MX"/>
              </w:rPr>
              <w:t>“. . . y en el Espíritu Santo, el Señor y dador de la vida, quien procede del Padre, a quien se le alaba y glorifica juntamente con el Padre y el Hijo.”</w:t>
            </w:r>
          </w:p>
          <w:p w14:paraId="306F8F56" w14:textId="77777777" w:rsidR="002A5F04" w:rsidRPr="00D82DD9" w:rsidRDefault="002A5F04" w:rsidP="002A5F04">
            <w:pPr>
              <w:rPr>
                <w:sz w:val="24"/>
                <w:szCs w:val="24"/>
                <w:lang w:val="es-MX"/>
              </w:rPr>
            </w:pPr>
          </w:p>
          <w:p w14:paraId="42DAA67E" w14:textId="77777777" w:rsidR="002A5F04" w:rsidRPr="00D82DD9" w:rsidRDefault="002A5F04" w:rsidP="002A5F04">
            <w:pPr>
              <w:jc w:val="center"/>
              <w:rPr>
                <w:bCs/>
                <w:sz w:val="24"/>
                <w:szCs w:val="24"/>
                <w:lang w:val="es-MX"/>
              </w:rPr>
            </w:pPr>
            <w:r w:rsidRPr="00D82DD9">
              <w:rPr>
                <w:bCs/>
                <w:sz w:val="24"/>
                <w:szCs w:val="24"/>
                <w:lang w:val="es-MX"/>
              </w:rPr>
              <w:t>Los Resultados del Concilio:</w:t>
            </w:r>
          </w:p>
          <w:p w14:paraId="7529FA0E" w14:textId="1963BD8A" w:rsidR="002A5F04" w:rsidRPr="00D82DD9" w:rsidRDefault="002A5F04" w:rsidP="002A5F04">
            <w:pPr>
              <w:rPr>
                <w:sz w:val="24"/>
                <w:szCs w:val="24"/>
                <w:lang w:val="es-MX"/>
              </w:rPr>
            </w:pPr>
            <w:r w:rsidRPr="00D82DD9">
              <w:rPr>
                <w:sz w:val="24"/>
                <w:szCs w:val="24"/>
                <w:lang w:val="es-MX"/>
              </w:rPr>
              <w:t xml:space="preserve">El Arrianismo fue rechazado y el Credo Nicene reafirmado. </w:t>
            </w:r>
            <w:proofErr w:type="spellStart"/>
            <w:r w:rsidRPr="00D82DD9">
              <w:rPr>
                <w:sz w:val="24"/>
                <w:szCs w:val="24"/>
                <w:lang w:val="es-MX"/>
              </w:rPr>
              <w:t>Macedonianismo</w:t>
            </w:r>
            <w:proofErr w:type="spellEnd"/>
            <w:r w:rsidRPr="00D82DD9">
              <w:rPr>
                <w:sz w:val="24"/>
                <w:szCs w:val="24"/>
                <w:lang w:val="es-MX"/>
              </w:rPr>
              <w:t xml:space="preserve"> fue condenado y la deidad del Espíritu Santo afirmado. </w:t>
            </w:r>
            <w:r w:rsidRPr="00D82DD9">
              <w:rPr>
                <w:szCs w:val="24"/>
                <w:lang w:val="es-MX"/>
              </w:rPr>
              <w:t xml:space="preserve">Los conflictos mayores del </w:t>
            </w:r>
            <w:proofErr w:type="spellStart"/>
            <w:r w:rsidRPr="00D82DD9">
              <w:rPr>
                <w:szCs w:val="24"/>
                <w:lang w:val="es-MX"/>
              </w:rPr>
              <w:t>Trinitarianismo</w:t>
            </w:r>
            <w:proofErr w:type="spellEnd"/>
            <w:r w:rsidRPr="00D82DD9">
              <w:rPr>
                <w:szCs w:val="24"/>
                <w:lang w:val="es-MX"/>
              </w:rPr>
              <w:t xml:space="preserve"> fueron resueltos (aunque los debates Cristológicos continuaron hasta Calcedonia en el año 451 D.C.</w:t>
            </w:r>
          </w:p>
          <w:p w14:paraId="65F45898" w14:textId="77777777" w:rsidR="002A5F04" w:rsidRPr="00D82DD9" w:rsidRDefault="002A5F04" w:rsidP="002A5F04">
            <w:pPr>
              <w:rPr>
                <w:b/>
                <w:sz w:val="24"/>
                <w:szCs w:val="24"/>
                <w:lang w:val="es-MX"/>
              </w:rPr>
            </w:pPr>
          </w:p>
        </w:tc>
      </w:tr>
    </w:tbl>
    <w:p w14:paraId="12CEBB7B" w14:textId="77777777" w:rsidR="00515FBB" w:rsidRPr="00D82DD9" w:rsidRDefault="00515FBB" w:rsidP="00515FBB">
      <w:pPr>
        <w:rPr>
          <w:sz w:val="24"/>
          <w:szCs w:val="24"/>
          <w:lang w:val="es-MX"/>
        </w:rPr>
      </w:pPr>
    </w:p>
    <w:p w14:paraId="5E6F31C9" w14:textId="368F7297" w:rsidR="00515FBB" w:rsidRPr="00D82DD9" w:rsidRDefault="00515FBB" w:rsidP="00515FBB">
      <w:pPr>
        <w:pStyle w:val="BodyText"/>
        <w:rPr>
          <w:szCs w:val="24"/>
          <w:lang w:val="es-MX"/>
        </w:rPr>
      </w:pPr>
    </w:p>
    <w:p w14:paraId="6AD5CE66" w14:textId="0A18EECC" w:rsidR="00515FBB" w:rsidRPr="00D82DD9" w:rsidRDefault="00515FBB" w:rsidP="0041715D">
      <w:pPr>
        <w:pStyle w:val="NoSpacing"/>
        <w:pBdr>
          <w:top w:val="single" w:sz="4" w:space="1" w:color="auto"/>
          <w:left w:val="single" w:sz="4" w:space="4" w:color="auto"/>
          <w:bottom w:val="single" w:sz="4" w:space="1" w:color="auto"/>
          <w:right w:val="single" w:sz="4" w:space="4" w:color="auto"/>
        </w:pBdr>
        <w:shd w:val="clear" w:color="auto" w:fill="FFC000"/>
        <w:jc w:val="center"/>
        <w:rPr>
          <w:rFonts w:ascii="Times New Roman" w:hAnsi="Times New Roman" w:cs="Times New Roman"/>
          <w:sz w:val="24"/>
          <w:szCs w:val="24"/>
          <w:lang w:val="es-MX"/>
        </w:rPr>
      </w:pPr>
      <w:r w:rsidRPr="00D82DD9">
        <w:rPr>
          <w:rStyle w:val="NoSpacingChar"/>
          <w:rFonts w:ascii="Times New Roman" w:hAnsi="Times New Roman" w:cs="Times New Roman"/>
          <w:sz w:val="24"/>
          <w:szCs w:val="24"/>
          <w:lang w:val="es-MX"/>
        </w:rPr>
        <w:t>Puntos de Vistas Mayores de la Trinidad</w:t>
      </w:r>
    </w:p>
    <w:p w14:paraId="275C0BDA" w14:textId="7588C629" w:rsidR="00515FBB" w:rsidRPr="00D82DD9" w:rsidRDefault="0041715D" w:rsidP="00515FBB">
      <w:pPr>
        <w:rPr>
          <w:sz w:val="24"/>
          <w:szCs w:val="24"/>
          <w:lang w:val="es-MX"/>
        </w:rPr>
      </w:pPr>
      <w:r w:rsidRPr="00D82DD9">
        <w:rPr>
          <w:noProof/>
          <w:sz w:val="24"/>
          <w:szCs w:val="24"/>
          <w:lang w:val="es-MX"/>
          <w14:ligatures w14:val="standardContextual"/>
        </w:rPr>
        <mc:AlternateContent>
          <mc:Choice Requires="wps">
            <w:drawing>
              <wp:anchor distT="0" distB="0" distL="114300" distR="114300" simplePos="0" relativeHeight="251675648" behindDoc="0" locked="0" layoutInCell="1" allowOverlap="1" wp14:anchorId="2853170E" wp14:editId="02337DA0">
                <wp:simplePos x="0" y="0"/>
                <wp:positionH relativeFrom="column">
                  <wp:posOffset>-434637</wp:posOffset>
                </wp:positionH>
                <wp:positionV relativeFrom="paragraph">
                  <wp:posOffset>185585</wp:posOffset>
                </wp:positionV>
                <wp:extent cx="349745" cy="2356642"/>
                <wp:effectExtent l="0" t="0" r="12700" b="24765"/>
                <wp:wrapNone/>
                <wp:docPr id="1144279059" name="Left Brace 1"/>
                <wp:cNvGraphicFramePr/>
                <a:graphic xmlns:a="http://schemas.openxmlformats.org/drawingml/2006/main">
                  <a:graphicData uri="http://schemas.microsoft.com/office/word/2010/wordprocessingShape">
                    <wps:wsp>
                      <wps:cNvSpPr/>
                      <wps:spPr>
                        <a:xfrm>
                          <a:off x="0" y="0"/>
                          <a:ext cx="349745" cy="2356642"/>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E8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34.2pt;margin-top:14.6pt;width:27.55pt;height:18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" adj="267" strokecolor="#4472c4 [3204]" strokeweight=".5pt">
                <v:stroke joinstyle="miter"/>
              </v:shape>
            </w:pict>
          </mc:Fallback>
        </mc:AlternateContent>
      </w:r>
    </w:p>
    <w:p w14:paraId="113F7A26" w14:textId="548CBD11" w:rsidR="00515FBB" w:rsidRPr="00D82DD9" w:rsidRDefault="0041715D" w:rsidP="00515FBB">
      <w:pPr>
        <w:rPr>
          <w:sz w:val="24"/>
          <w:szCs w:val="24"/>
          <w:lang w:val="es-MX"/>
        </w:rPr>
      </w:pPr>
      <w:r w:rsidRPr="00D82DD9">
        <w:rPr>
          <w:sz w:val="24"/>
          <w:szCs w:val="24"/>
          <w:lang w:val="es-MX"/>
        </w:rPr>
        <w:t xml:space="preserve">(1) </w:t>
      </w:r>
      <w:proofErr w:type="spellStart"/>
      <w:r w:rsidR="00515FBB" w:rsidRPr="00D82DD9">
        <w:rPr>
          <w:bCs/>
          <w:sz w:val="24"/>
          <w:szCs w:val="24"/>
          <w:lang w:val="es-MX"/>
        </w:rPr>
        <w:t>Monarcanismo</w:t>
      </w:r>
      <w:proofErr w:type="spellEnd"/>
      <w:r w:rsidR="00515FBB" w:rsidRPr="00D82DD9">
        <w:rPr>
          <w:bCs/>
          <w:sz w:val="24"/>
          <w:szCs w:val="24"/>
          <w:lang w:val="es-MX"/>
        </w:rPr>
        <w:t xml:space="preserve"> </w:t>
      </w:r>
      <w:r w:rsidR="00B446B9" w:rsidRPr="00D82DD9">
        <w:rPr>
          <w:bCs/>
          <w:sz w:val="24"/>
          <w:szCs w:val="24"/>
          <w:lang w:val="es-MX"/>
        </w:rPr>
        <w:t>dinámico</w:t>
      </w:r>
    </w:p>
    <w:p w14:paraId="4B3DB003" w14:textId="11333BC6"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Fuente: </w:t>
      </w:r>
      <w:proofErr w:type="spellStart"/>
      <w:r w:rsidRPr="00D82DD9">
        <w:rPr>
          <w:rFonts w:ascii="Times New Roman" w:hAnsi="Times New Roman" w:cs="Times New Roman"/>
          <w:sz w:val="24"/>
          <w:szCs w:val="24"/>
          <w:lang w:val="es-MX"/>
        </w:rPr>
        <w:t>Theodotus</w:t>
      </w:r>
      <w:proofErr w:type="spellEnd"/>
    </w:p>
    <w:p w14:paraId="18964360" w14:textId="0B450B7F"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Partidarios: Pablo de Samosata / </w:t>
      </w:r>
      <w:proofErr w:type="spellStart"/>
      <w:r w:rsidRPr="00D82DD9">
        <w:rPr>
          <w:rFonts w:ascii="Times New Roman" w:hAnsi="Times New Roman" w:cs="Times New Roman"/>
          <w:sz w:val="24"/>
          <w:szCs w:val="24"/>
          <w:lang w:val="es-MX"/>
        </w:rPr>
        <w:t>Artemon</w:t>
      </w:r>
      <w:proofErr w:type="spellEnd"/>
      <w:r w:rsidRPr="00D82DD9">
        <w:rPr>
          <w:rFonts w:ascii="Times New Roman" w:hAnsi="Times New Roman" w:cs="Times New Roman"/>
          <w:sz w:val="24"/>
          <w:szCs w:val="24"/>
          <w:lang w:val="es-MX"/>
        </w:rPr>
        <w:t xml:space="preserve"> / </w:t>
      </w:r>
      <w:proofErr w:type="spellStart"/>
      <w:r w:rsidRPr="00D82DD9">
        <w:rPr>
          <w:rFonts w:ascii="Times New Roman" w:hAnsi="Times New Roman" w:cs="Times New Roman"/>
          <w:sz w:val="24"/>
          <w:szCs w:val="24"/>
          <w:lang w:val="es-MX"/>
        </w:rPr>
        <w:t>Socinius</w:t>
      </w:r>
      <w:proofErr w:type="spellEnd"/>
      <w:r w:rsidRPr="00D82DD9">
        <w:rPr>
          <w:rFonts w:ascii="Times New Roman" w:hAnsi="Times New Roman" w:cs="Times New Roman"/>
          <w:sz w:val="24"/>
          <w:szCs w:val="24"/>
          <w:lang w:val="es-MX"/>
        </w:rPr>
        <w:t xml:space="preserve"> / Unitarios Modernos</w:t>
      </w:r>
    </w:p>
    <w:p w14:paraId="33FD8422" w14:textId="1054D49B" w:rsidR="00B446B9" w:rsidRPr="00D82DD9" w:rsidRDefault="00B446B9" w:rsidP="00B446B9">
      <w:pPr>
        <w:rPr>
          <w:sz w:val="24"/>
          <w:szCs w:val="24"/>
          <w:lang w:val="es-MX"/>
        </w:rPr>
      </w:pPr>
    </w:p>
    <w:p w14:paraId="35FFAC57" w14:textId="738E2821" w:rsidR="00515FBB" w:rsidRPr="00D82DD9" w:rsidRDefault="00515FBB" w:rsidP="00B446B9">
      <w:pPr>
        <w:rPr>
          <w:sz w:val="24"/>
          <w:szCs w:val="24"/>
          <w:lang w:val="es-MX"/>
        </w:rPr>
      </w:pPr>
      <w:r w:rsidRPr="00D82DD9">
        <w:rPr>
          <w:sz w:val="24"/>
          <w:szCs w:val="24"/>
          <w:lang w:val="es-MX"/>
        </w:rPr>
        <w:t xml:space="preserve">Percepción de la </w:t>
      </w:r>
      <w:r w:rsidRPr="00D82DD9">
        <w:rPr>
          <w:b/>
          <w:sz w:val="24"/>
          <w:szCs w:val="24"/>
          <w:lang w:val="es-MX"/>
        </w:rPr>
        <w:t>Esencia</w:t>
      </w:r>
      <w:r w:rsidRPr="00D82DD9">
        <w:rPr>
          <w:sz w:val="24"/>
          <w:szCs w:val="24"/>
          <w:lang w:val="es-MX"/>
        </w:rPr>
        <w:t xml:space="preserve"> de Dios (singularidad-unidad)</w:t>
      </w:r>
      <w:r w:rsidR="00B446B9" w:rsidRPr="00D82DD9">
        <w:rPr>
          <w:sz w:val="24"/>
          <w:szCs w:val="24"/>
          <w:lang w:val="es-MX"/>
        </w:rPr>
        <w:t xml:space="preserve">: </w:t>
      </w:r>
      <w:r w:rsidRPr="00D82DD9">
        <w:rPr>
          <w:sz w:val="24"/>
          <w:szCs w:val="24"/>
          <w:lang w:val="es-MX"/>
        </w:rPr>
        <w:t xml:space="preserve">La unidad de Dios denota </w:t>
      </w:r>
      <w:r w:rsidR="00B446B9" w:rsidRPr="00D82DD9">
        <w:rPr>
          <w:sz w:val="24"/>
          <w:szCs w:val="24"/>
          <w:lang w:val="es-MX"/>
        </w:rPr>
        <w:t>ambas unicidades</w:t>
      </w:r>
      <w:r w:rsidRPr="00D82DD9">
        <w:rPr>
          <w:sz w:val="24"/>
          <w:szCs w:val="24"/>
          <w:lang w:val="es-MX"/>
        </w:rPr>
        <w:t xml:space="preserve"> de naturaleza y de </w:t>
      </w:r>
      <w:r w:rsidRPr="00D82DD9">
        <w:rPr>
          <w:i/>
          <w:sz w:val="24"/>
          <w:szCs w:val="24"/>
          <w:lang w:val="es-MX"/>
        </w:rPr>
        <w:t>persona</w:t>
      </w:r>
      <w:r w:rsidRPr="00D82DD9">
        <w:rPr>
          <w:sz w:val="24"/>
          <w:szCs w:val="24"/>
          <w:lang w:val="es-MX"/>
        </w:rPr>
        <w:t xml:space="preserve">.  El Hijo y el </w:t>
      </w:r>
      <w:r w:rsidR="00B446B9" w:rsidRPr="00D82DD9">
        <w:rPr>
          <w:sz w:val="24"/>
          <w:szCs w:val="24"/>
          <w:lang w:val="es-MX"/>
        </w:rPr>
        <w:t>Espíritu</w:t>
      </w:r>
      <w:r w:rsidRPr="00D82DD9">
        <w:rPr>
          <w:sz w:val="24"/>
          <w:szCs w:val="24"/>
          <w:lang w:val="es-MX"/>
        </w:rPr>
        <w:t xml:space="preserve"> Santo por lo tanto son con-substancial con la esencia divina del Padre solo como </w:t>
      </w:r>
      <w:r w:rsidRPr="00D82DD9">
        <w:rPr>
          <w:i/>
          <w:sz w:val="24"/>
          <w:szCs w:val="24"/>
          <w:lang w:val="es-MX"/>
        </w:rPr>
        <w:t>atributos</w:t>
      </w:r>
      <w:r w:rsidRPr="00D82DD9">
        <w:rPr>
          <w:sz w:val="24"/>
          <w:szCs w:val="24"/>
          <w:lang w:val="es-MX"/>
        </w:rPr>
        <w:t xml:space="preserve"> impersonales.  El </w:t>
      </w:r>
      <w:proofErr w:type="spellStart"/>
      <w:r w:rsidRPr="00D82DD9">
        <w:rPr>
          <w:i/>
          <w:sz w:val="24"/>
          <w:szCs w:val="24"/>
          <w:lang w:val="es-MX"/>
        </w:rPr>
        <w:t>dunamis</w:t>
      </w:r>
      <w:proofErr w:type="spellEnd"/>
      <w:r w:rsidRPr="00D82DD9">
        <w:rPr>
          <w:sz w:val="24"/>
          <w:szCs w:val="24"/>
          <w:lang w:val="es-MX"/>
        </w:rPr>
        <w:t xml:space="preserve"> divino vino sobre el hombre Jesús, pero </w:t>
      </w:r>
      <w:r w:rsidR="00B446B9" w:rsidRPr="00D82DD9">
        <w:rPr>
          <w:sz w:val="24"/>
          <w:szCs w:val="24"/>
          <w:lang w:val="es-MX"/>
        </w:rPr>
        <w:t>él</w:t>
      </w:r>
      <w:r w:rsidRPr="00D82DD9">
        <w:rPr>
          <w:sz w:val="24"/>
          <w:szCs w:val="24"/>
          <w:lang w:val="es-MX"/>
        </w:rPr>
        <w:t xml:space="preserve"> no era Dios en el sentido </w:t>
      </w:r>
      <w:r w:rsidR="00B446B9" w:rsidRPr="00D82DD9">
        <w:rPr>
          <w:sz w:val="24"/>
          <w:szCs w:val="24"/>
          <w:lang w:val="es-MX"/>
        </w:rPr>
        <w:t>más</w:t>
      </w:r>
      <w:r w:rsidRPr="00D82DD9">
        <w:rPr>
          <w:sz w:val="24"/>
          <w:szCs w:val="24"/>
          <w:lang w:val="es-MX"/>
        </w:rPr>
        <w:t xml:space="preserve"> </w:t>
      </w:r>
      <w:r w:rsidR="00B446B9" w:rsidRPr="00D82DD9">
        <w:rPr>
          <w:sz w:val="24"/>
          <w:szCs w:val="24"/>
          <w:lang w:val="es-MX"/>
        </w:rPr>
        <w:t>estricto</w:t>
      </w:r>
      <w:r w:rsidRPr="00D82DD9">
        <w:rPr>
          <w:sz w:val="24"/>
          <w:szCs w:val="24"/>
          <w:lang w:val="es-MX"/>
        </w:rPr>
        <w:t xml:space="preserve"> de la palabra.</w:t>
      </w:r>
    </w:p>
    <w:p w14:paraId="11E084AB" w14:textId="77777777" w:rsidR="00B446B9" w:rsidRPr="00D82DD9" w:rsidRDefault="00B446B9" w:rsidP="00515FBB">
      <w:pPr>
        <w:rPr>
          <w:sz w:val="24"/>
          <w:szCs w:val="24"/>
          <w:lang w:val="es-MX"/>
        </w:rPr>
      </w:pPr>
    </w:p>
    <w:p w14:paraId="444828BC" w14:textId="4B9A2437" w:rsidR="00515FBB" w:rsidRPr="00D82DD9" w:rsidRDefault="00515FBB" w:rsidP="00B446B9">
      <w:pPr>
        <w:rPr>
          <w:sz w:val="24"/>
          <w:szCs w:val="24"/>
          <w:lang w:val="es-MX"/>
        </w:rPr>
      </w:pPr>
      <w:r w:rsidRPr="00D82DD9">
        <w:rPr>
          <w:sz w:val="24"/>
          <w:szCs w:val="24"/>
          <w:lang w:val="es-MX"/>
        </w:rPr>
        <w:t xml:space="preserve">Percepción de la </w:t>
      </w:r>
      <w:r w:rsidRPr="00D82DD9">
        <w:rPr>
          <w:bCs/>
          <w:sz w:val="24"/>
          <w:szCs w:val="24"/>
          <w:lang w:val="es-MX"/>
        </w:rPr>
        <w:t>Subsistencia d</w:t>
      </w:r>
      <w:r w:rsidRPr="00D82DD9">
        <w:rPr>
          <w:sz w:val="24"/>
          <w:szCs w:val="24"/>
          <w:lang w:val="es-MX"/>
        </w:rPr>
        <w:t>e Dios (Tres-en-Uno-diversidad)</w:t>
      </w:r>
      <w:r w:rsidR="00B446B9" w:rsidRPr="00D82DD9">
        <w:rPr>
          <w:sz w:val="24"/>
          <w:szCs w:val="24"/>
          <w:lang w:val="es-MX"/>
        </w:rPr>
        <w:t xml:space="preserve">: </w:t>
      </w:r>
      <w:r w:rsidRPr="00D82DD9">
        <w:rPr>
          <w:sz w:val="24"/>
          <w:szCs w:val="24"/>
          <w:lang w:val="es-MX"/>
        </w:rPr>
        <w:t xml:space="preserve">La </w:t>
      </w:r>
      <w:r w:rsidR="00B446B9" w:rsidRPr="00D82DD9">
        <w:rPr>
          <w:sz w:val="24"/>
          <w:szCs w:val="24"/>
          <w:lang w:val="es-MX"/>
        </w:rPr>
        <w:t>noción</w:t>
      </w:r>
      <w:r w:rsidRPr="00D82DD9">
        <w:rPr>
          <w:sz w:val="24"/>
          <w:szCs w:val="24"/>
          <w:lang w:val="es-MX"/>
        </w:rPr>
        <w:t xml:space="preserve"> de un Dios subsistente es una imposibilidad palpable, siendo que su unidad perfecta es perfectamente indivisible.  La ‘diversidad’ de Dios es aparente y no es real, siendo que el evento Cristo y la obra del </w:t>
      </w:r>
      <w:r w:rsidR="00B446B9" w:rsidRPr="00D82DD9">
        <w:rPr>
          <w:sz w:val="24"/>
          <w:szCs w:val="24"/>
          <w:lang w:val="es-MX"/>
        </w:rPr>
        <w:t>Espíritu</w:t>
      </w:r>
      <w:r w:rsidRPr="00D82DD9">
        <w:rPr>
          <w:sz w:val="24"/>
          <w:szCs w:val="24"/>
          <w:lang w:val="es-MX"/>
        </w:rPr>
        <w:t xml:space="preserve"> Santo atestigua solamente a una </w:t>
      </w:r>
      <w:r w:rsidR="00B446B9" w:rsidRPr="00D82DD9">
        <w:rPr>
          <w:sz w:val="24"/>
          <w:szCs w:val="24"/>
          <w:lang w:val="es-MX"/>
        </w:rPr>
        <w:t>operación</w:t>
      </w:r>
      <w:r w:rsidRPr="00D82DD9">
        <w:rPr>
          <w:sz w:val="24"/>
          <w:szCs w:val="24"/>
          <w:lang w:val="es-MX"/>
        </w:rPr>
        <w:t xml:space="preserve"> </w:t>
      </w:r>
      <w:r w:rsidR="00B446B9" w:rsidRPr="00D82DD9">
        <w:rPr>
          <w:sz w:val="24"/>
          <w:szCs w:val="24"/>
          <w:lang w:val="es-MX"/>
        </w:rPr>
        <w:t>dinámica</w:t>
      </w:r>
      <w:r w:rsidRPr="00D82DD9">
        <w:rPr>
          <w:sz w:val="24"/>
          <w:szCs w:val="24"/>
          <w:lang w:val="es-MX"/>
        </w:rPr>
        <w:t xml:space="preserve"> dentro de Dios, no a una </w:t>
      </w:r>
      <w:r w:rsidR="00B446B9" w:rsidRPr="00D82DD9">
        <w:rPr>
          <w:sz w:val="24"/>
          <w:szCs w:val="24"/>
          <w:lang w:val="es-MX"/>
        </w:rPr>
        <w:t>unión</w:t>
      </w:r>
      <w:r w:rsidRPr="00D82DD9">
        <w:rPr>
          <w:sz w:val="24"/>
          <w:szCs w:val="24"/>
          <w:lang w:val="es-MX"/>
        </w:rPr>
        <w:t xml:space="preserve"> hipostático. (constitutivo)</w:t>
      </w:r>
    </w:p>
    <w:p w14:paraId="1BE136ED" w14:textId="00243D44" w:rsidR="00E07ABE" w:rsidRPr="00D82DD9" w:rsidRDefault="00E07ABE" w:rsidP="00E07ABE">
      <w:pPr>
        <w:pStyle w:val="NoSpacing"/>
        <w:rPr>
          <w:rFonts w:ascii="Times New Roman" w:hAnsi="Times New Roman" w:cs="Times New Roman"/>
          <w:sz w:val="24"/>
          <w:szCs w:val="24"/>
          <w:lang w:val="es-MX"/>
        </w:rPr>
      </w:pPr>
    </w:p>
    <w:p w14:paraId="2A04D7F9" w14:textId="40859129"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Asignación de Deidad / Eternidad:  Padre / Hijo / Espíritu Santo</w:t>
      </w:r>
    </w:p>
    <w:p w14:paraId="16DE35F0" w14:textId="092D3CBA"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Padre - Originador Único del Universo.  Es eternal, auto existente, y sin principio o fin.</w:t>
      </w:r>
    </w:p>
    <w:p w14:paraId="65C800CB" w14:textId="3BA05A77"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Hijo - Un hombre virtuoso (pero finito) quien en su vida Dios estaba presente dinámicamente de una manera única; Cristo definitivamente no era deidad, aunque su humanidad fue deificada.</w:t>
      </w:r>
    </w:p>
    <w:p w14:paraId="44D345F6" w14:textId="16E324B0"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Espíritu Santo - un atributo impersonal de la Deidad. No se le atribuye deidad o eternidad al Espíritu Santo.</w:t>
      </w:r>
    </w:p>
    <w:p w14:paraId="782FBC84" w14:textId="77777777" w:rsidR="00E07ABE" w:rsidRPr="00D82DD9" w:rsidRDefault="00E07ABE" w:rsidP="00E07ABE">
      <w:pPr>
        <w:pStyle w:val="NoSpacing"/>
        <w:rPr>
          <w:rFonts w:ascii="Times New Roman" w:hAnsi="Times New Roman" w:cs="Times New Roman"/>
          <w:sz w:val="24"/>
          <w:szCs w:val="24"/>
          <w:lang w:val="es-MX"/>
        </w:rPr>
      </w:pPr>
    </w:p>
    <w:p w14:paraId="5A5FFF19" w14:textId="0A214479"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Referente Analógica: n/a</w:t>
      </w:r>
    </w:p>
    <w:p w14:paraId="2FCA58B2" w14:textId="77777777" w:rsidR="00E07ABE" w:rsidRPr="00D82DD9" w:rsidRDefault="00E07ABE" w:rsidP="00E07ABE">
      <w:pPr>
        <w:pStyle w:val="NoSpacing"/>
        <w:rPr>
          <w:rFonts w:ascii="Times New Roman" w:hAnsi="Times New Roman" w:cs="Times New Roman"/>
          <w:b/>
          <w:sz w:val="24"/>
          <w:szCs w:val="24"/>
          <w:lang w:val="es-MX"/>
        </w:rPr>
      </w:pPr>
    </w:p>
    <w:p w14:paraId="00B96CC0" w14:textId="77777777" w:rsidR="00E07ABE" w:rsidRPr="00D82DD9" w:rsidRDefault="00E07ABE" w:rsidP="00E07ABE">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Crítica:  </w:t>
      </w:r>
    </w:p>
    <w:p w14:paraId="29ED1513" w14:textId="5317163B"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Eleva la razón sobre el testimonio de revelación bíblica concerniente a la Trinidad. Categóricamente niega la deidad de Cristo y del Espíritu Santo, así dañando el aspecto teológico para la doctrina  bíblica de salvación.</w:t>
      </w:r>
    </w:p>
    <w:p w14:paraId="36F97660" w14:textId="77777777" w:rsidR="0041715D" w:rsidRPr="00D82DD9" w:rsidRDefault="0041715D" w:rsidP="00515FBB">
      <w:pPr>
        <w:rPr>
          <w:sz w:val="24"/>
          <w:szCs w:val="24"/>
          <w:lang w:val="es-MX"/>
        </w:rPr>
      </w:pPr>
    </w:p>
    <w:p w14:paraId="1716A1F4" w14:textId="77777777" w:rsidR="0041715D" w:rsidRPr="00D82DD9" w:rsidRDefault="0041715D" w:rsidP="00515FBB">
      <w:pPr>
        <w:rPr>
          <w:sz w:val="24"/>
          <w:szCs w:val="24"/>
          <w:lang w:val="es-MX"/>
        </w:rPr>
      </w:pPr>
    </w:p>
    <w:p w14:paraId="4C9EE8C5" w14:textId="5F1CEBA8" w:rsidR="00515FBB" w:rsidRPr="00D82DD9" w:rsidRDefault="0041715D" w:rsidP="00515FBB">
      <w:pPr>
        <w:rPr>
          <w:sz w:val="24"/>
          <w:szCs w:val="24"/>
          <w:lang w:val="es-MX"/>
        </w:rPr>
      </w:pPr>
      <w:r w:rsidRPr="00D82DD9">
        <w:rPr>
          <w:noProof/>
          <w:sz w:val="24"/>
          <w:szCs w:val="24"/>
          <w:lang w:val="es-MX"/>
          <w14:ligatures w14:val="standardContextual"/>
        </w:rPr>
        <mc:AlternateContent>
          <mc:Choice Requires="wps">
            <w:drawing>
              <wp:anchor distT="0" distB="0" distL="114300" distR="114300" simplePos="0" relativeHeight="251677696" behindDoc="0" locked="0" layoutInCell="1" allowOverlap="1" wp14:anchorId="735E7D82" wp14:editId="43012B92">
                <wp:simplePos x="0" y="0"/>
                <wp:positionH relativeFrom="column">
                  <wp:posOffset>-410886</wp:posOffset>
                </wp:positionH>
                <wp:positionV relativeFrom="paragraph">
                  <wp:posOffset>-31280</wp:posOffset>
                </wp:positionV>
                <wp:extent cx="278905" cy="2725387"/>
                <wp:effectExtent l="0" t="0" r="26035" b="18415"/>
                <wp:wrapNone/>
                <wp:docPr id="1795881462" name="Left Brace 1"/>
                <wp:cNvGraphicFramePr/>
                <a:graphic xmlns:a="http://schemas.openxmlformats.org/drawingml/2006/main">
                  <a:graphicData uri="http://schemas.microsoft.com/office/word/2010/wordprocessingShape">
                    <wps:wsp>
                      <wps:cNvSpPr/>
                      <wps:spPr>
                        <a:xfrm>
                          <a:off x="0" y="0"/>
                          <a:ext cx="278905" cy="272538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37F0" id="Left Brace 1" o:spid="_x0000_s1026" type="#_x0000_t87" style="position:absolute;margin-left:-32.35pt;margin-top:-2.45pt;width:21.95pt;height:21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" adj="184" strokecolor="#4472c4 [3204]" strokeweight=".5pt">
                <v:stroke joinstyle="miter"/>
              </v:shape>
            </w:pict>
          </mc:Fallback>
        </mc:AlternateContent>
      </w:r>
      <w:r w:rsidRPr="00D82DD9">
        <w:rPr>
          <w:sz w:val="24"/>
          <w:szCs w:val="24"/>
          <w:lang w:val="es-MX"/>
        </w:rPr>
        <w:t>(2)</w:t>
      </w:r>
      <w:r w:rsidR="00515FBB" w:rsidRPr="00D82DD9">
        <w:rPr>
          <w:sz w:val="24"/>
          <w:szCs w:val="24"/>
          <w:lang w:val="es-MX"/>
        </w:rPr>
        <w:t xml:space="preserve"> </w:t>
      </w:r>
      <w:proofErr w:type="spellStart"/>
      <w:r w:rsidR="00515FBB" w:rsidRPr="00D82DD9">
        <w:rPr>
          <w:bCs/>
          <w:sz w:val="24"/>
          <w:szCs w:val="24"/>
          <w:lang w:val="es-MX"/>
        </w:rPr>
        <w:t>Monarcanismo</w:t>
      </w:r>
      <w:proofErr w:type="spellEnd"/>
      <w:r w:rsidR="00515FBB" w:rsidRPr="00D82DD9">
        <w:rPr>
          <w:bCs/>
          <w:sz w:val="24"/>
          <w:szCs w:val="24"/>
          <w:lang w:val="es-MX"/>
        </w:rPr>
        <w:t xml:space="preserve"> </w:t>
      </w:r>
      <w:proofErr w:type="spellStart"/>
      <w:r w:rsidR="00B446B9" w:rsidRPr="00D82DD9">
        <w:rPr>
          <w:bCs/>
          <w:sz w:val="24"/>
          <w:szCs w:val="24"/>
          <w:lang w:val="es-MX"/>
        </w:rPr>
        <w:t>Modalistico</w:t>
      </w:r>
      <w:proofErr w:type="spellEnd"/>
    </w:p>
    <w:p w14:paraId="0754B652" w14:textId="7FD94744"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Fuente: </w:t>
      </w:r>
      <w:proofErr w:type="spellStart"/>
      <w:r w:rsidRPr="00D82DD9">
        <w:rPr>
          <w:rFonts w:ascii="Times New Roman" w:hAnsi="Times New Roman" w:cs="Times New Roman"/>
          <w:sz w:val="24"/>
          <w:szCs w:val="24"/>
          <w:lang w:val="es-MX"/>
        </w:rPr>
        <w:t>Praxeas</w:t>
      </w:r>
      <w:proofErr w:type="spellEnd"/>
    </w:p>
    <w:p w14:paraId="57E318B7" w14:textId="4067229E" w:rsidR="00515FBB" w:rsidRPr="00D82DD9" w:rsidRDefault="00515FBB" w:rsidP="00515FBB">
      <w:pPr>
        <w:rPr>
          <w:sz w:val="24"/>
          <w:szCs w:val="24"/>
          <w:lang w:val="es-MX"/>
        </w:rPr>
      </w:pPr>
      <w:r w:rsidRPr="00D82DD9">
        <w:rPr>
          <w:sz w:val="24"/>
          <w:szCs w:val="24"/>
          <w:lang w:val="es-MX"/>
        </w:rPr>
        <w:t xml:space="preserve">Partidarios: </w:t>
      </w:r>
      <w:proofErr w:type="spellStart"/>
      <w:r w:rsidRPr="00D82DD9">
        <w:rPr>
          <w:sz w:val="24"/>
          <w:szCs w:val="24"/>
          <w:lang w:val="es-MX"/>
        </w:rPr>
        <w:t>Noaetus</w:t>
      </w:r>
      <w:proofErr w:type="spellEnd"/>
      <w:r w:rsidRPr="00D82DD9">
        <w:rPr>
          <w:sz w:val="24"/>
          <w:szCs w:val="24"/>
          <w:lang w:val="es-MX"/>
        </w:rPr>
        <w:t xml:space="preserve"> / </w:t>
      </w:r>
      <w:proofErr w:type="spellStart"/>
      <w:r w:rsidRPr="00D82DD9">
        <w:rPr>
          <w:sz w:val="24"/>
          <w:szCs w:val="24"/>
          <w:lang w:val="es-MX"/>
        </w:rPr>
        <w:t>Sabellius</w:t>
      </w:r>
      <w:proofErr w:type="spellEnd"/>
      <w:r w:rsidRPr="00D82DD9">
        <w:rPr>
          <w:sz w:val="24"/>
          <w:szCs w:val="24"/>
          <w:lang w:val="es-MX"/>
        </w:rPr>
        <w:t xml:space="preserve"> / Swedenborg / Schleiermacher / Pentecostales Unidos (Jesus </w:t>
      </w:r>
      <w:proofErr w:type="spellStart"/>
      <w:r w:rsidRPr="00D82DD9">
        <w:rPr>
          <w:sz w:val="24"/>
          <w:szCs w:val="24"/>
          <w:lang w:val="es-MX"/>
        </w:rPr>
        <w:t>Only</w:t>
      </w:r>
      <w:proofErr w:type="spellEnd"/>
      <w:r w:rsidRPr="00D82DD9">
        <w:rPr>
          <w:sz w:val="24"/>
          <w:szCs w:val="24"/>
          <w:lang w:val="es-MX"/>
        </w:rPr>
        <w:t>)</w:t>
      </w:r>
    </w:p>
    <w:p w14:paraId="248525C1" w14:textId="20D01CFA" w:rsidR="00B446B9" w:rsidRPr="00D82DD9" w:rsidRDefault="00B446B9" w:rsidP="00515FBB">
      <w:pPr>
        <w:rPr>
          <w:sz w:val="24"/>
          <w:szCs w:val="24"/>
          <w:lang w:val="es-MX"/>
        </w:rPr>
      </w:pPr>
    </w:p>
    <w:p w14:paraId="08A818FC" w14:textId="4D1CC762" w:rsidR="00515FBB" w:rsidRPr="00D82DD9" w:rsidRDefault="00515FBB" w:rsidP="00B446B9">
      <w:pPr>
        <w:rPr>
          <w:sz w:val="24"/>
          <w:szCs w:val="24"/>
          <w:lang w:val="es-MX"/>
        </w:rPr>
      </w:pPr>
      <w:r w:rsidRPr="00D82DD9">
        <w:rPr>
          <w:sz w:val="24"/>
          <w:szCs w:val="24"/>
          <w:lang w:val="es-MX"/>
        </w:rPr>
        <w:t xml:space="preserve">Percepción de la </w:t>
      </w:r>
      <w:r w:rsidRPr="00D82DD9">
        <w:rPr>
          <w:b/>
          <w:sz w:val="24"/>
          <w:szCs w:val="24"/>
          <w:lang w:val="es-MX"/>
        </w:rPr>
        <w:t>Esencia</w:t>
      </w:r>
      <w:r w:rsidRPr="00D82DD9">
        <w:rPr>
          <w:sz w:val="24"/>
          <w:szCs w:val="24"/>
          <w:lang w:val="es-MX"/>
        </w:rPr>
        <w:t xml:space="preserve"> de Dios (singularidad-unidad)</w:t>
      </w:r>
      <w:r w:rsidR="00B446B9" w:rsidRPr="00D82DD9">
        <w:rPr>
          <w:sz w:val="24"/>
          <w:szCs w:val="24"/>
          <w:lang w:val="es-MX"/>
        </w:rPr>
        <w:t xml:space="preserve">: </w:t>
      </w:r>
      <w:r w:rsidRPr="00D82DD9">
        <w:rPr>
          <w:sz w:val="24"/>
          <w:szCs w:val="24"/>
          <w:lang w:val="es-MX"/>
        </w:rPr>
        <w:t xml:space="preserve">La unidad de Dios es </w:t>
      </w:r>
      <w:proofErr w:type="spellStart"/>
      <w:r w:rsidRPr="00D82DD9">
        <w:rPr>
          <w:sz w:val="24"/>
          <w:szCs w:val="24"/>
          <w:lang w:val="es-MX"/>
        </w:rPr>
        <w:t>ultra-simplex</w:t>
      </w:r>
      <w:proofErr w:type="spellEnd"/>
      <w:r w:rsidRPr="00D82DD9">
        <w:rPr>
          <w:sz w:val="24"/>
          <w:szCs w:val="24"/>
          <w:lang w:val="es-MX"/>
        </w:rPr>
        <w:t xml:space="preserve">.  El esta caracterizado cualitativamente en su esencia por una naturaleza y una persona.  Esta esencia puede </w:t>
      </w:r>
      <w:proofErr w:type="spellStart"/>
      <w:r w:rsidR="00B446B9" w:rsidRPr="00D82DD9">
        <w:rPr>
          <w:sz w:val="24"/>
          <w:szCs w:val="24"/>
          <w:lang w:val="es-MX"/>
        </w:rPr>
        <w:t>intercambiadamente</w:t>
      </w:r>
      <w:proofErr w:type="spellEnd"/>
      <w:r w:rsidRPr="00D82DD9">
        <w:rPr>
          <w:sz w:val="24"/>
          <w:szCs w:val="24"/>
          <w:lang w:val="es-MX"/>
        </w:rPr>
        <w:t xml:space="preserve"> designada como Padre, Hijo, y </w:t>
      </w:r>
      <w:r w:rsidR="00B446B9" w:rsidRPr="00D82DD9">
        <w:rPr>
          <w:sz w:val="24"/>
          <w:szCs w:val="24"/>
          <w:lang w:val="es-MX"/>
        </w:rPr>
        <w:t>Espíritu</w:t>
      </w:r>
      <w:r w:rsidRPr="00D82DD9">
        <w:rPr>
          <w:sz w:val="24"/>
          <w:szCs w:val="24"/>
          <w:lang w:val="es-MX"/>
        </w:rPr>
        <w:t xml:space="preserve"> Santo.  Estos son diferentes nombres</w:t>
      </w:r>
      <w:r w:rsidR="00B446B9" w:rsidRPr="00D82DD9">
        <w:rPr>
          <w:sz w:val="24"/>
          <w:szCs w:val="24"/>
          <w:lang w:val="es-MX"/>
        </w:rPr>
        <w:t xml:space="preserve">, </w:t>
      </w:r>
      <w:r w:rsidRPr="00D82DD9">
        <w:rPr>
          <w:sz w:val="24"/>
          <w:szCs w:val="24"/>
          <w:lang w:val="es-MX"/>
        </w:rPr>
        <w:t xml:space="preserve">pero </w:t>
      </w:r>
      <w:r w:rsidR="00E07ABE" w:rsidRPr="00D82DD9">
        <w:rPr>
          <w:sz w:val="24"/>
          <w:szCs w:val="24"/>
          <w:lang w:val="es-MX"/>
        </w:rPr>
        <w:t>idénticos</w:t>
      </w:r>
      <w:r w:rsidRPr="00D82DD9">
        <w:rPr>
          <w:sz w:val="24"/>
          <w:szCs w:val="24"/>
          <w:lang w:val="es-MX"/>
        </w:rPr>
        <w:t xml:space="preserve"> </w:t>
      </w:r>
      <w:r w:rsidRPr="00D82DD9">
        <w:rPr>
          <w:i/>
          <w:sz w:val="24"/>
          <w:szCs w:val="24"/>
          <w:lang w:val="es-MX"/>
        </w:rPr>
        <w:t>con</w:t>
      </w:r>
      <w:r w:rsidRPr="00D82DD9">
        <w:rPr>
          <w:sz w:val="24"/>
          <w:szCs w:val="24"/>
          <w:lang w:val="es-MX"/>
        </w:rPr>
        <w:t xml:space="preserve"> el unido, simplex Dios.  Los tres nombres son los tres modos(maneras) por lo </w:t>
      </w:r>
      <w:r w:rsidR="00B446B9" w:rsidRPr="00D82DD9">
        <w:rPr>
          <w:sz w:val="24"/>
          <w:szCs w:val="24"/>
          <w:lang w:val="es-MX"/>
        </w:rPr>
        <w:t>cual</w:t>
      </w:r>
      <w:r w:rsidRPr="00D82DD9">
        <w:rPr>
          <w:sz w:val="24"/>
          <w:szCs w:val="24"/>
          <w:lang w:val="es-MX"/>
        </w:rPr>
        <w:t xml:space="preserve"> Dios se revela a él mismo.</w:t>
      </w:r>
    </w:p>
    <w:p w14:paraId="655F72B3" w14:textId="77777777" w:rsidR="00B446B9" w:rsidRPr="00D82DD9" w:rsidRDefault="00B446B9" w:rsidP="00515FBB">
      <w:pPr>
        <w:rPr>
          <w:sz w:val="24"/>
          <w:szCs w:val="24"/>
          <w:lang w:val="es-MX"/>
        </w:rPr>
      </w:pPr>
    </w:p>
    <w:p w14:paraId="49D952AB" w14:textId="1DB839F0" w:rsidR="00515FBB" w:rsidRPr="00D82DD9" w:rsidRDefault="00515FBB" w:rsidP="00B446B9">
      <w:pPr>
        <w:rPr>
          <w:sz w:val="24"/>
          <w:szCs w:val="24"/>
          <w:lang w:val="es-MX"/>
        </w:rPr>
      </w:pPr>
      <w:r w:rsidRPr="00D82DD9">
        <w:rPr>
          <w:sz w:val="24"/>
          <w:szCs w:val="24"/>
          <w:lang w:val="es-MX"/>
        </w:rPr>
        <w:t xml:space="preserve">Percepción de la </w:t>
      </w:r>
      <w:r w:rsidRPr="00D82DD9">
        <w:rPr>
          <w:b/>
          <w:sz w:val="24"/>
          <w:szCs w:val="24"/>
          <w:lang w:val="es-MX"/>
        </w:rPr>
        <w:t>Subsistencia</w:t>
      </w:r>
      <w:r w:rsidRPr="00D82DD9">
        <w:rPr>
          <w:sz w:val="24"/>
          <w:szCs w:val="24"/>
          <w:lang w:val="es-MX"/>
        </w:rPr>
        <w:t xml:space="preserve"> de Dios (Tres-en-Uno-diversidad)</w:t>
      </w:r>
      <w:r w:rsidR="00B446B9" w:rsidRPr="00D82DD9">
        <w:rPr>
          <w:sz w:val="24"/>
          <w:szCs w:val="24"/>
          <w:lang w:val="es-MX"/>
        </w:rPr>
        <w:t xml:space="preserve">: </w:t>
      </w:r>
      <w:r w:rsidRPr="00D82DD9">
        <w:rPr>
          <w:sz w:val="24"/>
          <w:szCs w:val="24"/>
          <w:lang w:val="es-MX"/>
        </w:rPr>
        <w:t xml:space="preserve">El concepto de un Dios subsistente es </w:t>
      </w:r>
      <w:r w:rsidR="00B446B9" w:rsidRPr="00D82DD9">
        <w:rPr>
          <w:sz w:val="24"/>
          <w:szCs w:val="24"/>
          <w:lang w:val="es-MX"/>
        </w:rPr>
        <w:t>erróneo</w:t>
      </w:r>
      <w:r w:rsidRPr="00D82DD9">
        <w:rPr>
          <w:sz w:val="24"/>
          <w:szCs w:val="24"/>
          <w:lang w:val="es-MX"/>
        </w:rPr>
        <w:t xml:space="preserve"> y confunde el verdadero asunto del </w:t>
      </w:r>
      <w:r w:rsidR="00B446B9" w:rsidRPr="00D82DD9">
        <w:rPr>
          <w:sz w:val="24"/>
          <w:szCs w:val="24"/>
          <w:lang w:val="es-MX"/>
        </w:rPr>
        <w:t>fenómeno</w:t>
      </w:r>
      <w:r w:rsidRPr="00D82DD9">
        <w:rPr>
          <w:sz w:val="24"/>
          <w:szCs w:val="24"/>
          <w:lang w:val="es-MX"/>
        </w:rPr>
        <w:t xml:space="preserve"> de la </w:t>
      </w:r>
      <w:r w:rsidR="00B446B9" w:rsidRPr="00D82DD9">
        <w:rPr>
          <w:sz w:val="24"/>
          <w:szCs w:val="24"/>
          <w:lang w:val="es-MX"/>
        </w:rPr>
        <w:t>manifestación</w:t>
      </w:r>
      <w:r w:rsidRPr="00D82DD9">
        <w:rPr>
          <w:sz w:val="24"/>
          <w:szCs w:val="24"/>
          <w:lang w:val="es-MX"/>
        </w:rPr>
        <w:t xml:space="preserve"> </w:t>
      </w:r>
      <w:proofErr w:type="spellStart"/>
      <w:r w:rsidR="00B446B9" w:rsidRPr="00D82DD9">
        <w:rPr>
          <w:sz w:val="24"/>
          <w:szCs w:val="24"/>
          <w:lang w:val="es-MX"/>
        </w:rPr>
        <w:t>modalistica</w:t>
      </w:r>
      <w:proofErr w:type="spellEnd"/>
      <w:r w:rsidRPr="00D82DD9">
        <w:rPr>
          <w:sz w:val="24"/>
          <w:szCs w:val="24"/>
          <w:lang w:val="es-MX"/>
        </w:rPr>
        <w:t xml:space="preserve"> de Dios de él mismo.  La paradoja de una subsistencia “tres en unidad” se refuta al reconociendo que Dios no es tres </w:t>
      </w:r>
      <w:r w:rsidR="00B446B9" w:rsidRPr="00D82DD9">
        <w:rPr>
          <w:sz w:val="24"/>
          <w:szCs w:val="24"/>
          <w:lang w:val="es-MX"/>
        </w:rPr>
        <w:t>personas,</w:t>
      </w:r>
      <w:r w:rsidRPr="00D82DD9">
        <w:rPr>
          <w:sz w:val="24"/>
          <w:szCs w:val="24"/>
          <w:lang w:val="es-MX"/>
        </w:rPr>
        <w:t xml:space="preserve"> pero una persona con tres nombres diferentes y papeles </w:t>
      </w:r>
      <w:r w:rsidR="00B446B9" w:rsidRPr="00D82DD9">
        <w:rPr>
          <w:sz w:val="24"/>
          <w:szCs w:val="24"/>
          <w:lang w:val="es-MX"/>
        </w:rPr>
        <w:t>correspondiente</w:t>
      </w:r>
      <w:r w:rsidRPr="00D82DD9">
        <w:rPr>
          <w:sz w:val="24"/>
          <w:szCs w:val="24"/>
          <w:lang w:val="es-MX"/>
        </w:rPr>
        <w:t xml:space="preserve"> que sigue uno al otro como partes de un drama.</w:t>
      </w:r>
    </w:p>
    <w:p w14:paraId="3BAD06B4" w14:textId="01C7717D" w:rsidR="00E07ABE" w:rsidRPr="00D82DD9" w:rsidRDefault="00E07ABE" w:rsidP="00E07ABE">
      <w:pPr>
        <w:pStyle w:val="NoSpacing"/>
        <w:rPr>
          <w:rFonts w:ascii="Times New Roman" w:hAnsi="Times New Roman" w:cs="Times New Roman"/>
          <w:sz w:val="24"/>
          <w:szCs w:val="24"/>
          <w:lang w:val="es-MX"/>
        </w:rPr>
      </w:pPr>
    </w:p>
    <w:p w14:paraId="77E70E6A" w14:textId="514DDC8B" w:rsidR="00E07ABE" w:rsidRPr="00D82DD9" w:rsidRDefault="006A00A5"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Asignación</w:t>
      </w:r>
      <w:r w:rsidR="00E07ABE" w:rsidRPr="00D82DD9">
        <w:rPr>
          <w:rFonts w:ascii="Times New Roman" w:hAnsi="Times New Roman" w:cs="Times New Roman"/>
          <w:sz w:val="24"/>
          <w:szCs w:val="24"/>
          <w:lang w:val="es-MX"/>
        </w:rPr>
        <w:t xml:space="preserve"> de Deidad / Eternidad: Padre / Hijo / Espíritu Santo</w:t>
      </w:r>
    </w:p>
    <w:p w14:paraId="7620EF57" w14:textId="56FD4AFC"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Padre / Plenamente Dios y plenamente eternal en la primera forma o </w:t>
      </w:r>
      <w:r w:rsidR="006A00A5" w:rsidRPr="00D82DD9">
        <w:rPr>
          <w:rFonts w:ascii="Times New Roman" w:hAnsi="Times New Roman" w:cs="Times New Roman"/>
          <w:sz w:val="24"/>
          <w:szCs w:val="24"/>
          <w:lang w:val="es-MX"/>
        </w:rPr>
        <w:t>manifestación</w:t>
      </w:r>
      <w:r w:rsidRPr="00D82DD9">
        <w:rPr>
          <w:rFonts w:ascii="Times New Roman" w:hAnsi="Times New Roman" w:cs="Times New Roman"/>
          <w:sz w:val="24"/>
          <w:szCs w:val="24"/>
          <w:lang w:val="es-MX"/>
        </w:rPr>
        <w:t xml:space="preserve"> del Dios solamente </w:t>
      </w:r>
      <w:r w:rsidR="006A00A5" w:rsidRPr="00D82DD9">
        <w:rPr>
          <w:rFonts w:ascii="Times New Roman" w:hAnsi="Times New Roman" w:cs="Times New Roman"/>
          <w:sz w:val="24"/>
          <w:szCs w:val="24"/>
          <w:lang w:val="es-MX"/>
        </w:rPr>
        <w:t>único</w:t>
      </w:r>
      <w:r w:rsidRPr="00D82DD9">
        <w:rPr>
          <w:rFonts w:ascii="Times New Roman" w:hAnsi="Times New Roman" w:cs="Times New Roman"/>
          <w:sz w:val="24"/>
          <w:szCs w:val="24"/>
          <w:lang w:val="es-MX"/>
        </w:rPr>
        <w:t xml:space="preserve"> y unitario. </w:t>
      </w:r>
    </w:p>
    <w:p w14:paraId="688AE01A" w14:textId="7CD68FD0"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Hijo / Se atribuye la deidad plenamente / la eternidad solamente en el sentido de que es otra forma del Dios </w:t>
      </w:r>
      <w:r w:rsidR="006A00A5" w:rsidRPr="00D82DD9">
        <w:rPr>
          <w:rFonts w:ascii="Times New Roman" w:hAnsi="Times New Roman" w:cs="Times New Roman"/>
          <w:sz w:val="24"/>
          <w:szCs w:val="24"/>
          <w:lang w:val="es-MX"/>
        </w:rPr>
        <w:t>único</w:t>
      </w:r>
      <w:r w:rsidRPr="00D82DD9">
        <w:rPr>
          <w:rFonts w:ascii="Times New Roman" w:hAnsi="Times New Roman" w:cs="Times New Roman"/>
          <w:sz w:val="24"/>
          <w:szCs w:val="24"/>
          <w:lang w:val="es-MX"/>
        </w:rPr>
        <w:t xml:space="preserve"> e </w:t>
      </w:r>
      <w:r w:rsidR="006A00A5" w:rsidRPr="00D82DD9">
        <w:rPr>
          <w:rFonts w:ascii="Times New Roman" w:hAnsi="Times New Roman" w:cs="Times New Roman"/>
          <w:sz w:val="24"/>
          <w:szCs w:val="24"/>
          <w:lang w:val="es-MX"/>
        </w:rPr>
        <w:t>idéntico</w:t>
      </w:r>
      <w:r w:rsidRPr="00D82DD9">
        <w:rPr>
          <w:rFonts w:ascii="Times New Roman" w:hAnsi="Times New Roman" w:cs="Times New Roman"/>
          <w:sz w:val="24"/>
          <w:szCs w:val="24"/>
          <w:lang w:val="es-MX"/>
        </w:rPr>
        <w:t xml:space="preserve"> con su esencia.  Es el mismo Dios manifestado en </w:t>
      </w:r>
      <w:r w:rsidRPr="00D82DD9">
        <w:rPr>
          <w:rFonts w:ascii="Times New Roman" w:hAnsi="Times New Roman" w:cs="Times New Roman"/>
          <w:i/>
          <w:sz w:val="24"/>
          <w:szCs w:val="24"/>
          <w:lang w:val="es-MX"/>
        </w:rPr>
        <w:t>secuencia temporal</w:t>
      </w:r>
      <w:r w:rsidRPr="00D82DD9">
        <w:rPr>
          <w:rFonts w:ascii="Times New Roman" w:hAnsi="Times New Roman" w:cs="Times New Roman"/>
          <w:sz w:val="24"/>
          <w:szCs w:val="24"/>
          <w:lang w:val="es-MX"/>
        </w:rPr>
        <w:t xml:space="preserve"> especifica a un rol (</w:t>
      </w:r>
      <w:r w:rsidR="006A00A5" w:rsidRPr="00D82DD9">
        <w:rPr>
          <w:rFonts w:ascii="Times New Roman" w:hAnsi="Times New Roman" w:cs="Times New Roman"/>
          <w:sz w:val="24"/>
          <w:szCs w:val="24"/>
          <w:lang w:val="es-MX"/>
        </w:rPr>
        <w:t>encarnación</w:t>
      </w:r>
      <w:r w:rsidRPr="00D82DD9">
        <w:rPr>
          <w:rFonts w:ascii="Times New Roman" w:hAnsi="Times New Roman" w:cs="Times New Roman"/>
          <w:sz w:val="24"/>
          <w:szCs w:val="24"/>
          <w:lang w:val="es-MX"/>
        </w:rPr>
        <w:t>).</w:t>
      </w:r>
    </w:p>
    <w:p w14:paraId="32C43D42" w14:textId="426A0534" w:rsidR="00E07ABE" w:rsidRPr="00D82DD9" w:rsidRDefault="006A00A5"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Espíritu</w:t>
      </w:r>
      <w:r w:rsidR="00E07ABE" w:rsidRPr="00D82DD9">
        <w:rPr>
          <w:rFonts w:ascii="Times New Roman" w:hAnsi="Times New Roman" w:cs="Times New Roman"/>
          <w:sz w:val="24"/>
          <w:szCs w:val="24"/>
          <w:lang w:val="es-MX"/>
        </w:rPr>
        <w:t xml:space="preserve"> Santo / Solamente Dios Eterno como el titulo designa la fase en la cual el Dios </w:t>
      </w:r>
      <w:r w:rsidRPr="00D82DD9">
        <w:rPr>
          <w:rFonts w:ascii="Times New Roman" w:hAnsi="Times New Roman" w:cs="Times New Roman"/>
          <w:sz w:val="24"/>
          <w:szCs w:val="24"/>
          <w:lang w:val="es-MX"/>
        </w:rPr>
        <w:t>único</w:t>
      </w:r>
      <w:r w:rsidR="00E07ABE" w:rsidRPr="00D82DD9">
        <w:rPr>
          <w:rFonts w:ascii="Times New Roman" w:hAnsi="Times New Roman" w:cs="Times New Roman"/>
          <w:sz w:val="24"/>
          <w:szCs w:val="24"/>
          <w:lang w:val="es-MX"/>
        </w:rPr>
        <w:t xml:space="preserve">, en </w:t>
      </w:r>
      <w:r w:rsidR="00E07ABE" w:rsidRPr="00D82DD9">
        <w:rPr>
          <w:rFonts w:ascii="Times New Roman" w:hAnsi="Times New Roman" w:cs="Times New Roman"/>
          <w:i/>
          <w:sz w:val="24"/>
          <w:szCs w:val="24"/>
          <w:lang w:val="es-MX"/>
        </w:rPr>
        <w:t xml:space="preserve">secuencia temporal, se </w:t>
      </w:r>
      <w:r w:rsidRPr="00D82DD9">
        <w:rPr>
          <w:rFonts w:ascii="Times New Roman" w:hAnsi="Times New Roman" w:cs="Times New Roman"/>
          <w:i/>
          <w:sz w:val="24"/>
          <w:szCs w:val="24"/>
          <w:lang w:val="es-MX"/>
        </w:rPr>
        <w:t>manifestó</w:t>
      </w:r>
      <w:r w:rsidR="00E07ABE" w:rsidRPr="00D82DD9">
        <w:rPr>
          <w:rFonts w:ascii="Times New Roman" w:hAnsi="Times New Roman" w:cs="Times New Roman"/>
          <w:sz w:val="24"/>
          <w:szCs w:val="24"/>
          <w:lang w:val="es-MX"/>
        </w:rPr>
        <w:t xml:space="preserve"> </w:t>
      </w:r>
      <w:r w:rsidR="00E07ABE" w:rsidRPr="00D82DD9">
        <w:rPr>
          <w:rFonts w:ascii="Times New Roman" w:hAnsi="Times New Roman" w:cs="Times New Roman"/>
          <w:sz w:val="24"/>
          <w:szCs w:val="24"/>
          <w:u w:val="single"/>
          <w:lang w:val="es-MX"/>
        </w:rPr>
        <w:t>hecho en conformidad</w:t>
      </w:r>
      <w:r w:rsidR="00E07ABE" w:rsidRPr="00D82DD9">
        <w:rPr>
          <w:rFonts w:ascii="Times New Roman" w:hAnsi="Times New Roman" w:cs="Times New Roman"/>
          <w:sz w:val="24"/>
          <w:szCs w:val="24"/>
          <w:lang w:val="es-MX"/>
        </w:rPr>
        <w:t xml:space="preserve"> al role de la </w:t>
      </w:r>
      <w:r w:rsidRPr="00D82DD9">
        <w:rPr>
          <w:rFonts w:ascii="Times New Roman" w:hAnsi="Times New Roman" w:cs="Times New Roman"/>
          <w:sz w:val="24"/>
          <w:szCs w:val="24"/>
          <w:lang w:val="es-MX"/>
        </w:rPr>
        <w:t>regeneración</w:t>
      </w:r>
      <w:r w:rsidR="00E07ABE" w:rsidRPr="00D82DD9">
        <w:rPr>
          <w:rFonts w:ascii="Times New Roman" w:hAnsi="Times New Roman" w:cs="Times New Roman"/>
          <w:sz w:val="24"/>
          <w:szCs w:val="24"/>
          <w:lang w:val="es-MX"/>
        </w:rPr>
        <w:t xml:space="preserve"> y la </w:t>
      </w:r>
      <w:r w:rsidRPr="00D82DD9">
        <w:rPr>
          <w:rFonts w:ascii="Times New Roman" w:hAnsi="Times New Roman" w:cs="Times New Roman"/>
          <w:sz w:val="24"/>
          <w:szCs w:val="24"/>
          <w:lang w:val="es-MX"/>
        </w:rPr>
        <w:t>santificación</w:t>
      </w:r>
      <w:r w:rsidR="00E07ABE" w:rsidRPr="00D82DD9">
        <w:rPr>
          <w:rFonts w:ascii="Times New Roman" w:hAnsi="Times New Roman" w:cs="Times New Roman"/>
          <w:sz w:val="24"/>
          <w:szCs w:val="24"/>
          <w:lang w:val="es-MX"/>
        </w:rPr>
        <w:t>.</w:t>
      </w:r>
    </w:p>
    <w:p w14:paraId="2D6ED176" w14:textId="77777777" w:rsidR="00E07ABE" w:rsidRPr="00D82DD9" w:rsidRDefault="00E07ABE" w:rsidP="00E07ABE">
      <w:pPr>
        <w:pStyle w:val="NoSpacing"/>
        <w:rPr>
          <w:rFonts w:ascii="Times New Roman" w:hAnsi="Times New Roman" w:cs="Times New Roman"/>
          <w:sz w:val="24"/>
          <w:szCs w:val="24"/>
          <w:lang w:val="es-MX"/>
        </w:rPr>
      </w:pPr>
    </w:p>
    <w:p w14:paraId="0F667675" w14:textId="2D238269"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Referente </w:t>
      </w:r>
      <w:r w:rsidR="006A00A5" w:rsidRPr="00D82DD9">
        <w:rPr>
          <w:rFonts w:ascii="Times New Roman" w:hAnsi="Times New Roman" w:cs="Times New Roman"/>
          <w:sz w:val="24"/>
          <w:szCs w:val="24"/>
          <w:lang w:val="es-MX"/>
        </w:rPr>
        <w:t>Analógica</w:t>
      </w:r>
      <w:r w:rsidRPr="00D82DD9">
        <w:rPr>
          <w:rFonts w:ascii="Times New Roman" w:hAnsi="Times New Roman" w:cs="Times New Roman"/>
          <w:sz w:val="24"/>
          <w:szCs w:val="24"/>
          <w:lang w:val="es-MX"/>
        </w:rPr>
        <w:t xml:space="preserve">:  Una persona actuando en tres papeles diferentes en el mismo drama. </w:t>
      </w:r>
    </w:p>
    <w:p w14:paraId="68DB3121" w14:textId="77777777" w:rsidR="00E07ABE" w:rsidRPr="00D82DD9" w:rsidRDefault="00E07ABE"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Agua-hielo-vapor</w:t>
      </w:r>
    </w:p>
    <w:p w14:paraId="3BF8BBE5" w14:textId="77777777" w:rsidR="00E07ABE" w:rsidRPr="00D82DD9" w:rsidRDefault="00E07ABE" w:rsidP="00E07ABE">
      <w:pPr>
        <w:pStyle w:val="NoSpacing"/>
        <w:rPr>
          <w:rFonts w:ascii="Times New Roman" w:hAnsi="Times New Roman" w:cs="Times New Roman"/>
          <w:b/>
          <w:sz w:val="24"/>
          <w:szCs w:val="24"/>
          <w:lang w:val="es-MX"/>
        </w:rPr>
      </w:pPr>
    </w:p>
    <w:p w14:paraId="504D122A" w14:textId="77777777" w:rsidR="00E07ABE" w:rsidRPr="00D82DD9" w:rsidRDefault="00E07ABE" w:rsidP="00E07ABE">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Crítica:</w:t>
      </w:r>
    </w:p>
    <w:p w14:paraId="04F56DB9" w14:textId="1D159409" w:rsidR="006A00A5" w:rsidRPr="00D82DD9" w:rsidRDefault="006A00A5" w:rsidP="00E07A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Despersonaliza</w:t>
      </w:r>
      <w:r w:rsidR="00E07ABE" w:rsidRPr="00D82DD9">
        <w:rPr>
          <w:rFonts w:ascii="Times New Roman" w:hAnsi="Times New Roman" w:cs="Times New Roman"/>
          <w:sz w:val="24"/>
          <w:szCs w:val="24"/>
          <w:lang w:val="es-MX"/>
        </w:rPr>
        <w:t xml:space="preserve"> a la Deidad.  Para compensar por sus </w:t>
      </w:r>
      <w:r w:rsidRPr="00D82DD9">
        <w:rPr>
          <w:rFonts w:ascii="Times New Roman" w:hAnsi="Times New Roman" w:cs="Times New Roman"/>
          <w:sz w:val="24"/>
          <w:szCs w:val="24"/>
          <w:lang w:val="es-MX"/>
        </w:rPr>
        <w:t>deficiencias</w:t>
      </w:r>
      <w:r w:rsidR="00E07AB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Trinitarias</w:t>
      </w:r>
      <w:r w:rsidR="00E07ABE" w:rsidRPr="00D82DD9">
        <w:rPr>
          <w:rFonts w:ascii="Times New Roman" w:hAnsi="Times New Roman" w:cs="Times New Roman"/>
          <w:sz w:val="24"/>
          <w:szCs w:val="24"/>
          <w:lang w:val="es-MX"/>
        </w:rPr>
        <w:t xml:space="preserve">, este punto de vista propone ideas que son claramente </w:t>
      </w:r>
      <w:r w:rsidRPr="00D82DD9">
        <w:rPr>
          <w:rFonts w:ascii="Times New Roman" w:hAnsi="Times New Roman" w:cs="Times New Roman"/>
          <w:sz w:val="24"/>
          <w:szCs w:val="24"/>
          <w:lang w:val="es-MX"/>
        </w:rPr>
        <w:t>heréticas</w:t>
      </w:r>
      <w:r w:rsidR="00E07ABE" w:rsidRPr="00D82DD9">
        <w:rPr>
          <w:rFonts w:ascii="Times New Roman" w:hAnsi="Times New Roman" w:cs="Times New Roman"/>
          <w:sz w:val="24"/>
          <w:szCs w:val="24"/>
          <w:lang w:val="es-MX"/>
        </w:rPr>
        <w:t xml:space="preserve"> (ejem., </w:t>
      </w:r>
      <w:proofErr w:type="spellStart"/>
      <w:r w:rsidR="00E07ABE" w:rsidRPr="00D82DD9">
        <w:rPr>
          <w:rFonts w:ascii="Times New Roman" w:hAnsi="Times New Roman" w:cs="Times New Roman"/>
          <w:sz w:val="24"/>
          <w:szCs w:val="24"/>
          <w:lang w:val="es-MX"/>
        </w:rPr>
        <w:t>patripasianismo</w:t>
      </w:r>
      <w:proofErr w:type="spellEnd"/>
      <w:r w:rsidR="00E07ABE" w:rsidRPr="00D82DD9">
        <w:rPr>
          <w:rFonts w:ascii="Times New Roman" w:hAnsi="Times New Roman" w:cs="Times New Roman"/>
          <w:sz w:val="24"/>
          <w:szCs w:val="24"/>
          <w:lang w:val="es-MX"/>
        </w:rPr>
        <w:t xml:space="preserve">).  Sus conceptos de las </w:t>
      </w:r>
      <w:r w:rsidRPr="00D82DD9">
        <w:rPr>
          <w:rFonts w:ascii="Times New Roman" w:hAnsi="Times New Roman" w:cs="Times New Roman"/>
          <w:sz w:val="24"/>
          <w:szCs w:val="24"/>
          <w:lang w:val="es-MX"/>
        </w:rPr>
        <w:t>manifestaciones sucesivas</w:t>
      </w:r>
      <w:r w:rsidR="00E07ABE" w:rsidRPr="00D82DD9">
        <w:rPr>
          <w:rFonts w:ascii="Times New Roman" w:hAnsi="Times New Roman" w:cs="Times New Roman"/>
          <w:sz w:val="24"/>
          <w:szCs w:val="24"/>
          <w:lang w:val="es-MX"/>
        </w:rPr>
        <w:t xml:space="preserve"> de la Deidad no puede dar cuenta por las </w:t>
      </w:r>
      <w:r w:rsidRPr="00D82DD9">
        <w:rPr>
          <w:rFonts w:ascii="Times New Roman" w:hAnsi="Times New Roman" w:cs="Times New Roman"/>
          <w:sz w:val="24"/>
          <w:szCs w:val="24"/>
          <w:lang w:val="es-MX"/>
        </w:rPr>
        <w:t>apariencias</w:t>
      </w:r>
      <w:r w:rsidR="00E07ABE" w:rsidRPr="00D82DD9">
        <w:rPr>
          <w:rFonts w:ascii="Times New Roman" w:hAnsi="Times New Roman" w:cs="Times New Roman"/>
          <w:sz w:val="24"/>
          <w:szCs w:val="24"/>
          <w:lang w:val="es-MX"/>
        </w:rPr>
        <w:t xml:space="preserve"> simultáneas de las tres personas como en el bautismo de Cristo.</w:t>
      </w:r>
    </w:p>
    <w:p w14:paraId="63A4E9C0" w14:textId="77777777" w:rsidR="006A00A5" w:rsidRPr="00D82DD9" w:rsidRDefault="006A00A5" w:rsidP="00E07ABE">
      <w:pPr>
        <w:pStyle w:val="NoSpacing"/>
        <w:rPr>
          <w:rFonts w:ascii="Times New Roman" w:hAnsi="Times New Roman" w:cs="Times New Roman"/>
          <w:sz w:val="24"/>
          <w:szCs w:val="24"/>
          <w:lang w:val="es-MX"/>
        </w:rPr>
      </w:pPr>
    </w:p>
    <w:p w14:paraId="4DD272D7" w14:textId="5EFA1286" w:rsidR="0041715D" w:rsidRPr="00D82DD9" w:rsidRDefault="0041715D" w:rsidP="00515FBB">
      <w:pPr>
        <w:rPr>
          <w:sz w:val="24"/>
          <w:szCs w:val="24"/>
          <w:lang w:val="es-MX"/>
        </w:rPr>
      </w:pPr>
      <w:r w:rsidRPr="00D82DD9">
        <w:rPr>
          <w:noProof/>
          <w:sz w:val="24"/>
          <w:szCs w:val="24"/>
          <w:lang w:val="es-MX"/>
          <w14:ligatures w14:val="standardContextual"/>
        </w:rPr>
        <mc:AlternateContent>
          <mc:Choice Requires="wps">
            <w:drawing>
              <wp:anchor distT="0" distB="0" distL="114300" distR="114300" simplePos="0" relativeHeight="251679744" behindDoc="0" locked="0" layoutInCell="1" allowOverlap="1" wp14:anchorId="59EDF1DE" wp14:editId="396F7D88">
                <wp:simplePos x="0" y="0"/>
                <wp:positionH relativeFrom="column">
                  <wp:posOffset>-410886</wp:posOffset>
                </wp:positionH>
                <wp:positionV relativeFrom="paragraph">
                  <wp:posOffset>98400</wp:posOffset>
                </wp:positionV>
                <wp:extent cx="356260" cy="2113808"/>
                <wp:effectExtent l="0" t="0" r="24765" b="20320"/>
                <wp:wrapNone/>
                <wp:docPr id="406927568" name="Left Brace 1"/>
                <wp:cNvGraphicFramePr/>
                <a:graphic xmlns:a="http://schemas.openxmlformats.org/drawingml/2006/main">
                  <a:graphicData uri="http://schemas.microsoft.com/office/word/2010/wordprocessingShape">
                    <wps:wsp>
                      <wps:cNvSpPr/>
                      <wps:spPr>
                        <a:xfrm>
                          <a:off x="0" y="0"/>
                          <a:ext cx="356260" cy="211380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23589" id="Left Brace 1" o:spid="_x0000_s1026" type="#_x0000_t87" style="position:absolute;margin-left:-32.35pt;margin-top:7.75pt;width:28.05pt;height:16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" adj="303" strokecolor="#4472c4 [3204]" strokeweight=".5pt">
                <v:stroke joinstyle="miter"/>
              </v:shape>
            </w:pict>
          </mc:Fallback>
        </mc:AlternateContent>
      </w:r>
    </w:p>
    <w:p w14:paraId="48BA6CA2" w14:textId="2DC11939" w:rsidR="00515FBB" w:rsidRPr="00D82DD9" w:rsidRDefault="0041715D" w:rsidP="00515FBB">
      <w:pPr>
        <w:rPr>
          <w:sz w:val="24"/>
          <w:szCs w:val="24"/>
          <w:lang w:val="es-MX"/>
        </w:rPr>
      </w:pPr>
      <w:r w:rsidRPr="00D82DD9">
        <w:rPr>
          <w:sz w:val="24"/>
          <w:szCs w:val="24"/>
          <w:lang w:val="es-MX"/>
        </w:rPr>
        <w:t xml:space="preserve">(3) </w:t>
      </w:r>
      <w:proofErr w:type="spellStart"/>
      <w:r w:rsidR="00515FBB" w:rsidRPr="00D82DD9">
        <w:rPr>
          <w:b/>
          <w:sz w:val="24"/>
          <w:szCs w:val="24"/>
          <w:lang w:val="es-MX"/>
        </w:rPr>
        <w:t>Subordinacionismo</w:t>
      </w:r>
      <w:proofErr w:type="spellEnd"/>
    </w:p>
    <w:p w14:paraId="32E66E99" w14:textId="7DEE66EF"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Fuente: Ar</w:t>
      </w:r>
      <w:r w:rsidR="0041715D" w:rsidRPr="00D82DD9">
        <w:rPr>
          <w:rFonts w:ascii="Times New Roman" w:hAnsi="Times New Roman" w:cs="Times New Roman"/>
          <w:sz w:val="24"/>
          <w:szCs w:val="24"/>
          <w:lang w:val="es-MX"/>
        </w:rPr>
        <w:t>rio</w:t>
      </w:r>
    </w:p>
    <w:p w14:paraId="4D2DC510" w14:textId="16A9AD53" w:rsidR="00515FBB" w:rsidRPr="00D82DD9" w:rsidRDefault="00515FBB" w:rsidP="00515FBB">
      <w:pPr>
        <w:rPr>
          <w:sz w:val="24"/>
          <w:szCs w:val="24"/>
          <w:lang w:val="es-MX"/>
        </w:rPr>
      </w:pPr>
      <w:r w:rsidRPr="00D82DD9">
        <w:rPr>
          <w:sz w:val="24"/>
          <w:szCs w:val="24"/>
          <w:lang w:val="es-MX"/>
        </w:rPr>
        <w:t xml:space="preserve">Partidarios: Los Modernos Testigos de </w:t>
      </w:r>
      <w:r w:rsidR="00B446B9" w:rsidRPr="00D82DD9">
        <w:rPr>
          <w:sz w:val="24"/>
          <w:szCs w:val="24"/>
          <w:lang w:val="es-MX"/>
        </w:rPr>
        <w:t>Jehová</w:t>
      </w:r>
      <w:r w:rsidRPr="00D82DD9">
        <w:rPr>
          <w:sz w:val="24"/>
          <w:szCs w:val="24"/>
          <w:lang w:val="es-MX"/>
        </w:rPr>
        <w:t xml:space="preserve"> y otros varios cultos menos conocidos</w:t>
      </w:r>
    </w:p>
    <w:p w14:paraId="54391DD4" w14:textId="77777777" w:rsidR="00B446B9" w:rsidRPr="00D82DD9" w:rsidRDefault="00B446B9" w:rsidP="00515FBB">
      <w:pPr>
        <w:rPr>
          <w:sz w:val="24"/>
          <w:szCs w:val="24"/>
          <w:lang w:val="es-MX"/>
        </w:rPr>
      </w:pPr>
    </w:p>
    <w:p w14:paraId="13393385" w14:textId="2B5426F2" w:rsidR="00515FBB" w:rsidRPr="00D82DD9" w:rsidRDefault="00515FBB" w:rsidP="00B446B9">
      <w:pPr>
        <w:rPr>
          <w:sz w:val="24"/>
          <w:szCs w:val="24"/>
          <w:lang w:val="es-MX"/>
        </w:rPr>
      </w:pPr>
      <w:r w:rsidRPr="00D82DD9">
        <w:rPr>
          <w:sz w:val="24"/>
          <w:szCs w:val="24"/>
          <w:lang w:val="es-MX"/>
        </w:rPr>
        <w:t xml:space="preserve">Percepción de la </w:t>
      </w:r>
      <w:r w:rsidRPr="00D82DD9">
        <w:rPr>
          <w:b/>
          <w:sz w:val="24"/>
          <w:szCs w:val="24"/>
          <w:lang w:val="es-MX"/>
        </w:rPr>
        <w:t>Esencia</w:t>
      </w:r>
      <w:r w:rsidRPr="00D82DD9">
        <w:rPr>
          <w:sz w:val="24"/>
          <w:szCs w:val="24"/>
          <w:lang w:val="es-MX"/>
        </w:rPr>
        <w:t xml:space="preserve"> de Dios (singularidad-unidad)</w:t>
      </w:r>
      <w:r w:rsidR="00B446B9" w:rsidRPr="00D82DD9">
        <w:rPr>
          <w:sz w:val="24"/>
          <w:szCs w:val="24"/>
          <w:lang w:val="es-MX"/>
        </w:rPr>
        <w:t xml:space="preserve">: </w:t>
      </w:r>
      <w:r w:rsidRPr="00D82DD9">
        <w:rPr>
          <w:sz w:val="24"/>
          <w:szCs w:val="24"/>
          <w:lang w:val="es-MX"/>
        </w:rPr>
        <w:t xml:space="preserve">La unidad inherente de la naturaleza de Dios se identifica propiamente solo con el Padre.  El Hijo y el </w:t>
      </w:r>
      <w:r w:rsidR="0041715D" w:rsidRPr="00D82DD9">
        <w:rPr>
          <w:sz w:val="24"/>
          <w:szCs w:val="24"/>
          <w:lang w:val="es-MX"/>
        </w:rPr>
        <w:t>Espíritu</w:t>
      </w:r>
      <w:r w:rsidRPr="00D82DD9">
        <w:rPr>
          <w:sz w:val="24"/>
          <w:szCs w:val="24"/>
          <w:lang w:val="es-MX"/>
        </w:rPr>
        <w:t xml:space="preserve"> Santo son entidades distintas quienes no comparten la esencia divina.</w:t>
      </w:r>
    </w:p>
    <w:p w14:paraId="77712A94" w14:textId="77777777" w:rsidR="00B446B9" w:rsidRPr="00D82DD9" w:rsidRDefault="00B446B9" w:rsidP="00515FBB">
      <w:pPr>
        <w:rPr>
          <w:sz w:val="24"/>
          <w:szCs w:val="24"/>
          <w:lang w:val="es-MX"/>
        </w:rPr>
      </w:pPr>
    </w:p>
    <w:p w14:paraId="317B1761" w14:textId="3A8919ED" w:rsidR="00515FBB" w:rsidRPr="00D82DD9" w:rsidRDefault="00515FBB" w:rsidP="00B446B9">
      <w:pPr>
        <w:rPr>
          <w:sz w:val="24"/>
          <w:szCs w:val="24"/>
          <w:lang w:val="es-MX"/>
        </w:rPr>
      </w:pPr>
      <w:r w:rsidRPr="00D82DD9">
        <w:rPr>
          <w:sz w:val="24"/>
          <w:szCs w:val="24"/>
          <w:lang w:val="es-MX"/>
        </w:rPr>
        <w:t xml:space="preserve">Percepción de la </w:t>
      </w:r>
      <w:r w:rsidRPr="00D82DD9">
        <w:rPr>
          <w:b/>
          <w:sz w:val="24"/>
          <w:szCs w:val="24"/>
          <w:lang w:val="es-MX"/>
        </w:rPr>
        <w:t>Subsistencia</w:t>
      </w:r>
      <w:r w:rsidRPr="00D82DD9">
        <w:rPr>
          <w:sz w:val="24"/>
          <w:szCs w:val="24"/>
          <w:lang w:val="es-MX"/>
        </w:rPr>
        <w:t xml:space="preserve"> de Dios (Tres-en-Uno-diversidad)</w:t>
      </w:r>
      <w:r w:rsidR="00B446B9" w:rsidRPr="00D82DD9">
        <w:rPr>
          <w:sz w:val="24"/>
          <w:szCs w:val="24"/>
          <w:lang w:val="es-MX"/>
        </w:rPr>
        <w:t xml:space="preserve">: </w:t>
      </w:r>
      <w:r w:rsidRPr="00D82DD9">
        <w:rPr>
          <w:sz w:val="24"/>
          <w:szCs w:val="24"/>
          <w:lang w:val="es-MX"/>
        </w:rPr>
        <w:t xml:space="preserve">La esencia </w:t>
      </w:r>
      <w:r w:rsidR="00B446B9" w:rsidRPr="00D82DD9">
        <w:rPr>
          <w:sz w:val="24"/>
          <w:szCs w:val="24"/>
          <w:lang w:val="es-MX"/>
        </w:rPr>
        <w:t>Unipersonal</w:t>
      </w:r>
      <w:r w:rsidRPr="00D82DD9">
        <w:rPr>
          <w:sz w:val="24"/>
          <w:szCs w:val="24"/>
          <w:lang w:val="es-MX"/>
        </w:rPr>
        <w:t xml:space="preserve"> de Dios hace imposible el concepto de subsistencia divina con una Deidad.  “Tres en uno en singularidad” es </w:t>
      </w:r>
      <w:r w:rsidR="00B446B9" w:rsidRPr="00D82DD9">
        <w:rPr>
          <w:sz w:val="24"/>
          <w:szCs w:val="24"/>
          <w:lang w:val="es-MX"/>
        </w:rPr>
        <w:t>auto contradictorio</w:t>
      </w:r>
      <w:r w:rsidRPr="00D82DD9">
        <w:rPr>
          <w:sz w:val="24"/>
          <w:szCs w:val="24"/>
          <w:lang w:val="es-MX"/>
        </w:rPr>
        <w:t xml:space="preserve"> y viola los principios </w:t>
      </w:r>
      <w:r w:rsidR="00B446B9" w:rsidRPr="00D82DD9">
        <w:rPr>
          <w:sz w:val="24"/>
          <w:szCs w:val="24"/>
          <w:lang w:val="es-MX"/>
        </w:rPr>
        <w:t>bíblicos</w:t>
      </w:r>
      <w:r w:rsidRPr="00D82DD9">
        <w:rPr>
          <w:sz w:val="24"/>
          <w:szCs w:val="24"/>
          <w:lang w:val="es-MX"/>
        </w:rPr>
        <w:t xml:space="preserve"> de un Dios </w:t>
      </w:r>
      <w:r w:rsidR="00B446B9" w:rsidRPr="00D82DD9">
        <w:rPr>
          <w:sz w:val="24"/>
          <w:szCs w:val="24"/>
          <w:lang w:val="es-MX"/>
        </w:rPr>
        <w:t>mono teístico</w:t>
      </w:r>
      <w:r w:rsidRPr="00D82DD9">
        <w:rPr>
          <w:sz w:val="24"/>
          <w:szCs w:val="24"/>
          <w:lang w:val="es-MX"/>
        </w:rPr>
        <w:t>.</w:t>
      </w:r>
    </w:p>
    <w:p w14:paraId="3B084805" w14:textId="1F4A62D4" w:rsidR="006A00A5" w:rsidRPr="00D82DD9" w:rsidRDefault="006A00A5" w:rsidP="006A00A5">
      <w:pPr>
        <w:pStyle w:val="NoSpacing"/>
        <w:rPr>
          <w:rFonts w:ascii="Times New Roman" w:hAnsi="Times New Roman" w:cs="Times New Roman"/>
          <w:sz w:val="24"/>
          <w:szCs w:val="24"/>
          <w:lang w:val="es-MX"/>
        </w:rPr>
      </w:pPr>
    </w:p>
    <w:p w14:paraId="47BFAF4C" w14:textId="01DBAF98"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Asignación de Deidad / Eternidad: Padre / Hijo / Espíritu Santo</w:t>
      </w:r>
    </w:p>
    <w:p w14:paraId="1FB4DB64" w14:textId="25803D1D"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Padre - Uno solamente, Dios no engendrado quien es eternal y sin principio.</w:t>
      </w:r>
    </w:p>
    <w:p w14:paraId="78514A91" w14:textId="5732D7E2"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Hijo - Un ser creado y por lo tanto no es eternal.  Aunque sí debe ser venerado, él no es de la esencia divina.</w:t>
      </w:r>
    </w:p>
    <w:p w14:paraId="61A68234" w14:textId="32593E27"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Espíritu Santo - Una emanación no-personal, no-eternal del Padre.  Es visto como una influencia, una expresión de Dios.  Divinidad no se atribuye a él.</w:t>
      </w:r>
    </w:p>
    <w:p w14:paraId="4BDDE386" w14:textId="77777777" w:rsidR="006A00A5" w:rsidRPr="00D82DD9" w:rsidRDefault="006A00A5" w:rsidP="006A00A5">
      <w:pPr>
        <w:pStyle w:val="NoSpacing"/>
        <w:rPr>
          <w:rFonts w:ascii="Times New Roman" w:hAnsi="Times New Roman" w:cs="Times New Roman"/>
          <w:sz w:val="24"/>
          <w:szCs w:val="24"/>
          <w:lang w:val="es-MX"/>
        </w:rPr>
      </w:pPr>
    </w:p>
    <w:p w14:paraId="1A6E7555" w14:textId="3E44E838"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Referente analógico:  Mente-idea-acción</w:t>
      </w:r>
    </w:p>
    <w:p w14:paraId="1A97F5B4" w14:textId="77777777" w:rsidR="006A00A5" w:rsidRPr="00D82DD9" w:rsidRDefault="006A00A5" w:rsidP="006A00A5">
      <w:pPr>
        <w:pStyle w:val="NoSpacing"/>
        <w:rPr>
          <w:rFonts w:ascii="Times New Roman" w:hAnsi="Times New Roman" w:cs="Times New Roman"/>
          <w:b/>
          <w:sz w:val="24"/>
          <w:szCs w:val="24"/>
          <w:lang w:val="es-MX"/>
        </w:rPr>
      </w:pPr>
    </w:p>
    <w:p w14:paraId="52B9BA3B" w14:textId="77777777" w:rsidR="006A00A5" w:rsidRPr="00D82DD9" w:rsidRDefault="006A00A5" w:rsidP="006A00A5">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Crítica:</w:t>
      </w:r>
    </w:p>
    <w:p w14:paraId="3A2A39FB" w14:textId="4057263A"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Está disputando con el abundante testimonio escritural en respecto a la deidad de ambos Cristo y el Espíritu Santo.  Su concepto jerárquico de igual manera sostiene esencialmente tres personas separadas en cuanto al Padre, Cristo, y el Espíritu Santo.  Esto resulta en una soteriología totalmente confundida.</w:t>
      </w:r>
    </w:p>
    <w:p w14:paraId="59497059" w14:textId="77777777" w:rsidR="006A00A5" w:rsidRPr="00D82DD9" w:rsidRDefault="006A00A5" w:rsidP="00515FBB">
      <w:pPr>
        <w:rPr>
          <w:sz w:val="24"/>
          <w:szCs w:val="24"/>
          <w:lang w:val="es-MX"/>
        </w:rPr>
      </w:pPr>
    </w:p>
    <w:p w14:paraId="3BE42911" w14:textId="77777777" w:rsidR="006A00A5" w:rsidRPr="00D82DD9" w:rsidRDefault="006A00A5" w:rsidP="00515FBB">
      <w:pPr>
        <w:rPr>
          <w:sz w:val="24"/>
          <w:szCs w:val="24"/>
          <w:lang w:val="es-MX"/>
        </w:rPr>
      </w:pPr>
    </w:p>
    <w:p w14:paraId="5A3CB456" w14:textId="7167F30D" w:rsidR="00515FBB" w:rsidRPr="00D82DD9" w:rsidRDefault="0041715D" w:rsidP="00515FBB">
      <w:pPr>
        <w:rPr>
          <w:sz w:val="24"/>
          <w:szCs w:val="24"/>
          <w:lang w:val="es-MX"/>
        </w:rPr>
      </w:pPr>
      <w:r w:rsidRPr="00D82DD9">
        <w:rPr>
          <w:noProof/>
          <w:sz w:val="24"/>
          <w:szCs w:val="24"/>
          <w:lang w:val="es-MX"/>
          <w14:ligatures w14:val="standardContextual"/>
        </w:rPr>
        <mc:AlternateContent>
          <mc:Choice Requires="wps">
            <w:drawing>
              <wp:anchor distT="0" distB="0" distL="114300" distR="114300" simplePos="0" relativeHeight="251681792" behindDoc="0" locked="0" layoutInCell="1" allowOverlap="1" wp14:anchorId="521359F0" wp14:editId="75D623FB">
                <wp:simplePos x="0" y="0"/>
                <wp:positionH relativeFrom="column">
                  <wp:posOffset>-280258</wp:posOffset>
                </wp:positionH>
                <wp:positionV relativeFrom="paragraph">
                  <wp:posOffset>210028</wp:posOffset>
                </wp:positionV>
                <wp:extent cx="278905" cy="2422567"/>
                <wp:effectExtent l="0" t="0" r="26035" b="15875"/>
                <wp:wrapNone/>
                <wp:docPr id="867955089" name="Left Brace 1"/>
                <wp:cNvGraphicFramePr/>
                <a:graphic xmlns:a="http://schemas.openxmlformats.org/drawingml/2006/main">
                  <a:graphicData uri="http://schemas.microsoft.com/office/word/2010/wordprocessingShape">
                    <wps:wsp>
                      <wps:cNvSpPr/>
                      <wps:spPr>
                        <a:xfrm>
                          <a:off x="0" y="0"/>
                          <a:ext cx="278905" cy="242256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D0348" id="Left Brace 1" o:spid="_x0000_s1026" type="#_x0000_t87" style="position:absolute;margin-left:-22.05pt;margin-top:16.55pt;width:21.95pt;height:1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" adj="207" strokecolor="#4472c4 [3204]" strokeweight=".5pt">
                <v:stroke joinstyle="miter"/>
              </v:shape>
            </w:pict>
          </mc:Fallback>
        </mc:AlternateContent>
      </w:r>
    </w:p>
    <w:p w14:paraId="7A2FCA5A" w14:textId="77777777" w:rsidR="0041715D" w:rsidRPr="00D82DD9" w:rsidRDefault="0041715D" w:rsidP="00515FBB">
      <w:pPr>
        <w:rPr>
          <w:sz w:val="24"/>
          <w:szCs w:val="24"/>
          <w:lang w:val="es-MX"/>
        </w:rPr>
      </w:pPr>
    </w:p>
    <w:p w14:paraId="65DF27BF" w14:textId="0B48333C" w:rsidR="00515FBB" w:rsidRPr="00D82DD9" w:rsidRDefault="0041715D" w:rsidP="00515FBB">
      <w:pPr>
        <w:rPr>
          <w:sz w:val="24"/>
          <w:szCs w:val="24"/>
          <w:lang w:val="es-MX"/>
        </w:rPr>
      </w:pPr>
      <w:r w:rsidRPr="00D82DD9">
        <w:rPr>
          <w:sz w:val="24"/>
          <w:szCs w:val="24"/>
          <w:lang w:val="es-MX"/>
        </w:rPr>
        <w:t xml:space="preserve">(4) </w:t>
      </w:r>
      <w:proofErr w:type="spellStart"/>
      <w:r w:rsidR="00515FBB" w:rsidRPr="00D82DD9">
        <w:rPr>
          <w:b/>
          <w:sz w:val="24"/>
          <w:szCs w:val="24"/>
          <w:lang w:val="es-MX"/>
        </w:rPr>
        <w:t>Trinitarianismo</w:t>
      </w:r>
      <w:proofErr w:type="spellEnd"/>
      <w:r w:rsidR="00515FBB" w:rsidRPr="00D82DD9">
        <w:rPr>
          <w:b/>
          <w:sz w:val="24"/>
          <w:szCs w:val="24"/>
          <w:lang w:val="es-MX"/>
        </w:rPr>
        <w:t xml:space="preserve"> “</w:t>
      </w:r>
      <w:r w:rsidRPr="00D82DD9">
        <w:rPr>
          <w:b/>
          <w:sz w:val="24"/>
          <w:szCs w:val="24"/>
          <w:lang w:val="es-MX"/>
        </w:rPr>
        <w:t>económico</w:t>
      </w:r>
      <w:r w:rsidR="00515FBB" w:rsidRPr="00D82DD9">
        <w:rPr>
          <w:b/>
          <w:sz w:val="24"/>
          <w:szCs w:val="24"/>
          <w:lang w:val="es-MX"/>
        </w:rPr>
        <w:t>”</w:t>
      </w:r>
    </w:p>
    <w:p w14:paraId="3D04C8CB" w14:textId="77777777"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Fuente: </w:t>
      </w:r>
      <w:proofErr w:type="spellStart"/>
      <w:r w:rsidRPr="00D82DD9">
        <w:rPr>
          <w:rFonts w:ascii="Times New Roman" w:hAnsi="Times New Roman" w:cs="Times New Roman"/>
          <w:sz w:val="24"/>
          <w:szCs w:val="24"/>
          <w:lang w:val="es-MX"/>
        </w:rPr>
        <w:t>Hippolytus</w:t>
      </w:r>
      <w:proofErr w:type="spellEnd"/>
      <w:r w:rsidRPr="00D82DD9">
        <w:rPr>
          <w:rFonts w:ascii="Times New Roman" w:hAnsi="Times New Roman" w:cs="Times New Roman"/>
          <w:sz w:val="24"/>
          <w:szCs w:val="24"/>
          <w:lang w:val="es-MX"/>
        </w:rPr>
        <w:t xml:space="preserve"> / </w:t>
      </w:r>
      <w:proofErr w:type="spellStart"/>
      <w:r w:rsidRPr="00D82DD9">
        <w:rPr>
          <w:rFonts w:ascii="Times New Roman" w:hAnsi="Times New Roman" w:cs="Times New Roman"/>
          <w:sz w:val="24"/>
          <w:szCs w:val="24"/>
          <w:lang w:val="es-MX"/>
        </w:rPr>
        <w:t>Tertullian</w:t>
      </w:r>
      <w:proofErr w:type="spellEnd"/>
    </w:p>
    <w:p w14:paraId="7B97D7A1" w14:textId="7F8510A1" w:rsidR="00515FBB" w:rsidRPr="00D82DD9" w:rsidRDefault="00515FBB" w:rsidP="00515FBB">
      <w:pPr>
        <w:rPr>
          <w:sz w:val="24"/>
          <w:szCs w:val="24"/>
          <w:lang w:val="es-MX"/>
        </w:rPr>
      </w:pPr>
      <w:r w:rsidRPr="00D82DD9">
        <w:rPr>
          <w:sz w:val="24"/>
          <w:szCs w:val="24"/>
          <w:lang w:val="es-MX"/>
        </w:rPr>
        <w:t>Partidarios: Varios “neo</w:t>
      </w:r>
      <w:r w:rsidR="0041715D" w:rsidRPr="00D82DD9">
        <w:rPr>
          <w:sz w:val="24"/>
          <w:szCs w:val="24"/>
          <w:lang w:val="es-MX"/>
        </w:rPr>
        <w:t xml:space="preserve"> económico</w:t>
      </w:r>
      <w:r w:rsidRPr="00D82DD9">
        <w:rPr>
          <w:sz w:val="24"/>
          <w:szCs w:val="24"/>
          <w:lang w:val="es-MX"/>
        </w:rPr>
        <w:t>” Trinitarios</w:t>
      </w:r>
    </w:p>
    <w:p w14:paraId="62C297C7" w14:textId="77777777" w:rsidR="0041715D" w:rsidRPr="00D82DD9" w:rsidRDefault="0041715D" w:rsidP="00515FBB">
      <w:pPr>
        <w:rPr>
          <w:sz w:val="24"/>
          <w:szCs w:val="24"/>
          <w:lang w:val="es-MX"/>
        </w:rPr>
      </w:pPr>
    </w:p>
    <w:p w14:paraId="04D8A3C3" w14:textId="6D5C2C66" w:rsidR="00515FBB" w:rsidRPr="00D82DD9" w:rsidRDefault="00515FBB" w:rsidP="0041715D">
      <w:pPr>
        <w:rPr>
          <w:sz w:val="24"/>
          <w:szCs w:val="24"/>
          <w:lang w:val="es-MX"/>
        </w:rPr>
      </w:pPr>
      <w:r w:rsidRPr="00D82DD9">
        <w:rPr>
          <w:sz w:val="24"/>
          <w:szCs w:val="24"/>
          <w:lang w:val="es-MX"/>
        </w:rPr>
        <w:lastRenderedPageBreak/>
        <w:t xml:space="preserve">Percepción de la </w:t>
      </w:r>
      <w:r w:rsidRPr="00D82DD9">
        <w:rPr>
          <w:b/>
          <w:sz w:val="24"/>
          <w:szCs w:val="24"/>
          <w:lang w:val="es-MX"/>
        </w:rPr>
        <w:t>Esencia</w:t>
      </w:r>
      <w:r w:rsidRPr="00D82DD9">
        <w:rPr>
          <w:sz w:val="24"/>
          <w:szCs w:val="24"/>
          <w:lang w:val="es-MX"/>
        </w:rPr>
        <w:t xml:space="preserve"> de Dios (singularidad-unidad)</w:t>
      </w:r>
      <w:r w:rsidR="0041715D" w:rsidRPr="00D82DD9">
        <w:rPr>
          <w:sz w:val="24"/>
          <w:szCs w:val="24"/>
          <w:lang w:val="es-MX"/>
        </w:rPr>
        <w:t xml:space="preserve">: </w:t>
      </w:r>
      <w:r w:rsidRPr="00D82DD9">
        <w:rPr>
          <w:sz w:val="24"/>
          <w:szCs w:val="24"/>
          <w:lang w:val="es-MX"/>
        </w:rPr>
        <w:t xml:space="preserve">La Deidad es caracterizada por </w:t>
      </w:r>
      <w:proofErr w:type="spellStart"/>
      <w:r w:rsidRPr="00D82DD9">
        <w:rPr>
          <w:sz w:val="24"/>
          <w:szCs w:val="24"/>
          <w:lang w:val="es-MX"/>
        </w:rPr>
        <w:t>tri-unidad</w:t>
      </w:r>
      <w:proofErr w:type="spellEnd"/>
      <w:r w:rsidRPr="00D82DD9">
        <w:rPr>
          <w:sz w:val="24"/>
          <w:szCs w:val="24"/>
          <w:lang w:val="es-MX"/>
        </w:rPr>
        <w:t xml:space="preserve">: Padre, Hijo, y </w:t>
      </w:r>
      <w:r w:rsidR="0041715D" w:rsidRPr="00D82DD9">
        <w:rPr>
          <w:sz w:val="24"/>
          <w:szCs w:val="24"/>
          <w:lang w:val="es-MX"/>
        </w:rPr>
        <w:t>Espíritu</w:t>
      </w:r>
      <w:r w:rsidRPr="00D82DD9">
        <w:rPr>
          <w:sz w:val="24"/>
          <w:szCs w:val="24"/>
          <w:lang w:val="es-MX"/>
        </w:rPr>
        <w:t xml:space="preserve"> Santo son tres manifestaciones de una substancia </w:t>
      </w:r>
      <w:r w:rsidR="0041715D" w:rsidRPr="00D82DD9">
        <w:rPr>
          <w:sz w:val="24"/>
          <w:szCs w:val="24"/>
          <w:lang w:val="es-MX"/>
        </w:rPr>
        <w:t>idéntica</w:t>
      </w:r>
      <w:r w:rsidRPr="00D82DD9">
        <w:rPr>
          <w:sz w:val="24"/>
          <w:szCs w:val="24"/>
          <w:lang w:val="es-MX"/>
        </w:rPr>
        <w:t xml:space="preserve"> e indivisible.  La unidad perfecta y la con-</w:t>
      </w:r>
      <w:r w:rsidR="0041715D" w:rsidRPr="00D82DD9">
        <w:rPr>
          <w:sz w:val="24"/>
          <w:szCs w:val="24"/>
          <w:lang w:val="es-MX"/>
        </w:rPr>
        <w:t>sustancialidad</w:t>
      </w:r>
      <w:r w:rsidRPr="00D82DD9">
        <w:rPr>
          <w:sz w:val="24"/>
          <w:szCs w:val="24"/>
          <w:lang w:val="es-MX"/>
        </w:rPr>
        <w:t xml:space="preserve"> se comprenden especialmente en tales manifestados hechos(realidades) </w:t>
      </w:r>
      <w:proofErr w:type="spellStart"/>
      <w:r w:rsidRPr="00D82DD9">
        <w:rPr>
          <w:sz w:val="24"/>
          <w:szCs w:val="24"/>
          <w:lang w:val="es-MX"/>
        </w:rPr>
        <w:t>Triadicos</w:t>
      </w:r>
      <w:proofErr w:type="spellEnd"/>
      <w:r w:rsidRPr="00D82DD9">
        <w:rPr>
          <w:sz w:val="24"/>
          <w:szCs w:val="24"/>
          <w:lang w:val="es-MX"/>
        </w:rPr>
        <w:t xml:space="preserve"> como la </w:t>
      </w:r>
      <w:r w:rsidR="0041715D" w:rsidRPr="00D82DD9">
        <w:rPr>
          <w:sz w:val="24"/>
          <w:szCs w:val="24"/>
          <w:lang w:val="es-MX"/>
        </w:rPr>
        <w:t>creación</w:t>
      </w:r>
      <w:r w:rsidRPr="00D82DD9">
        <w:rPr>
          <w:sz w:val="24"/>
          <w:szCs w:val="24"/>
          <w:lang w:val="es-MX"/>
        </w:rPr>
        <w:t xml:space="preserve"> y la </w:t>
      </w:r>
      <w:r w:rsidR="0041715D" w:rsidRPr="00D82DD9">
        <w:rPr>
          <w:sz w:val="24"/>
          <w:szCs w:val="24"/>
          <w:lang w:val="es-MX"/>
        </w:rPr>
        <w:t>redención</w:t>
      </w:r>
      <w:r w:rsidRPr="00D82DD9">
        <w:rPr>
          <w:sz w:val="24"/>
          <w:szCs w:val="24"/>
          <w:lang w:val="es-MX"/>
        </w:rPr>
        <w:t>.</w:t>
      </w:r>
    </w:p>
    <w:p w14:paraId="3B728CB5" w14:textId="77777777" w:rsidR="0041715D" w:rsidRPr="00D82DD9" w:rsidRDefault="0041715D" w:rsidP="00515FBB">
      <w:pPr>
        <w:rPr>
          <w:sz w:val="24"/>
          <w:szCs w:val="24"/>
          <w:lang w:val="es-MX"/>
        </w:rPr>
      </w:pPr>
    </w:p>
    <w:p w14:paraId="2AEE8FD9" w14:textId="74A010AF" w:rsidR="0041715D" w:rsidRPr="00D82DD9" w:rsidRDefault="00515FBB" w:rsidP="00515FBB">
      <w:pPr>
        <w:rPr>
          <w:sz w:val="24"/>
          <w:szCs w:val="24"/>
          <w:lang w:val="es-MX"/>
        </w:rPr>
      </w:pPr>
      <w:r w:rsidRPr="00D82DD9">
        <w:rPr>
          <w:sz w:val="24"/>
          <w:szCs w:val="24"/>
          <w:lang w:val="es-MX"/>
        </w:rPr>
        <w:t xml:space="preserve">Percepción de la </w:t>
      </w:r>
      <w:r w:rsidRPr="00D82DD9">
        <w:rPr>
          <w:b/>
          <w:sz w:val="24"/>
          <w:szCs w:val="24"/>
          <w:lang w:val="es-MX"/>
        </w:rPr>
        <w:t>Subsistencia</w:t>
      </w:r>
      <w:r w:rsidRPr="00D82DD9">
        <w:rPr>
          <w:sz w:val="24"/>
          <w:szCs w:val="24"/>
          <w:lang w:val="es-MX"/>
        </w:rPr>
        <w:t xml:space="preserve"> de Dios (Tres-en-Uno-diversidad)</w:t>
      </w:r>
      <w:r w:rsidR="0041715D" w:rsidRPr="00D82DD9">
        <w:rPr>
          <w:sz w:val="24"/>
          <w:szCs w:val="24"/>
          <w:lang w:val="es-MX"/>
        </w:rPr>
        <w:t xml:space="preserve">: </w:t>
      </w:r>
      <w:r w:rsidRPr="00D82DD9">
        <w:rPr>
          <w:sz w:val="24"/>
          <w:szCs w:val="24"/>
          <w:lang w:val="es-MX"/>
        </w:rPr>
        <w:t xml:space="preserve">Subsistencia dentro de la Deidad se describe por tales </w:t>
      </w:r>
      <w:r w:rsidR="0041715D" w:rsidRPr="00D82DD9">
        <w:rPr>
          <w:sz w:val="24"/>
          <w:szCs w:val="24"/>
          <w:lang w:val="es-MX"/>
        </w:rPr>
        <w:t>términos</w:t>
      </w:r>
      <w:r w:rsidRPr="00D82DD9">
        <w:rPr>
          <w:sz w:val="24"/>
          <w:szCs w:val="24"/>
          <w:lang w:val="es-MX"/>
        </w:rPr>
        <w:t xml:space="preserve"> como “</w:t>
      </w:r>
      <w:r w:rsidR="0041715D" w:rsidRPr="00D82DD9">
        <w:rPr>
          <w:sz w:val="24"/>
          <w:szCs w:val="24"/>
          <w:lang w:val="es-MX"/>
        </w:rPr>
        <w:t>distinción</w:t>
      </w:r>
      <w:r w:rsidRPr="00D82DD9">
        <w:rPr>
          <w:sz w:val="24"/>
          <w:szCs w:val="24"/>
          <w:lang w:val="es-MX"/>
        </w:rPr>
        <w:t xml:space="preserve">” y </w:t>
      </w:r>
      <w:r w:rsidR="0041715D" w:rsidRPr="00D82DD9">
        <w:rPr>
          <w:sz w:val="24"/>
          <w:szCs w:val="24"/>
          <w:lang w:val="es-MX"/>
        </w:rPr>
        <w:t>distribución</w:t>
      </w:r>
      <w:r w:rsidRPr="00D82DD9">
        <w:rPr>
          <w:sz w:val="24"/>
          <w:szCs w:val="24"/>
          <w:lang w:val="es-MX"/>
        </w:rPr>
        <w:t xml:space="preserve">,” </w:t>
      </w:r>
      <w:r w:rsidR="0041715D" w:rsidRPr="00D82DD9">
        <w:rPr>
          <w:sz w:val="24"/>
          <w:szCs w:val="24"/>
          <w:lang w:val="es-MX"/>
        </w:rPr>
        <w:t>así</w:t>
      </w:r>
      <w:r w:rsidRPr="00D82DD9">
        <w:rPr>
          <w:sz w:val="24"/>
          <w:szCs w:val="24"/>
          <w:lang w:val="es-MX"/>
        </w:rPr>
        <w:t xml:space="preserve">, efectivamente disipando la </w:t>
      </w:r>
      <w:r w:rsidR="0041715D" w:rsidRPr="00D82DD9">
        <w:rPr>
          <w:sz w:val="24"/>
          <w:szCs w:val="24"/>
          <w:lang w:val="es-MX"/>
        </w:rPr>
        <w:t>noción</w:t>
      </w:r>
      <w:r w:rsidRPr="00D82DD9">
        <w:rPr>
          <w:sz w:val="24"/>
          <w:szCs w:val="24"/>
          <w:lang w:val="es-MX"/>
        </w:rPr>
        <w:t xml:space="preserve"> de estado de separación o </w:t>
      </w:r>
      <w:r w:rsidR="0041715D" w:rsidRPr="00D82DD9">
        <w:rPr>
          <w:sz w:val="24"/>
          <w:szCs w:val="24"/>
          <w:lang w:val="es-MX"/>
        </w:rPr>
        <w:t>división</w:t>
      </w:r>
      <w:r w:rsidRPr="00D82DD9">
        <w:rPr>
          <w:sz w:val="24"/>
          <w:szCs w:val="24"/>
          <w:lang w:val="es-MX"/>
        </w:rPr>
        <w:t xml:space="preserve">. </w:t>
      </w:r>
    </w:p>
    <w:p w14:paraId="07BAC2CA" w14:textId="2BFE688B" w:rsidR="006A00A5" w:rsidRPr="00D82DD9" w:rsidRDefault="006A00A5" w:rsidP="006A00A5">
      <w:pPr>
        <w:pStyle w:val="NoSpacing"/>
        <w:rPr>
          <w:rFonts w:ascii="Times New Roman" w:hAnsi="Times New Roman" w:cs="Times New Roman"/>
          <w:sz w:val="24"/>
          <w:szCs w:val="24"/>
          <w:lang w:val="es-MX"/>
        </w:rPr>
      </w:pPr>
    </w:p>
    <w:p w14:paraId="22CF84EB" w14:textId="0F9D9F4F"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Asignación de Deidad / Eternidad: Padre / Hijo / Espíritu Santo</w:t>
      </w:r>
    </w:p>
    <w:p w14:paraId="0E2AF46E" w14:textId="400FC9CC"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deidad igual del Padre, Hijo, y Espíritu Santo está claramente ilustrada en observación de las facciones simultáneas relacional / operacional de la Deidad.  Coeternidad, a veces, no allana la superficie inteligiblemente en esta vista ambigua, pero parece ser una implicación lógica.</w:t>
      </w:r>
    </w:p>
    <w:p w14:paraId="20EFD743" w14:textId="77777777" w:rsidR="006A00A5" w:rsidRPr="00D82DD9" w:rsidRDefault="006A00A5" w:rsidP="006A00A5">
      <w:pPr>
        <w:pStyle w:val="NoSpacing"/>
        <w:rPr>
          <w:rFonts w:ascii="Times New Roman" w:hAnsi="Times New Roman" w:cs="Times New Roman"/>
          <w:sz w:val="24"/>
          <w:szCs w:val="24"/>
          <w:lang w:val="es-MX"/>
        </w:rPr>
      </w:pPr>
    </w:p>
    <w:p w14:paraId="2C21DAC4" w14:textId="689A1882"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Referente analógico:  La fuente y su rio. La unidad entre una raíz y su tierna rama.  El sol y su luz.</w:t>
      </w:r>
    </w:p>
    <w:p w14:paraId="29D2583D" w14:textId="77777777" w:rsidR="006A00A5" w:rsidRPr="00D82DD9" w:rsidRDefault="006A00A5" w:rsidP="006A00A5">
      <w:pPr>
        <w:pStyle w:val="NoSpacing"/>
        <w:rPr>
          <w:rFonts w:ascii="Times New Roman" w:hAnsi="Times New Roman" w:cs="Times New Roman"/>
          <w:b/>
          <w:sz w:val="24"/>
          <w:szCs w:val="24"/>
          <w:lang w:val="es-MX"/>
        </w:rPr>
      </w:pPr>
    </w:p>
    <w:p w14:paraId="058FD722" w14:textId="77777777" w:rsidR="006A00A5" w:rsidRPr="00D82DD9" w:rsidRDefault="006A00A5" w:rsidP="006A00A5">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Crítica:</w:t>
      </w:r>
    </w:p>
    <w:p w14:paraId="7A3CE4F3" w14:textId="77777777"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más tentativa y ambigua en su tratamiento del aspecto relacional de la Trinidad.</w:t>
      </w:r>
    </w:p>
    <w:p w14:paraId="6A924054" w14:textId="77777777" w:rsidR="006A00A5" w:rsidRPr="00D82DD9" w:rsidRDefault="006A00A5" w:rsidP="00515FBB">
      <w:pPr>
        <w:rPr>
          <w:sz w:val="24"/>
          <w:szCs w:val="24"/>
          <w:lang w:val="es-MX"/>
        </w:rPr>
      </w:pPr>
    </w:p>
    <w:p w14:paraId="102D4D27" w14:textId="6D67D045" w:rsidR="00515FBB" w:rsidRPr="00D82DD9" w:rsidRDefault="00E07ABE" w:rsidP="00515FBB">
      <w:pPr>
        <w:rPr>
          <w:sz w:val="24"/>
          <w:szCs w:val="24"/>
          <w:lang w:val="es-MX"/>
        </w:rPr>
      </w:pPr>
      <w:r w:rsidRPr="00D82DD9">
        <w:rPr>
          <w:noProof/>
          <w:sz w:val="24"/>
          <w:szCs w:val="24"/>
          <w:lang w:val="es-MX"/>
          <w14:ligatures w14:val="standardContextual"/>
        </w:rPr>
        <mc:AlternateContent>
          <mc:Choice Requires="wps">
            <w:drawing>
              <wp:anchor distT="0" distB="0" distL="114300" distR="114300" simplePos="0" relativeHeight="251683840" behindDoc="0" locked="0" layoutInCell="1" allowOverlap="1" wp14:anchorId="06E656D7" wp14:editId="3FF11CB7">
                <wp:simplePos x="0" y="0"/>
                <wp:positionH relativeFrom="column">
                  <wp:posOffset>-476201</wp:posOffset>
                </wp:positionH>
                <wp:positionV relativeFrom="paragraph">
                  <wp:posOffset>28097</wp:posOffset>
                </wp:positionV>
                <wp:extent cx="278905" cy="2547257"/>
                <wp:effectExtent l="0" t="0" r="26035" b="24765"/>
                <wp:wrapNone/>
                <wp:docPr id="750857876" name="Left Brace 1"/>
                <wp:cNvGraphicFramePr/>
                <a:graphic xmlns:a="http://schemas.openxmlformats.org/drawingml/2006/main">
                  <a:graphicData uri="http://schemas.microsoft.com/office/word/2010/wordprocessingShape">
                    <wps:wsp>
                      <wps:cNvSpPr/>
                      <wps:spPr>
                        <a:xfrm>
                          <a:off x="0" y="0"/>
                          <a:ext cx="278905" cy="254725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77DD" id="Left Brace 1" o:spid="_x0000_s1026" type="#_x0000_t87" style="position:absolute;margin-left:-37.5pt;margin-top:2.2pt;width:21.95pt;height:20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" adj="197" strokecolor="#4472c4 [3204]" strokeweight=".5pt">
                <v:stroke joinstyle="miter"/>
              </v:shape>
            </w:pict>
          </mc:Fallback>
        </mc:AlternateContent>
      </w:r>
      <w:r w:rsidR="0041715D" w:rsidRPr="00D82DD9">
        <w:rPr>
          <w:sz w:val="24"/>
          <w:szCs w:val="24"/>
          <w:lang w:val="es-MX"/>
        </w:rPr>
        <w:t xml:space="preserve">(5) </w:t>
      </w:r>
      <w:proofErr w:type="spellStart"/>
      <w:r w:rsidR="00515FBB" w:rsidRPr="00D82DD9">
        <w:rPr>
          <w:b/>
          <w:sz w:val="24"/>
          <w:szCs w:val="24"/>
          <w:lang w:val="es-MX"/>
        </w:rPr>
        <w:t>Trinitarianismo</w:t>
      </w:r>
      <w:proofErr w:type="spellEnd"/>
      <w:r w:rsidR="00515FBB" w:rsidRPr="00D82DD9">
        <w:rPr>
          <w:b/>
          <w:sz w:val="24"/>
          <w:szCs w:val="24"/>
          <w:lang w:val="es-MX"/>
        </w:rPr>
        <w:t xml:space="preserve"> Ortodoxo</w:t>
      </w:r>
    </w:p>
    <w:p w14:paraId="34F57D27" w14:textId="77777777" w:rsidR="00515FBB" w:rsidRPr="00D82DD9" w:rsidRDefault="00515FBB" w:rsidP="00787B0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Fuente: </w:t>
      </w:r>
      <w:proofErr w:type="spellStart"/>
      <w:r w:rsidRPr="00D82DD9">
        <w:rPr>
          <w:rFonts w:ascii="Times New Roman" w:hAnsi="Times New Roman" w:cs="Times New Roman"/>
          <w:sz w:val="24"/>
          <w:szCs w:val="24"/>
          <w:lang w:val="es-MX"/>
        </w:rPr>
        <w:t>Athanasius</w:t>
      </w:r>
      <w:proofErr w:type="spellEnd"/>
    </w:p>
    <w:p w14:paraId="48CF0C8C" w14:textId="080A551D" w:rsidR="00515FBB" w:rsidRPr="00D82DD9" w:rsidRDefault="00515FBB" w:rsidP="00515FBB">
      <w:pPr>
        <w:pStyle w:val="BodyText"/>
        <w:rPr>
          <w:szCs w:val="24"/>
          <w:lang w:val="es-MX"/>
        </w:rPr>
      </w:pPr>
      <w:r w:rsidRPr="00D82DD9">
        <w:rPr>
          <w:szCs w:val="24"/>
          <w:lang w:val="es-MX"/>
        </w:rPr>
        <w:t xml:space="preserve">Partidarios: </w:t>
      </w:r>
      <w:proofErr w:type="spellStart"/>
      <w:r w:rsidRPr="00D82DD9">
        <w:rPr>
          <w:szCs w:val="24"/>
          <w:lang w:val="es-MX"/>
        </w:rPr>
        <w:t>Basil</w:t>
      </w:r>
      <w:proofErr w:type="spellEnd"/>
      <w:r w:rsidRPr="00D82DD9">
        <w:rPr>
          <w:szCs w:val="24"/>
          <w:lang w:val="es-MX"/>
        </w:rPr>
        <w:t xml:space="preserve"> / Gregorio de Nyssa / Gregorio de </w:t>
      </w:r>
      <w:proofErr w:type="spellStart"/>
      <w:r w:rsidRPr="00D82DD9">
        <w:rPr>
          <w:szCs w:val="24"/>
          <w:lang w:val="es-MX"/>
        </w:rPr>
        <w:t>Nazianzus</w:t>
      </w:r>
      <w:proofErr w:type="spellEnd"/>
      <w:r w:rsidRPr="00D82DD9">
        <w:rPr>
          <w:szCs w:val="24"/>
          <w:lang w:val="es-MX"/>
        </w:rPr>
        <w:t xml:space="preserve"> / </w:t>
      </w:r>
      <w:r w:rsidR="00E07ABE" w:rsidRPr="00D82DD9">
        <w:rPr>
          <w:szCs w:val="24"/>
          <w:lang w:val="es-MX"/>
        </w:rPr>
        <w:t>Agustín</w:t>
      </w:r>
      <w:r w:rsidRPr="00D82DD9">
        <w:rPr>
          <w:szCs w:val="24"/>
          <w:lang w:val="es-MX"/>
        </w:rPr>
        <w:t xml:space="preserve"> / T</w:t>
      </w:r>
      <w:r w:rsidR="00E07ABE" w:rsidRPr="00D82DD9">
        <w:rPr>
          <w:szCs w:val="24"/>
          <w:lang w:val="es-MX"/>
        </w:rPr>
        <w:t>omas de Aquino</w:t>
      </w:r>
      <w:r w:rsidRPr="00D82DD9">
        <w:rPr>
          <w:szCs w:val="24"/>
          <w:lang w:val="es-MX"/>
        </w:rPr>
        <w:t xml:space="preserve"> / Lutero / Calvino / </w:t>
      </w:r>
      <w:r w:rsidR="00E07ABE" w:rsidRPr="00D82DD9">
        <w:rPr>
          <w:szCs w:val="24"/>
          <w:lang w:val="es-MX"/>
        </w:rPr>
        <w:t>cristianismo</w:t>
      </w:r>
      <w:r w:rsidRPr="00D82DD9">
        <w:rPr>
          <w:szCs w:val="24"/>
          <w:lang w:val="es-MX"/>
        </w:rPr>
        <w:t xml:space="preserve"> ortodoxo </w:t>
      </w:r>
      <w:r w:rsidR="00E07ABE" w:rsidRPr="00D82DD9">
        <w:rPr>
          <w:szCs w:val="24"/>
          <w:lang w:val="es-MX"/>
        </w:rPr>
        <w:t>c</w:t>
      </w:r>
      <w:r w:rsidRPr="00D82DD9">
        <w:rPr>
          <w:szCs w:val="24"/>
          <w:lang w:val="es-MX"/>
        </w:rPr>
        <w:t>ontemporáneo</w:t>
      </w:r>
    </w:p>
    <w:p w14:paraId="7A8F617E" w14:textId="21DBB524" w:rsidR="00E07ABE" w:rsidRPr="00D82DD9" w:rsidRDefault="00E07ABE" w:rsidP="00515FBB">
      <w:pPr>
        <w:rPr>
          <w:sz w:val="24"/>
          <w:szCs w:val="24"/>
          <w:lang w:val="es-MX"/>
        </w:rPr>
      </w:pPr>
    </w:p>
    <w:p w14:paraId="74C9668B" w14:textId="39A4413F" w:rsidR="00515FBB" w:rsidRPr="00D82DD9" w:rsidRDefault="00515FBB" w:rsidP="00E07ABE">
      <w:pPr>
        <w:rPr>
          <w:sz w:val="24"/>
          <w:szCs w:val="24"/>
          <w:lang w:val="es-MX"/>
        </w:rPr>
      </w:pPr>
      <w:r w:rsidRPr="00D82DD9">
        <w:rPr>
          <w:sz w:val="24"/>
          <w:szCs w:val="24"/>
          <w:lang w:val="es-MX"/>
        </w:rPr>
        <w:t xml:space="preserve">Percepción de la </w:t>
      </w:r>
      <w:r w:rsidRPr="00D82DD9">
        <w:rPr>
          <w:b/>
          <w:sz w:val="24"/>
          <w:szCs w:val="24"/>
          <w:lang w:val="es-MX"/>
        </w:rPr>
        <w:t>Esencia</w:t>
      </w:r>
      <w:r w:rsidRPr="00D82DD9">
        <w:rPr>
          <w:sz w:val="24"/>
          <w:szCs w:val="24"/>
          <w:lang w:val="es-MX"/>
        </w:rPr>
        <w:t xml:space="preserve"> de Dios (singularidad-unidad)</w:t>
      </w:r>
      <w:r w:rsidR="00E07ABE" w:rsidRPr="00D82DD9">
        <w:rPr>
          <w:sz w:val="24"/>
          <w:szCs w:val="24"/>
          <w:lang w:val="es-MX"/>
        </w:rPr>
        <w:t xml:space="preserve">: </w:t>
      </w:r>
      <w:r w:rsidRPr="00D82DD9">
        <w:rPr>
          <w:sz w:val="24"/>
          <w:szCs w:val="24"/>
          <w:lang w:val="es-MX"/>
        </w:rPr>
        <w:t xml:space="preserve">La existencia de Dios </w:t>
      </w:r>
      <w:r w:rsidR="00E07ABE" w:rsidRPr="00D82DD9">
        <w:rPr>
          <w:sz w:val="24"/>
          <w:szCs w:val="24"/>
          <w:lang w:val="es-MX"/>
        </w:rPr>
        <w:t>está</w:t>
      </w:r>
      <w:r w:rsidRPr="00D82DD9">
        <w:rPr>
          <w:sz w:val="24"/>
          <w:szCs w:val="24"/>
          <w:lang w:val="es-MX"/>
        </w:rPr>
        <w:t xml:space="preserve"> perfectamente unificada y simplex: de una esencia (</w:t>
      </w:r>
      <w:proofErr w:type="spellStart"/>
      <w:r w:rsidRPr="00D82DD9">
        <w:rPr>
          <w:sz w:val="24"/>
          <w:szCs w:val="24"/>
          <w:lang w:val="es-MX"/>
        </w:rPr>
        <w:t>homo</w:t>
      </w:r>
      <w:r w:rsidR="00E07ABE" w:rsidRPr="00D82DD9">
        <w:rPr>
          <w:sz w:val="24"/>
          <w:szCs w:val="24"/>
          <w:lang w:val="es-MX"/>
        </w:rPr>
        <w:t>-</w:t>
      </w:r>
      <w:r w:rsidRPr="00D82DD9">
        <w:rPr>
          <w:sz w:val="24"/>
          <w:szCs w:val="24"/>
          <w:lang w:val="es-MX"/>
        </w:rPr>
        <w:t>ousia</w:t>
      </w:r>
      <w:proofErr w:type="spellEnd"/>
      <w:r w:rsidRPr="00D82DD9">
        <w:rPr>
          <w:sz w:val="24"/>
          <w:szCs w:val="24"/>
          <w:lang w:val="es-MX"/>
        </w:rPr>
        <w:t xml:space="preserve">).  Esta esencia divina se lleva en </w:t>
      </w:r>
      <w:r w:rsidR="00E07ABE" w:rsidRPr="00D82DD9">
        <w:rPr>
          <w:sz w:val="24"/>
          <w:szCs w:val="24"/>
          <w:lang w:val="es-MX"/>
        </w:rPr>
        <w:t>común</w:t>
      </w:r>
      <w:r w:rsidRPr="00D82DD9">
        <w:rPr>
          <w:sz w:val="24"/>
          <w:szCs w:val="24"/>
          <w:lang w:val="es-MX"/>
        </w:rPr>
        <w:t xml:space="preserve"> por el Padre, Hijo, y el </w:t>
      </w:r>
      <w:r w:rsidR="00E07ABE" w:rsidRPr="00D82DD9">
        <w:rPr>
          <w:sz w:val="24"/>
          <w:szCs w:val="24"/>
          <w:lang w:val="es-MX"/>
        </w:rPr>
        <w:t>Espíritu</w:t>
      </w:r>
      <w:r w:rsidRPr="00D82DD9">
        <w:rPr>
          <w:sz w:val="24"/>
          <w:szCs w:val="24"/>
          <w:lang w:val="es-MX"/>
        </w:rPr>
        <w:t xml:space="preserve"> Santo.  Las tres personas son con-substanciales, </w:t>
      </w:r>
      <w:proofErr w:type="spellStart"/>
      <w:r w:rsidRPr="00D82DD9">
        <w:rPr>
          <w:sz w:val="24"/>
          <w:szCs w:val="24"/>
          <w:lang w:val="es-MX"/>
        </w:rPr>
        <w:t>co-inherentes</w:t>
      </w:r>
      <w:proofErr w:type="spellEnd"/>
      <w:r w:rsidRPr="00D82DD9">
        <w:rPr>
          <w:sz w:val="24"/>
          <w:szCs w:val="24"/>
          <w:lang w:val="es-MX"/>
        </w:rPr>
        <w:t xml:space="preserve"> (</w:t>
      </w:r>
      <w:proofErr w:type="spellStart"/>
      <w:r w:rsidRPr="00D82DD9">
        <w:rPr>
          <w:i/>
          <w:sz w:val="24"/>
          <w:szCs w:val="24"/>
          <w:lang w:val="es-MX"/>
        </w:rPr>
        <w:t>perichoresis</w:t>
      </w:r>
      <w:proofErr w:type="spellEnd"/>
      <w:r w:rsidRPr="00D82DD9">
        <w:rPr>
          <w:sz w:val="24"/>
          <w:szCs w:val="24"/>
          <w:lang w:val="es-MX"/>
        </w:rPr>
        <w:t xml:space="preserve">), </w:t>
      </w:r>
      <w:proofErr w:type="spellStart"/>
      <w:r w:rsidRPr="00D82DD9">
        <w:rPr>
          <w:sz w:val="24"/>
          <w:szCs w:val="24"/>
          <w:lang w:val="es-MX"/>
        </w:rPr>
        <w:t>co-igual</w:t>
      </w:r>
      <w:proofErr w:type="spellEnd"/>
      <w:r w:rsidRPr="00D82DD9">
        <w:rPr>
          <w:sz w:val="24"/>
          <w:szCs w:val="24"/>
          <w:lang w:val="es-MX"/>
        </w:rPr>
        <w:t xml:space="preserve">, y </w:t>
      </w:r>
      <w:r w:rsidR="00E07ABE" w:rsidRPr="00D82DD9">
        <w:rPr>
          <w:sz w:val="24"/>
          <w:szCs w:val="24"/>
          <w:lang w:val="es-MX"/>
        </w:rPr>
        <w:t>coeterno</w:t>
      </w:r>
      <w:r w:rsidRPr="00D82DD9">
        <w:rPr>
          <w:sz w:val="24"/>
          <w:szCs w:val="24"/>
          <w:lang w:val="es-MX"/>
        </w:rPr>
        <w:t>.</w:t>
      </w:r>
    </w:p>
    <w:p w14:paraId="0BBF8F5B" w14:textId="77777777" w:rsidR="00E07ABE" w:rsidRPr="00D82DD9" w:rsidRDefault="00E07ABE" w:rsidP="00515FBB">
      <w:pPr>
        <w:rPr>
          <w:sz w:val="24"/>
          <w:szCs w:val="24"/>
          <w:lang w:val="es-MX"/>
        </w:rPr>
      </w:pPr>
    </w:p>
    <w:p w14:paraId="7744CB30" w14:textId="6FCB109E" w:rsidR="00515FBB" w:rsidRPr="00D82DD9" w:rsidRDefault="00515FBB" w:rsidP="00E07ABE">
      <w:pPr>
        <w:rPr>
          <w:sz w:val="24"/>
          <w:szCs w:val="24"/>
          <w:lang w:val="es-MX"/>
        </w:rPr>
      </w:pPr>
      <w:r w:rsidRPr="00D82DD9">
        <w:rPr>
          <w:sz w:val="24"/>
          <w:szCs w:val="24"/>
          <w:lang w:val="es-MX"/>
        </w:rPr>
        <w:t xml:space="preserve">Percepción de la </w:t>
      </w:r>
      <w:r w:rsidRPr="00D82DD9">
        <w:rPr>
          <w:b/>
          <w:sz w:val="24"/>
          <w:szCs w:val="24"/>
          <w:lang w:val="es-MX"/>
        </w:rPr>
        <w:t>Subsistencia</w:t>
      </w:r>
      <w:r w:rsidRPr="00D82DD9">
        <w:rPr>
          <w:sz w:val="24"/>
          <w:szCs w:val="24"/>
          <w:lang w:val="es-MX"/>
        </w:rPr>
        <w:t xml:space="preserve"> de Dios (Tres-en-Uno-diversidad)</w:t>
      </w:r>
      <w:r w:rsidR="00E07ABE" w:rsidRPr="00D82DD9">
        <w:rPr>
          <w:sz w:val="24"/>
          <w:szCs w:val="24"/>
          <w:lang w:val="es-MX"/>
        </w:rPr>
        <w:t xml:space="preserve">: </w:t>
      </w:r>
      <w:r w:rsidRPr="00D82DD9">
        <w:rPr>
          <w:sz w:val="24"/>
          <w:szCs w:val="24"/>
          <w:lang w:val="es-MX"/>
        </w:rPr>
        <w:t xml:space="preserve">La subsistencia divina se dice que </w:t>
      </w:r>
      <w:r w:rsidR="00E07ABE" w:rsidRPr="00D82DD9">
        <w:rPr>
          <w:sz w:val="24"/>
          <w:szCs w:val="24"/>
          <w:lang w:val="es-MX"/>
        </w:rPr>
        <w:t>ocurre</w:t>
      </w:r>
      <w:r w:rsidRPr="00D82DD9">
        <w:rPr>
          <w:sz w:val="24"/>
          <w:szCs w:val="24"/>
          <w:lang w:val="es-MX"/>
        </w:rPr>
        <w:t xml:space="preserve"> simultáneamente en tres formas de ser o hipóstasis. </w:t>
      </w:r>
      <w:r w:rsidR="00E07ABE" w:rsidRPr="00D82DD9">
        <w:rPr>
          <w:sz w:val="24"/>
          <w:szCs w:val="24"/>
          <w:lang w:val="es-MX"/>
        </w:rPr>
        <w:t>Así</w:t>
      </w:r>
      <w:r w:rsidRPr="00D82DD9">
        <w:rPr>
          <w:sz w:val="24"/>
          <w:szCs w:val="24"/>
          <w:lang w:val="es-MX"/>
        </w:rPr>
        <w:t xml:space="preserve">, la Deidad existe “indiviso en personas separadas.”  Este punto de vista contempla una </w:t>
      </w:r>
      <w:r w:rsidRPr="00D82DD9">
        <w:rPr>
          <w:i/>
          <w:sz w:val="24"/>
          <w:szCs w:val="24"/>
          <w:lang w:val="es-MX"/>
        </w:rPr>
        <w:t>identidad</w:t>
      </w:r>
      <w:r w:rsidRPr="00D82DD9">
        <w:rPr>
          <w:sz w:val="24"/>
          <w:szCs w:val="24"/>
          <w:lang w:val="es-MX"/>
        </w:rPr>
        <w:t xml:space="preserve"> en la naturaleza y </w:t>
      </w:r>
      <w:r w:rsidR="00E07ABE" w:rsidRPr="00D82DD9">
        <w:rPr>
          <w:i/>
          <w:sz w:val="24"/>
          <w:szCs w:val="24"/>
          <w:lang w:val="es-MX"/>
        </w:rPr>
        <w:t>cooperación</w:t>
      </w:r>
      <w:r w:rsidRPr="00D82DD9">
        <w:rPr>
          <w:sz w:val="24"/>
          <w:szCs w:val="24"/>
          <w:lang w:val="es-MX"/>
        </w:rPr>
        <w:t xml:space="preserve"> en la </w:t>
      </w:r>
      <w:r w:rsidR="00E07ABE" w:rsidRPr="00D82DD9">
        <w:rPr>
          <w:sz w:val="24"/>
          <w:szCs w:val="24"/>
          <w:lang w:val="es-MX"/>
        </w:rPr>
        <w:t>función</w:t>
      </w:r>
      <w:r w:rsidRPr="00D82DD9">
        <w:rPr>
          <w:sz w:val="24"/>
          <w:szCs w:val="24"/>
          <w:lang w:val="es-MX"/>
        </w:rPr>
        <w:t xml:space="preserve"> sin negar las </w:t>
      </w:r>
      <w:r w:rsidR="00E07ABE" w:rsidRPr="00D82DD9">
        <w:rPr>
          <w:sz w:val="24"/>
          <w:szCs w:val="24"/>
          <w:lang w:val="es-MX"/>
        </w:rPr>
        <w:t>distinciones</w:t>
      </w:r>
      <w:r w:rsidRPr="00D82DD9">
        <w:rPr>
          <w:sz w:val="24"/>
          <w:szCs w:val="24"/>
          <w:lang w:val="es-MX"/>
        </w:rPr>
        <w:t xml:space="preserve"> de personas en la Deidad</w:t>
      </w:r>
      <w:r w:rsidR="00E07ABE" w:rsidRPr="00D82DD9">
        <w:rPr>
          <w:sz w:val="24"/>
          <w:szCs w:val="24"/>
          <w:lang w:val="es-MX"/>
        </w:rPr>
        <w:t>.</w:t>
      </w:r>
    </w:p>
    <w:p w14:paraId="091CFF49" w14:textId="77777777" w:rsidR="00787B06" w:rsidRPr="00D82DD9" w:rsidRDefault="00787B06" w:rsidP="006A00A5">
      <w:pPr>
        <w:rPr>
          <w:sz w:val="24"/>
          <w:szCs w:val="24"/>
          <w:lang w:val="es-MX"/>
        </w:rPr>
      </w:pPr>
    </w:p>
    <w:p w14:paraId="596419EF" w14:textId="7E631599"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Asignación de Deidad / Eternidad: Padre / Hijo / Espíritu Santo</w:t>
      </w:r>
    </w:p>
    <w:p w14:paraId="7043CDF9" w14:textId="7A136D17"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su destilación final, este punto de vista sin vacilar expone adelante al Padre, Hijo, y Espíritu Santo como coligual y coeterno en la Deidad en cuanto a ambos la función y esencia divina.</w:t>
      </w:r>
    </w:p>
    <w:p w14:paraId="7441B5BA" w14:textId="77777777" w:rsidR="006A00A5" w:rsidRPr="00D82DD9" w:rsidRDefault="006A00A5" w:rsidP="006A00A5">
      <w:pPr>
        <w:pStyle w:val="NoSpacing"/>
        <w:rPr>
          <w:rFonts w:ascii="Times New Roman" w:hAnsi="Times New Roman" w:cs="Times New Roman"/>
          <w:sz w:val="24"/>
          <w:szCs w:val="24"/>
          <w:lang w:val="es-MX"/>
        </w:rPr>
      </w:pPr>
    </w:p>
    <w:p w14:paraId="17E58C8B" w14:textId="614906BB"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Referente Analógico:  Todas las analogías fallan para expresar el </w:t>
      </w:r>
      <w:proofErr w:type="spellStart"/>
      <w:r w:rsidRPr="00D82DD9">
        <w:rPr>
          <w:rFonts w:ascii="Times New Roman" w:hAnsi="Times New Roman" w:cs="Times New Roman"/>
          <w:sz w:val="24"/>
          <w:szCs w:val="24"/>
          <w:lang w:val="es-MX"/>
        </w:rPr>
        <w:t>Trinitarianismo</w:t>
      </w:r>
      <w:proofErr w:type="spellEnd"/>
      <w:r w:rsidRPr="00D82DD9">
        <w:rPr>
          <w:rFonts w:ascii="Times New Roman" w:hAnsi="Times New Roman" w:cs="Times New Roman"/>
          <w:sz w:val="24"/>
          <w:szCs w:val="24"/>
          <w:lang w:val="es-MX"/>
        </w:rPr>
        <w:t xml:space="preserve"> ortodoxo adecuadamente.</w:t>
      </w:r>
    </w:p>
    <w:p w14:paraId="5C4D8098" w14:textId="77777777" w:rsidR="006A00A5" w:rsidRPr="00D82DD9" w:rsidRDefault="006A00A5" w:rsidP="006A00A5">
      <w:pPr>
        <w:pStyle w:val="NoSpacing"/>
        <w:rPr>
          <w:rFonts w:ascii="Times New Roman" w:hAnsi="Times New Roman" w:cs="Times New Roman"/>
          <w:b/>
          <w:sz w:val="24"/>
          <w:szCs w:val="24"/>
          <w:lang w:val="es-MX"/>
        </w:rPr>
      </w:pPr>
    </w:p>
    <w:p w14:paraId="244B27BA" w14:textId="77777777" w:rsidR="006A00A5" w:rsidRPr="00D82DD9" w:rsidRDefault="006A00A5" w:rsidP="006A00A5">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Crítica:</w:t>
      </w:r>
    </w:p>
    <w:p w14:paraId="723FE29C" w14:textId="53033285"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único defecto tiene que ver con las limitaciones inherentes en el lenguaje y pensamiento humano: </w:t>
      </w:r>
    </w:p>
    <w:p w14:paraId="17E564EC" w14:textId="77777777" w:rsidR="006A00A5" w:rsidRPr="00D82DD9" w:rsidRDefault="006A00A5" w:rsidP="006A00A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imposibilidad de totalmente describiendo el misterio inefable de “tres-en-uno.”</w:t>
      </w:r>
    </w:p>
    <w:p w14:paraId="2B31990A" w14:textId="77777777" w:rsidR="006A00A5" w:rsidRPr="00D82DD9" w:rsidRDefault="006A00A5" w:rsidP="006A00A5">
      <w:pPr>
        <w:pStyle w:val="NoSpacing"/>
        <w:rPr>
          <w:rFonts w:ascii="Times New Roman" w:hAnsi="Times New Roman" w:cs="Times New Roman"/>
          <w:sz w:val="24"/>
          <w:szCs w:val="24"/>
          <w:lang w:val="es-MX"/>
        </w:rPr>
      </w:pPr>
    </w:p>
    <w:p w14:paraId="5BE93AE5" w14:textId="77777777" w:rsidR="00515FBB" w:rsidRPr="00D82DD9" w:rsidRDefault="00515FBB" w:rsidP="00F167A6">
      <w:pPr>
        <w:pStyle w:val="NoSpacing"/>
        <w:rPr>
          <w:rFonts w:ascii="Times New Roman" w:hAnsi="Times New Roman" w:cs="Times New Roman"/>
          <w:b/>
          <w:sz w:val="24"/>
          <w:szCs w:val="24"/>
          <w:lang w:val="es-MX"/>
        </w:rPr>
      </w:pPr>
    </w:p>
    <w:p w14:paraId="1D854F17" w14:textId="6FF624B5" w:rsidR="00515FBB" w:rsidRPr="00D82DD9" w:rsidRDefault="006A00A5" w:rsidP="006A00A5">
      <w:pPr>
        <w:pStyle w:val="NoSpacing"/>
        <w:jc w:val="center"/>
        <w:rPr>
          <w:rFonts w:ascii="Times New Roman" w:hAnsi="Times New Roman" w:cs="Times New Roman"/>
          <w:bCs/>
          <w:sz w:val="24"/>
          <w:szCs w:val="24"/>
          <w:lang w:val="es-MX"/>
        </w:rPr>
      </w:pPr>
      <w:r w:rsidRPr="00D82DD9">
        <w:rPr>
          <w:rFonts w:ascii="Times New Roman" w:hAnsi="Times New Roman" w:cs="Times New Roman"/>
          <w:bCs/>
          <w:sz w:val="24"/>
          <w:szCs w:val="24"/>
          <w:lang w:val="es-MX"/>
        </w:rPr>
        <w:t>P</w:t>
      </w:r>
      <w:r w:rsidR="003D7BA2" w:rsidRPr="00D82DD9">
        <w:rPr>
          <w:rFonts w:ascii="Times New Roman" w:hAnsi="Times New Roman" w:cs="Times New Roman"/>
          <w:bCs/>
          <w:sz w:val="24"/>
          <w:szCs w:val="24"/>
          <w:lang w:val="es-MX"/>
        </w:rPr>
        <w:t>resentación</w:t>
      </w:r>
      <w:r w:rsidR="00515FBB" w:rsidRPr="00D82DD9">
        <w:rPr>
          <w:rFonts w:ascii="Times New Roman" w:hAnsi="Times New Roman" w:cs="Times New Roman"/>
          <w:bCs/>
          <w:sz w:val="24"/>
          <w:szCs w:val="24"/>
          <w:lang w:val="es-MX"/>
        </w:rPr>
        <w:t xml:space="preserve"> </w:t>
      </w:r>
      <w:r w:rsidRPr="00D82DD9">
        <w:rPr>
          <w:rFonts w:ascii="Times New Roman" w:hAnsi="Times New Roman" w:cs="Times New Roman"/>
          <w:bCs/>
          <w:sz w:val="24"/>
          <w:szCs w:val="24"/>
          <w:lang w:val="es-MX"/>
        </w:rPr>
        <w:t>bíblica</w:t>
      </w:r>
      <w:r w:rsidR="00515FBB" w:rsidRPr="00D82DD9">
        <w:rPr>
          <w:rFonts w:ascii="Times New Roman" w:hAnsi="Times New Roman" w:cs="Times New Roman"/>
          <w:bCs/>
          <w:sz w:val="24"/>
          <w:szCs w:val="24"/>
          <w:lang w:val="es-MX"/>
        </w:rPr>
        <w:t xml:space="preserve"> de la Trinidad</w:t>
      </w:r>
    </w:p>
    <w:p w14:paraId="49E52D9F" w14:textId="77777777" w:rsidR="00515FBB" w:rsidRPr="00D82DD9" w:rsidRDefault="00515FBB" w:rsidP="00F167A6">
      <w:pPr>
        <w:pStyle w:val="NoSpacing"/>
        <w:rPr>
          <w:rFonts w:ascii="Times New Roman" w:hAnsi="Times New Roman" w:cs="Times New Roman"/>
          <w:sz w:val="24"/>
          <w:szCs w:val="24"/>
          <w:lang w:val="es-MX"/>
        </w:rPr>
      </w:pPr>
    </w:p>
    <w:p w14:paraId="78141A27" w14:textId="64951140" w:rsidR="00515FBB" w:rsidRPr="00D82DD9" w:rsidRDefault="00515FBB" w:rsidP="006A00A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La </w:t>
      </w:r>
      <w:r w:rsidR="006A00A5" w:rsidRPr="00D82DD9">
        <w:rPr>
          <w:rFonts w:ascii="Times New Roman" w:hAnsi="Times New Roman" w:cs="Times New Roman"/>
          <w:sz w:val="24"/>
          <w:szCs w:val="24"/>
          <w:lang w:val="es-MX"/>
        </w:rPr>
        <w:t>palabra</w:t>
      </w:r>
      <w:r w:rsidRPr="00D82DD9">
        <w:rPr>
          <w:rFonts w:ascii="Times New Roman" w:hAnsi="Times New Roman" w:cs="Times New Roman"/>
          <w:sz w:val="24"/>
          <w:szCs w:val="24"/>
          <w:lang w:val="es-MX"/>
        </w:rPr>
        <w:t xml:space="preserve"> “Trinidad” nunca se usa, ni se enseña la doctrina de </w:t>
      </w:r>
      <w:proofErr w:type="spellStart"/>
      <w:r w:rsidRPr="00D82DD9">
        <w:rPr>
          <w:rFonts w:ascii="Times New Roman" w:hAnsi="Times New Roman" w:cs="Times New Roman"/>
          <w:sz w:val="24"/>
          <w:szCs w:val="24"/>
          <w:lang w:val="es-MX"/>
        </w:rPr>
        <w:t>Trinitarianismo</w:t>
      </w:r>
      <w:proofErr w:type="spellEnd"/>
      <w:r w:rsidRPr="00D82DD9">
        <w:rPr>
          <w:rFonts w:ascii="Times New Roman" w:hAnsi="Times New Roman" w:cs="Times New Roman"/>
          <w:sz w:val="24"/>
          <w:szCs w:val="24"/>
          <w:lang w:val="es-MX"/>
        </w:rPr>
        <w:t xml:space="preserve"> </w:t>
      </w:r>
      <w:r w:rsidR="006A00A5" w:rsidRPr="00D82DD9">
        <w:rPr>
          <w:rFonts w:ascii="Times New Roman" w:hAnsi="Times New Roman" w:cs="Times New Roman"/>
          <w:sz w:val="24"/>
          <w:szCs w:val="24"/>
          <w:lang w:val="es-MX"/>
        </w:rPr>
        <w:t>explícitamente</w:t>
      </w:r>
      <w:r w:rsidRPr="00D82DD9">
        <w:rPr>
          <w:rFonts w:ascii="Times New Roman" w:hAnsi="Times New Roman" w:cs="Times New Roman"/>
          <w:sz w:val="24"/>
          <w:szCs w:val="24"/>
          <w:lang w:val="es-MX"/>
        </w:rPr>
        <w:t xml:space="preserve"> en las Escrituras, pero </w:t>
      </w:r>
      <w:proofErr w:type="spellStart"/>
      <w:r w:rsidRPr="00D82DD9">
        <w:rPr>
          <w:rFonts w:ascii="Times New Roman" w:hAnsi="Times New Roman" w:cs="Times New Roman"/>
          <w:sz w:val="24"/>
          <w:szCs w:val="24"/>
          <w:lang w:val="es-MX"/>
        </w:rPr>
        <w:t>Trinitarianismo</w:t>
      </w:r>
      <w:proofErr w:type="spellEnd"/>
      <w:r w:rsidRPr="00D82DD9">
        <w:rPr>
          <w:rFonts w:ascii="Times New Roman" w:hAnsi="Times New Roman" w:cs="Times New Roman"/>
          <w:sz w:val="24"/>
          <w:szCs w:val="24"/>
          <w:lang w:val="es-MX"/>
        </w:rPr>
        <w:t xml:space="preserve"> es la mejor </w:t>
      </w:r>
      <w:r w:rsidR="006A00A5" w:rsidRPr="00D82DD9">
        <w:rPr>
          <w:rFonts w:ascii="Times New Roman" w:hAnsi="Times New Roman" w:cs="Times New Roman"/>
          <w:sz w:val="24"/>
          <w:szCs w:val="24"/>
          <w:lang w:val="es-MX"/>
        </w:rPr>
        <w:t>explicación</w:t>
      </w:r>
      <w:r w:rsidRPr="00D82DD9">
        <w:rPr>
          <w:rFonts w:ascii="Times New Roman" w:hAnsi="Times New Roman" w:cs="Times New Roman"/>
          <w:sz w:val="24"/>
          <w:szCs w:val="24"/>
          <w:lang w:val="es-MX"/>
        </w:rPr>
        <w:t xml:space="preserve"> de la evidencia </w:t>
      </w:r>
      <w:r w:rsidR="006A00A5" w:rsidRPr="00D82DD9">
        <w:rPr>
          <w:rFonts w:ascii="Times New Roman" w:hAnsi="Times New Roman" w:cs="Times New Roman"/>
          <w:sz w:val="24"/>
          <w:szCs w:val="24"/>
          <w:lang w:val="es-MX"/>
        </w:rPr>
        <w:t>bíblica</w:t>
      </w:r>
      <w:r w:rsidRPr="00D82DD9">
        <w:rPr>
          <w:rFonts w:ascii="Times New Roman" w:hAnsi="Times New Roman" w:cs="Times New Roman"/>
          <w:sz w:val="24"/>
          <w:szCs w:val="24"/>
          <w:lang w:val="es-MX"/>
        </w:rPr>
        <w:t xml:space="preserve">.  La </w:t>
      </w:r>
      <w:r w:rsidR="006A00A5" w:rsidRPr="00D82DD9">
        <w:rPr>
          <w:rFonts w:ascii="Times New Roman" w:hAnsi="Times New Roman" w:cs="Times New Roman"/>
          <w:sz w:val="24"/>
          <w:szCs w:val="24"/>
          <w:lang w:val="es-MX"/>
        </w:rPr>
        <w:t>exposición</w:t>
      </w:r>
      <w:r w:rsidRPr="00D82DD9">
        <w:rPr>
          <w:rFonts w:ascii="Times New Roman" w:hAnsi="Times New Roman" w:cs="Times New Roman"/>
          <w:sz w:val="24"/>
          <w:szCs w:val="24"/>
          <w:lang w:val="es-MX"/>
        </w:rPr>
        <w:t xml:space="preserve"> </w:t>
      </w:r>
      <w:r w:rsidR="006A00A5" w:rsidRPr="00D82DD9">
        <w:rPr>
          <w:rFonts w:ascii="Times New Roman" w:hAnsi="Times New Roman" w:cs="Times New Roman"/>
          <w:sz w:val="24"/>
          <w:szCs w:val="24"/>
          <w:lang w:val="es-MX"/>
        </w:rPr>
        <w:t>teológica</w:t>
      </w:r>
      <w:r w:rsidRPr="00D82DD9">
        <w:rPr>
          <w:rFonts w:ascii="Times New Roman" w:hAnsi="Times New Roman" w:cs="Times New Roman"/>
          <w:sz w:val="24"/>
          <w:szCs w:val="24"/>
          <w:lang w:val="es-MX"/>
        </w:rPr>
        <w:t xml:space="preserve"> de la doctrina </w:t>
      </w:r>
      <w:r w:rsidR="006A00A5" w:rsidRPr="00D82DD9">
        <w:rPr>
          <w:rFonts w:ascii="Times New Roman" w:hAnsi="Times New Roman" w:cs="Times New Roman"/>
          <w:sz w:val="24"/>
          <w:szCs w:val="24"/>
          <w:lang w:val="es-MX"/>
        </w:rPr>
        <w:t>surgió</w:t>
      </w:r>
      <w:r w:rsidRPr="00D82DD9">
        <w:rPr>
          <w:rFonts w:ascii="Times New Roman" w:hAnsi="Times New Roman" w:cs="Times New Roman"/>
          <w:sz w:val="24"/>
          <w:szCs w:val="24"/>
          <w:lang w:val="es-MX"/>
        </w:rPr>
        <w:t>/</w:t>
      </w:r>
      <w:r w:rsidR="006A00A5" w:rsidRPr="00D82DD9">
        <w:rPr>
          <w:rFonts w:ascii="Times New Roman" w:hAnsi="Times New Roman" w:cs="Times New Roman"/>
          <w:sz w:val="24"/>
          <w:szCs w:val="24"/>
          <w:lang w:val="es-MX"/>
        </w:rPr>
        <w:t>salió</w:t>
      </w:r>
      <w:r w:rsidRPr="00D82DD9">
        <w:rPr>
          <w:rFonts w:ascii="Times New Roman" w:hAnsi="Times New Roman" w:cs="Times New Roman"/>
          <w:sz w:val="24"/>
          <w:szCs w:val="24"/>
          <w:lang w:val="es-MX"/>
        </w:rPr>
        <w:t xml:space="preserve"> de la enseñanza escritural clara pero no comprensiva.  Es una doctrina crucial para el </w:t>
      </w:r>
      <w:r w:rsidR="006A00A5" w:rsidRPr="00D82DD9">
        <w:rPr>
          <w:rFonts w:ascii="Times New Roman" w:hAnsi="Times New Roman" w:cs="Times New Roman"/>
          <w:sz w:val="24"/>
          <w:szCs w:val="24"/>
          <w:lang w:val="es-MX"/>
        </w:rPr>
        <w:t>cristianismo</w:t>
      </w:r>
      <w:r w:rsidRPr="00D82DD9">
        <w:rPr>
          <w:rFonts w:ascii="Times New Roman" w:hAnsi="Times New Roman" w:cs="Times New Roman"/>
          <w:sz w:val="24"/>
          <w:szCs w:val="24"/>
          <w:lang w:val="es-MX"/>
        </w:rPr>
        <w:t xml:space="preserve"> por se enfoca en quien es Dios, y particularmente en la deidad de Jesucristo.  Siendo que </w:t>
      </w:r>
      <w:proofErr w:type="spellStart"/>
      <w:r w:rsidRPr="00D82DD9">
        <w:rPr>
          <w:rFonts w:ascii="Times New Roman" w:hAnsi="Times New Roman" w:cs="Times New Roman"/>
          <w:sz w:val="24"/>
          <w:szCs w:val="24"/>
          <w:lang w:val="es-MX"/>
        </w:rPr>
        <w:t>Trinitarianismo</w:t>
      </w:r>
      <w:proofErr w:type="spellEnd"/>
      <w:r w:rsidRPr="00D82DD9">
        <w:rPr>
          <w:rFonts w:ascii="Times New Roman" w:hAnsi="Times New Roman" w:cs="Times New Roman"/>
          <w:sz w:val="24"/>
          <w:szCs w:val="24"/>
          <w:lang w:val="es-MX"/>
        </w:rPr>
        <w:t xml:space="preserve"> no se enseña </w:t>
      </w:r>
      <w:r w:rsidR="006A00A5" w:rsidRPr="00D82DD9">
        <w:rPr>
          <w:rFonts w:ascii="Times New Roman" w:hAnsi="Times New Roman" w:cs="Times New Roman"/>
          <w:sz w:val="24"/>
          <w:szCs w:val="24"/>
          <w:lang w:val="es-MX"/>
        </w:rPr>
        <w:t>explícitamente</w:t>
      </w:r>
      <w:r w:rsidRPr="00D82DD9">
        <w:rPr>
          <w:rFonts w:ascii="Times New Roman" w:hAnsi="Times New Roman" w:cs="Times New Roman"/>
          <w:sz w:val="24"/>
          <w:szCs w:val="24"/>
          <w:lang w:val="es-MX"/>
        </w:rPr>
        <w:t xml:space="preserve"> en las Escrituras, el estudio de la doctrina es un ejercicio en juntando los temas </w:t>
      </w:r>
      <w:r w:rsidR="006A00A5" w:rsidRPr="00D82DD9">
        <w:rPr>
          <w:rFonts w:ascii="Times New Roman" w:hAnsi="Times New Roman" w:cs="Times New Roman"/>
          <w:sz w:val="24"/>
          <w:szCs w:val="24"/>
          <w:lang w:val="es-MX"/>
        </w:rPr>
        <w:t>bíblico</w:t>
      </w:r>
      <w:r w:rsidRPr="00D82DD9">
        <w:rPr>
          <w:rFonts w:ascii="Times New Roman" w:hAnsi="Times New Roman" w:cs="Times New Roman"/>
          <w:sz w:val="24"/>
          <w:szCs w:val="24"/>
          <w:lang w:val="es-MX"/>
        </w:rPr>
        <w:t xml:space="preserve"> y los datos </w:t>
      </w:r>
      <w:r w:rsidR="006A00A5" w:rsidRPr="00D82DD9">
        <w:rPr>
          <w:rFonts w:ascii="Times New Roman" w:hAnsi="Times New Roman" w:cs="Times New Roman"/>
          <w:sz w:val="24"/>
          <w:szCs w:val="24"/>
          <w:lang w:val="es-MX"/>
        </w:rPr>
        <w:t>a través</w:t>
      </w:r>
      <w:r w:rsidRPr="00D82DD9">
        <w:rPr>
          <w:rFonts w:ascii="Times New Roman" w:hAnsi="Times New Roman" w:cs="Times New Roman"/>
          <w:sz w:val="24"/>
          <w:szCs w:val="24"/>
          <w:lang w:val="es-MX"/>
        </w:rPr>
        <w:t xml:space="preserve"> de un estudio de </w:t>
      </w:r>
      <w:r w:rsidR="006A00A5" w:rsidRPr="00D82DD9">
        <w:rPr>
          <w:rFonts w:ascii="Times New Roman" w:hAnsi="Times New Roman" w:cs="Times New Roman"/>
          <w:sz w:val="24"/>
          <w:szCs w:val="24"/>
          <w:lang w:val="es-MX"/>
        </w:rPr>
        <w:t>teología</w:t>
      </w:r>
      <w:r w:rsidRPr="00D82DD9">
        <w:rPr>
          <w:rFonts w:ascii="Times New Roman" w:hAnsi="Times New Roman" w:cs="Times New Roman"/>
          <w:sz w:val="24"/>
          <w:szCs w:val="24"/>
          <w:lang w:val="es-MX"/>
        </w:rPr>
        <w:t xml:space="preserve"> </w:t>
      </w:r>
      <w:r w:rsidR="006A00A5" w:rsidRPr="00D82DD9">
        <w:rPr>
          <w:rFonts w:ascii="Times New Roman" w:hAnsi="Times New Roman" w:cs="Times New Roman"/>
          <w:sz w:val="24"/>
          <w:szCs w:val="24"/>
          <w:lang w:val="es-MX"/>
        </w:rPr>
        <w:t>sistemática</w:t>
      </w:r>
      <w:r w:rsidRPr="00D82DD9">
        <w:rPr>
          <w:rFonts w:ascii="Times New Roman" w:hAnsi="Times New Roman" w:cs="Times New Roman"/>
          <w:sz w:val="24"/>
          <w:szCs w:val="24"/>
          <w:lang w:val="es-MX"/>
        </w:rPr>
        <w:t xml:space="preserve"> y viendo </w:t>
      </w:r>
      <w:r w:rsidR="006A00A5" w:rsidRPr="00D82DD9">
        <w:rPr>
          <w:rFonts w:ascii="Times New Roman" w:hAnsi="Times New Roman" w:cs="Times New Roman"/>
          <w:sz w:val="24"/>
          <w:szCs w:val="24"/>
          <w:lang w:val="es-MX"/>
        </w:rPr>
        <w:t>a través</w:t>
      </w:r>
      <w:r w:rsidRPr="00D82DD9">
        <w:rPr>
          <w:rFonts w:ascii="Times New Roman" w:hAnsi="Times New Roman" w:cs="Times New Roman"/>
          <w:sz w:val="24"/>
          <w:szCs w:val="24"/>
          <w:lang w:val="es-MX"/>
        </w:rPr>
        <w:t xml:space="preserve"> del desarrollo </w:t>
      </w:r>
      <w:r w:rsidR="006A00A5" w:rsidRPr="00D82DD9">
        <w:rPr>
          <w:rFonts w:ascii="Times New Roman" w:hAnsi="Times New Roman" w:cs="Times New Roman"/>
          <w:sz w:val="24"/>
          <w:szCs w:val="24"/>
          <w:lang w:val="es-MX"/>
        </w:rPr>
        <w:t>histórico</w:t>
      </w:r>
      <w:r w:rsidRPr="00D82DD9">
        <w:rPr>
          <w:rFonts w:ascii="Times New Roman" w:hAnsi="Times New Roman" w:cs="Times New Roman"/>
          <w:sz w:val="24"/>
          <w:szCs w:val="24"/>
          <w:lang w:val="es-MX"/>
        </w:rPr>
        <w:t xml:space="preserve"> de la presente punto de vista ortodoxa de qué es la </w:t>
      </w:r>
      <w:r w:rsidR="006A00A5" w:rsidRPr="00D82DD9">
        <w:rPr>
          <w:rFonts w:ascii="Times New Roman" w:hAnsi="Times New Roman" w:cs="Times New Roman"/>
          <w:sz w:val="24"/>
          <w:szCs w:val="24"/>
          <w:lang w:val="es-MX"/>
        </w:rPr>
        <w:t>presentación</w:t>
      </w:r>
      <w:r w:rsidRPr="00D82DD9">
        <w:rPr>
          <w:rFonts w:ascii="Times New Roman" w:hAnsi="Times New Roman" w:cs="Times New Roman"/>
          <w:sz w:val="24"/>
          <w:szCs w:val="24"/>
          <w:lang w:val="es-MX"/>
        </w:rPr>
        <w:t xml:space="preserve"> </w:t>
      </w:r>
      <w:r w:rsidR="006A00A5" w:rsidRPr="00D82DD9">
        <w:rPr>
          <w:rFonts w:ascii="Times New Roman" w:hAnsi="Times New Roman" w:cs="Times New Roman"/>
          <w:sz w:val="24"/>
          <w:szCs w:val="24"/>
          <w:lang w:val="es-MX"/>
        </w:rPr>
        <w:t>bíblica</w:t>
      </w:r>
      <w:r w:rsidRPr="00D82DD9">
        <w:rPr>
          <w:rFonts w:ascii="Times New Roman" w:hAnsi="Times New Roman" w:cs="Times New Roman"/>
          <w:sz w:val="24"/>
          <w:szCs w:val="24"/>
          <w:lang w:val="es-MX"/>
        </w:rPr>
        <w:t xml:space="preserve"> de la Trinidad.</w:t>
      </w:r>
    </w:p>
    <w:p w14:paraId="363C51DD" w14:textId="77777777" w:rsidR="00515FBB" w:rsidRPr="00D82DD9" w:rsidRDefault="00515FBB" w:rsidP="00515FBB">
      <w:pPr>
        <w:rPr>
          <w:sz w:val="24"/>
          <w:szCs w:val="24"/>
          <w:lang w:val="es-MX"/>
        </w:rPr>
      </w:pPr>
    </w:p>
    <w:p w14:paraId="431D6353" w14:textId="77777777" w:rsidR="00515FBB" w:rsidRPr="00D82DD9" w:rsidRDefault="00515FBB" w:rsidP="006A00A5">
      <w:pPr>
        <w:pStyle w:val="NoSpacing"/>
        <w:pBdr>
          <w:top w:val="single" w:sz="4" w:space="1" w:color="auto"/>
          <w:left w:val="single" w:sz="4" w:space="4" w:color="auto"/>
          <w:bottom w:val="single" w:sz="4" w:space="1" w:color="auto"/>
          <w:right w:val="single" w:sz="4" w:space="4" w:color="auto"/>
        </w:pBdr>
        <w:shd w:val="clear" w:color="auto" w:fill="FFC000"/>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Los Elementos Esenciales de la Trinidad</w:t>
      </w:r>
    </w:p>
    <w:p w14:paraId="5EB29081" w14:textId="77777777" w:rsidR="00CD265D" w:rsidRPr="00D82DD9" w:rsidRDefault="00CD265D" w:rsidP="00F167A6">
      <w:pPr>
        <w:pStyle w:val="NoSpacing"/>
        <w:rPr>
          <w:rFonts w:ascii="Times New Roman" w:hAnsi="Times New Roman" w:cs="Times New Roman"/>
          <w:sz w:val="24"/>
          <w:szCs w:val="24"/>
          <w:lang w:val="es-MX"/>
        </w:rPr>
      </w:pPr>
    </w:p>
    <w:p w14:paraId="77D7A59F" w14:textId="3B0EE634" w:rsidR="00515FBB" w:rsidRPr="00D82DD9" w:rsidRDefault="00CD265D" w:rsidP="00F167A6">
      <w:pPr>
        <w:pStyle w:val="NoSpacing"/>
        <w:rPr>
          <w:rFonts w:ascii="Times New Roman" w:hAnsi="Times New Roman" w:cs="Times New Roman"/>
          <w:sz w:val="24"/>
          <w:szCs w:val="24"/>
          <w:u w:val="single"/>
          <w:lang w:val="es-MX"/>
        </w:rPr>
      </w:pPr>
      <w:r w:rsidRPr="00D82DD9">
        <w:rPr>
          <w:rFonts w:ascii="Times New Roman" w:hAnsi="Times New Roman" w:cs="Times New Roman"/>
          <w:sz w:val="24"/>
          <w:szCs w:val="24"/>
          <w:lang w:val="es-MX"/>
        </w:rPr>
        <w:t xml:space="preserve">(1) </w:t>
      </w:r>
      <w:r w:rsidRPr="00D82DD9">
        <w:rPr>
          <w:rFonts w:ascii="Times New Roman" w:hAnsi="Times New Roman" w:cs="Times New Roman"/>
          <w:sz w:val="24"/>
          <w:szCs w:val="24"/>
          <w:u w:val="single"/>
          <w:lang w:val="es-MX"/>
        </w:rPr>
        <w:t xml:space="preserve">Singularidad - </w:t>
      </w:r>
      <w:r w:rsidR="00515FBB" w:rsidRPr="00D82DD9">
        <w:rPr>
          <w:rFonts w:ascii="Times New Roman" w:hAnsi="Times New Roman" w:cs="Times New Roman"/>
          <w:sz w:val="24"/>
          <w:szCs w:val="24"/>
          <w:u w:val="single"/>
          <w:lang w:val="es-MX"/>
        </w:rPr>
        <w:t>Dios es Uno</w:t>
      </w:r>
    </w:p>
    <w:p w14:paraId="3ABD2AF1" w14:textId="77777777" w:rsidR="00CD265D" w:rsidRPr="00D82DD9" w:rsidRDefault="00CD265D" w:rsidP="00F167A6">
      <w:pPr>
        <w:pStyle w:val="NoSpacing"/>
        <w:rPr>
          <w:rFonts w:ascii="Times New Roman" w:hAnsi="Times New Roman" w:cs="Times New Roman"/>
          <w:sz w:val="24"/>
          <w:szCs w:val="24"/>
          <w:lang w:val="es-MX"/>
        </w:rPr>
      </w:pPr>
    </w:p>
    <w:p w14:paraId="26F9B05C" w14:textId="5CE43B20"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Cada persona dentro de la Deidad es deidad/divina</w:t>
      </w:r>
    </w:p>
    <w:p w14:paraId="53EF8CF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singularidad de Dios y el Tres-en-Uno de Dios no es contradictorio.</w:t>
      </w:r>
    </w:p>
    <w:p w14:paraId="27FFCDE0" w14:textId="1014E495"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Trinidad (Padre, Hijo, y </w:t>
      </w:r>
      <w:r w:rsidR="00530865"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es eternal.</w:t>
      </w:r>
    </w:p>
    <w:p w14:paraId="1B89E4A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Cada persona de Dios es de la misma esencia y no es inferior o superior uno al otro en esencia.</w:t>
      </w:r>
    </w:p>
    <w:p w14:paraId="141622E1"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Trinidad es un misterio que nunca podremos entender completamente.</w:t>
      </w:r>
    </w:p>
    <w:p w14:paraId="3044D267" w14:textId="77777777" w:rsidR="00515FBB" w:rsidRPr="00D82DD9" w:rsidRDefault="00515FBB" w:rsidP="00F167A6">
      <w:pPr>
        <w:pStyle w:val="NoSpacing"/>
        <w:rPr>
          <w:rFonts w:ascii="Times New Roman" w:hAnsi="Times New Roman" w:cs="Times New Roman"/>
          <w:sz w:val="24"/>
          <w:szCs w:val="24"/>
          <w:lang w:val="es-MX"/>
        </w:rPr>
      </w:pPr>
    </w:p>
    <w:p w14:paraId="08DECCD1" w14:textId="542987F1" w:rsidR="00515FBB" w:rsidRPr="00D82DD9" w:rsidRDefault="00515FBB" w:rsidP="00F167A6">
      <w:pPr>
        <w:pStyle w:val="NoSpacing"/>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 xml:space="preserve">Enseñanza </w:t>
      </w:r>
      <w:r w:rsidR="006A00A5" w:rsidRPr="00D82DD9">
        <w:rPr>
          <w:rFonts w:ascii="Times New Roman" w:hAnsi="Times New Roman" w:cs="Times New Roman"/>
          <w:sz w:val="24"/>
          <w:szCs w:val="24"/>
          <w:u w:val="single"/>
          <w:lang w:val="es-MX"/>
        </w:rPr>
        <w:t>bíblica</w:t>
      </w:r>
    </w:p>
    <w:p w14:paraId="7FB2FF20" w14:textId="77777777" w:rsidR="00CD265D" w:rsidRPr="00D82DD9" w:rsidRDefault="00515FBB" w:rsidP="00CD265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es Uno</w:t>
      </w:r>
      <w:r w:rsidR="00CD265D" w:rsidRPr="00D82DD9">
        <w:rPr>
          <w:rFonts w:ascii="Times New Roman" w:hAnsi="Times New Roman" w:cs="Times New Roman"/>
          <w:sz w:val="24"/>
          <w:szCs w:val="24"/>
          <w:lang w:val="es-MX"/>
        </w:rPr>
        <w:t xml:space="preserve">: </w:t>
      </w:r>
    </w:p>
    <w:p w14:paraId="2CC6828B" w14:textId="5F5CA1AB" w:rsidR="00515FBB" w:rsidRPr="00D82DD9" w:rsidRDefault="00515FBB" w:rsidP="00CD265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Antiguo Testamento (Deuteronomio 6:4</w:t>
      </w:r>
      <w:r w:rsidR="006A00A5" w:rsidRPr="00D82DD9">
        <w:rPr>
          <w:rFonts w:ascii="Times New Roman" w:hAnsi="Times New Roman" w:cs="Times New Roman"/>
          <w:sz w:val="24"/>
          <w:szCs w:val="24"/>
          <w:lang w:val="es-MX"/>
        </w:rPr>
        <w:t>; cf.</w:t>
      </w:r>
      <w:r w:rsidRPr="00D82DD9">
        <w:rPr>
          <w:rFonts w:ascii="Times New Roman" w:hAnsi="Times New Roman" w:cs="Times New Roman"/>
          <w:sz w:val="24"/>
          <w:szCs w:val="24"/>
          <w:lang w:val="es-MX"/>
        </w:rPr>
        <w:t xml:space="preserve">  20:2-</w:t>
      </w:r>
      <w:r w:rsidR="006A00A5" w:rsidRPr="00D82DD9">
        <w:rPr>
          <w:rFonts w:ascii="Times New Roman" w:hAnsi="Times New Roman" w:cs="Times New Roman"/>
          <w:sz w:val="24"/>
          <w:szCs w:val="24"/>
          <w:lang w:val="es-MX"/>
        </w:rPr>
        <w:t>3; 3:13</w:t>
      </w:r>
      <w:r w:rsidRPr="00D82DD9">
        <w:rPr>
          <w:rFonts w:ascii="Times New Roman" w:hAnsi="Times New Roman" w:cs="Times New Roman"/>
          <w:sz w:val="24"/>
          <w:szCs w:val="24"/>
          <w:lang w:val="es-MX"/>
        </w:rPr>
        <w:t>-15).</w:t>
      </w:r>
    </w:p>
    <w:p w14:paraId="568AEC75" w14:textId="35D6EC58"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Nuevo Testamento (1 Timoteo 1:17</w:t>
      </w:r>
      <w:r w:rsidR="006A00A5" w:rsidRPr="00D82DD9">
        <w:rPr>
          <w:rFonts w:ascii="Times New Roman" w:hAnsi="Times New Roman" w:cs="Times New Roman"/>
          <w:sz w:val="24"/>
          <w:szCs w:val="24"/>
          <w:lang w:val="es-MX"/>
        </w:rPr>
        <w:t>; cf.</w:t>
      </w:r>
      <w:r w:rsidRPr="00D82DD9">
        <w:rPr>
          <w:rFonts w:ascii="Times New Roman" w:hAnsi="Times New Roman" w:cs="Times New Roman"/>
          <w:sz w:val="24"/>
          <w:szCs w:val="24"/>
          <w:lang w:val="es-MX"/>
        </w:rPr>
        <w:t xml:space="preserve"> 1 Corintios 8:4-</w:t>
      </w:r>
      <w:r w:rsidR="006A00A5" w:rsidRPr="00D82DD9">
        <w:rPr>
          <w:rFonts w:ascii="Times New Roman" w:hAnsi="Times New Roman" w:cs="Times New Roman"/>
          <w:sz w:val="24"/>
          <w:szCs w:val="24"/>
          <w:lang w:val="es-MX"/>
        </w:rPr>
        <w:t>6; 1</w:t>
      </w:r>
      <w:r w:rsidRPr="00D82DD9">
        <w:rPr>
          <w:rFonts w:ascii="Times New Roman" w:hAnsi="Times New Roman" w:cs="Times New Roman"/>
          <w:sz w:val="24"/>
          <w:szCs w:val="24"/>
          <w:lang w:val="es-MX"/>
        </w:rPr>
        <w:t xml:space="preserve"> Timoteo 2:5-</w:t>
      </w:r>
      <w:r w:rsidR="006A00A5" w:rsidRPr="00D82DD9">
        <w:rPr>
          <w:rFonts w:ascii="Times New Roman" w:hAnsi="Times New Roman" w:cs="Times New Roman"/>
          <w:sz w:val="24"/>
          <w:szCs w:val="24"/>
          <w:lang w:val="es-MX"/>
        </w:rPr>
        <w:t>6; Santiago</w:t>
      </w:r>
      <w:r w:rsidRPr="00D82DD9">
        <w:rPr>
          <w:rFonts w:ascii="Times New Roman" w:hAnsi="Times New Roman" w:cs="Times New Roman"/>
          <w:sz w:val="24"/>
          <w:szCs w:val="24"/>
          <w:lang w:val="es-MX"/>
        </w:rPr>
        <w:t xml:space="preserve"> 2:19).</w:t>
      </w:r>
    </w:p>
    <w:p w14:paraId="2A9E15CE" w14:textId="77777777" w:rsidR="00515FBB" w:rsidRPr="00D82DD9" w:rsidRDefault="00515FBB" w:rsidP="00F167A6">
      <w:pPr>
        <w:pStyle w:val="NoSpacing"/>
        <w:rPr>
          <w:rFonts w:ascii="Times New Roman" w:hAnsi="Times New Roman" w:cs="Times New Roman"/>
          <w:sz w:val="24"/>
          <w:szCs w:val="24"/>
          <w:lang w:val="es-MX"/>
        </w:rPr>
      </w:pPr>
    </w:p>
    <w:p w14:paraId="5139AE79" w14:textId="77777777" w:rsidR="00CD265D"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Tres Personas Distintas como Deidad</w:t>
      </w:r>
      <w:r w:rsidR="00CD265D" w:rsidRPr="00D82DD9">
        <w:rPr>
          <w:rFonts w:ascii="Times New Roman" w:hAnsi="Times New Roman" w:cs="Times New Roman"/>
          <w:sz w:val="24"/>
          <w:szCs w:val="24"/>
          <w:lang w:val="es-MX"/>
        </w:rPr>
        <w:t>:</w:t>
      </w:r>
    </w:p>
    <w:p w14:paraId="77ADFFC9" w14:textId="0D879E7A" w:rsidR="00CD265D"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Padre</w:t>
      </w:r>
      <w:r w:rsidR="00CD265D" w:rsidRPr="00D82DD9">
        <w:rPr>
          <w:rFonts w:ascii="Times New Roman" w:hAnsi="Times New Roman" w:cs="Times New Roman"/>
          <w:sz w:val="24"/>
          <w:szCs w:val="24"/>
          <w:lang w:val="es-MX"/>
        </w:rPr>
        <w:t xml:space="preserve"> – </w:t>
      </w:r>
    </w:p>
    <w:p w14:paraId="68FE42F1" w14:textId="77777777" w:rsidR="00CD265D"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Antiguo Testamento (Salmo 2:7)</w:t>
      </w:r>
    </w:p>
    <w:p w14:paraId="5D84DC34" w14:textId="5169F58F"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Nuevo Testamento (1 Pedro 1:2</w:t>
      </w:r>
      <w:r w:rsidR="006A00A5" w:rsidRPr="00D82DD9">
        <w:rPr>
          <w:rFonts w:ascii="Times New Roman" w:hAnsi="Times New Roman" w:cs="Times New Roman"/>
          <w:sz w:val="24"/>
          <w:szCs w:val="24"/>
          <w:lang w:val="es-MX"/>
        </w:rPr>
        <w:t>; cf.</w:t>
      </w:r>
      <w:r w:rsidRPr="00D82DD9">
        <w:rPr>
          <w:rFonts w:ascii="Times New Roman" w:hAnsi="Times New Roman" w:cs="Times New Roman"/>
          <w:sz w:val="24"/>
          <w:szCs w:val="24"/>
          <w:lang w:val="es-MX"/>
        </w:rPr>
        <w:t xml:space="preserve">  Juan 1:17</w:t>
      </w:r>
      <w:r w:rsidR="006A00A5" w:rsidRPr="00D82DD9">
        <w:rPr>
          <w:rFonts w:ascii="Times New Roman" w:hAnsi="Times New Roman" w:cs="Times New Roman"/>
          <w:sz w:val="24"/>
          <w:szCs w:val="24"/>
          <w:lang w:val="es-MX"/>
        </w:rPr>
        <w:t>; 1</w:t>
      </w:r>
      <w:r w:rsidRPr="00D82DD9">
        <w:rPr>
          <w:rFonts w:ascii="Times New Roman" w:hAnsi="Times New Roman" w:cs="Times New Roman"/>
          <w:sz w:val="24"/>
          <w:szCs w:val="24"/>
          <w:lang w:val="es-MX"/>
        </w:rPr>
        <w:t xml:space="preserve"> Corintios 8:6</w:t>
      </w:r>
      <w:r w:rsidR="006A00A5" w:rsidRPr="00D82DD9">
        <w:rPr>
          <w:rFonts w:ascii="Times New Roman" w:hAnsi="Times New Roman" w:cs="Times New Roman"/>
          <w:sz w:val="24"/>
          <w:szCs w:val="24"/>
          <w:lang w:val="es-MX"/>
        </w:rPr>
        <w:t>; Filipenses</w:t>
      </w:r>
      <w:r w:rsidRPr="00D82DD9">
        <w:rPr>
          <w:rFonts w:ascii="Times New Roman" w:hAnsi="Times New Roman" w:cs="Times New Roman"/>
          <w:sz w:val="24"/>
          <w:szCs w:val="24"/>
          <w:lang w:val="es-MX"/>
        </w:rPr>
        <w:t xml:space="preserve"> 2:11).</w:t>
      </w:r>
    </w:p>
    <w:p w14:paraId="4D00947A" w14:textId="77777777" w:rsidR="00515FBB" w:rsidRPr="00D82DD9" w:rsidRDefault="00515FBB" w:rsidP="00F167A6">
      <w:pPr>
        <w:pStyle w:val="NoSpacing"/>
        <w:rPr>
          <w:rFonts w:ascii="Times New Roman" w:hAnsi="Times New Roman" w:cs="Times New Roman"/>
          <w:sz w:val="24"/>
          <w:szCs w:val="24"/>
          <w:lang w:val="es-MX"/>
        </w:rPr>
      </w:pPr>
    </w:p>
    <w:p w14:paraId="2A4CE124" w14:textId="63A56C8D"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Hijo</w:t>
      </w:r>
      <w:r w:rsidR="00CD265D" w:rsidRPr="00D82DD9">
        <w:rPr>
          <w:rFonts w:ascii="Times New Roman" w:hAnsi="Times New Roman" w:cs="Times New Roman"/>
          <w:sz w:val="24"/>
          <w:szCs w:val="24"/>
          <w:lang w:val="es-MX"/>
        </w:rPr>
        <w:t xml:space="preserve"> - </w:t>
      </w:r>
    </w:p>
    <w:p w14:paraId="6265ED3B" w14:textId="7399DD5E"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Antiguo Testamento (Salmo 2:7</w:t>
      </w:r>
      <w:r w:rsidR="006A00A5" w:rsidRPr="00D82DD9">
        <w:rPr>
          <w:rFonts w:ascii="Times New Roman" w:hAnsi="Times New Roman" w:cs="Times New Roman"/>
          <w:sz w:val="24"/>
          <w:szCs w:val="24"/>
          <w:lang w:val="es-MX"/>
        </w:rPr>
        <w:t>; cf.</w:t>
      </w:r>
      <w:r w:rsidRPr="00D82DD9">
        <w:rPr>
          <w:rFonts w:ascii="Times New Roman" w:hAnsi="Times New Roman" w:cs="Times New Roman"/>
          <w:sz w:val="24"/>
          <w:szCs w:val="24"/>
          <w:lang w:val="es-MX"/>
        </w:rPr>
        <w:t xml:space="preserve">  Hebreos 1:1-</w:t>
      </w:r>
      <w:r w:rsidR="006A00A5" w:rsidRPr="00D82DD9">
        <w:rPr>
          <w:rFonts w:ascii="Times New Roman" w:hAnsi="Times New Roman" w:cs="Times New Roman"/>
          <w:sz w:val="24"/>
          <w:szCs w:val="24"/>
          <w:lang w:val="es-MX"/>
        </w:rPr>
        <w:t>13; Salmo</w:t>
      </w:r>
      <w:r w:rsidRPr="00D82DD9">
        <w:rPr>
          <w:rFonts w:ascii="Times New Roman" w:hAnsi="Times New Roman" w:cs="Times New Roman"/>
          <w:sz w:val="24"/>
          <w:szCs w:val="24"/>
          <w:lang w:val="es-MX"/>
        </w:rPr>
        <w:t xml:space="preserve"> 68:18;   </w:t>
      </w:r>
      <w:r w:rsidR="006A00A5" w:rsidRPr="00D82DD9">
        <w:rPr>
          <w:rFonts w:ascii="Times New Roman" w:hAnsi="Times New Roman" w:cs="Times New Roman"/>
          <w:sz w:val="24"/>
          <w:szCs w:val="24"/>
          <w:lang w:val="es-MX"/>
        </w:rPr>
        <w:t>Isaías</w:t>
      </w:r>
      <w:r w:rsidRPr="00D82DD9">
        <w:rPr>
          <w:rFonts w:ascii="Times New Roman" w:hAnsi="Times New Roman" w:cs="Times New Roman"/>
          <w:sz w:val="24"/>
          <w:szCs w:val="24"/>
          <w:lang w:val="es-MX"/>
        </w:rPr>
        <w:t xml:space="preserve"> 6:1-3;  9:6).</w:t>
      </w:r>
    </w:p>
    <w:p w14:paraId="7B4AD16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Nuevo Testamento (Mateo 3:16-17).</w:t>
      </w:r>
    </w:p>
    <w:p w14:paraId="004FC4D2" w14:textId="77777777" w:rsidR="00515FBB" w:rsidRPr="00D82DD9" w:rsidRDefault="00515FBB" w:rsidP="00F167A6">
      <w:pPr>
        <w:pStyle w:val="NoSpacing"/>
        <w:rPr>
          <w:rFonts w:ascii="Times New Roman" w:hAnsi="Times New Roman" w:cs="Times New Roman"/>
          <w:sz w:val="24"/>
          <w:szCs w:val="24"/>
          <w:lang w:val="es-MX"/>
        </w:rPr>
      </w:pPr>
    </w:p>
    <w:p w14:paraId="0F3E5787" w14:textId="498B1F9C"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r w:rsidR="00CD265D"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w:t>
      </w:r>
      <w:r w:rsidR="00CD265D" w:rsidRPr="00D82DD9">
        <w:rPr>
          <w:rFonts w:ascii="Times New Roman" w:hAnsi="Times New Roman" w:cs="Times New Roman"/>
          <w:sz w:val="24"/>
          <w:szCs w:val="24"/>
          <w:lang w:val="es-MX"/>
        </w:rPr>
        <w:t xml:space="preserve"> - </w:t>
      </w:r>
    </w:p>
    <w:p w14:paraId="65B0821A" w14:textId="7BEB64BB"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Antiguo Testamento (Genesis 1:1-</w:t>
      </w:r>
      <w:r w:rsidR="00CD265D" w:rsidRPr="00D82DD9">
        <w:rPr>
          <w:rFonts w:ascii="Times New Roman" w:hAnsi="Times New Roman" w:cs="Times New Roman"/>
          <w:sz w:val="24"/>
          <w:szCs w:val="24"/>
          <w:lang w:val="es-MX"/>
        </w:rPr>
        <w:t>2; cf.</w:t>
      </w:r>
      <w:r w:rsidRPr="00D82DD9">
        <w:rPr>
          <w:rFonts w:ascii="Times New Roman" w:hAnsi="Times New Roman" w:cs="Times New Roman"/>
          <w:sz w:val="24"/>
          <w:szCs w:val="24"/>
          <w:lang w:val="es-MX"/>
        </w:rPr>
        <w:t xml:space="preserve">  </w:t>
      </w:r>
      <w:r w:rsidR="00CD265D" w:rsidRPr="00D82DD9">
        <w:rPr>
          <w:rFonts w:ascii="Times New Roman" w:hAnsi="Times New Roman" w:cs="Times New Roman"/>
          <w:sz w:val="24"/>
          <w:szCs w:val="24"/>
          <w:lang w:val="es-MX"/>
        </w:rPr>
        <w:t>Éxodo</w:t>
      </w:r>
      <w:r w:rsidRPr="00D82DD9">
        <w:rPr>
          <w:rFonts w:ascii="Times New Roman" w:hAnsi="Times New Roman" w:cs="Times New Roman"/>
          <w:sz w:val="24"/>
          <w:szCs w:val="24"/>
          <w:lang w:val="es-MX"/>
        </w:rPr>
        <w:t xml:space="preserve"> 31:3;  Jueces 15:14;  </w:t>
      </w:r>
      <w:r w:rsidR="00CD265D" w:rsidRPr="00D82DD9">
        <w:rPr>
          <w:rFonts w:ascii="Times New Roman" w:hAnsi="Times New Roman" w:cs="Times New Roman"/>
          <w:sz w:val="24"/>
          <w:szCs w:val="24"/>
          <w:lang w:val="es-MX"/>
        </w:rPr>
        <w:t>Isaías</w:t>
      </w:r>
      <w:r w:rsidRPr="00D82DD9">
        <w:rPr>
          <w:rFonts w:ascii="Times New Roman" w:hAnsi="Times New Roman" w:cs="Times New Roman"/>
          <w:sz w:val="24"/>
          <w:szCs w:val="24"/>
          <w:lang w:val="es-MX"/>
        </w:rPr>
        <w:t xml:space="preserve"> 11:2).</w:t>
      </w:r>
    </w:p>
    <w:p w14:paraId="3F7C0029" w14:textId="6C3D852F"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Nuevo Testamento (Hechos 5:3-</w:t>
      </w:r>
      <w:r w:rsidR="00CD265D" w:rsidRPr="00D82DD9">
        <w:rPr>
          <w:rFonts w:ascii="Times New Roman" w:hAnsi="Times New Roman" w:cs="Times New Roman"/>
          <w:sz w:val="24"/>
          <w:szCs w:val="24"/>
          <w:lang w:val="es-MX"/>
        </w:rPr>
        <w:t>4; cf.</w:t>
      </w:r>
      <w:r w:rsidRPr="00D82DD9">
        <w:rPr>
          <w:rFonts w:ascii="Times New Roman" w:hAnsi="Times New Roman" w:cs="Times New Roman"/>
          <w:sz w:val="24"/>
          <w:szCs w:val="24"/>
          <w:lang w:val="es-MX"/>
        </w:rPr>
        <w:t xml:space="preserve">   2 Corintios 3:17).</w:t>
      </w:r>
    </w:p>
    <w:p w14:paraId="131EF359" w14:textId="77777777" w:rsidR="00515FBB" w:rsidRPr="00D82DD9" w:rsidRDefault="00515FBB" w:rsidP="00F167A6">
      <w:pPr>
        <w:pStyle w:val="NoSpacing"/>
        <w:rPr>
          <w:rFonts w:ascii="Times New Roman" w:hAnsi="Times New Roman" w:cs="Times New Roman"/>
          <w:sz w:val="24"/>
          <w:szCs w:val="24"/>
          <w:lang w:val="es-MX"/>
        </w:rPr>
      </w:pPr>
    </w:p>
    <w:p w14:paraId="64C86A84" w14:textId="66E94198" w:rsidR="00515FBB" w:rsidRPr="00D82DD9" w:rsidRDefault="00CD265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w:t>
      </w:r>
      <w:r w:rsidR="00515FBB" w:rsidRPr="00D82DD9">
        <w:rPr>
          <w:rFonts w:ascii="Times New Roman" w:hAnsi="Times New Roman" w:cs="Times New Roman"/>
          <w:sz w:val="24"/>
          <w:szCs w:val="24"/>
          <w:lang w:val="es-MX"/>
        </w:rPr>
        <w:t>La Pluralidad de Personas en la Deidad</w:t>
      </w:r>
    </w:p>
    <w:p w14:paraId="7D496129" w14:textId="0EE5861D" w:rsidR="00515FBB" w:rsidRPr="00D82DD9" w:rsidRDefault="00515FBB" w:rsidP="00CD265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uso de los pronombres en plural nos apunta, o por lo menos nos sugiere, la pluralidad de personas dentro de la Deidad en el Antiguo Testamento.  “Entonces </w:t>
      </w:r>
      <w:r w:rsidR="00CD265D" w:rsidRPr="00D82DD9">
        <w:rPr>
          <w:rFonts w:ascii="Times New Roman" w:hAnsi="Times New Roman" w:cs="Times New Roman"/>
          <w:sz w:val="24"/>
          <w:szCs w:val="24"/>
          <w:lang w:val="es-MX"/>
        </w:rPr>
        <w:t>Dios…</w:t>
      </w:r>
      <w:r w:rsidRPr="00D82DD9">
        <w:rPr>
          <w:rFonts w:ascii="Times New Roman" w:hAnsi="Times New Roman" w:cs="Times New Roman"/>
          <w:sz w:val="24"/>
          <w:szCs w:val="24"/>
          <w:lang w:val="es-MX"/>
        </w:rPr>
        <w:t>.hagamos</w:t>
      </w:r>
      <w:r w:rsidR="00CD265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El uso de la palabra singular “nombre” cuando se refiere a Dios el Padre, Hijo y </w:t>
      </w:r>
      <w:r w:rsidR="00CD265D"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indica una unidad dentro el Tres-en-Uno de Dios.  “Por lo tanto……  (Mateo 28:19)</w:t>
      </w:r>
    </w:p>
    <w:p w14:paraId="0321501E" w14:textId="77777777" w:rsidR="00515FBB" w:rsidRPr="00D82DD9" w:rsidRDefault="00515FBB" w:rsidP="00F167A6">
      <w:pPr>
        <w:pStyle w:val="NoSpacing"/>
        <w:rPr>
          <w:rFonts w:ascii="Times New Roman" w:hAnsi="Times New Roman" w:cs="Times New Roman"/>
          <w:sz w:val="24"/>
          <w:szCs w:val="24"/>
          <w:lang w:val="es-MX"/>
        </w:rPr>
      </w:pPr>
    </w:p>
    <w:p w14:paraId="50FB2696" w14:textId="4E042853" w:rsidR="001B1194" w:rsidRPr="00D82DD9" w:rsidRDefault="00515FBB" w:rsidP="001B1194">
      <w:pPr>
        <w:pStyle w:val="NoSpacing"/>
        <w:pBdr>
          <w:top w:val="single" w:sz="4" w:space="1" w:color="auto"/>
          <w:left w:val="single" w:sz="4" w:space="4" w:color="auto"/>
          <w:bottom w:val="single" w:sz="4" w:space="1" w:color="auto"/>
          <w:right w:val="single" w:sz="4" w:space="4" w:color="auto"/>
        </w:pBdr>
        <w:shd w:val="clear" w:color="auto" w:fill="FFC000"/>
        <w:jc w:val="center"/>
        <w:rPr>
          <w:rFonts w:ascii="Times New Roman" w:hAnsi="Times New Roman" w:cs="Times New Roman"/>
          <w:b/>
          <w:sz w:val="24"/>
          <w:szCs w:val="24"/>
          <w:lang w:val="es-MX"/>
        </w:rPr>
      </w:pPr>
      <w:r w:rsidRPr="00D82DD9">
        <w:rPr>
          <w:rFonts w:ascii="Times New Roman" w:hAnsi="Times New Roman" w:cs="Times New Roman"/>
          <w:b/>
          <w:sz w:val="24"/>
          <w:szCs w:val="24"/>
          <w:lang w:val="es-MX"/>
        </w:rPr>
        <w:t>Personas de la Misma Esencia: Los Atributos que se aplican a Cada Persona</w:t>
      </w:r>
    </w:p>
    <w:p w14:paraId="4B1F3B17" w14:textId="2C26363A"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Atributos</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Escrituras</w:t>
      </w:r>
    </w:p>
    <w:tbl>
      <w:tblPr>
        <w:tblStyle w:val="TableGrid"/>
        <w:tblW w:w="0" w:type="auto"/>
        <w:tblInd w:w="-95" w:type="dxa"/>
        <w:tblLook w:val="04A0" w:firstRow="1" w:lastRow="0" w:firstColumn="1" w:lastColumn="0" w:noHBand="0" w:noVBand="1"/>
      </w:tblPr>
      <w:tblGrid>
        <w:gridCol w:w="1764"/>
        <w:gridCol w:w="8689"/>
      </w:tblGrid>
      <w:tr w:rsidR="001B1194" w:rsidRPr="00443A7E" w14:paraId="06EB947D" w14:textId="77777777" w:rsidTr="001B1194">
        <w:tc>
          <w:tcPr>
            <w:tcW w:w="1764" w:type="dxa"/>
          </w:tcPr>
          <w:p w14:paraId="35222CF1" w14:textId="34A5C2C6"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Eternidad</w:t>
            </w:r>
          </w:p>
        </w:tc>
        <w:tc>
          <w:tcPr>
            <w:tcW w:w="8689" w:type="dxa"/>
          </w:tcPr>
          <w:p w14:paraId="7B22F3B0" w14:textId="5FD6F1A0"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Padre - Salmo 90:2 / Hijo - Juan 1:2; Apocalipsis 1:8, 17 / Espíritu Santo – </w:t>
            </w: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9:14</w:t>
            </w:r>
          </w:p>
        </w:tc>
      </w:tr>
      <w:tr w:rsidR="001B1194" w:rsidRPr="00443A7E" w14:paraId="2D5A7099" w14:textId="77777777" w:rsidTr="001B1194">
        <w:tc>
          <w:tcPr>
            <w:tcW w:w="1764" w:type="dxa"/>
          </w:tcPr>
          <w:p w14:paraId="16AC221B" w14:textId="0EA81C58"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Poder</w:t>
            </w:r>
          </w:p>
        </w:tc>
        <w:tc>
          <w:tcPr>
            <w:tcW w:w="8689" w:type="dxa"/>
          </w:tcPr>
          <w:p w14:paraId="64A51D1B" w14:textId="45C87A51"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Padre - 1 Pedro 1:5 / Hijo - 2 Corintios 12:9 / Espíritu Santo - Romanos 15:19</w:t>
            </w:r>
          </w:p>
        </w:tc>
      </w:tr>
      <w:tr w:rsidR="001B1194" w:rsidRPr="00443A7E" w14:paraId="2FF53A1E" w14:textId="77777777" w:rsidTr="001B1194">
        <w:tc>
          <w:tcPr>
            <w:tcW w:w="1764" w:type="dxa"/>
          </w:tcPr>
          <w:p w14:paraId="019E649E" w14:textId="0ACF2F85"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Omnisciencia</w:t>
            </w:r>
          </w:p>
        </w:tc>
        <w:tc>
          <w:tcPr>
            <w:tcW w:w="8689" w:type="dxa"/>
          </w:tcPr>
          <w:p w14:paraId="3486BC5E" w14:textId="6DD5AE54"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Padre - Jeremías 17:10 / Hijo - Apocalipsis 2:23 / Espíritu Santo - 1 Corintios 2:11</w:t>
            </w:r>
          </w:p>
        </w:tc>
      </w:tr>
      <w:tr w:rsidR="001B1194" w:rsidRPr="00443A7E" w14:paraId="7720B8B9" w14:textId="77777777" w:rsidTr="001B1194">
        <w:tc>
          <w:tcPr>
            <w:tcW w:w="1764" w:type="dxa"/>
          </w:tcPr>
          <w:p w14:paraId="6DC35950" w14:textId="02A72F8C"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Omnipresencia</w:t>
            </w:r>
          </w:p>
        </w:tc>
        <w:tc>
          <w:tcPr>
            <w:tcW w:w="8689" w:type="dxa"/>
          </w:tcPr>
          <w:p w14:paraId="7A465466" w14:textId="31F0033A" w:rsidR="001B1194" w:rsidRPr="00D82DD9" w:rsidRDefault="001B1194" w:rsidP="001B1194">
            <w:pPr>
              <w:rPr>
                <w:sz w:val="24"/>
                <w:szCs w:val="24"/>
                <w:lang w:val="es-MX"/>
              </w:rPr>
            </w:pPr>
            <w:r w:rsidRPr="00D82DD9">
              <w:rPr>
                <w:sz w:val="24"/>
                <w:szCs w:val="24"/>
                <w:lang w:val="es-MX"/>
              </w:rPr>
              <w:t xml:space="preserve">Padre - </w:t>
            </w:r>
            <w:proofErr w:type="spellStart"/>
            <w:r w:rsidRPr="00D82DD9">
              <w:rPr>
                <w:sz w:val="24"/>
                <w:szCs w:val="24"/>
                <w:lang w:val="es-MX"/>
              </w:rPr>
              <w:t>Jeremias</w:t>
            </w:r>
            <w:proofErr w:type="spellEnd"/>
            <w:r w:rsidRPr="00D82DD9">
              <w:rPr>
                <w:sz w:val="24"/>
                <w:szCs w:val="24"/>
                <w:lang w:val="es-MX"/>
              </w:rPr>
              <w:t xml:space="preserve"> 23:24 / Hijo - Mateo 18:20 / Espíritu Santo - Salmo 139:7</w:t>
            </w:r>
          </w:p>
        </w:tc>
      </w:tr>
      <w:tr w:rsidR="001B1194" w:rsidRPr="00443A7E" w14:paraId="762E4017" w14:textId="77777777" w:rsidTr="001B1194">
        <w:tc>
          <w:tcPr>
            <w:tcW w:w="1764" w:type="dxa"/>
          </w:tcPr>
          <w:p w14:paraId="3D5B9229" w14:textId="6727EB4A"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Santidad</w:t>
            </w:r>
          </w:p>
        </w:tc>
        <w:tc>
          <w:tcPr>
            <w:tcW w:w="8689" w:type="dxa"/>
          </w:tcPr>
          <w:p w14:paraId="7D02F998" w14:textId="452EA719" w:rsidR="001B1194" w:rsidRPr="00D82DD9" w:rsidRDefault="001B1194" w:rsidP="001B1194">
            <w:pPr>
              <w:rPr>
                <w:sz w:val="24"/>
                <w:szCs w:val="24"/>
                <w:lang w:val="es-MX"/>
              </w:rPr>
            </w:pPr>
            <w:r w:rsidRPr="00D82DD9">
              <w:rPr>
                <w:sz w:val="24"/>
                <w:szCs w:val="24"/>
                <w:lang w:val="es-MX"/>
              </w:rPr>
              <w:t>Padre – Apocalipsis 15:4 / Hijo – Hechos 3:14 / Espíritu Santo – Hechos 1:8</w:t>
            </w:r>
          </w:p>
        </w:tc>
      </w:tr>
      <w:tr w:rsidR="001B1194" w:rsidRPr="00443A7E" w14:paraId="42EB0384" w14:textId="77777777" w:rsidTr="001B1194">
        <w:tc>
          <w:tcPr>
            <w:tcW w:w="1764" w:type="dxa"/>
          </w:tcPr>
          <w:p w14:paraId="675DA691" w14:textId="52B619BF"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Verdad</w:t>
            </w:r>
          </w:p>
        </w:tc>
        <w:tc>
          <w:tcPr>
            <w:tcW w:w="8689" w:type="dxa"/>
          </w:tcPr>
          <w:p w14:paraId="0ECBFE64" w14:textId="42CA855F" w:rsidR="001B1194" w:rsidRPr="00D82DD9" w:rsidRDefault="001B1194" w:rsidP="001B1194">
            <w:pPr>
              <w:rPr>
                <w:sz w:val="24"/>
                <w:szCs w:val="24"/>
                <w:lang w:val="es-MX"/>
              </w:rPr>
            </w:pPr>
            <w:r w:rsidRPr="00D82DD9">
              <w:rPr>
                <w:sz w:val="24"/>
                <w:szCs w:val="24"/>
                <w:lang w:val="es-MX"/>
              </w:rPr>
              <w:t>Padre – Juan 7:28 / Hijo – Apocalipsis 3:7 / Espíritu Santo – 1 Juan 5:6</w:t>
            </w:r>
          </w:p>
        </w:tc>
      </w:tr>
      <w:tr w:rsidR="001B1194" w:rsidRPr="00443A7E" w14:paraId="51244DBB" w14:textId="77777777" w:rsidTr="001B1194">
        <w:tc>
          <w:tcPr>
            <w:tcW w:w="1764" w:type="dxa"/>
          </w:tcPr>
          <w:p w14:paraId="4CF2B9D7" w14:textId="5EEE0573" w:rsidR="001B1194" w:rsidRPr="00D82DD9" w:rsidRDefault="001B1194"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Benevolencia</w:t>
            </w:r>
          </w:p>
        </w:tc>
        <w:tc>
          <w:tcPr>
            <w:tcW w:w="8689" w:type="dxa"/>
          </w:tcPr>
          <w:p w14:paraId="16D0539C" w14:textId="27DF3DBE" w:rsidR="001B1194" w:rsidRPr="00D82DD9" w:rsidRDefault="001B1194" w:rsidP="001B1194">
            <w:pPr>
              <w:rPr>
                <w:sz w:val="24"/>
                <w:szCs w:val="24"/>
                <w:lang w:val="es-MX"/>
              </w:rPr>
            </w:pPr>
            <w:r w:rsidRPr="00D82DD9">
              <w:rPr>
                <w:sz w:val="24"/>
                <w:szCs w:val="24"/>
                <w:lang w:val="es-MX"/>
              </w:rPr>
              <w:t>Padre – Romanos 2:4 / Hijo – Efesios 5:25 / Espíritu Santo – Nehemías 9:20</w:t>
            </w:r>
          </w:p>
        </w:tc>
      </w:tr>
    </w:tbl>
    <w:p w14:paraId="0C9E3332" w14:textId="3A506B87" w:rsidR="00515FBB" w:rsidRPr="00D82DD9" w:rsidRDefault="00515FBB" w:rsidP="00515FBB">
      <w:pPr>
        <w:rPr>
          <w:sz w:val="24"/>
          <w:szCs w:val="24"/>
          <w:lang w:val="es-MX"/>
        </w:rPr>
      </w:pPr>
    </w:p>
    <w:p w14:paraId="34DA1801" w14:textId="77777777" w:rsidR="00515FBB" w:rsidRPr="00D82DD9" w:rsidRDefault="00515FBB" w:rsidP="00515FBB">
      <w:pPr>
        <w:rPr>
          <w:sz w:val="24"/>
          <w:szCs w:val="24"/>
          <w:lang w:val="es-MX"/>
        </w:rPr>
      </w:pPr>
    </w:p>
    <w:p w14:paraId="480D3133" w14:textId="36E0286F" w:rsidR="00515FBB" w:rsidRPr="00D82DD9" w:rsidRDefault="00515FBB" w:rsidP="001B1194">
      <w:pPr>
        <w:pBdr>
          <w:top w:val="single" w:sz="4" w:space="1" w:color="auto"/>
          <w:left w:val="single" w:sz="4" w:space="4" w:color="auto"/>
          <w:bottom w:val="single" w:sz="4" w:space="1" w:color="auto"/>
          <w:right w:val="single" w:sz="4" w:space="4" w:color="auto"/>
        </w:pBdr>
        <w:shd w:val="clear" w:color="auto" w:fill="FFC000"/>
        <w:jc w:val="center"/>
        <w:rPr>
          <w:b/>
          <w:sz w:val="24"/>
          <w:szCs w:val="24"/>
          <w:lang w:val="es-MX"/>
        </w:rPr>
      </w:pPr>
      <w:r w:rsidRPr="00D82DD9">
        <w:rPr>
          <w:b/>
          <w:sz w:val="24"/>
          <w:szCs w:val="24"/>
          <w:lang w:val="es-MX"/>
        </w:rPr>
        <w:t>Igualdad con Diferentes Papeles: Actividades envolviendo Todas las Tres Personas</w:t>
      </w:r>
    </w:p>
    <w:p w14:paraId="3D2552DC" w14:textId="08DF54AE" w:rsidR="00515FBB" w:rsidRPr="00D82DD9" w:rsidRDefault="001B1194" w:rsidP="00515FBB">
      <w:pPr>
        <w:rPr>
          <w:sz w:val="24"/>
          <w:szCs w:val="24"/>
          <w:lang w:val="es-MX"/>
        </w:rPr>
      </w:pPr>
      <w:r w:rsidRPr="00D82DD9">
        <w:rPr>
          <w:sz w:val="24"/>
          <w:szCs w:val="24"/>
          <w:lang w:val="es-MX"/>
        </w:rPr>
        <w:t xml:space="preserve">        Atributos</w:t>
      </w:r>
      <w:r w:rsidRPr="00D82DD9">
        <w:rPr>
          <w:sz w:val="24"/>
          <w:szCs w:val="24"/>
          <w:lang w:val="es-MX"/>
        </w:rPr>
        <w:tab/>
      </w:r>
      <w:r w:rsidRPr="00D82DD9">
        <w:rPr>
          <w:sz w:val="24"/>
          <w:szCs w:val="24"/>
          <w:lang w:val="es-MX"/>
        </w:rPr>
        <w:tab/>
      </w:r>
      <w:r w:rsidRPr="00D82DD9">
        <w:rPr>
          <w:sz w:val="24"/>
          <w:szCs w:val="24"/>
          <w:lang w:val="es-MX"/>
        </w:rPr>
        <w:tab/>
      </w:r>
      <w:r w:rsidRPr="00D82DD9">
        <w:rPr>
          <w:sz w:val="24"/>
          <w:szCs w:val="24"/>
          <w:lang w:val="es-MX"/>
        </w:rPr>
        <w:tab/>
        <w:t xml:space="preserve">            Escrituras</w:t>
      </w:r>
    </w:p>
    <w:tbl>
      <w:tblPr>
        <w:tblStyle w:val="TableGrid"/>
        <w:tblW w:w="0" w:type="auto"/>
        <w:tblInd w:w="-95" w:type="dxa"/>
        <w:tblLook w:val="04A0" w:firstRow="1" w:lastRow="0" w:firstColumn="1" w:lastColumn="0" w:noHBand="0" w:noVBand="1"/>
      </w:tblPr>
      <w:tblGrid>
        <w:gridCol w:w="1800"/>
        <w:gridCol w:w="8653"/>
      </w:tblGrid>
      <w:tr w:rsidR="001B1194" w:rsidRPr="00443A7E" w14:paraId="3FE3B90D" w14:textId="77777777" w:rsidTr="001B1194">
        <w:tc>
          <w:tcPr>
            <w:tcW w:w="1800" w:type="dxa"/>
          </w:tcPr>
          <w:p w14:paraId="1B9D5713" w14:textId="00C8F4D8" w:rsidR="001B1194" w:rsidRPr="00D82DD9" w:rsidRDefault="001B1194" w:rsidP="00515FBB">
            <w:pPr>
              <w:rPr>
                <w:sz w:val="24"/>
                <w:szCs w:val="24"/>
                <w:lang w:val="es-MX"/>
              </w:rPr>
            </w:pPr>
            <w:r w:rsidRPr="00D82DD9">
              <w:rPr>
                <w:sz w:val="24"/>
                <w:szCs w:val="24"/>
                <w:lang w:val="es-MX"/>
              </w:rPr>
              <w:t>Creación</w:t>
            </w:r>
          </w:p>
          <w:p w14:paraId="5968CE75" w14:textId="6426FBCF" w:rsidR="001B1194" w:rsidRPr="00D82DD9" w:rsidRDefault="001B1194" w:rsidP="00515FBB">
            <w:pPr>
              <w:rPr>
                <w:sz w:val="24"/>
                <w:szCs w:val="24"/>
                <w:lang w:val="es-MX"/>
              </w:rPr>
            </w:pPr>
            <w:r w:rsidRPr="00D82DD9">
              <w:rPr>
                <w:sz w:val="24"/>
                <w:szCs w:val="24"/>
                <w:lang w:val="es-MX"/>
              </w:rPr>
              <w:t>el mundo</w:t>
            </w:r>
          </w:p>
        </w:tc>
        <w:tc>
          <w:tcPr>
            <w:tcW w:w="8653" w:type="dxa"/>
          </w:tcPr>
          <w:p w14:paraId="24C54B3A" w14:textId="75CD5933" w:rsidR="001B1194" w:rsidRPr="00D82DD9" w:rsidRDefault="001B1194" w:rsidP="00515FBB">
            <w:pPr>
              <w:rPr>
                <w:sz w:val="24"/>
                <w:szCs w:val="24"/>
                <w:lang w:val="es-MX"/>
              </w:rPr>
            </w:pPr>
            <w:r w:rsidRPr="00D82DD9">
              <w:rPr>
                <w:sz w:val="24"/>
                <w:szCs w:val="24"/>
                <w:lang w:val="es-MX"/>
              </w:rPr>
              <w:t>Padre – Salmo 102:25 / Hijo – Colosenses 1:16 / Espíritu Santo – Genesis 1:2; Job 26:13</w:t>
            </w:r>
          </w:p>
        </w:tc>
      </w:tr>
      <w:tr w:rsidR="001B1194" w:rsidRPr="00443A7E" w14:paraId="7C56B786" w14:textId="77777777" w:rsidTr="001B1194">
        <w:tc>
          <w:tcPr>
            <w:tcW w:w="1800" w:type="dxa"/>
          </w:tcPr>
          <w:p w14:paraId="64445799" w14:textId="77777777" w:rsidR="001B1194" w:rsidRPr="00D82DD9" w:rsidRDefault="001B1194" w:rsidP="00515FBB">
            <w:pPr>
              <w:rPr>
                <w:sz w:val="24"/>
                <w:szCs w:val="24"/>
                <w:lang w:val="es-MX"/>
              </w:rPr>
            </w:pPr>
            <w:r w:rsidRPr="00D82DD9">
              <w:rPr>
                <w:sz w:val="24"/>
                <w:szCs w:val="24"/>
                <w:lang w:val="es-MX"/>
              </w:rPr>
              <w:t>Creación del</w:t>
            </w:r>
          </w:p>
          <w:p w14:paraId="1E3EFE6B" w14:textId="43436B89" w:rsidR="001B1194" w:rsidRPr="00D82DD9" w:rsidRDefault="001B1194" w:rsidP="00515FBB">
            <w:pPr>
              <w:rPr>
                <w:sz w:val="24"/>
                <w:szCs w:val="24"/>
                <w:lang w:val="es-MX"/>
              </w:rPr>
            </w:pPr>
            <w:r w:rsidRPr="00D82DD9">
              <w:rPr>
                <w:sz w:val="24"/>
                <w:szCs w:val="24"/>
                <w:lang w:val="es-MX"/>
              </w:rPr>
              <w:t>hombre</w:t>
            </w:r>
          </w:p>
        </w:tc>
        <w:tc>
          <w:tcPr>
            <w:tcW w:w="8653" w:type="dxa"/>
          </w:tcPr>
          <w:p w14:paraId="71B3086A" w14:textId="7EA052C1" w:rsidR="001B1194" w:rsidRPr="00D82DD9" w:rsidRDefault="001B1194" w:rsidP="00515FBB">
            <w:pPr>
              <w:rPr>
                <w:sz w:val="24"/>
                <w:szCs w:val="24"/>
                <w:lang w:val="es-MX"/>
              </w:rPr>
            </w:pPr>
            <w:r w:rsidRPr="00D82DD9">
              <w:rPr>
                <w:sz w:val="24"/>
                <w:szCs w:val="24"/>
                <w:lang w:val="es-MX"/>
              </w:rPr>
              <w:t>Padre – Genesis 2:7 / Hijo - Colosenses 1:16 / Espíritu Santo – Job 33:4</w:t>
            </w:r>
          </w:p>
        </w:tc>
      </w:tr>
      <w:tr w:rsidR="001B1194" w:rsidRPr="00443A7E" w14:paraId="50387702" w14:textId="77777777" w:rsidTr="001B1194">
        <w:tc>
          <w:tcPr>
            <w:tcW w:w="1800" w:type="dxa"/>
          </w:tcPr>
          <w:p w14:paraId="5C1B272C" w14:textId="77777777" w:rsidR="001B1194" w:rsidRPr="00D82DD9" w:rsidRDefault="001B1194" w:rsidP="00515FBB">
            <w:pPr>
              <w:rPr>
                <w:sz w:val="24"/>
                <w:szCs w:val="24"/>
                <w:lang w:val="es-MX"/>
              </w:rPr>
            </w:pPr>
            <w:r w:rsidRPr="00D82DD9">
              <w:rPr>
                <w:sz w:val="24"/>
                <w:szCs w:val="24"/>
                <w:lang w:val="es-MX"/>
              </w:rPr>
              <w:t>Bautismo de</w:t>
            </w:r>
          </w:p>
          <w:p w14:paraId="25CB9AF9" w14:textId="504C229A" w:rsidR="001B1194" w:rsidRPr="00D82DD9" w:rsidRDefault="001B1194" w:rsidP="00515FBB">
            <w:pPr>
              <w:rPr>
                <w:sz w:val="24"/>
                <w:szCs w:val="24"/>
                <w:lang w:val="es-MX"/>
              </w:rPr>
            </w:pPr>
            <w:r w:rsidRPr="00D82DD9">
              <w:rPr>
                <w:sz w:val="24"/>
                <w:szCs w:val="24"/>
                <w:lang w:val="es-MX"/>
              </w:rPr>
              <w:t>Cristo</w:t>
            </w:r>
          </w:p>
        </w:tc>
        <w:tc>
          <w:tcPr>
            <w:tcW w:w="8653" w:type="dxa"/>
          </w:tcPr>
          <w:p w14:paraId="13D85DD1" w14:textId="29C91D40" w:rsidR="001B1194" w:rsidRPr="00D82DD9" w:rsidRDefault="001B1194" w:rsidP="001B1194">
            <w:pPr>
              <w:rPr>
                <w:sz w:val="24"/>
                <w:szCs w:val="24"/>
                <w:lang w:val="es-MX"/>
              </w:rPr>
            </w:pPr>
            <w:r w:rsidRPr="00D82DD9">
              <w:rPr>
                <w:sz w:val="24"/>
                <w:szCs w:val="24"/>
                <w:lang w:val="es-MX"/>
              </w:rPr>
              <w:t>Padre – Mateo 3:17 / Hijo – Mateo 3:16 / Espíritu Santo - Mateo 3:16</w:t>
            </w:r>
          </w:p>
          <w:p w14:paraId="0F050FB6" w14:textId="77777777" w:rsidR="001B1194" w:rsidRPr="00D82DD9" w:rsidRDefault="001B1194" w:rsidP="00515FBB">
            <w:pPr>
              <w:rPr>
                <w:sz w:val="24"/>
                <w:szCs w:val="24"/>
                <w:lang w:val="es-MX"/>
              </w:rPr>
            </w:pPr>
          </w:p>
        </w:tc>
      </w:tr>
      <w:tr w:rsidR="001B1194" w:rsidRPr="00443A7E" w14:paraId="67D5A6C0" w14:textId="77777777" w:rsidTr="001B1194">
        <w:tc>
          <w:tcPr>
            <w:tcW w:w="1800" w:type="dxa"/>
          </w:tcPr>
          <w:p w14:paraId="7515161A" w14:textId="77777777" w:rsidR="001B1194" w:rsidRPr="00D82DD9" w:rsidRDefault="001B1194" w:rsidP="00515FBB">
            <w:pPr>
              <w:rPr>
                <w:sz w:val="24"/>
                <w:szCs w:val="24"/>
                <w:lang w:val="es-MX"/>
              </w:rPr>
            </w:pPr>
            <w:r w:rsidRPr="00D82DD9">
              <w:rPr>
                <w:sz w:val="24"/>
                <w:szCs w:val="24"/>
                <w:lang w:val="es-MX"/>
              </w:rPr>
              <w:t xml:space="preserve">Muerte de </w:t>
            </w:r>
          </w:p>
          <w:p w14:paraId="213A62EB" w14:textId="47CBE388" w:rsidR="001B1194" w:rsidRPr="00D82DD9" w:rsidRDefault="001B1194" w:rsidP="00515FBB">
            <w:pPr>
              <w:rPr>
                <w:sz w:val="24"/>
                <w:szCs w:val="24"/>
                <w:lang w:val="es-MX"/>
              </w:rPr>
            </w:pPr>
            <w:r w:rsidRPr="00D82DD9">
              <w:rPr>
                <w:sz w:val="24"/>
                <w:szCs w:val="24"/>
                <w:lang w:val="es-MX"/>
              </w:rPr>
              <w:t>Cristo</w:t>
            </w:r>
          </w:p>
        </w:tc>
        <w:tc>
          <w:tcPr>
            <w:tcW w:w="8653" w:type="dxa"/>
          </w:tcPr>
          <w:p w14:paraId="73E4B2C4" w14:textId="36E042AF" w:rsidR="001B1194" w:rsidRPr="00D82DD9" w:rsidRDefault="001B1194" w:rsidP="001B1194">
            <w:pPr>
              <w:rPr>
                <w:sz w:val="24"/>
                <w:szCs w:val="24"/>
                <w:lang w:val="es-MX"/>
              </w:rPr>
            </w:pPr>
            <w:r w:rsidRPr="00D82DD9">
              <w:rPr>
                <w:sz w:val="24"/>
                <w:szCs w:val="24"/>
                <w:lang w:val="es-MX"/>
              </w:rPr>
              <w:t>Padre – Hebreos 9:14 / Hijo – Hebreos 9:14 / Espíritu Santo – Hebreos 9:14</w:t>
            </w:r>
          </w:p>
          <w:p w14:paraId="57F18705" w14:textId="77777777" w:rsidR="001B1194" w:rsidRPr="00D82DD9" w:rsidRDefault="001B1194" w:rsidP="00515FBB">
            <w:pPr>
              <w:rPr>
                <w:sz w:val="24"/>
                <w:szCs w:val="24"/>
                <w:lang w:val="es-MX"/>
              </w:rPr>
            </w:pPr>
          </w:p>
        </w:tc>
      </w:tr>
    </w:tbl>
    <w:p w14:paraId="1395C851" w14:textId="108BDE35" w:rsidR="001B1194" w:rsidRPr="00D82DD9" w:rsidRDefault="001B1194" w:rsidP="00515FBB">
      <w:pPr>
        <w:rPr>
          <w:sz w:val="24"/>
          <w:szCs w:val="24"/>
          <w:lang w:val="es-MX"/>
        </w:rPr>
      </w:pPr>
      <w:r w:rsidRPr="00D82DD9">
        <w:rPr>
          <w:sz w:val="24"/>
          <w:szCs w:val="24"/>
          <w:lang w:val="es-MX"/>
        </w:rPr>
        <w:t xml:space="preserve"> </w:t>
      </w:r>
    </w:p>
    <w:p w14:paraId="66FC5F7B" w14:textId="77777777" w:rsidR="001B1194" w:rsidRPr="00D82DD9" w:rsidRDefault="001B1194" w:rsidP="00515FBB">
      <w:pPr>
        <w:rPr>
          <w:sz w:val="24"/>
          <w:szCs w:val="24"/>
          <w:lang w:val="es-MX"/>
        </w:rPr>
      </w:pPr>
    </w:p>
    <w:p w14:paraId="2B211237" w14:textId="77777777" w:rsidR="001B1194" w:rsidRPr="00D82DD9" w:rsidRDefault="001B1194" w:rsidP="00515FBB">
      <w:pPr>
        <w:rPr>
          <w:sz w:val="24"/>
          <w:szCs w:val="24"/>
          <w:lang w:val="es-MX"/>
        </w:rPr>
      </w:pPr>
    </w:p>
    <w:p w14:paraId="434B02F8" w14:textId="77777777" w:rsidR="001B1194" w:rsidRPr="00D82DD9" w:rsidRDefault="001B1194" w:rsidP="00515FBB">
      <w:pPr>
        <w:rPr>
          <w:sz w:val="24"/>
          <w:szCs w:val="24"/>
          <w:lang w:val="es-MX"/>
        </w:rPr>
      </w:pPr>
    </w:p>
    <w:p w14:paraId="1C35169F" w14:textId="77777777" w:rsidR="001B1194" w:rsidRPr="00D82DD9" w:rsidRDefault="001B1194" w:rsidP="00515FBB">
      <w:pPr>
        <w:rPr>
          <w:sz w:val="24"/>
          <w:szCs w:val="24"/>
          <w:lang w:val="es-MX"/>
        </w:rPr>
      </w:pPr>
    </w:p>
    <w:p w14:paraId="259EB7D5" w14:textId="77777777" w:rsidR="001B1194" w:rsidRPr="00D82DD9" w:rsidRDefault="001B1194" w:rsidP="00515FBB">
      <w:pPr>
        <w:rPr>
          <w:sz w:val="24"/>
          <w:szCs w:val="24"/>
          <w:lang w:val="es-MX"/>
        </w:rPr>
      </w:pPr>
    </w:p>
    <w:p w14:paraId="5C97D550" w14:textId="77777777" w:rsidR="001B1194" w:rsidRPr="00D82DD9" w:rsidRDefault="001B1194" w:rsidP="00515FBB">
      <w:pPr>
        <w:rPr>
          <w:sz w:val="24"/>
          <w:szCs w:val="24"/>
          <w:lang w:val="es-MX"/>
        </w:rPr>
      </w:pPr>
    </w:p>
    <w:p w14:paraId="59596BA0" w14:textId="77777777" w:rsidR="001B1194" w:rsidRPr="00D82DD9" w:rsidRDefault="001B1194" w:rsidP="00515FBB">
      <w:pPr>
        <w:rPr>
          <w:sz w:val="24"/>
          <w:szCs w:val="24"/>
          <w:lang w:val="es-MX"/>
        </w:rPr>
      </w:pPr>
    </w:p>
    <w:p w14:paraId="467D9648" w14:textId="77777777" w:rsidR="00515FBB" w:rsidRPr="00D82DD9" w:rsidRDefault="00515FBB" w:rsidP="00515FBB">
      <w:pPr>
        <w:rPr>
          <w:sz w:val="24"/>
          <w:szCs w:val="24"/>
          <w:lang w:val="es-MX"/>
        </w:rPr>
      </w:pPr>
    </w:p>
    <w:p w14:paraId="48B34B9D" w14:textId="74328079" w:rsidR="00515FBB" w:rsidRPr="00D82DD9" w:rsidRDefault="00515FBB" w:rsidP="001B1194">
      <w:pPr>
        <w:pStyle w:val="NoSpacing"/>
        <w:pBdr>
          <w:top w:val="single" w:sz="4" w:space="1" w:color="auto"/>
          <w:left w:val="single" w:sz="4" w:space="4" w:color="auto"/>
          <w:bottom w:val="single" w:sz="4" w:space="1" w:color="auto"/>
          <w:right w:val="single" w:sz="4" w:space="4" w:color="auto"/>
        </w:pBdr>
        <w:shd w:val="clear" w:color="auto" w:fill="FFC000"/>
        <w:jc w:val="center"/>
        <w:rPr>
          <w:rFonts w:ascii="Times New Roman" w:hAnsi="Times New Roman" w:cs="Times New Roman"/>
          <w:b/>
          <w:sz w:val="24"/>
          <w:szCs w:val="24"/>
          <w:lang w:val="es-MX"/>
        </w:rPr>
      </w:pPr>
      <w:r w:rsidRPr="00D82DD9">
        <w:rPr>
          <w:rStyle w:val="NoSpacingChar"/>
          <w:rFonts w:ascii="Times New Roman" w:hAnsi="Times New Roman" w:cs="Times New Roman"/>
          <w:sz w:val="24"/>
          <w:szCs w:val="24"/>
          <w:lang w:val="es-MX"/>
        </w:rPr>
        <w:t>Los Nombres de Dios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770"/>
        <w:gridCol w:w="3690"/>
      </w:tblGrid>
      <w:tr w:rsidR="00515FBB" w:rsidRPr="00D82DD9" w14:paraId="35DEC097" w14:textId="77777777" w:rsidTr="001B1194">
        <w:tc>
          <w:tcPr>
            <w:tcW w:w="1890" w:type="dxa"/>
          </w:tcPr>
          <w:p w14:paraId="0B20453F" w14:textId="00AD803B" w:rsidR="00515FBB" w:rsidRPr="00D82DD9" w:rsidRDefault="00515FBB" w:rsidP="001B1194">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Nombres</w:t>
            </w:r>
          </w:p>
        </w:tc>
        <w:tc>
          <w:tcPr>
            <w:tcW w:w="4770" w:type="dxa"/>
          </w:tcPr>
          <w:p w14:paraId="468B5989" w14:textId="77777777" w:rsidR="00515FBB" w:rsidRPr="00D82DD9" w:rsidRDefault="00515FBB" w:rsidP="001B1194">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Significado</w:t>
            </w:r>
          </w:p>
        </w:tc>
        <w:tc>
          <w:tcPr>
            <w:tcW w:w="3690" w:type="dxa"/>
          </w:tcPr>
          <w:p w14:paraId="3555C120" w14:textId="1B1D17CD" w:rsidR="00515FBB" w:rsidRPr="00D82DD9" w:rsidRDefault="001B1194" w:rsidP="001B1194">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Escrituras</w:t>
            </w:r>
          </w:p>
        </w:tc>
      </w:tr>
      <w:tr w:rsidR="00515FBB" w:rsidRPr="00205324" w14:paraId="3125C795" w14:textId="77777777" w:rsidTr="001B1194">
        <w:tc>
          <w:tcPr>
            <w:tcW w:w="1890" w:type="dxa"/>
          </w:tcPr>
          <w:p w14:paraId="3D8F4423" w14:textId="77777777" w:rsidR="00515FBB" w:rsidRPr="00D82DD9" w:rsidRDefault="00515FBB" w:rsidP="001B1194">
            <w:pPr>
              <w:pStyle w:val="NoSpacing"/>
              <w:rPr>
                <w:rFonts w:ascii="Times New Roman" w:hAnsi="Times New Roman" w:cs="Times New Roman"/>
                <w:sz w:val="24"/>
                <w:szCs w:val="24"/>
                <w:lang w:val="es-MX"/>
              </w:rPr>
            </w:pPr>
          </w:p>
          <w:p w14:paraId="3C35C00B"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 </w:t>
            </w:r>
            <w:proofErr w:type="spellStart"/>
            <w:r w:rsidRPr="00D82DD9">
              <w:rPr>
                <w:rFonts w:ascii="Times New Roman" w:hAnsi="Times New Roman" w:cs="Times New Roman"/>
                <w:sz w:val="24"/>
                <w:szCs w:val="24"/>
                <w:lang w:val="es-MX"/>
              </w:rPr>
              <w:t>Jehova</w:t>
            </w:r>
            <w:proofErr w:type="spellEnd"/>
          </w:p>
        </w:tc>
        <w:tc>
          <w:tcPr>
            <w:tcW w:w="4770" w:type="dxa"/>
          </w:tcPr>
          <w:p w14:paraId="4819EAA0" w14:textId="4D3243AC"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r w:rsidR="001B1194" w:rsidRPr="00D82DD9">
              <w:rPr>
                <w:rFonts w:ascii="Times New Roman" w:hAnsi="Times New Roman" w:cs="Times New Roman"/>
                <w:sz w:val="24"/>
                <w:szCs w:val="24"/>
                <w:lang w:val="es-MX"/>
              </w:rPr>
              <w:t>Único</w:t>
            </w:r>
            <w:r w:rsidRPr="00D82DD9">
              <w:rPr>
                <w:rFonts w:ascii="Times New Roman" w:hAnsi="Times New Roman" w:cs="Times New Roman"/>
                <w:sz w:val="24"/>
                <w:szCs w:val="24"/>
                <w:lang w:val="es-MX"/>
              </w:rPr>
              <w:t xml:space="preserve"> </w:t>
            </w:r>
            <w:r w:rsidR="001B1194" w:rsidRPr="00D82DD9">
              <w:rPr>
                <w:rFonts w:ascii="Times New Roman" w:hAnsi="Times New Roman" w:cs="Times New Roman"/>
                <w:sz w:val="24"/>
                <w:szCs w:val="24"/>
                <w:lang w:val="es-MX"/>
              </w:rPr>
              <w:t>auto existente</w:t>
            </w:r>
            <w:r w:rsidRPr="00D82DD9">
              <w:rPr>
                <w:rFonts w:ascii="Times New Roman" w:hAnsi="Times New Roman" w:cs="Times New Roman"/>
                <w:sz w:val="24"/>
                <w:szCs w:val="24"/>
                <w:lang w:val="es-MX"/>
              </w:rPr>
              <w:t xml:space="preserve">.  Algunos piensan que enfatiza la naturaleza </w:t>
            </w:r>
            <w:r w:rsidR="001B1194" w:rsidRPr="00D82DD9">
              <w:rPr>
                <w:rFonts w:ascii="Times New Roman" w:hAnsi="Times New Roman" w:cs="Times New Roman"/>
                <w:sz w:val="24"/>
                <w:szCs w:val="24"/>
                <w:lang w:val="es-MX"/>
              </w:rPr>
              <w:t>ontológica</w:t>
            </w:r>
            <w:r w:rsidRPr="00D82DD9">
              <w:rPr>
                <w:rFonts w:ascii="Times New Roman" w:hAnsi="Times New Roman" w:cs="Times New Roman"/>
                <w:sz w:val="24"/>
                <w:szCs w:val="24"/>
                <w:lang w:val="es-MX"/>
              </w:rPr>
              <w:t xml:space="preserve"> de Dios: “YO SOY QUIEN SOY”; otros creen que pone adelante la fidelidad de Dios: “Yo soy (o seré) quien yo he sido,” o “Yo seré quien yo </w:t>
            </w:r>
            <w:r w:rsidR="001B1194" w:rsidRPr="00D82DD9">
              <w:rPr>
                <w:rFonts w:ascii="Times New Roman" w:hAnsi="Times New Roman" w:cs="Times New Roman"/>
                <w:sz w:val="24"/>
                <w:szCs w:val="24"/>
                <w:lang w:val="es-MX"/>
              </w:rPr>
              <w:t>seré</w:t>
            </w:r>
            <w:r w:rsidRPr="00D82DD9">
              <w:rPr>
                <w:rFonts w:ascii="Times New Roman" w:hAnsi="Times New Roman" w:cs="Times New Roman"/>
                <w:sz w:val="24"/>
                <w:szCs w:val="24"/>
                <w:lang w:val="es-MX"/>
              </w:rPr>
              <w:t>.”  Este nombre es el nombre propio y personal de Dios.</w:t>
            </w:r>
          </w:p>
          <w:p w14:paraId="254AD8AA" w14:textId="77777777" w:rsidR="00515FBB" w:rsidRPr="00D82DD9" w:rsidRDefault="00515FBB" w:rsidP="001B1194">
            <w:pPr>
              <w:pStyle w:val="NoSpacing"/>
              <w:rPr>
                <w:rFonts w:ascii="Times New Roman" w:hAnsi="Times New Roman" w:cs="Times New Roman"/>
                <w:sz w:val="24"/>
                <w:szCs w:val="24"/>
                <w:lang w:val="es-MX"/>
              </w:rPr>
            </w:pPr>
          </w:p>
        </w:tc>
        <w:tc>
          <w:tcPr>
            <w:tcW w:w="3690" w:type="dxa"/>
          </w:tcPr>
          <w:p w14:paraId="4366B1BF" w14:textId="77777777" w:rsidR="00515FBB" w:rsidRPr="00D82DD9" w:rsidRDefault="00515FBB" w:rsidP="001B1194">
            <w:pPr>
              <w:pStyle w:val="NoSpacing"/>
              <w:rPr>
                <w:rFonts w:ascii="Times New Roman" w:hAnsi="Times New Roman" w:cs="Times New Roman"/>
                <w:sz w:val="24"/>
                <w:szCs w:val="24"/>
                <w:lang w:val="es-MX"/>
              </w:rPr>
            </w:pPr>
          </w:p>
          <w:p w14:paraId="55BDCADF" w14:textId="4E15D738" w:rsidR="00515FBB"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Éxodo</w:t>
            </w:r>
            <w:r w:rsidR="00515FBB" w:rsidRPr="00D82DD9">
              <w:rPr>
                <w:rFonts w:ascii="Times New Roman" w:hAnsi="Times New Roman" w:cs="Times New Roman"/>
                <w:sz w:val="24"/>
                <w:szCs w:val="24"/>
                <w:lang w:val="es-MX"/>
              </w:rPr>
              <w:t xml:space="preserve"> 3:14-15;  cf. </w:t>
            </w:r>
          </w:p>
          <w:p w14:paraId="6D1CA8B9"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12:8;  13:4;  26:25;</w:t>
            </w:r>
          </w:p>
          <w:p w14:paraId="7F81A7A1" w14:textId="7147AD16" w:rsidR="00515FBB"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Éxodo</w:t>
            </w:r>
            <w:r w:rsidR="00515FBB" w:rsidRPr="00D82DD9">
              <w:rPr>
                <w:rFonts w:ascii="Times New Roman" w:hAnsi="Times New Roman" w:cs="Times New Roman"/>
                <w:sz w:val="24"/>
                <w:szCs w:val="24"/>
                <w:lang w:val="es-MX"/>
              </w:rPr>
              <w:t xml:space="preserve"> 6:3; 7; 20:2; 33:19; 34:5-7;</w:t>
            </w:r>
          </w:p>
          <w:p w14:paraId="2C08D762"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Salmos 68:4;  76:1; </w:t>
            </w:r>
          </w:p>
          <w:p w14:paraId="6A3B82DF" w14:textId="4AF9F8E4" w:rsidR="00515FBB"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Jeremías</w:t>
            </w:r>
            <w:r w:rsidR="00515FBB" w:rsidRPr="00D82DD9">
              <w:rPr>
                <w:rFonts w:ascii="Times New Roman" w:hAnsi="Times New Roman" w:cs="Times New Roman"/>
                <w:sz w:val="24"/>
                <w:szCs w:val="24"/>
                <w:lang w:val="es-MX"/>
              </w:rPr>
              <w:t xml:space="preserve"> 31:31-34</w:t>
            </w:r>
          </w:p>
          <w:p w14:paraId="08188EAA" w14:textId="77777777" w:rsidR="00515FBB" w:rsidRPr="00D82DD9" w:rsidRDefault="00515FBB" w:rsidP="001B1194">
            <w:pPr>
              <w:pStyle w:val="NoSpacing"/>
              <w:rPr>
                <w:rFonts w:ascii="Times New Roman" w:hAnsi="Times New Roman" w:cs="Times New Roman"/>
                <w:sz w:val="24"/>
                <w:szCs w:val="24"/>
                <w:lang w:val="es-MX"/>
              </w:rPr>
            </w:pPr>
          </w:p>
        </w:tc>
      </w:tr>
      <w:tr w:rsidR="00515FBB" w:rsidRPr="00D82DD9" w14:paraId="6EA4EC1F" w14:textId="77777777" w:rsidTr="001B1194">
        <w:tc>
          <w:tcPr>
            <w:tcW w:w="1890" w:type="dxa"/>
          </w:tcPr>
          <w:p w14:paraId="1F5620A5" w14:textId="72CE3038"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Yireh</w:t>
            </w:r>
            <w:proofErr w:type="spellEnd"/>
          </w:p>
        </w:tc>
        <w:tc>
          <w:tcPr>
            <w:tcW w:w="4770" w:type="dxa"/>
          </w:tcPr>
          <w:p w14:paraId="462F1788" w14:textId="6B47605F"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proveera</w:t>
            </w:r>
            <w:proofErr w:type="spellEnd"/>
          </w:p>
        </w:tc>
        <w:tc>
          <w:tcPr>
            <w:tcW w:w="3690" w:type="dxa"/>
          </w:tcPr>
          <w:p w14:paraId="17A6A216"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22:8-14</w:t>
            </w:r>
          </w:p>
        </w:tc>
      </w:tr>
      <w:tr w:rsidR="00515FBB" w:rsidRPr="00D82DD9" w14:paraId="1200CD02" w14:textId="77777777" w:rsidTr="001B1194">
        <w:tc>
          <w:tcPr>
            <w:tcW w:w="1890" w:type="dxa"/>
          </w:tcPr>
          <w:p w14:paraId="44D5E2F1" w14:textId="452D53A4"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Nissi</w:t>
            </w:r>
            <w:proofErr w:type="spellEnd"/>
          </w:p>
        </w:tc>
        <w:tc>
          <w:tcPr>
            <w:tcW w:w="4770" w:type="dxa"/>
          </w:tcPr>
          <w:p w14:paraId="5C701D4D" w14:textId="082AD4E9"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es m</w:t>
            </w:r>
            <w:r w:rsidR="001B1194" w:rsidRPr="00D82DD9">
              <w:rPr>
                <w:rFonts w:ascii="Times New Roman" w:hAnsi="Times New Roman" w:cs="Times New Roman"/>
                <w:sz w:val="24"/>
                <w:szCs w:val="24"/>
                <w:lang w:val="es-MX"/>
              </w:rPr>
              <w:t>i</w:t>
            </w:r>
            <w:r w:rsidRPr="00D82DD9">
              <w:rPr>
                <w:rFonts w:ascii="Times New Roman" w:hAnsi="Times New Roman" w:cs="Times New Roman"/>
                <w:sz w:val="24"/>
                <w:szCs w:val="24"/>
                <w:lang w:val="es-MX"/>
              </w:rPr>
              <w:t xml:space="preserve"> bandera</w:t>
            </w:r>
          </w:p>
        </w:tc>
        <w:tc>
          <w:tcPr>
            <w:tcW w:w="3690" w:type="dxa"/>
          </w:tcPr>
          <w:p w14:paraId="54210670"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Exodo</w:t>
            </w:r>
            <w:proofErr w:type="spellEnd"/>
            <w:r w:rsidRPr="00D82DD9">
              <w:rPr>
                <w:rFonts w:ascii="Times New Roman" w:hAnsi="Times New Roman" w:cs="Times New Roman"/>
                <w:sz w:val="24"/>
                <w:szCs w:val="24"/>
                <w:lang w:val="es-MX"/>
              </w:rPr>
              <w:t xml:space="preserve"> 17:15</w:t>
            </w:r>
          </w:p>
        </w:tc>
      </w:tr>
      <w:tr w:rsidR="00515FBB" w:rsidRPr="00D82DD9" w14:paraId="593BDD62" w14:textId="77777777" w:rsidTr="001B1194">
        <w:tc>
          <w:tcPr>
            <w:tcW w:w="1890" w:type="dxa"/>
          </w:tcPr>
          <w:p w14:paraId="0B378103" w14:textId="76EE9E14"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Shalom</w:t>
            </w:r>
          </w:p>
        </w:tc>
        <w:tc>
          <w:tcPr>
            <w:tcW w:w="4770" w:type="dxa"/>
          </w:tcPr>
          <w:p w14:paraId="6B5D0CB4"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es paz</w:t>
            </w:r>
          </w:p>
        </w:tc>
        <w:tc>
          <w:tcPr>
            <w:tcW w:w="3690" w:type="dxa"/>
          </w:tcPr>
          <w:p w14:paraId="6BBD5391"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Jueces 6:24</w:t>
            </w:r>
          </w:p>
        </w:tc>
      </w:tr>
      <w:tr w:rsidR="00515FBB" w:rsidRPr="00D82DD9" w14:paraId="03765CA3" w14:textId="77777777" w:rsidTr="001B1194">
        <w:tc>
          <w:tcPr>
            <w:tcW w:w="1890" w:type="dxa"/>
          </w:tcPr>
          <w:p w14:paraId="68A8CE3E"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Sabbaoth</w:t>
            </w:r>
            <w:proofErr w:type="spellEnd"/>
          </w:p>
          <w:p w14:paraId="2EFD11F7" w14:textId="77777777" w:rsidR="00515FBB" w:rsidRPr="00D82DD9" w:rsidRDefault="00515FBB" w:rsidP="001B1194">
            <w:pPr>
              <w:pStyle w:val="NoSpacing"/>
              <w:rPr>
                <w:rFonts w:ascii="Times New Roman" w:hAnsi="Times New Roman" w:cs="Times New Roman"/>
                <w:sz w:val="24"/>
                <w:szCs w:val="24"/>
                <w:lang w:val="es-MX"/>
              </w:rPr>
            </w:pPr>
          </w:p>
        </w:tc>
        <w:tc>
          <w:tcPr>
            <w:tcW w:w="4770" w:type="dxa"/>
          </w:tcPr>
          <w:p w14:paraId="3DA70AB8"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de los </w:t>
            </w:r>
            <w:proofErr w:type="spellStart"/>
            <w:r w:rsidRPr="00D82DD9">
              <w:rPr>
                <w:rFonts w:ascii="Times New Roman" w:hAnsi="Times New Roman" w:cs="Times New Roman"/>
                <w:sz w:val="24"/>
                <w:szCs w:val="24"/>
                <w:lang w:val="es-MX"/>
              </w:rPr>
              <w:t>ejercitos</w:t>
            </w:r>
            <w:proofErr w:type="spellEnd"/>
          </w:p>
        </w:tc>
        <w:tc>
          <w:tcPr>
            <w:tcW w:w="3690" w:type="dxa"/>
          </w:tcPr>
          <w:p w14:paraId="4C531474"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Samuel 1:3;  17:45;</w:t>
            </w:r>
          </w:p>
          <w:p w14:paraId="1FA120DC" w14:textId="3B336DDC"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Salmos 24:10;   46:7, 11</w:t>
            </w:r>
          </w:p>
        </w:tc>
      </w:tr>
      <w:tr w:rsidR="00515FBB" w:rsidRPr="00D82DD9" w14:paraId="2B9238F0" w14:textId="77777777" w:rsidTr="001B1194">
        <w:tc>
          <w:tcPr>
            <w:tcW w:w="1890" w:type="dxa"/>
          </w:tcPr>
          <w:p w14:paraId="3606734E" w14:textId="5767EFCA"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Maccaddeshem</w:t>
            </w:r>
            <w:proofErr w:type="spellEnd"/>
          </w:p>
        </w:tc>
        <w:tc>
          <w:tcPr>
            <w:tcW w:w="4770" w:type="dxa"/>
          </w:tcPr>
          <w:p w14:paraId="308245B6"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tu santificador</w:t>
            </w:r>
          </w:p>
        </w:tc>
        <w:tc>
          <w:tcPr>
            <w:tcW w:w="3690" w:type="dxa"/>
          </w:tcPr>
          <w:p w14:paraId="10B930CF"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Exodo</w:t>
            </w:r>
            <w:proofErr w:type="spellEnd"/>
            <w:r w:rsidRPr="00D82DD9">
              <w:rPr>
                <w:rFonts w:ascii="Times New Roman" w:hAnsi="Times New Roman" w:cs="Times New Roman"/>
                <w:sz w:val="24"/>
                <w:szCs w:val="24"/>
                <w:lang w:val="es-MX"/>
              </w:rPr>
              <w:t xml:space="preserve"> 31:13</w:t>
            </w:r>
          </w:p>
        </w:tc>
      </w:tr>
      <w:tr w:rsidR="00515FBB" w:rsidRPr="00D82DD9" w14:paraId="7ACF5FDC" w14:textId="77777777" w:rsidTr="001B1194">
        <w:tc>
          <w:tcPr>
            <w:tcW w:w="1890" w:type="dxa"/>
          </w:tcPr>
          <w:p w14:paraId="2760F7FB" w14:textId="49670B2C"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Raah</w:t>
            </w:r>
            <w:proofErr w:type="spellEnd"/>
          </w:p>
        </w:tc>
        <w:tc>
          <w:tcPr>
            <w:tcW w:w="4770" w:type="dxa"/>
          </w:tcPr>
          <w:p w14:paraId="4E162AFB"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es mi pastor</w:t>
            </w:r>
          </w:p>
        </w:tc>
        <w:tc>
          <w:tcPr>
            <w:tcW w:w="3690" w:type="dxa"/>
          </w:tcPr>
          <w:p w14:paraId="437BAE02"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Salmo 23:1</w:t>
            </w:r>
          </w:p>
        </w:tc>
      </w:tr>
      <w:tr w:rsidR="00515FBB" w:rsidRPr="00D82DD9" w14:paraId="0CC27FB9" w14:textId="77777777" w:rsidTr="001B1194">
        <w:tc>
          <w:tcPr>
            <w:tcW w:w="1890" w:type="dxa"/>
          </w:tcPr>
          <w:p w14:paraId="33447B10" w14:textId="11247B51"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lastRenderedPageBreak/>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Tsidkenu</w:t>
            </w:r>
            <w:proofErr w:type="spellEnd"/>
          </w:p>
        </w:tc>
        <w:tc>
          <w:tcPr>
            <w:tcW w:w="4770" w:type="dxa"/>
          </w:tcPr>
          <w:p w14:paraId="6531DB18"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nuestra justicia</w:t>
            </w:r>
          </w:p>
        </w:tc>
        <w:tc>
          <w:tcPr>
            <w:tcW w:w="3690" w:type="dxa"/>
          </w:tcPr>
          <w:p w14:paraId="44AF1B98"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Jeremias</w:t>
            </w:r>
            <w:proofErr w:type="spellEnd"/>
            <w:r w:rsidRPr="00D82DD9">
              <w:rPr>
                <w:rFonts w:ascii="Times New Roman" w:hAnsi="Times New Roman" w:cs="Times New Roman"/>
                <w:sz w:val="24"/>
                <w:szCs w:val="24"/>
                <w:lang w:val="es-MX"/>
              </w:rPr>
              <w:t xml:space="preserve"> 23:6;   33:16</w:t>
            </w:r>
          </w:p>
        </w:tc>
      </w:tr>
      <w:tr w:rsidR="00515FBB" w:rsidRPr="00D82DD9" w14:paraId="0C575657" w14:textId="77777777" w:rsidTr="001B1194">
        <w:tc>
          <w:tcPr>
            <w:tcW w:w="1890" w:type="dxa"/>
          </w:tcPr>
          <w:p w14:paraId="54E70ECC" w14:textId="3F9B8E38"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Gemolah</w:t>
            </w:r>
            <w:proofErr w:type="spellEnd"/>
          </w:p>
        </w:tc>
        <w:tc>
          <w:tcPr>
            <w:tcW w:w="4770" w:type="dxa"/>
          </w:tcPr>
          <w:p w14:paraId="3F2F9E46"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Dios de recompensa</w:t>
            </w:r>
          </w:p>
        </w:tc>
        <w:tc>
          <w:tcPr>
            <w:tcW w:w="3690" w:type="dxa"/>
          </w:tcPr>
          <w:p w14:paraId="20D7A811"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Jeremias</w:t>
            </w:r>
            <w:proofErr w:type="spellEnd"/>
            <w:r w:rsidRPr="00D82DD9">
              <w:rPr>
                <w:rFonts w:ascii="Times New Roman" w:hAnsi="Times New Roman" w:cs="Times New Roman"/>
                <w:sz w:val="24"/>
                <w:szCs w:val="24"/>
                <w:lang w:val="es-MX"/>
              </w:rPr>
              <w:t xml:space="preserve"> 51:56</w:t>
            </w:r>
          </w:p>
        </w:tc>
      </w:tr>
      <w:tr w:rsidR="00515FBB" w:rsidRPr="00D82DD9" w14:paraId="6B952845" w14:textId="77777777" w:rsidTr="001B1194">
        <w:tc>
          <w:tcPr>
            <w:tcW w:w="1890" w:type="dxa"/>
          </w:tcPr>
          <w:p w14:paraId="1CC42C91" w14:textId="4DABD23C"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Nakeh</w:t>
            </w:r>
            <w:proofErr w:type="spellEnd"/>
          </w:p>
        </w:tc>
        <w:tc>
          <w:tcPr>
            <w:tcW w:w="4770" w:type="dxa"/>
          </w:tcPr>
          <w:p w14:paraId="2CEE819B"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quien castiga</w:t>
            </w:r>
          </w:p>
        </w:tc>
        <w:tc>
          <w:tcPr>
            <w:tcW w:w="3690" w:type="dxa"/>
          </w:tcPr>
          <w:p w14:paraId="54EEE35C"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Ezequiel 7:9</w:t>
            </w:r>
          </w:p>
        </w:tc>
      </w:tr>
      <w:tr w:rsidR="00515FBB" w:rsidRPr="00D82DD9" w14:paraId="3837A8BD" w14:textId="77777777" w:rsidTr="001B1194">
        <w:tc>
          <w:tcPr>
            <w:tcW w:w="1890" w:type="dxa"/>
          </w:tcPr>
          <w:p w14:paraId="56B5FC1B" w14:textId="53AD241C"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Shammah</w:t>
            </w:r>
            <w:proofErr w:type="spellEnd"/>
          </w:p>
        </w:tc>
        <w:tc>
          <w:tcPr>
            <w:tcW w:w="4770" w:type="dxa"/>
          </w:tcPr>
          <w:p w14:paraId="1E958CB3"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que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presente</w:t>
            </w:r>
          </w:p>
        </w:tc>
        <w:tc>
          <w:tcPr>
            <w:tcW w:w="3690" w:type="dxa"/>
          </w:tcPr>
          <w:p w14:paraId="6A43704A"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Ezequiel 48:35</w:t>
            </w:r>
          </w:p>
        </w:tc>
      </w:tr>
      <w:tr w:rsidR="00515FBB" w:rsidRPr="00D82DD9" w14:paraId="3C5F9344" w14:textId="77777777" w:rsidTr="001B1194">
        <w:tc>
          <w:tcPr>
            <w:tcW w:w="1890" w:type="dxa"/>
          </w:tcPr>
          <w:p w14:paraId="299F956E" w14:textId="344F179F"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Rapha</w:t>
            </w:r>
            <w:proofErr w:type="spellEnd"/>
          </w:p>
        </w:tc>
        <w:tc>
          <w:tcPr>
            <w:tcW w:w="4770" w:type="dxa"/>
          </w:tcPr>
          <w:p w14:paraId="6A346CE8"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quien sana</w:t>
            </w:r>
          </w:p>
        </w:tc>
        <w:tc>
          <w:tcPr>
            <w:tcW w:w="3690" w:type="dxa"/>
          </w:tcPr>
          <w:p w14:paraId="7842F936"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Exodo</w:t>
            </w:r>
            <w:proofErr w:type="spellEnd"/>
            <w:r w:rsidRPr="00D82DD9">
              <w:rPr>
                <w:rFonts w:ascii="Times New Roman" w:hAnsi="Times New Roman" w:cs="Times New Roman"/>
                <w:sz w:val="24"/>
                <w:szCs w:val="24"/>
                <w:lang w:val="es-MX"/>
              </w:rPr>
              <w:t xml:space="preserve"> 15:26</w:t>
            </w:r>
          </w:p>
        </w:tc>
      </w:tr>
      <w:tr w:rsidR="00515FBB" w:rsidRPr="00D82DD9" w14:paraId="0AE0B061" w14:textId="77777777" w:rsidTr="001B1194">
        <w:tc>
          <w:tcPr>
            <w:tcW w:w="1890" w:type="dxa"/>
          </w:tcPr>
          <w:p w14:paraId="39A15AEA"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Elohim</w:t>
            </w:r>
            <w:proofErr w:type="spellEnd"/>
          </w:p>
          <w:p w14:paraId="7E299A39" w14:textId="77777777" w:rsidR="00515FBB" w:rsidRPr="00D82DD9" w:rsidRDefault="00515FBB" w:rsidP="001B1194">
            <w:pPr>
              <w:pStyle w:val="NoSpacing"/>
              <w:rPr>
                <w:rFonts w:ascii="Times New Roman" w:hAnsi="Times New Roman" w:cs="Times New Roman"/>
                <w:sz w:val="24"/>
                <w:szCs w:val="24"/>
                <w:lang w:val="es-MX"/>
              </w:rPr>
            </w:pPr>
          </w:p>
        </w:tc>
        <w:tc>
          <w:tcPr>
            <w:tcW w:w="4770" w:type="dxa"/>
          </w:tcPr>
          <w:p w14:paraId="1D0E6708" w14:textId="77777777"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el Poderoso</w:t>
            </w:r>
          </w:p>
        </w:tc>
        <w:tc>
          <w:tcPr>
            <w:tcW w:w="3690" w:type="dxa"/>
          </w:tcPr>
          <w:p w14:paraId="4C936E27" w14:textId="77777777" w:rsidR="00515FBB" w:rsidRPr="00D82DD9" w:rsidRDefault="00515FBB"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Jueces 5:3; </w:t>
            </w:r>
          </w:p>
          <w:p w14:paraId="4451A2D5" w14:textId="5949F33F" w:rsidR="00515FBB" w:rsidRPr="00D82DD9" w:rsidRDefault="00515FBB"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17:6</w:t>
            </w:r>
          </w:p>
        </w:tc>
      </w:tr>
      <w:tr w:rsidR="001B1194" w:rsidRPr="00D82DD9" w14:paraId="1C838B2F" w14:textId="77777777" w:rsidTr="001B1194">
        <w:tc>
          <w:tcPr>
            <w:tcW w:w="1890" w:type="dxa"/>
          </w:tcPr>
          <w:p w14:paraId="010633DF" w14:textId="77777777" w:rsidR="001B1194" w:rsidRPr="00D82DD9" w:rsidRDefault="001B1194" w:rsidP="001B1194">
            <w:pPr>
              <w:pStyle w:val="NoSpacing"/>
              <w:rPr>
                <w:rFonts w:ascii="Times New Roman" w:hAnsi="Times New Roman" w:cs="Times New Roman"/>
                <w:b/>
                <w:sz w:val="24"/>
                <w:szCs w:val="24"/>
                <w:lang w:val="es-MX"/>
              </w:rPr>
            </w:pPr>
          </w:p>
          <w:p w14:paraId="6EA954A0" w14:textId="660092FA"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Adonai</w:t>
            </w:r>
          </w:p>
        </w:tc>
        <w:tc>
          <w:tcPr>
            <w:tcW w:w="4770" w:type="dxa"/>
          </w:tcPr>
          <w:p w14:paraId="69D6A57D"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Señor, Maestro; el nombre de Dios que se uso </w:t>
            </w:r>
          </w:p>
          <w:p w14:paraId="71206AC5" w14:textId="596F947F"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lugar de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cuando se pensaba que el nombre propio de Dios era muy sagrado para </w:t>
            </w:r>
            <w:proofErr w:type="spellStart"/>
            <w:r w:rsidRPr="00D82DD9">
              <w:rPr>
                <w:rFonts w:ascii="Times New Roman" w:hAnsi="Times New Roman" w:cs="Times New Roman"/>
                <w:sz w:val="24"/>
                <w:szCs w:val="24"/>
                <w:lang w:val="es-MX"/>
              </w:rPr>
              <w:t>pronuciar</w:t>
            </w:r>
            <w:proofErr w:type="spellEnd"/>
          </w:p>
        </w:tc>
        <w:tc>
          <w:tcPr>
            <w:tcW w:w="3690" w:type="dxa"/>
          </w:tcPr>
          <w:p w14:paraId="527631E1" w14:textId="77777777" w:rsidR="001B1194" w:rsidRPr="00D82DD9" w:rsidRDefault="001B1194" w:rsidP="001B1194">
            <w:pPr>
              <w:pStyle w:val="NoSpacing"/>
              <w:rPr>
                <w:rFonts w:ascii="Times New Roman" w:hAnsi="Times New Roman" w:cs="Times New Roman"/>
                <w:sz w:val="24"/>
                <w:szCs w:val="24"/>
                <w:lang w:val="es-MX"/>
              </w:rPr>
            </w:pPr>
          </w:p>
          <w:p w14:paraId="1B6456DD" w14:textId="77777777"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Exodo</w:t>
            </w:r>
            <w:proofErr w:type="spellEnd"/>
            <w:r w:rsidRPr="00D82DD9">
              <w:rPr>
                <w:rFonts w:ascii="Times New Roman" w:hAnsi="Times New Roman" w:cs="Times New Roman"/>
                <w:sz w:val="24"/>
                <w:szCs w:val="24"/>
                <w:lang w:val="es-MX"/>
              </w:rPr>
              <w:t xml:space="preserve"> 4:10-12</w:t>
            </w:r>
          </w:p>
          <w:p w14:paraId="03ACF018" w14:textId="736512C1"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Josue</w:t>
            </w:r>
            <w:proofErr w:type="spellEnd"/>
            <w:r w:rsidRPr="00D82DD9">
              <w:rPr>
                <w:rFonts w:ascii="Times New Roman" w:hAnsi="Times New Roman" w:cs="Times New Roman"/>
                <w:sz w:val="24"/>
                <w:szCs w:val="24"/>
                <w:lang w:val="es-MX"/>
              </w:rPr>
              <w:t xml:space="preserve"> 7:8-11</w:t>
            </w:r>
          </w:p>
        </w:tc>
      </w:tr>
      <w:tr w:rsidR="001B1194" w:rsidRPr="00D82DD9" w14:paraId="2EC9F281" w14:textId="77777777" w:rsidTr="001B1194">
        <w:tc>
          <w:tcPr>
            <w:tcW w:w="1890" w:type="dxa"/>
          </w:tcPr>
          <w:p w14:paraId="64707D08" w14:textId="078D7858"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b/>
                <w:sz w:val="24"/>
                <w:szCs w:val="24"/>
                <w:lang w:val="es-MX"/>
              </w:rPr>
              <w:t>Elohim</w:t>
            </w:r>
            <w:proofErr w:type="spellEnd"/>
          </w:p>
        </w:tc>
        <w:tc>
          <w:tcPr>
            <w:tcW w:w="4770" w:type="dxa"/>
          </w:tcPr>
          <w:p w14:paraId="4A7983AE" w14:textId="6C6AD4B8"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 termino plural para Dios hablando usualmente o de su majestad o su plenitud</w:t>
            </w:r>
          </w:p>
        </w:tc>
        <w:tc>
          <w:tcPr>
            <w:tcW w:w="3690" w:type="dxa"/>
          </w:tcPr>
          <w:p w14:paraId="31222A43"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1:1, 26-27;  3:5; 31:13;</w:t>
            </w:r>
          </w:p>
          <w:p w14:paraId="06BC1C71"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Deuteronomio 5:9;  6:4</w:t>
            </w:r>
          </w:p>
          <w:p w14:paraId="32BD9A01" w14:textId="799BD531"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Salmos 5:7;  86:15;  100:3</w:t>
            </w:r>
          </w:p>
        </w:tc>
      </w:tr>
      <w:tr w:rsidR="001B1194" w:rsidRPr="00D82DD9" w14:paraId="25C828F2" w14:textId="77777777" w:rsidTr="001B1194">
        <w:tc>
          <w:tcPr>
            <w:tcW w:w="1890" w:type="dxa"/>
          </w:tcPr>
          <w:p w14:paraId="0DB0CA41" w14:textId="6A4EB734"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b/>
                <w:sz w:val="24"/>
                <w:szCs w:val="24"/>
                <w:lang w:val="es-MX"/>
              </w:rPr>
              <w:t xml:space="preserve">El </w:t>
            </w:r>
            <w:proofErr w:type="spellStart"/>
            <w:r w:rsidRPr="00D82DD9">
              <w:rPr>
                <w:rFonts w:ascii="Times New Roman" w:hAnsi="Times New Roman" w:cs="Times New Roman"/>
                <w:b/>
                <w:sz w:val="24"/>
                <w:szCs w:val="24"/>
                <w:lang w:val="es-MX"/>
              </w:rPr>
              <w:t>Elyon</w:t>
            </w:r>
            <w:proofErr w:type="spellEnd"/>
          </w:p>
        </w:tc>
        <w:tc>
          <w:tcPr>
            <w:tcW w:w="4770" w:type="dxa"/>
          </w:tcPr>
          <w:p w14:paraId="68D73036"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Más Sumo (</w:t>
            </w:r>
            <w:proofErr w:type="spellStart"/>
            <w:r w:rsidRPr="00D82DD9">
              <w:rPr>
                <w:rFonts w:ascii="Times New Roman" w:hAnsi="Times New Roman" w:cs="Times New Roman"/>
                <w:sz w:val="24"/>
                <w:szCs w:val="24"/>
                <w:lang w:val="es-MX"/>
              </w:rPr>
              <w:t>lit.</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w:t>
            </w:r>
          </w:p>
          <w:p w14:paraId="524BE645" w14:textId="77777777" w:rsidR="001B1194" w:rsidRPr="00D82DD9" w:rsidRDefault="001B1194" w:rsidP="001B1194">
            <w:pPr>
              <w:pStyle w:val="NoSpacing"/>
              <w:rPr>
                <w:rFonts w:ascii="Times New Roman" w:hAnsi="Times New Roman" w:cs="Times New Roman"/>
                <w:sz w:val="24"/>
                <w:szCs w:val="24"/>
                <w:lang w:val="es-MX"/>
              </w:rPr>
            </w:pPr>
          </w:p>
        </w:tc>
        <w:tc>
          <w:tcPr>
            <w:tcW w:w="3690" w:type="dxa"/>
          </w:tcPr>
          <w:p w14:paraId="22617E28"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14:18;</w:t>
            </w:r>
          </w:p>
          <w:p w14:paraId="113185A6" w14:textId="77777777"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Numeros</w:t>
            </w:r>
            <w:proofErr w:type="spellEnd"/>
            <w:r w:rsidRPr="00D82DD9">
              <w:rPr>
                <w:rFonts w:ascii="Times New Roman" w:hAnsi="Times New Roman" w:cs="Times New Roman"/>
                <w:sz w:val="24"/>
                <w:szCs w:val="24"/>
                <w:lang w:val="es-MX"/>
              </w:rPr>
              <w:t xml:space="preserve"> 24:16;</w:t>
            </w:r>
          </w:p>
          <w:p w14:paraId="44CDC9EB" w14:textId="7147D95E"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14:13-14</w:t>
            </w:r>
          </w:p>
        </w:tc>
      </w:tr>
      <w:tr w:rsidR="001B1194" w:rsidRPr="00D82DD9" w14:paraId="41D09B1A" w14:textId="77777777" w:rsidTr="001B1194">
        <w:tc>
          <w:tcPr>
            <w:tcW w:w="1890" w:type="dxa"/>
          </w:tcPr>
          <w:p w14:paraId="7C3D8616" w14:textId="54D2888B"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b/>
                <w:sz w:val="24"/>
                <w:szCs w:val="24"/>
                <w:lang w:val="es-MX"/>
              </w:rPr>
              <w:t xml:space="preserve">El </w:t>
            </w:r>
            <w:proofErr w:type="spellStart"/>
            <w:r w:rsidRPr="00D82DD9">
              <w:rPr>
                <w:rFonts w:ascii="Times New Roman" w:hAnsi="Times New Roman" w:cs="Times New Roman"/>
                <w:b/>
                <w:sz w:val="24"/>
                <w:szCs w:val="24"/>
                <w:lang w:val="es-MX"/>
              </w:rPr>
              <w:t>Roi</w:t>
            </w:r>
            <w:proofErr w:type="spellEnd"/>
          </w:p>
        </w:tc>
        <w:tc>
          <w:tcPr>
            <w:tcW w:w="4770" w:type="dxa"/>
          </w:tcPr>
          <w:p w14:paraId="5F4DF120" w14:textId="20F850FE"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 quien ve</w:t>
            </w:r>
          </w:p>
        </w:tc>
        <w:tc>
          <w:tcPr>
            <w:tcW w:w="3690" w:type="dxa"/>
          </w:tcPr>
          <w:p w14:paraId="4C2851A2" w14:textId="7899337C"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16:13</w:t>
            </w:r>
          </w:p>
        </w:tc>
      </w:tr>
      <w:tr w:rsidR="001B1194" w:rsidRPr="00D82DD9" w14:paraId="6D707596" w14:textId="77777777" w:rsidTr="001B1194">
        <w:tc>
          <w:tcPr>
            <w:tcW w:w="1890" w:type="dxa"/>
          </w:tcPr>
          <w:p w14:paraId="50574132" w14:textId="285917D5"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b/>
                <w:sz w:val="24"/>
                <w:szCs w:val="24"/>
                <w:lang w:val="es-MX"/>
              </w:rPr>
              <w:t>El Shaddai</w:t>
            </w:r>
          </w:p>
        </w:tc>
        <w:tc>
          <w:tcPr>
            <w:tcW w:w="4770" w:type="dxa"/>
          </w:tcPr>
          <w:p w14:paraId="3E6D0005" w14:textId="40C00122"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Todopoderoso o Todo-Suficiente Dios</w:t>
            </w:r>
          </w:p>
        </w:tc>
        <w:tc>
          <w:tcPr>
            <w:tcW w:w="3690" w:type="dxa"/>
          </w:tcPr>
          <w:p w14:paraId="76A68605" w14:textId="372C9393"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17:1-20</w:t>
            </w:r>
          </w:p>
        </w:tc>
      </w:tr>
      <w:tr w:rsidR="001B1194" w:rsidRPr="00D82DD9" w14:paraId="2C6FBFF5" w14:textId="77777777" w:rsidTr="001B1194">
        <w:tc>
          <w:tcPr>
            <w:tcW w:w="1890" w:type="dxa"/>
          </w:tcPr>
          <w:p w14:paraId="1C49E827" w14:textId="44264D09"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El Olam</w:t>
            </w:r>
          </w:p>
        </w:tc>
        <w:tc>
          <w:tcPr>
            <w:tcW w:w="4770" w:type="dxa"/>
          </w:tcPr>
          <w:p w14:paraId="0C663BEC"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Sin Fin o Dios de la Eternidad</w:t>
            </w:r>
          </w:p>
          <w:p w14:paraId="5A5BD298" w14:textId="77777777" w:rsidR="001B1194" w:rsidRPr="00D82DD9" w:rsidRDefault="001B1194" w:rsidP="001B1194">
            <w:pPr>
              <w:pStyle w:val="NoSpacing"/>
              <w:rPr>
                <w:rFonts w:ascii="Times New Roman" w:hAnsi="Times New Roman" w:cs="Times New Roman"/>
                <w:sz w:val="24"/>
                <w:szCs w:val="24"/>
                <w:lang w:val="es-MX"/>
              </w:rPr>
            </w:pPr>
          </w:p>
        </w:tc>
        <w:tc>
          <w:tcPr>
            <w:tcW w:w="3690" w:type="dxa"/>
          </w:tcPr>
          <w:p w14:paraId="4915848E"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21:33;</w:t>
            </w:r>
          </w:p>
          <w:p w14:paraId="0FAAF46D" w14:textId="5C1585EF"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40:28</w:t>
            </w:r>
          </w:p>
        </w:tc>
      </w:tr>
      <w:tr w:rsidR="001B1194" w:rsidRPr="00D82DD9" w14:paraId="28BF5DA1" w14:textId="77777777" w:rsidTr="001B1194">
        <w:tc>
          <w:tcPr>
            <w:tcW w:w="1890" w:type="dxa"/>
          </w:tcPr>
          <w:p w14:paraId="1426E474" w14:textId="499C12EE"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 xml:space="preserve">El </w:t>
            </w:r>
            <w:proofErr w:type="spellStart"/>
            <w:r w:rsidRPr="00D82DD9">
              <w:rPr>
                <w:rFonts w:ascii="Times New Roman" w:hAnsi="Times New Roman" w:cs="Times New Roman"/>
                <w:bCs/>
                <w:sz w:val="24"/>
                <w:szCs w:val="24"/>
                <w:lang w:val="es-MX"/>
              </w:rPr>
              <w:t>Elohe</w:t>
            </w:r>
            <w:proofErr w:type="spellEnd"/>
            <w:r w:rsidRPr="00D82DD9">
              <w:rPr>
                <w:rFonts w:ascii="Times New Roman" w:hAnsi="Times New Roman" w:cs="Times New Roman"/>
                <w:bCs/>
                <w:sz w:val="24"/>
                <w:szCs w:val="24"/>
                <w:lang w:val="es-MX"/>
              </w:rPr>
              <w:t xml:space="preserve"> Israel</w:t>
            </w:r>
          </w:p>
        </w:tc>
        <w:tc>
          <w:tcPr>
            <w:tcW w:w="4770" w:type="dxa"/>
          </w:tcPr>
          <w:p w14:paraId="3316E19A" w14:textId="42C6B4DE"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El Dios de Israel</w:t>
            </w:r>
          </w:p>
        </w:tc>
        <w:tc>
          <w:tcPr>
            <w:tcW w:w="3690" w:type="dxa"/>
          </w:tcPr>
          <w:p w14:paraId="0FD991E9" w14:textId="23A88030"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33:20</w:t>
            </w:r>
          </w:p>
        </w:tc>
      </w:tr>
      <w:tr w:rsidR="001B1194" w:rsidRPr="00D82DD9" w14:paraId="5F29CA3B" w14:textId="77777777" w:rsidTr="001B1194">
        <w:tc>
          <w:tcPr>
            <w:tcW w:w="1890" w:type="dxa"/>
          </w:tcPr>
          <w:p w14:paraId="664F9730" w14:textId="77777777" w:rsidR="001B1194" w:rsidRPr="00D82DD9" w:rsidRDefault="001B1194" w:rsidP="001B1194">
            <w:pPr>
              <w:pStyle w:val="NoSpacing"/>
              <w:rPr>
                <w:rFonts w:ascii="Times New Roman" w:hAnsi="Times New Roman" w:cs="Times New Roman"/>
                <w:bCs/>
                <w:sz w:val="24"/>
                <w:szCs w:val="24"/>
                <w:lang w:val="es-MX"/>
              </w:rPr>
            </w:pPr>
          </w:p>
          <w:p w14:paraId="7398B1D7" w14:textId="1667ED49"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Adonai</w:t>
            </w:r>
          </w:p>
        </w:tc>
        <w:tc>
          <w:tcPr>
            <w:tcW w:w="4770" w:type="dxa"/>
          </w:tcPr>
          <w:p w14:paraId="1B1CE256"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Señor, Maestro; el nombre de Dios que se uso </w:t>
            </w:r>
          </w:p>
          <w:p w14:paraId="43EB77F8" w14:textId="077F8966"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lugar de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cuando se pensaba que el nombre propio de Dios era muy sagrado para </w:t>
            </w:r>
            <w:proofErr w:type="spellStart"/>
            <w:r w:rsidRPr="00D82DD9">
              <w:rPr>
                <w:rFonts w:ascii="Times New Roman" w:hAnsi="Times New Roman" w:cs="Times New Roman"/>
                <w:sz w:val="24"/>
                <w:szCs w:val="24"/>
                <w:lang w:val="es-MX"/>
              </w:rPr>
              <w:t>pronuciar</w:t>
            </w:r>
            <w:proofErr w:type="spellEnd"/>
          </w:p>
        </w:tc>
        <w:tc>
          <w:tcPr>
            <w:tcW w:w="3690" w:type="dxa"/>
          </w:tcPr>
          <w:p w14:paraId="7A92B0C3" w14:textId="77777777" w:rsidR="001B1194" w:rsidRPr="00D82DD9" w:rsidRDefault="001B1194" w:rsidP="001B1194">
            <w:pPr>
              <w:pStyle w:val="NoSpacing"/>
              <w:rPr>
                <w:rFonts w:ascii="Times New Roman" w:hAnsi="Times New Roman" w:cs="Times New Roman"/>
                <w:sz w:val="24"/>
                <w:szCs w:val="24"/>
                <w:lang w:val="es-MX"/>
              </w:rPr>
            </w:pPr>
          </w:p>
          <w:p w14:paraId="6894242B" w14:textId="77777777"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Exodo</w:t>
            </w:r>
            <w:proofErr w:type="spellEnd"/>
            <w:r w:rsidRPr="00D82DD9">
              <w:rPr>
                <w:rFonts w:ascii="Times New Roman" w:hAnsi="Times New Roman" w:cs="Times New Roman"/>
                <w:sz w:val="24"/>
                <w:szCs w:val="24"/>
                <w:lang w:val="es-MX"/>
              </w:rPr>
              <w:t xml:space="preserve"> 4:10-12</w:t>
            </w:r>
          </w:p>
          <w:p w14:paraId="3B665077" w14:textId="163C853A"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Josue</w:t>
            </w:r>
            <w:proofErr w:type="spellEnd"/>
            <w:r w:rsidRPr="00D82DD9">
              <w:rPr>
                <w:rFonts w:ascii="Times New Roman" w:hAnsi="Times New Roman" w:cs="Times New Roman"/>
                <w:sz w:val="24"/>
                <w:szCs w:val="24"/>
                <w:lang w:val="es-MX"/>
              </w:rPr>
              <w:t xml:space="preserve"> 7:8-11</w:t>
            </w:r>
          </w:p>
        </w:tc>
      </w:tr>
      <w:tr w:rsidR="001B1194" w:rsidRPr="00D82DD9" w14:paraId="09ECBBA7" w14:textId="77777777" w:rsidTr="001B1194">
        <w:tc>
          <w:tcPr>
            <w:tcW w:w="1890" w:type="dxa"/>
          </w:tcPr>
          <w:p w14:paraId="4B8FF330" w14:textId="2ACFC25C" w:rsidR="001B1194" w:rsidRPr="00D82DD9" w:rsidRDefault="001B1194" w:rsidP="001B1194">
            <w:pPr>
              <w:pStyle w:val="NoSpacing"/>
              <w:rPr>
                <w:rFonts w:ascii="Times New Roman" w:hAnsi="Times New Roman" w:cs="Times New Roman"/>
                <w:bCs/>
                <w:sz w:val="24"/>
                <w:szCs w:val="24"/>
                <w:lang w:val="es-MX"/>
              </w:rPr>
            </w:pPr>
            <w:proofErr w:type="spellStart"/>
            <w:r w:rsidRPr="00D82DD9">
              <w:rPr>
                <w:rFonts w:ascii="Times New Roman" w:hAnsi="Times New Roman" w:cs="Times New Roman"/>
                <w:bCs/>
                <w:sz w:val="24"/>
                <w:szCs w:val="24"/>
                <w:lang w:val="es-MX"/>
              </w:rPr>
              <w:t>Elohim</w:t>
            </w:r>
            <w:proofErr w:type="spellEnd"/>
          </w:p>
        </w:tc>
        <w:tc>
          <w:tcPr>
            <w:tcW w:w="4770" w:type="dxa"/>
          </w:tcPr>
          <w:p w14:paraId="7F60176A"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 termino plural para Dios hablando usualmente o de su majestad o su plenitud</w:t>
            </w:r>
          </w:p>
          <w:p w14:paraId="6C715678" w14:textId="77777777" w:rsidR="001B1194" w:rsidRPr="00D82DD9" w:rsidRDefault="001B1194" w:rsidP="001B1194">
            <w:pPr>
              <w:pStyle w:val="NoSpacing"/>
              <w:rPr>
                <w:rFonts w:ascii="Times New Roman" w:hAnsi="Times New Roman" w:cs="Times New Roman"/>
                <w:sz w:val="24"/>
                <w:szCs w:val="24"/>
                <w:lang w:val="es-MX"/>
              </w:rPr>
            </w:pPr>
          </w:p>
        </w:tc>
        <w:tc>
          <w:tcPr>
            <w:tcW w:w="3690" w:type="dxa"/>
          </w:tcPr>
          <w:p w14:paraId="246F2F1A"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1:1, 26-27;  3:5; 31:13;</w:t>
            </w:r>
          </w:p>
          <w:p w14:paraId="586EBA02"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Deuteronomio 5:9;  6:4</w:t>
            </w:r>
          </w:p>
          <w:p w14:paraId="530F3839" w14:textId="2AE2B618"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Salmos 5:7;  86:15;  100:3</w:t>
            </w:r>
          </w:p>
        </w:tc>
      </w:tr>
      <w:tr w:rsidR="001B1194" w:rsidRPr="00D82DD9" w14:paraId="446D82C6" w14:textId="77777777" w:rsidTr="001B1194">
        <w:tc>
          <w:tcPr>
            <w:tcW w:w="1890" w:type="dxa"/>
          </w:tcPr>
          <w:p w14:paraId="3E4ACAEE" w14:textId="5670889D"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 xml:space="preserve">El </w:t>
            </w:r>
            <w:proofErr w:type="spellStart"/>
            <w:r w:rsidRPr="00D82DD9">
              <w:rPr>
                <w:rFonts w:ascii="Times New Roman" w:hAnsi="Times New Roman" w:cs="Times New Roman"/>
                <w:bCs/>
                <w:sz w:val="24"/>
                <w:szCs w:val="24"/>
                <w:lang w:val="es-MX"/>
              </w:rPr>
              <w:t>Elyon</w:t>
            </w:r>
            <w:proofErr w:type="spellEnd"/>
          </w:p>
        </w:tc>
        <w:tc>
          <w:tcPr>
            <w:tcW w:w="4770" w:type="dxa"/>
          </w:tcPr>
          <w:p w14:paraId="3635DD55"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Más Sumo (</w:t>
            </w:r>
            <w:proofErr w:type="spellStart"/>
            <w:r w:rsidRPr="00D82DD9">
              <w:rPr>
                <w:rFonts w:ascii="Times New Roman" w:hAnsi="Times New Roman" w:cs="Times New Roman"/>
                <w:sz w:val="24"/>
                <w:szCs w:val="24"/>
                <w:lang w:val="es-MX"/>
              </w:rPr>
              <w:t>lit.</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w:t>
            </w:r>
          </w:p>
          <w:p w14:paraId="5657EF97" w14:textId="77777777" w:rsidR="001B1194" w:rsidRPr="00D82DD9" w:rsidRDefault="001B1194" w:rsidP="001B1194">
            <w:pPr>
              <w:pStyle w:val="NoSpacing"/>
              <w:rPr>
                <w:rFonts w:ascii="Times New Roman" w:hAnsi="Times New Roman" w:cs="Times New Roman"/>
                <w:sz w:val="24"/>
                <w:szCs w:val="24"/>
                <w:lang w:val="es-MX"/>
              </w:rPr>
            </w:pPr>
          </w:p>
        </w:tc>
        <w:tc>
          <w:tcPr>
            <w:tcW w:w="3690" w:type="dxa"/>
          </w:tcPr>
          <w:p w14:paraId="4B78C7BE"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14:18;</w:t>
            </w:r>
          </w:p>
          <w:p w14:paraId="739390E6" w14:textId="77777777"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Numeros</w:t>
            </w:r>
            <w:proofErr w:type="spellEnd"/>
            <w:r w:rsidRPr="00D82DD9">
              <w:rPr>
                <w:rFonts w:ascii="Times New Roman" w:hAnsi="Times New Roman" w:cs="Times New Roman"/>
                <w:sz w:val="24"/>
                <w:szCs w:val="24"/>
                <w:lang w:val="es-MX"/>
              </w:rPr>
              <w:t xml:space="preserve"> 24:16;</w:t>
            </w:r>
          </w:p>
          <w:p w14:paraId="068F599D" w14:textId="0213B6BE"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14:13-14</w:t>
            </w:r>
          </w:p>
        </w:tc>
      </w:tr>
      <w:tr w:rsidR="001B1194" w:rsidRPr="00D82DD9" w14:paraId="6049F2CA" w14:textId="77777777" w:rsidTr="001B1194">
        <w:tc>
          <w:tcPr>
            <w:tcW w:w="1890" w:type="dxa"/>
          </w:tcPr>
          <w:p w14:paraId="44981CD3" w14:textId="23951963"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 xml:space="preserve">El </w:t>
            </w:r>
            <w:proofErr w:type="spellStart"/>
            <w:r w:rsidRPr="00D82DD9">
              <w:rPr>
                <w:rFonts w:ascii="Times New Roman" w:hAnsi="Times New Roman" w:cs="Times New Roman"/>
                <w:bCs/>
                <w:sz w:val="24"/>
                <w:szCs w:val="24"/>
                <w:lang w:val="es-MX"/>
              </w:rPr>
              <w:t>Roi</w:t>
            </w:r>
            <w:proofErr w:type="spellEnd"/>
          </w:p>
        </w:tc>
        <w:tc>
          <w:tcPr>
            <w:tcW w:w="4770" w:type="dxa"/>
          </w:tcPr>
          <w:p w14:paraId="1A96AD69" w14:textId="495658E3"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Poderoso quien ve</w:t>
            </w:r>
          </w:p>
        </w:tc>
        <w:tc>
          <w:tcPr>
            <w:tcW w:w="3690" w:type="dxa"/>
          </w:tcPr>
          <w:p w14:paraId="2187580F" w14:textId="3613DA0D"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16:13</w:t>
            </w:r>
          </w:p>
        </w:tc>
      </w:tr>
      <w:tr w:rsidR="001B1194" w:rsidRPr="00D82DD9" w14:paraId="4C504A90" w14:textId="77777777" w:rsidTr="001B1194">
        <w:tc>
          <w:tcPr>
            <w:tcW w:w="1890" w:type="dxa"/>
          </w:tcPr>
          <w:p w14:paraId="4C00BD83" w14:textId="32A0E9E2"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El Shaddai</w:t>
            </w:r>
          </w:p>
        </w:tc>
        <w:tc>
          <w:tcPr>
            <w:tcW w:w="4770" w:type="dxa"/>
          </w:tcPr>
          <w:p w14:paraId="537336B6" w14:textId="109CC959"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Todopoderoso o Todo-Suficiente Dios</w:t>
            </w:r>
          </w:p>
        </w:tc>
        <w:tc>
          <w:tcPr>
            <w:tcW w:w="3690" w:type="dxa"/>
          </w:tcPr>
          <w:p w14:paraId="0606C215" w14:textId="4BB2921D"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17:1-20</w:t>
            </w:r>
          </w:p>
        </w:tc>
      </w:tr>
      <w:tr w:rsidR="001B1194" w:rsidRPr="00D82DD9" w14:paraId="2F5E17AB" w14:textId="77777777" w:rsidTr="001B1194">
        <w:tc>
          <w:tcPr>
            <w:tcW w:w="1890" w:type="dxa"/>
          </w:tcPr>
          <w:p w14:paraId="3AD1B9AE" w14:textId="47BEBE68"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El Olam</w:t>
            </w:r>
          </w:p>
        </w:tc>
        <w:tc>
          <w:tcPr>
            <w:tcW w:w="4770" w:type="dxa"/>
          </w:tcPr>
          <w:p w14:paraId="7B9B79F6"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Sin Fin o Dios de la Eternidad</w:t>
            </w:r>
          </w:p>
          <w:p w14:paraId="1ACD1085" w14:textId="77777777" w:rsidR="001B1194" w:rsidRPr="00D82DD9" w:rsidRDefault="001B1194" w:rsidP="001B1194">
            <w:pPr>
              <w:pStyle w:val="NoSpacing"/>
              <w:rPr>
                <w:rFonts w:ascii="Times New Roman" w:hAnsi="Times New Roman" w:cs="Times New Roman"/>
                <w:sz w:val="24"/>
                <w:szCs w:val="24"/>
                <w:lang w:val="es-MX"/>
              </w:rPr>
            </w:pPr>
          </w:p>
        </w:tc>
        <w:tc>
          <w:tcPr>
            <w:tcW w:w="3690" w:type="dxa"/>
          </w:tcPr>
          <w:p w14:paraId="16A2DEEF" w14:textId="7777777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21:33;</w:t>
            </w:r>
          </w:p>
          <w:p w14:paraId="47FF7CA8" w14:textId="69E50D62"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40:28</w:t>
            </w:r>
          </w:p>
        </w:tc>
      </w:tr>
      <w:tr w:rsidR="001B1194" w:rsidRPr="00D82DD9" w14:paraId="575032C6" w14:textId="77777777" w:rsidTr="001B1194">
        <w:tc>
          <w:tcPr>
            <w:tcW w:w="1890" w:type="dxa"/>
          </w:tcPr>
          <w:p w14:paraId="419909F2" w14:textId="3AB8CB58" w:rsidR="001B1194" w:rsidRPr="00D82DD9" w:rsidRDefault="001B1194" w:rsidP="001B1194">
            <w:pPr>
              <w:pStyle w:val="NoSpacing"/>
              <w:rPr>
                <w:rFonts w:ascii="Times New Roman" w:hAnsi="Times New Roman" w:cs="Times New Roman"/>
                <w:bCs/>
                <w:sz w:val="24"/>
                <w:szCs w:val="24"/>
                <w:lang w:val="es-MX"/>
              </w:rPr>
            </w:pPr>
            <w:r w:rsidRPr="00D82DD9">
              <w:rPr>
                <w:rFonts w:ascii="Times New Roman" w:hAnsi="Times New Roman" w:cs="Times New Roman"/>
                <w:bCs/>
                <w:sz w:val="24"/>
                <w:szCs w:val="24"/>
                <w:lang w:val="es-MX"/>
              </w:rPr>
              <w:t xml:space="preserve">El </w:t>
            </w:r>
            <w:proofErr w:type="spellStart"/>
            <w:r w:rsidRPr="00D82DD9">
              <w:rPr>
                <w:rFonts w:ascii="Times New Roman" w:hAnsi="Times New Roman" w:cs="Times New Roman"/>
                <w:bCs/>
                <w:sz w:val="24"/>
                <w:szCs w:val="24"/>
                <w:lang w:val="es-MX"/>
              </w:rPr>
              <w:t>Elohe</w:t>
            </w:r>
            <w:proofErr w:type="spellEnd"/>
            <w:r w:rsidRPr="00D82DD9">
              <w:rPr>
                <w:rFonts w:ascii="Times New Roman" w:hAnsi="Times New Roman" w:cs="Times New Roman"/>
                <w:bCs/>
                <w:sz w:val="24"/>
                <w:szCs w:val="24"/>
                <w:lang w:val="es-MX"/>
              </w:rPr>
              <w:t xml:space="preserve"> Israel</w:t>
            </w:r>
          </w:p>
        </w:tc>
        <w:tc>
          <w:tcPr>
            <w:tcW w:w="4770" w:type="dxa"/>
          </w:tcPr>
          <w:p w14:paraId="271F7244" w14:textId="133F4F55"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El Dios de Israel</w:t>
            </w:r>
          </w:p>
        </w:tc>
        <w:tc>
          <w:tcPr>
            <w:tcW w:w="3690" w:type="dxa"/>
          </w:tcPr>
          <w:p w14:paraId="7C6F5D03" w14:textId="4CCE3750"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Genesis 33:20</w:t>
            </w:r>
          </w:p>
        </w:tc>
      </w:tr>
      <w:tr w:rsidR="00515FBB" w:rsidRPr="00443A7E" w14:paraId="7E52D8AD" w14:textId="77777777" w:rsidTr="001B1194">
        <w:tc>
          <w:tcPr>
            <w:tcW w:w="1890" w:type="dxa"/>
          </w:tcPr>
          <w:p w14:paraId="652377AE" w14:textId="77777777" w:rsidR="00515FBB" w:rsidRPr="00D82DD9" w:rsidRDefault="00515FBB" w:rsidP="00F167A6">
            <w:pPr>
              <w:pStyle w:val="NoSpacing"/>
              <w:rPr>
                <w:rFonts w:ascii="Times New Roman" w:hAnsi="Times New Roman" w:cs="Times New Roman"/>
                <w:sz w:val="24"/>
                <w:szCs w:val="24"/>
                <w:lang w:val="es-MX"/>
              </w:rPr>
            </w:pPr>
          </w:p>
          <w:p w14:paraId="1CB3491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Yeshua</w:t>
            </w:r>
          </w:p>
          <w:p w14:paraId="2507F35D" w14:textId="77777777" w:rsidR="00515FBB" w:rsidRPr="00D82DD9" w:rsidRDefault="00515FBB" w:rsidP="00F167A6">
            <w:pPr>
              <w:pStyle w:val="NoSpacing"/>
              <w:rPr>
                <w:rFonts w:ascii="Times New Roman" w:hAnsi="Times New Roman" w:cs="Times New Roman"/>
                <w:sz w:val="24"/>
                <w:szCs w:val="24"/>
                <w:lang w:val="es-MX"/>
              </w:rPr>
            </w:pPr>
          </w:p>
        </w:tc>
        <w:tc>
          <w:tcPr>
            <w:tcW w:w="4770" w:type="dxa"/>
          </w:tcPr>
          <w:p w14:paraId="2A24554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Jesus,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xml:space="preserve"> es Salvador o Salvación</w:t>
            </w:r>
          </w:p>
        </w:tc>
        <w:tc>
          <w:tcPr>
            <w:tcW w:w="3690" w:type="dxa"/>
          </w:tcPr>
          <w:p w14:paraId="3EA0D6C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16:13-16;  Juan 6:42;</w:t>
            </w:r>
          </w:p>
          <w:p w14:paraId="3B5C85A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Hechos 2:36;  Tito 2:13; </w:t>
            </w:r>
          </w:p>
          <w:p w14:paraId="1C0EC972" w14:textId="7ED3247A"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Pedro 1:11</w:t>
            </w:r>
          </w:p>
        </w:tc>
      </w:tr>
      <w:tr w:rsidR="00515FBB" w:rsidRPr="00443A7E" w14:paraId="505A9B4F" w14:textId="77777777" w:rsidTr="001B1194">
        <w:tc>
          <w:tcPr>
            <w:tcW w:w="1890" w:type="dxa"/>
          </w:tcPr>
          <w:p w14:paraId="4B4F62E0"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Christos</w:t>
            </w:r>
            <w:proofErr w:type="spellEnd"/>
          </w:p>
          <w:p w14:paraId="3F91194C" w14:textId="77777777" w:rsidR="00515FBB" w:rsidRPr="00D82DD9" w:rsidRDefault="00515FBB" w:rsidP="00F167A6">
            <w:pPr>
              <w:pStyle w:val="NoSpacing"/>
              <w:rPr>
                <w:rFonts w:ascii="Times New Roman" w:hAnsi="Times New Roman" w:cs="Times New Roman"/>
                <w:sz w:val="24"/>
                <w:szCs w:val="24"/>
                <w:lang w:val="es-MX"/>
              </w:rPr>
            </w:pPr>
          </w:p>
        </w:tc>
        <w:tc>
          <w:tcPr>
            <w:tcW w:w="4770" w:type="dxa"/>
          </w:tcPr>
          <w:p w14:paraId="3C843DF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w:t>
            </w:r>
            <w:proofErr w:type="spellStart"/>
            <w:r w:rsidRPr="00D82DD9">
              <w:rPr>
                <w:rFonts w:ascii="Times New Roman" w:hAnsi="Times New Roman" w:cs="Times New Roman"/>
                <w:sz w:val="24"/>
                <w:szCs w:val="24"/>
                <w:lang w:val="es-MX"/>
              </w:rPr>
              <w:t>Mesias</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Unico</w:t>
            </w:r>
            <w:proofErr w:type="spellEnd"/>
            <w:r w:rsidRPr="00D82DD9">
              <w:rPr>
                <w:rFonts w:ascii="Times New Roman" w:hAnsi="Times New Roman" w:cs="Times New Roman"/>
                <w:sz w:val="24"/>
                <w:szCs w:val="24"/>
                <w:lang w:val="es-MX"/>
              </w:rPr>
              <w:t xml:space="preserve"> Ungido</w:t>
            </w:r>
          </w:p>
        </w:tc>
        <w:tc>
          <w:tcPr>
            <w:tcW w:w="3690" w:type="dxa"/>
          </w:tcPr>
          <w:p w14:paraId="384B1AC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Mateo 16:13-16; </w:t>
            </w:r>
          </w:p>
          <w:p w14:paraId="344E440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  20:31;</w:t>
            </w:r>
          </w:p>
          <w:p w14:paraId="3994287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Hechos 2:36;  Romanos 6:23;</w:t>
            </w:r>
          </w:p>
          <w:p w14:paraId="18856404" w14:textId="052B49CB"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Tito 2:13;    2 Pedro 1:11</w:t>
            </w:r>
          </w:p>
        </w:tc>
      </w:tr>
      <w:tr w:rsidR="00515FBB" w:rsidRPr="00D82DD9" w14:paraId="007129B3" w14:textId="77777777" w:rsidTr="001B1194">
        <w:tc>
          <w:tcPr>
            <w:tcW w:w="1890" w:type="dxa"/>
          </w:tcPr>
          <w:p w14:paraId="3F0505D5"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lastRenderedPageBreak/>
              <w:t>Kurios</w:t>
            </w:r>
            <w:proofErr w:type="spellEnd"/>
          </w:p>
          <w:p w14:paraId="3EBD97F1" w14:textId="77777777" w:rsidR="00515FBB" w:rsidRPr="00D82DD9" w:rsidRDefault="00515FBB" w:rsidP="00F167A6">
            <w:pPr>
              <w:pStyle w:val="NoSpacing"/>
              <w:rPr>
                <w:rFonts w:ascii="Times New Roman" w:hAnsi="Times New Roman" w:cs="Times New Roman"/>
                <w:sz w:val="24"/>
                <w:szCs w:val="24"/>
                <w:lang w:val="es-MX"/>
              </w:rPr>
            </w:pPr>
          </w:p>
        </w:tc>
        <w:tc>
          <w:tcPr>
            <w:tcW w:w="4770" w:type="dxa"/>
          </w:tcPr>
          <w:p w14:paraId="0A7AD10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Señor, maestro señor</w:t>
            </w:r>
          </w:p>
        </w:tc>
        <w:tc>
          <w:tcPr>
            <w:tcW w:w="3690" w:type="dxa"/>
          </w:tcPr>
          <w:p w14:paraId="24B25A5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Lucas 1:46; </w:t>
            </w:r>
          </w:p>
          <w:p w14:paraId="5BFFD3E7" w14:textId="47CB522C"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2:36;   Judas 4</w:t>
            </w:r>
          </w:p>
        </w:tc>
      </w:tr>
      <w:tr w:rsidR="00515FBB" w:rsidRPr="00D82DD9" w14:paraId="679B21EB" w14:textId="77777777" w:rsidTr="001B1194">
        <w:tc>
          <w:tcPr>
            <w:tcW w:w="1890" w:type="dxa"/>
          </w:tcPr>
          <w:p w14:paraId="5341513B" w14:textId="4896CE4D"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Soter</w:t>
            </w:r>
          </w:p>
        </w:tc>
        <w:tc>
          <w:tcPr>
            <w:tcW w:w="4770" w:type="dxa"/>
          </w:tcPr>
          <w:p w14:paraId="32C28911" w14:textId="5C754BB8"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Salvador; uno que libra del peligro y de la muerte</w:t>
            </w:r>
          </w:p>
        </w:tc>
        <w:tc>
          <w:tcPr>
            <w:tcW w:w="3690" w:type="dxa"/>
          </w:tcPr>
          <w:p w14:paraId="6C111D3A"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1:47;  2:11</w:t>
            </w:r>
          </w:p>
        </w:tc>
      </w:tr>
      <w:tr w:rsidR="001B1194" w:rsidRPr="00D82DD9" w14:paraId="17CA57CB" w14:textId="77777777" w:rsidTr="001B1194">
        <w:tc>
          <w:tcPr>
            <w:tcW w:w="1890" w:type="dxa"/>
          </w:tcPr>
          <w:p w14:paraId="67FCE42E" w14:textId="4331D0A1" w:rsidR="001B1194" w:rsidRPr="00D82DD9" w:rsidRDefault="001B1194" w:rsidP="001B1194">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Theos</w:t>
            </w:r>
            <w:proofErr w:type="spellEnd"/>
          </w:p>
          <w:p w14:paraId="10E2A3F2" w14:textId="77777777" w:rsidR="001B1194" w:rsidRPr="00D82DD9" w:rsidRDefault="001B1194" w:rsidP="001B1194">
            <w:pPr>
              <w:pStyle w:val="NoSpacing"/>
              <w:rPr>
                <w:rFonts w:ascii="Times New Roman" w:hAnsi="Times New Roman" w:cs="Times New Roman"/>
                <w:sz w:val="24"/>
                <w:szCs w:val="24"/>
                <w:lang w:val="es-MX"/>
              </w:rPr>
            </w:pPr>
          </w:p>
        </w:tc>
        <w:tc>
          <w:tcPr>
            <w:tcW w:w="4770" w:type="dxa"/>
          </w:tcPr>
          <w:p w14:paraId="61B8440B" w14:textId="0FF63962"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un nombre que se puede referir a cualquier Dios o al Único Verdadero Dios; usado por el Señor Jesús como verdadero Dios</w:t>
            </w:r>
          </w:p>
        </w:tc>
        <w:tc>
          <w:tcPr>
            <w:tcW w:w="3690" w:type="dxa"/>
          </w:tcPr>
          <w:p w14:paraId="5955EF80" w14:textId="5C5BC61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1:47;   Juan 20:28.</w:t>
            </w:r>
          </w:p>
          <w:p w14:paraId="75173E9F" w14:textId="50D1E647" w:rsidR="001B1194" w:rsidRPr="00D82DD9" w:rsidRDefault="001B1194" w:rsidP="001B119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Tito 2:13;   2 Pedro 1:11</w:t>
            </w:r>
          </w:p>
        </w:tc>
      </w:tr>
    </w:tbl>
    <w:p w14:paraId="1B2DC927" w14:textId="77777777" w:rsidR="00787B06" w:rsidRPr="00D82DD9" w:rsidRDefault="00787B06" w:rsidP="00515FBB">
      <w:pPr>
        <w:pStyle w:val="Heading2"/>
        <w:rPr>
          <w:b/>
          <w:szCs w:val="24"/>
          <w:lang w:val="es-MX"/>
        </w:rPr>
      </w:pPr>
    </w:p>
    <w:p w14:paraId="745B17FF" w14:textId="1077D5B3" w:rsidR="00515FBB" w:rsidRPr="00D82DD9" w:rsidRDefault="00515FBB" w:rsidP="00787B0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Herejias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Cristologicas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Historicas</w:t>
      </w:r>
      <w:proofErr w:type="spellEnd"/>
      <w:r w:rsidRPr="00D82DD9">
        <w:rPr>
          <w:rFonts w:ascii="Times New Roman" w:hAnsi="Times New Roman" w:cs="Times New Roman"/>
          <w:sz w:val="24"/>
          <w:szCs w:val="24"/>
          <w:lang w:val="es-MX"/>
        </w:rPr>
        <w:t xml:space="preserve"> </w:t>
      </w:r>
    </w:p>
    <w:p w14:paraId="65B48DF1" w14:textId="77777777" w:rsidR="00515FBB" w:rsidRPr="00D82DD9" w:rsidRDefault="00515FBB" w:rsidP="00515FBB">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160"/>
        <w:gridCol w:w="2790"/>
        <w:gridCol w:w="2880"/>
      </w:tblGrid>
      <w:tr w:rsidR="00515FBB" w:rsidRPr="00D82DD9" w14:paraId="2DB10D26" w14:textId="77777777" w:rsidTr="00A055A2">
        <w:tc>
          <w:tcPr>
            <w:tcW w:w="2178" w:type="dxa"/>
          </w:tcPr>
          <w:p w14:paraId="5AB63D93" w14:textId="77777777" w:rsidR="00515FBB" w:rsidRPr="00D82DD9" w:rsidRDefault="00515FBB" w:rsidP="00F167A6">
            <w:pPr>
              <w:pStyle w:val="NoSpacing"/>
              <w:rPr>
                <w:rFonts w:ascii="Times New Roman" w:hAnsi="Times New Roman" w:cs="Times New Roman"/>
                <w:sz w:val="24"/>
                <w:szCs w:val="24"/>
                <w:lang w:val="es-MX"/>
              </w:rPr>
            </w:pPr>
          </w:p>
          <w:p w14:paraId="1C65273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Punto de Vista de</w:t>
            </w:r>
          </w:p>
          <w:p w14:paraId="6F9F2C25" w14:textId="77777777" w:rsidR="00515FBB" w:rsidRPr="00D82DD9" w:rsidRDefault="00515FBB" w:rsidP="00F167A6">
            <w:pPr>
              <w:pStyle w:val="NoSpacing"/>
              <w:rPr>
                <w:rFonts w:ascii="Times New Roman" w:hAnsi="Times New Roman" w:cs="Times New Roman"/>
                <w:sz w:val="24"/>
                <w:szCs w:val="24"/>
                <w:lang w:val="es-MX"/>
              </w:rPr>
            </w:pPr>
          </w:p>
        </w:tc>
        <w:tc>
          <w:tcPr>
            <w:tcW w:w="2160" w:type="dxa"/>
          </w:tcPr>
          <w:p w14:paraId="486D713D" w14:textId="77777777" w:rsidR="00515FBB" w:rsidRPr="00D82DD9" w:rsidRDefault="00515FBB" w:rsidP="00F167A6">
            <w:pPr>
              <w:pStyle w:val="NoSpacing"/>
              <w:rPr>
                <w:rFonts w:ascii="Times New Roman" w:hAnsi="Times New Roman" w:cs="Times New Roman"/>
                <w:sz w:val="24"/>
                <w:szCs w:val="24"/>
                <w:lang w:val="es-MX"/>
              </w:rPr>
            </w:pPr>
          </w:p>
          <w:p w14:paraId="299E1D4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Ebionitas</w:t>
            </w:r>
          </w:p>
        </w:tc>
        <w:tc>
          <w:tcPr>
            <w:tcW w:w="2790" w:type="dxa"/>
          </w:tcPr>
          <w:p w14:paraId="31D6311E" w14:textId="77777777" w:rsidR="00515FBB" w:rsidRPr="00D82DD9" w:rsidRDefault="00515FBB" w:rsidP="00F167A6">
            <w:pPr>
              <w:pStyle w:val="NoSpacing"/>
              <w:rPr>
                <w:rFonts w:ascii="Times New Roman" w:hAnsi="Times New Roman" w:cs="Times New Roman"/>
                <w:sz w:val="24"/>
                <w:szCs w:val="24"/>
                <w:lang w:val="es-MX"/>
              </w:rPr>
            </w:pPr>
          </w:p>
          <w:p w14:paraId="01271D33"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Docetistas</w:t>
            </w:r>
            <w:proofErr w:type="spellEnd"/>
            <w:r w:rsidRPr="00D82DD9">
              <w:rPr>
                <w:rFonts w:ascii="Times New Roman" w:hAnsi="Times New Roman" w:cs="Times New Roman"/>
                <w:sz w:val="24"/>
                <w:szCs w:val="24"/>
                <w:lang w:val="es-MX"/>
              </w:rPr>
              <w:t xml:space="preserve">  </w:t>
            </w:r>
          </w:p>
          <w:p w14:paraId="5497E413" w14:textId="77777777" w:rsidR="00515FBB" w:rsidRPr="00D82DD9" w:rsidRDefault="00515FBB" w:rsidP="00F167A6">
            <w:pPr>
              <w:pStyle w:val="NoSpacing"/>
              <w:rPr>
                <w:rFonts w:ascii="Times New Roman" w:hAnsi="Times New Roman" w:cs="Times New Roman"/>
                <w:sz w:val="24"/>
                <w:szCs w:val="24"/>
                <w:lang w:val="es-MX"/>
              </w:rPr>
            </w:pPr>
          </w:p>
        </w:tc>
        <w:tc>
          <w:tcPr>
            <w:tcW w:w="2880" w:type="dxa"/>
          </w:tcPr>
          <w:p w14:paraId="62158FBB" w14:textId="77777777" w:rsidR="00515FBB" w:rsidRPr="00D82DD9" w:rsidRDefault="00515FBB" w:rsidP="00F167A6">
            <w:pPr>
              <w:pStyle w:val="NoSpacing"/>
              <w:rPr>
                <w:rFonts w:ascii="Times New Roman" w:hAnsi="Times New Roman" w:cs="Times New Roman"/>
                <w:sz w:val="24"/>
                <w:szCs w:val="24"/>
                <w:lang w:val="es-MX"/>
              </w:rPr>
            </w:pPr>
          </w:p>
          <w:p w14:paraId="7037F4A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Arianos</w:t>
            </w:r>
          </w:p>
        </w:tc>
      </w:tr>
      <w:tr w:rsidR="00515FBB" w:rsidRPr="00443A7E" w14:paraId="3C14A9D2" w14:textId="77777777" w:rsidTr="00A055A2">
        <w:tc>
          <w:tcPr>
            <w:tcW w:w="2178" w:type="dxa"/>
          </w:tcPr>
          <w:p w14:paraId="7C522F10" w14:textId="77777777" w:rsidR="00515FBB" w:rsidRPr="00D82DD9" w:rsidRDefault="00515FBB" w:rsidP="00F167A6">
            <w:pPr>
              <w:pStyle w:val="NoSpacing"/>
              <w:rPr>
                <w:rFonts w:ascii="Times New Roman" w:hAnsi="Times New Roman" w:cs="Times New Roman"/>
                <w:sz w:val="24"/>
                <w:szCs w:val="24"/>
                <w:lang w:val="es-MX"/>
              </w:rPr>
            </w:pPr>
          </w:p>
          <w:p w14:paraId="77E464D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Proponentes</w:t>
            </w:r>
          </w:p>
        </w:tc>
        <w:tc>
          <w:tcPr>
            <w:tcW w:w="2160" w:type="dxa"/>
          </w:tcPr>
          <w:p w14:paraId="0FFE2311" w14:textId="77777777" w:rsidR="00515FBB" w:rsidRPr="00D82DD9" w:rsidRDefault="00515FBB" w:rsidP="00F167A6">
            <w:pPr>
              <w:pStyle w:val="NoSpacing"/>
              <w:rPr>
                <w:rFonts w:ascii="Times New Roman" w:hAnsi="Times New Roman" w:cs="Times New Roman"/>
                <w:sz w:val="24"/>
                <w:szCs w:val="24"/>
                <w:lang w:val="es-MX"/>
              </w:rPr>
            </w:pPr>
          </w:p>
          <w:p w14:paraId="2394003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Judaizantes</w:t>
            </w:r>
          </w:p>
        </w:tc>
        <w:tc>
          <w:tcPr>
            <w:tcW w:w="2790" w:type="dxa"/>
          </w:tcPr>
          <w:p w14:paraId="7FDA25C8" w14:textId="77777777" w:rsidR="00515FBB" w:rsidRPr="00D82DD9" w:rsidRDefault="00515FBB" w:rsidP="00F167A6">
            <w:pPr>
              <w:pStyle w:val="NoSpacing"/>
              <w:rPr>
                <w:rFonts w:ascii="Times New Roman" w:hAnsi="Times New Roman" w:cs="Times New Roman"/>
                <w:sz w:val="24"/>
                <w:szCs w:val="24"/>
                <w:lang w:val="es-MX"/>
              </w:rPr>
            </w:pPr>
          </w:p>
          <w:p w14:paraId="6EE872FF"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Basilides</w:t>
            </w:r>
            <w:proofErr w:type="spellEnd"/>
          </w:p>
          <w:p w14:paraId="66909EE4"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Valentinus</w:t>
            </w:r>
            <w:proofErr w:type="spellEnd"/>
          </w:p>
          <w:p w14:paraId="552C6D3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Patripassians</w:t>
            </w:r>
            <w:proofErr w:type="spellEnd"/>
          </w:p>
          <w:p w14:paraId="2466AF66"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Sabellians</w:t>
            </w:r>
            <w:proofErr w:type="spellEnd"/>
          </w:p>
          <w:p w14:paraId="12639C6C" w14:textId="77777777" w:rsidR="00515FBB" w:rsidRPr="00D82DD9" w:rsidRDefault="00515FBB" w:rsidP="00F167A6">
            <w:pPr>
              <w:pStyle w:val="NoSpacing"/>
              <w:rPr>
                <w:rFonts w:ascii="Times New Roman" w:hAnsi="Times New Roman" w:cs="Times New Roman"/>
                <w:sz w:val="24"/>
                <w:szCs w:val="24"/>
                <w:lang w:val="es-MX"/>
              </w:rPr>
            </w:pPr>
          </w:p>
        </w:tc>
        <w:tc>
          <w:tcPr>
            <w:tcW w:w="2880" w:type="dxa"/>
          </w:tcPr>
          <w:p w14:paraId="12748FD6" w14:textId="77777777" w:rsidR="00515FBB" w:rsidRPr="00D82DD9" w:rsidRDefault="00515FBB" w:rsidP="00F167A6">
            <w:pPr>
              <w:pStyle w:val="NoSpacing"/>
              <w:rPr>
                <w:rFonts w:ascii="Times New Roman" w:hAnsi="Times New Roman" w:cs="Times New Roman"/>
                <w:sz w:val="24"/>
                <w:szCs w:val="24"/>
                <w:lang w:val="es-MX"/>
              </w:rPr>
            </w:pPr>
          </w:p>
          <w:p w14:paraId="1CBECBDA"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Arius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presbitero</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Alejandria</w:t>
            </w:r>
            <w:proofErr w:type="spellEnd"/>
          </w:p>
          <w:p w14:paraId="5E9F2C21" w14:textId="77777777" w:rsidR="00515FBB" w:rsidRPr="00D82DD9" w:rsidRDefault="00515FBB" w:rsidP="00F167A6">
            <w:pPr>
              <w:pStyle w:val="NoSpacing"/>
              <w:rPr>
                <w:rFonts w:ascii="Times New Roman" w:hAnsi="Times New Roman" w:cs="Times New Roman"/>
                <w:sz w:val="24"/>
                <w:szCs w:val="24"/>
                <w:lang w:val="es-MX"/>
              </w:rPr>
            </w:pPr>
          </w:p>
          <w:p w14:paraId="1B6CE83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Origen (?)</w:t>
            </w:r>
          </w:p>
        </w:tc>
      </w:tr>
      <w:tr w:rsidR="00515FBB" w:rsidRPr="00D82DD9" w14:paraId="33FACCA7" w14:textId="77777777" w:rsidTr="00A055A2">
        <w:tc>
          <w:tcPr>
            <w:tcW w:w="2178" w:type="dxa"/>
          </w:tcPr>
          <w:p w14:paraId="7FC3A71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Tiempo</w:t>
            </w:r>
          </w:p>
          <w:p w14:paraId="0FEE1A57" w14:textId="77777777" w:rsidR="00515FBB" w:rsidRPr="00D82DD9" w:rsidRDefault="00515FBB" w:rsidP="00F167A6">
            <w:pPr>
              <w:pStyle w:val="NoSpacing"/>
              <w:rPr>
                <w:rFonts w:ascii="Times New Roman" w:hAnsi="Times New Roman" w:cs="Times New Roman"/>
                <w:sz w:val="24"/>
                <w:szCs w:val="24"/>
                <w:lang w:val="es-MX"/>
              </w:rPr>
            </w:pPr>
          </w:p>
        </w:tc>
        <w:tc>
          <w:tcPr>
            <w:tcW w:w="2160" w:type="dxa"/>
          </w:tcPr>
          <w:p w14:paraId="3C752E2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2do siglo</w:t>
            </w:r>
          </w:p>
        </w:tc>
        <w:tc>
          <w:tcPr>
            <w:tcW w:w="2790" w:type="dxa"/>
          </w:tcPr>
          <w:p w14:paraId="76798BDA"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Úlitma</w:t>
            </w:r>
            <w:proofErr w:type="spellEnd"/>
            <w:r w:rsidRPr="00D82DD9">
              <w:rPr>
                <w:rFonts w:ascii="Times New Roman" w:hAnsi="Times New Roman" w:cs="Times New Roman"/>
                <w:sz w:val="24"/>
                <w:szCs w:val="24"/>
                <w:lang w:val="es-MX"/>
              </w:rPr>
              <w:t xml:space="preserve"> parte del 1er siglo</w:t>
            </w:r>
          </w:p>
        </w:tc>
        <w:tc>
          <w:tcPr>
            <w:tcW w:w="2880" w:type="dxa"/>
          </w:tcPr>
          <w:p w14:paraId="2FF70EA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4to siglo</w:t>
            </w:r>
          </w:p>
        </w:tc>
      </w:tr>
      <w:tr w:rsidR="00515FBB" w:rsidRPr="00D82DD9" w14:paraId="16B8F462" w14:textId="77777777" w:rsidTr="00A055A2">
        <w:tc>
          <w:tcPr>
            <w:tcW w:w="2178" w:type="dxa"/>
          </w:tcPr>
          <w:p w14:paraId="3789F94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Niegan</w:t>
            </w:r>
          </w:p>
          <w:p w14:paraId="432D3E76" w14:textId="77777777" w:rsidR="00515FBB" w:rsidRPr="00D82DD9" w:rsidRDefault="00515FBB" w:rsidP="00F167A6">
            <w:pPr>
              <w:pStyle w:val="NoSpacing"/>
              <w:rPr>
                <w:rFonts w:ascii="Times New Roman" w:hAnsi="Times New Roman" w:cs="Times New Roman"/>
                <w:sz w:val="24"/>
                <w:szCs w:val="24"/>
                <w:lang w:val="es-MX"/>
              </w:rPr>
            </w:pPr>
          </w:p>
        </w:tc>
        <w:tc>
          <w:tcPr>
            <w:tcW w:w="2160" w:type="dxa"/>
          </w:tcPr>
          <w:p w14:paraId="39C1FFA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Deidad Genuina</w:t>
            </w:r>
          </w:p>
        </w:tc>
        <w:tc>
          <w:tcPr>
            <w:tcW w:w="2790" w:type="dxa"/>
          </w:tcPr>
          <w:p w14:paraId="6279416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Humanidad Genuina</w:t>
            </w:r>
          </w:p>
        </w:tc>
        <w:tc>
          <w:tcPr>
            <w:tcW w:w="2880" w:type="dxa"/>
          </w:tcPr>
          <w:p w14:paraId="60CF95F6"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Deidad Genuina</w:t>
            </w:r>
          </w:p>
        </w:tc>
      </w:tr>
      <w:tr w:rsidR="00515FBB" w:rsidRPr="00443A7E" w14:paraId="698E6F7F" w14:textId="77777777" w:rsidTr="00A055A2">
        <w:tc>
          <w:tcPr>
            <w:tcW w:w="2178" w:type="dxa"/>
          </w:tcPr>
          <w:p w14:paraId="50840A4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Explicación</w:t>
            </w:r>
          </w:p>
        </w:tc>
        <w:tc>
          <w:tcPr>
            <w:tcW w:w="2160" w:type="dxa"/>
          </w:tcPr>
          <w:p w14:paraId="748BF660"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tuvo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despues</w:t>
            </w:r>
            <w:proofErr w:type="spellEnd"/>
            <w:r w:rsidRPr="00D82DD9">
              <w:rPr>
                <w:rFonts w:ascii="Times New Roman" w:hAnsi="Times New Roman" w:cs="Times New Roman"/>
                <w:sz w:val="24"/>
                <w:szCs w:val="24"/>
                <w:lang w:val="es-MX"/>
              </w:rPr>
              <w:t xml:space="preserve"> de su bautismo; él no era </w:t>
            </w:r>
            <w:proofErr w:type="spellStart"/>
            <w:r w:rsidRPr="00D82DD9">
              <w:rPr>
                <w:rFonts w:ascii="Times New Roman" w:hAnsi="Times New Roman" w:cs="Times New Roman"/>
                <w:sz w:val="24"/>
                <w:szCs w:val="24"/>
                <w:lang w:val="es-MX"/>
              </w:rPr>
              <w:t>pre-existente</w:t>
            </w:r>
            <w:proofErr w:type="spellEnd"/>
            <w:r w:rsidRPr="00D82DD9">
              <w:rPr>
                <w:rFonts w:ascii="Times New Roman" w:hAnsi="Times New Roman" w:cs="Times New Roman"/>
                <w:sz w:val="24"/>
                <w:szCs w:val="24"/>
                <w:lang w:val="es-MX"/>
              </w:rPr>
              <w:t>.</w:t>
            </w:r>
          </w:p>
          <w:p w14:paraId="3877A8E0"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619677B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Jesús </w:t>
            </w:r>
            <w:proofErr w:type="spellStart"/>
            <w:r w:rsidRPr="00D82DD9">
              <w:rPr>
                <w:rFonts w:ascii="Times New Roman" w:hAnsi="Times New Roman" w:cs="Times New Roman"/>
                <w:sz w:val="24"/>
                <w:szCs w:val="24"/>
                <w:lang w:val="es-MX"/>
              </w:rPr>
              <w:t>parecia</w:t>
            </w:r>
            <w:proofErr w:type="spellEnd"/>
            <w:r w:rsidRPr="00D82DD9">
              <w:rPr>
                <w:rFonts w:ascii="Times New Roman" w:hAnsi="Times New Roman" w:cs="Times New Roman"/>
                <w:sz w:val="24"/>
                <w:szCs w:val="24"/>
                <w:lang w:val="es-MX"/>
              </w:rPr>
              <w:t xml:space="preserve"> ser humano pero realmente era divino.</w:t>
            </w:r>
          </w:p>
        </w:tc>
        <w:tc>
          <w:tcPr>
            <w:tcW w:w="2880" w:type="dxa"/>
          </w:tcPr>
          <w:p w14:paraId="647B4EE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Cristo fue el primero y el sumo ser creado, </w:t>
            </w:r>
            <w:proofErr w:type="spellStart"/>
            <w:r w:rsidRPr="00D82DD9">
              <w:rPr>
                <w:rFonts w:ascii="Times New Roman" w:hAnsi="Times New Roman" w:cs="Times New Roman"/>
                <w:i/>
                <w:sz w:val="24"/>
                <w:szCs w:val="24"/>
                <w:lang w:val="es-MX"/>
              </w:rPr>
              <w:t>homoiousia</w:t>
            </w:r>
            <w:proofErr w:type="spellEnd"/>
            <w:r w:rsidRPr="00D82DD9">
              <w:rPr>
                <w:rFonts w:ascii="Times New Roman" w:hAnsi="Times New Roman" w:cs="Times New Roman"/>
                <w:sz w:val="24"/>
                <w:szCs w:val="24"/>
                <w:lang w:val="es-MX"/>
              </w:rPr>
              <w:t xml:space="preserve">, no </w:t>
            </w:r>
            <w:proofErr w:type="spellStart"/>
            <w:r w:rsidRPr="00D82DD9">
              <w:rPr>
                <w:rFonts w:ascii="Times New Roman" w:hAnsi="Times New Roman" w:cs="Times New Roman"/>
                <w:i/>
                <w:sz w:val="24"/>
                <w:szCs w:val="24"/>
                <w:lang w:val="es-MX"/>
              </w:rPr>
              <w:t>homoousia</w:t>
            </w:r>
            <w:proofErr w:type="spellEnd"/>
            <w:r w:rsidRPr="00D82DD9">
              <w:rPr>
                <w:rFonts w:ascii="Times New Roman" w:hAnsi="Times New Roman" w:cs="Times New Roman"/>
                <w:sz w:val="24"/>
                <w:szCs w:val="24"/>
                <w:lang w:val="es-MX"/>
              </w:rPr>
              <w:t>.</w:t>
            </w:r>
          </w:p>
        </w:tc>
      </w:tr>
      <w:tr w:rsidR="00515FBB" w:rsidRPr="00443A7E" w14:paraId="1A6774D2" w14:textId="77777777" w:rsidTr="00A055A2">
        <w:tc>
          <w:tcPr>
            <w:tcW w:w="2178" w:type="dxa"/>
          </w:tcPr>
          <w:p w14:paraId="18583FD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Condenación</w:t>
            </w:r>
          </w:p>
        </w:tc>
        <w:tc>
          <w:tcPr>
            <w:tcW w:w="2160" w:type="dxa"/>
          </w:tcPr>
          <w:p w14:paraId="0C95F9B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Ninguna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 xml:space="preserve"> oficial</w:t>
            </w:r>
          </w:p>
          <w:p w14:paraId="709AB14E"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799101E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Ninguna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 xml:space="preserve"> oficial</w:t>
            </w:r>
          </w:p>
        </w:tc>
        <w:tc>
          <w:tcPr>
            <w:tcW w:w="2880" w:type="dxa"/>
          </w:tcPr>
          <w:p w14:paraId="4B022161"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Concilio de Nicea, </w:t>
            </w:r>
          </w:p>
          <w:p w14:paraId="2BC75DD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325 A.D.</w:t>
            </w:r>
          </w:p>
        </w:tc>
      </w:tr>
      <w:tr w:rsidR="00515FBB" w:rsidRPr="00D82DD9" w14:paraId="6A1AF75A" w14:textId="77777777" w:rsidTr="00A055A2">
        <w:tc>
          <w:tcPr>
            <w:tcW w:w="2178" w:type="dxa"/>
          </w:tcPr>
          <w:p w14:paraId="0DF957D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Asociado con</w:t>
            </w:r>
          </w:p>
        </w:tc>
        <w:tc>
          <w:tcPr>
            <w:tcW w:w="2160" w:type="dxa"/>
          </w:tcPr>
          <w:p w14:paraId="31AC55E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Legalismo</w:t>
            </w:r>
          </w:p>
        </w:tc>
        <w:tc>
          <w:tcPr>
            <w:tcW w:w="2790" w:type="dxa"/>
          </w:tcPr>
          <w:p w14:paraId="3B688DF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maldad del mundo material y la divinidad </w:t>
            </w:r>
            <w:proofErr w:type="spellStart"/>
            <w:r w:rsidRPr="00D82DD9">
              <w:rPr>
                <w:rFonts w:ascii="Times New Roman" w:hAnsi="Times New Roman" w:cs="Times New Roman"/>
                <w:sz w:val="24"/>
                <w:szCs w:val="24"/>
                <w:lang w:val="es-MX"/>
              </w:rPr>
              <w:t>oussian</w:t>
            </w:r>
            <w:proofErr w:type="spellEnd"/>
            <w:r w:rsidRPr="00D82DD9">
              <w:rPr>
                <w:rFonts w:ascii="Times New Roman" w:hAnsi="Times New Roman" w:cs="Times New Roman"/>
                <w:sz w:val="24"/>
                <w:szCs w:val="24"/>
                <w:lang w:val="es-MX"/>
              </w:rPr>
              <w:t xml:space="preserve"> del hombre como fue enseñado por </w:t>
            </w:r>
            <w:proofErr w:type="spellStart"/>
            <w:r w:rsidRPr="00D82DD9">
              <w:rPr>
                <w:rFonts w:ascii="Times New Roman" w:hAnsi="Times New Roman" w:cs="Times New Roman"/>
                <w:sz w:val="24"/>
                <w:szCs w:val="24"/>
                <w:lang w:val="es-MX"/>
              </w:rPr>
              <w:t>Marcion</w:t>
            </w:r>
            <w:proofErr w:type="spellEnd"/>
            <w:r w:rsidRPr="00D82DD9">
              <w:rPr>
                <w:rFonts w:ascii="Times New Roman" w:hAnsi="Times New Roman" w:cs="Times New Roman"/>
                <w:sz w:val="24"/>
                <w:szCs w:val="24"/>
                <w:lang w:val="es-MX"/>
              </w:rPr>
              <w:t xml:space="preserve"> y los </w:t>
            </w:r>
            <w:proofErr w:type="spellStart"/>
            <w:r w:rsidRPr="00D82DD9">
              <w:rPr>
                <w:rFonts w:ascii="Times New Roman" w:hAnsi="Times New Roman" w:cs="Times New Roman"/>
                <w:sz w:val="24"/>
                <w:szCs w:val="24"/>
                <w:lang w:val="es-MX"/>
              </w:rPr>
              <w:t>Gnosticos</w:t>
            </w:r>
            <w:proofErr w:type="spellEnd"/>
          </w:p>
          <w:p w14:paraId="351AC054" w14:textId="77777777" w:rsidR="00515FBB" w:rsidRPr="00D82DD9" w:rsidRDefault="00515FBB" w:rsidP="00F167A6">
            <w:pPr>
              <w:pStyle w:val="NoSpacing"/>
              <w:rPr>
                <w:rFonts w:ascii="Times New Roman" w:hAnsi="Times New Roman" w:cs="Times New Roman"/>
                <w:sz w:val="24"/>
                <w:szCs w:val="24"/>
                <w:lang w:val="es-MX"/>
              </w:rPr>
            </w:pPr>
          </w:p>
        </w:tc>
        <w:tc>
          <w:tcPr>
            <w:tcW w:w="2880" w:type="dxa"/>
          </w:tcPr>
          <w:p w14:paraId="5E512590"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Generacion</w:t>
            </w:r>
            <w:proofErr w:type="spellEnd"/>
            <w:r w:rsidRPr="00D82DD9">
              <w:rPr>
                <w:rFonts w:ascii="Times New Roman" w:hAnsi="Times New Roman" w:cs="Times New Roman"/>
                <w:sz w:val="24"/>
                <w:szCs w:val="24"/>
                <w:lang w:val="es-MX"/>
              </w:rPr>
              <w:t>=</w:t>
            </w:r>
            <w:proofErr w:type="spellStart"/>
            <w:r w:rsidRPr="00D82DD9">
              <w:rPr>
                <w:rFonts w:ascii="Times New Roman" w:hAnsi="Times New Roman" w:cs="Times New Roman"/>
                <w:sz w:val="24"/>
                <w:szCs w:val="24"/>
                <w:lang w:val="es-MX"/>
              </w:rPr>
              <w:t>creacion</w:t>
            </w:r>
            <w:proofErr w:type="spellEnd"/>
          </w:p>
        </w:tc>
      </w:tr>
      <w:tr w:rsidR="00515FBB" w:rsidRPr="00443A7E" w14:paraId="6048B2C4" w14:textId="77777777" w:rsidTr="00A055A2">
        <w:tc>
          <w:tcPr>
            <w:tcW w:w="2178" w:type="dxa"/>
          </w:tcPr>
          <w:p w14:paraId="2790231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Argumento a favor</w:t>
            </w:r>
          </w:p>
        </w:tc>
        <w:tc>
          <w:tcPr>
            <w:tcW w:w="2160" w:type="dxa"/>
          </w:tcPr>
          <w:p w14:paraId="5F9E282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Ellos son </w:t>
            </w:r>
            <w:proofErr w:type="spellStart"/>
            <w:r w:rsidRPr="00D82DD9">
              <w:rPr>
                <w:rFonts w:ascii="Times New Roman" w:hAnsi="Times New Roman" w:cs="Times New Roman"/>
                <w:sz w:val="24"/>
                <w:szCs w:val="24"/>
                <w:lang w:val="es-MX"/>
              </w:rPr>
              <w:t>monoteisticos</w:t>
            </w:r>
            <w:proofErr w:type="spellEnd"/>
          </w:p>
        </w:tc>
        <w:tc>
          <w:tcPr>
            <w:tcW w:w="2790" w:type="dxa"/>
          </w:tcPr>
          <w:p w14:paraId="517840D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Ellos afirman la deidad de Cristo</w:t>
            </w:r>
          </w:p>
          <w:p w14:paraId="0D5CEABA" w14:textId="77777777" w:rsidR="00515FBB" w:rsidRPr="00D82DD9" w:rsidRDefault="00515FBB" w:rsidP="00F167A6">
            <w:pPr>
              <w:pStyle w:val="NoSpacing"/>
              <w:rPr>
                <w:rFonts w:ascii="Times New Roman" w:hAnsi="Times New Roman" w:cs="Times New Roman"/>
                <w:sz w:val="24"/>
                <w:szCs w:val="24"/>
                <w:lang w:val="es-MX"/>
              </w:rPr>
            </w:pPr>
          </w:p>
        </w:tc>
        <w:tc>
          <w:tcPr>
            <w:tcW w:w="2880" w:type="dxa"/>
          </w:tcPr>
          <w:p w14:paraId="40A59AE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Ellos enseñan que Cristo es </w:t>
            </w:r>
            <w:proofErr w:type="spellStart"/>
            <w:r w:rsidRPr="00D82DD9">
              <w:rPr>
                <w:rFonts w:ascii="Times New Roman" w:hAnsi="Times New Roman" w:cs="Times New Roman"/>
                <w:sz w:val="24"/>
                <w:szCs w:val="24"/>
                <w:lang w:val="es-MX"/>
              </w:rPr>
              <w:t>subordinario</w:t>
            </w:r>
            <w:proofErr w:type="spellEnd"/>
            <w:r w:rsidRPr="00D82DD9">
              <w:rPr>
                <w:rFonts w:ascii="Times New Roman" w:hAnsi="Times New Roman" w:cs="Times New Roman"/>
                <w:sz w:val="24"/>
                <w:szCs w:val="24"/>
                <w:lang w:val="es-MX"/>
              </w:rPr>
              <w:t xml:space="preserve"> al Padre</w:t>
            </w:r>
          </w:p>
          <w:p w14:paraId="2C33F4F2"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D82DD9" w14:paraId="5E82A65E" w14:textId="77777777" w:rsidTr="00A055A2">
        <w:tc>
          <w:tcPr>
            <w:tcW w:w="2178" w:type="dxa"/>
          </w:tcPr>
          <w:p w14:paraId="5FFEF4A6"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Argumento contra</w:t>
            </w:r>
          </w:p>
        </w:tc>
        <w:tc>
          <w:tcPr>
            <w:tcW w:w="2160" w:type="dxa"/>
          </w:tcPr>
          <w:p w14:paraId="52FC704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Solo un Cristo divino merece la </w:t>
            </w:r>
            <w:proofErr w:type="spellStart"/>
            <w:r w:rsidRPr="00D82DD9">
              <w:rPr>
                <w:rFonts w:ascii="Times New Roman" w:hAnsi="Times New Roman" w:cs="Times New Roman"/>
                <w:sz w:val="24"/>
                <w:szCs w:val="24"/>
                <w:lang w:val="es-MX"/>
              </w:rPr>
              <w:t>adoracion</w:t>
            </w:r>
            <w:proofErr w:type="spellEnd"/>
            <w:r w:rsidRPr="00D82DD9">
              <w:rPr>
                <w:rFonts w:ascii="Times New Roman" w:hAnsi="Times New Roman" w:cs="Times New Roman"/>
                <w:sz w:val="24"/>
                <w:szCs w:val="24"/>
                <w:lang w:val="es-MX"/>
              </w:rPr>
              <w:t xml:space="preserve"> </w:t>
            </w:r>
          </w:p>
          <w:p w14:paraId="396C23D1"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(Juan 1:1;  20:28  </w:t>
            </w:r>
          </w:p>
          <w:p w14:paraId="04A6E27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Hebreos 13:8).</w:t>
            </w:r>
          </w:p>
          <w:p w14:paraId="114ACB65"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7D69A53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Si Cristo no fue humano él no pudiera redimir la humanidad</w:t>
            </w:r>
          </w:p>
          <w:p w14:paraId="58F3889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(Hebreos 2:14; </w:t>
            </w:r>
          </w:p>
          <w:p w14:paraId="11CCEF3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1 Juan 4:1-3).</w:t>
            </w:r>
          </w:p>
        </w:tc>
        <w:tc>
          <w:tcPr>
            <w:tcW w:w="2880" w:type="dxa"/>
          </w:tcPr>
          <w:p w14:paraId="7E02C8D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Solo un Cristo divino merece la </w:t>
            </w:r>
            <w:proofErr w:type="spellStart"/>
            <w:r w:rsidRPr="00D82DD9">
              <w:rPr>
                <w:rFonts w:ascii="Times New Roman" w:hAnsi="Times New Roman" w:cs="Times New Roman"/>
                <w:sz w:val="24"/>
                <w:szCs w:val="24"/>
                <w:lang w:val="es-MX"/>
              </w:rPr>
              <w:t>adoracion</w:t>
            </w:r>
            <w:proofErr w:type="spellEnd"/>
            <w:r w:rsidRPr="00D82DD9">
              <w:rPr>
                <w:rFonts w:ascii="Times New Roman" w:hAnsi="Times New Roman" w:cs="Times New Roman"/>
                <w:sz w:val="24"/>
                <w:szCs w:val="24"/>
                <w:lang w:val="es-MX"/>
              </w:rPr>
              <w:t xml:space="preserve">; este punto de vista tiende hacia </w:t>
            </w:r>
            <w:proofErr w:type="spellStart"/>
            <w:r w:rsidRPr="00D82DD9">
              <w:rPr>
                <w:rFonts w:ascii="Times New Roman" w:hAnsi="Times New Roman" w:cs="Times New Roman"/>
                <w:sz w:val="24"/>
                <w:szCs w:val="24"/>
                <w:lang w:val="es-MX"/>
              </w:rPr>
              <w:lastRenderedPageBreak/>
              <w:t>polyteismo</w:t>
            </w:r>
            <w:proofErr w:type="spellEnd"/>
            <w:r w:rsidRPr="00D82DD9">
              <w:rPr>
                <w:rFonts w:ascii="Times New Roman" w:hAnsi="Times New Roman" w:cs="Times New Roman"/>
                <w:sz w:val="24"/>
                <w:szCs w:val="24"/>
                <w:lang w:val="es-MX"/>
              </w:rPr>
              <w:t xml:space="preserve">. Solo un Cristo divino puede salvar. </w:t>
            </w:r>
          </w:p>
          <w:p w14:paraId="4BDF6CC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(Filipenses 2:6;    </w:t>
            </w:r>
          </w:p>
          <w:p w14:paraId="555C8FD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Apocalipsis 1:8).</w:t>
            </w:r>
          </w:p>
          <w:p w14:paraId="5B080A5E"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D82DD9" w14:paraId="64804BE4" w14:textId="77777777" w:rsidTr="00A055A2">
        <w:tc>
          <w:tcPr>
            <w:tcW w:w="2178" w:type="dxa"/>
          </w:tcPr>
          <w:p w14:paraId="55354568" w14:textId="77777777" w:rsidR="00515FBB" w:rsidRPr="00D82DD9" w:rsidRDefault="00515FBB"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lastRenderedPageBreak/>
              <w:t xml:space="preserve">Oponentes   </w:t>
            </w:r>
          </w:p>
          <w:p w14:paraId="77B477C7" w14:textId="77777777" w:rsidR="00515FBB" w:rsidRPr="00D82DD9" w:rsidRDefault="00515FBB"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Mayores</w:t>
            </w:r>
          </w:p>
        </w:tc>
        <w:tc>
          <w:tcPr>
            <w:tcW w:w="2160" w:type="dxa"/>
          </w:tcPr>
          <w:p w14:paraId="6163F4B1"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Irenaeus</w:t>
            </w:r>
            <w:proofErr w:type="spellEnd"/>
          </w:p>
          <w:p w14:paraId="52AF1D9D"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Hippolytus</w:t>
            </w:r>
            <w:proofErr w:type="spellEnd"/>
          </w:p>
          <w:p w14:paraId="230FFEC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Origen</w:t>
            </w:r>
          </w:p>
          <w:p w14:paraId="37AE03F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Eusebius</w:t>
            </w:r>
            <w:proofErr w:type="spellEnd"/>
          </w:p>
          <w:p w14:paraId="29DAF53F"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4FFF358C"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Irenaeus</w:t>
            </w:r>
            <w:proofErr w:type="spellEnd"/>
          </w:p>
          <w:p w14:paraId="0CB6168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Hippolytus</w:t>
            </w:r>
            <w:proofErr w:type="spellEnd"/>
          </w:p>
          <w:p w14:paraId="408AE447" w14:textId="77777777" w:rsidR="00515FBB" w:rsidRPr="00D82DD9" w:rsidRDefault="00515FBB" w:rsidP="00F167A6">
            <w:pPr>
              <w:pStyle w:val="NoSpacing"/>
              <w:rPr>
                <w:rFonts w:ascii="Times New Roman" w:hAnsi="Times New Roman" w:cs="Times New Roman"/>
                <w:sz w:val="24"/>
                <w:szCs w:val="24"/>
                <w:lang w:val="es-MX"/>
              </w:rPr>
            </w:pPr>
          </w:p>
        </w:tc>
        <w:tc>
          <w:tcPr>
            <w:tcW w:w="2880" w:type="dxa"/>
          </w:tcPr>
          <w:p w14:paraId="2B644A3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Athanasius</w:t>
            </w:r>
            <w:proofErr w:type="spellEnd"/>
          </w:p>
          <w:p w14:paraId="417FF254"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Ossius</w:t>
            </w:r>
            <w:proofErr w:type="spellEnd"/>
          </w:p>
        </w:tc>
      </w:tr>
    </w:tbl>
    <w:p w14:paraId="1CA47538" w14:textId="77777777" w:rsidR="00515FBB" w:rsidRPr="00D82DD9" w:rsidRDefault="00515FBB" w:rsidP="00515FBB">
      <w:pPr>
        <w:rPr>
          <w:sz w:val="24"/>
          <w:szCs w:val="24"/>
          <w:lang w:val="es-MX"/>
        </w:rPr>
      </w:pPr>
    </w:p>
    <w:p w14:paraId="6C319406" w14:textId="77777777" w:rsidR="00515FBB" w:rsidRPr="00D82DD9" w:rsidRDefault="00515FBB" w:rsidP="00515FBB">
      <w:pPr>
        <w:rPr>
          <w:sz w:val="24"/>
          <w:szCs w:val="24"/>
          <w:lang w:val="es-MX"/>
        </w:rPr>
      </w:pPr>
    </w:p>
    <w:p w14:paraId="45088A3D" w14:textId="130C3144" w:rsidR="00515FBB" w:rsidRPr="00D82DD9" w:rsidRDefault="00515FBB" w:rsidP="00530865">
      <w:pPr>
        <w:pStyle w:val="NoSpacing"/>
        <w:rPr>
          <w:rFonts w:ascii="Times New Roman" w:hAnsi="Times New Roman" w:cs="Times New Roman"/>
          <w:b/>
          <w:sz w:val="24"/>
          <w:szCs w:val="24"/>
          <w:lang w:val="es-MX"/>
        </w:rPr>
      </w:pPr>
      <w:proofErr w:type="spellStart"/>
      <w:r w:rsidRPr="00D82DD9">
        <w:rPr>
          <w:rStyle w:val="NoSpacingChar"/>
          <w:rFonts w:ascii="Times New Roman" w:hAnsi="Times New Roman" w:cs="Times New Roman"/>
          <w:sz w:val="24"/>
          <w:szCs w:val="24"/>
          <w:lang w:val="es-MX"/>
        </w:rPr>
        <w:t>Herejias</w:t>
      </w:r>
      <w:proofErr w:type="spellEnd"/>
      <w:r w:rsidRPr="00D82DD9">
        <w:rPr>
          <w:rStyle w:val="NoSpacingChar"/>
          <w:rFonts w:ascii="Times New Roman" w:hAnsi="Times New Roman" w:cs="Times New Roman"/>
          <w:sz w:val="24"/>
          <w:szCs w:val="24"/>
          <w:lang w:val="es-MX"/>
        </w:rPr>
        <w:t xml:space="preserve"> </w:t>
      </w:r>
      <w:proofErr w:type="spellStart"/>
      <w:r w:rsidRPr="00D82DD9">
        <w:rPr>
          <w:rStyle w:val="NoSpacingChar"/>
          <w:rFonts w:ascii="Times New Roman" w:hAnsi="Times New Roman" w:cs="Times New Roman"/>
          <w:sz w:val="24"/>
          <w:szCs w:val="24"/>
          <w:lang w:val="es-MX"/>
        </w:rPr>
        <w:t>Cristologicas</w:t>
      </w:r>
      <w:proofErr w:type="spellEnd"/>
      <w:r w:rsidRPr="00D82DD9">
        <w:rPr>
          <w:rStyle w:val="NoSpacingChar"/>
          <w:rFonts w:ascii="Times New Roman" w:hAnsi="Times New Roman" w:cs="Times New Roman"/>
          <w:sz w:val="24"/>
          <w:szCs w:val="24"/>
          <w:lang w:val="es-MX"/>
        </w:rPr>
        <w:t xml:space="preserve"> </w:t>
      </w:r>
      <w:proofErr w:type="spellStart"/>
      <w:r w:rsidRPr="00D82DD9">
        <w:rPr>
          <w:rStyle w:val="NoSpacingChar"/>
          <w:rFonts w:ascii="Times New Roman" w:hAnsi="Times New Roman" w:cs="Times New Roman"/>
          <w:sz w:val="24"/>
          <w:szCs w:val="24"/>
          <w:lang w:val="es-MX"/>
        </w:rPr>
        <w:t>Historicas</w:t>
      </w:r>
      <w:proofErr w:type="spellEnd"/>
    </w:p>
    <w:p w14:paraId="73AC1AE7" w14:textId="77777777" w:rsidR="00515FBB" w:rsidRPr="00D82DD9" w:rsidRDefault="00515FBB" w:rsidP="00515FBB">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520"/>
        <w:gridCol w:w="2970"/>
        <w:gridCol w:w="2790"/>
      </w:tblGrid>
      <w:tr w:rsidR="00515FBB" w:rsidRPr="00D82DD9" w14:paraId="189872BB" w14:textId="77777777" w:rsidTr="00A055A2">
        <w:tc>
          <w:tcPr>
            <w:tcW w:w="1818" w:type="dxa"/>
          </w:tcPr>
          <w:p w14:paraId="2C90FA78" w14:textId="77777777" w:rsidR="00515FBB" w:rsidRPr="00D82DD9" w:rsidRDefault="00515FBB" w:rsidP="00F167A6">
            <w:pPr>
              <w:pStyle w:val="NoSpacing"/>
              <w:rPr>
                <w:rFonts w:ascii="Times New Roman" w:hAnsi="Times New Roman" w:cs="Times New Roman"/>
                <w:sz w:val="24"/>
                <w:szCs w:val="24"/>
                <w:lang w:val="es-MX"/>
              </w:rPr>
            </w:pPr>
          </w:p>
          <w:p w14:paraId="50E58C75" w14:textId="77777777" w:rsidR="00515FBB" w:rsidRPr="00D82DD9" w:rsidRDefault="00515FBB"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Punto de Vista</w:t>
            </w:r>
          </w:p>
          <w:p w14:paraId="114A4D8E" w14:textId="77777777" w:rsidR="00515FBB" w:rsidRPr="00D82DD9" w:rsidRDefault="00515FBB" w:rsidP="00F167A6">
            <w:pPr>
              <w:pStyle w:val="NoSpacing"/>
              <w:rPr>
                <w:rFonts w:ascii="Times New Roman" w:hAnsi="Times New Roman" w:cs="Times New Roman"/>
                <w:sz w:val="24"/>
                <w:szCs w:val="24"/>
                <w:lang w:val="es-MX"/>
              </w:rPr>
            </w:pPr>
          </w:p>
        </w:tc>
        <w:tc>
          <w:tcPr>
            <w:tcW w:w="2520" w:type="dxa"/>
          </w:tcPr>
          <w:p w14:paraId="6A8E0D63" w14:textId="77777777" w:rsidR="00515FBB" w:rsidRPr="00D82DD9" w:rsidRDefault="00515FBB" w:rsidP="00F167A6">
            <w:pPr>
              <w:pStyle w:val="NoSpacing"/>
              <w:rPr>
                <w:rFonts w:ascii="Times New Roman" w:hAnsi="Times New Roman" w:cs="Times New Roman"/>
                <w:sz w:val="24"/>
                <w:szCs w:val="24"/>
                <w:lang w:val="es-MX"/>
              </w:rPr>
            </w:pPr>
          </w:p>
          <w:p w14:paraId="66A46FC5"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Appollinarianos</w:t>
            </w:r>
            <w:proofErr w:type="spellEnd"/>
          </w:p>
        </w:tc>
        <w:tc>
          <w:tcPr>
            <w:tcW w:w="2970" w:type="dxa"/>
          </w:tcPr>
          <w:p w14:paraId="4D60CC7B" w14:textId="77777777" w:rsidR="00515FBB" w:rsidRPr="00D82DD9" w:rsidRDefault="00515FBB" w:rsidP="00F167A6">
            <w:pPr>
              <w:pStyle w:val="NoSpacing"/>
              <w:rPr>
                <w:rFonts w:ascii="Times New Roman" w:hAnsi="Times New Roman" w:cs="Times New Roman"/>
                <w:sz w:val="24"/>
                <w:szCs w:val="24"/>
                <w:lang w:val="es-MX"/>
              </w:rPr>
            </w:pPr>
          </w:p>
          <w:p w14:paraId="1591647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Nestorianos  </w:t>
            </w:r>
          </w:p>
          <w:p w14:paraId="05C75A7C"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4BE6FE32" w14:textId="77777777" w:rsidR="00515FBB" w:rsidRPr="00D82DD9" w:rsidRDefault="00515FBB" w:rsidP="00F167A6">
            <w:pPr>
              <w:pStyle w:val="NoSpacing"/>
              <w:rPr>
                <w:rFonts w:ascii="Times New Roman" w:hAnsi="Times New Roman" w:cs="Times New Roman"/>
                <w:sz w:val="24"/>
                <w:szCs w:val="24"/>
                <w:lang w:val="es-MX"/>
              </w:rPr>
            </w:pPr>
          </w:p>
          <w:p w14:paraId="77B29203"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Eutychians</w:t>
            </w:r>
            <w:proofErr w:type="spellEnd"/>
          </w:p>
        </w:tc>
      </w:tr>
      <w:tr w:rsidR="00515FBB" w:rsidRPr="00443A7E" w14:paraId="6FC7E3A7" w14:textId="77777777" w:rsidTr="00A055A2">
        <w:tc>
          <w:tcPr>
            <w:tcW w:w="1818" w:type="dxa"/>
          </w:tcPr>
          <w:p w14:paraId="2B762A4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Proponentes</w:t>
            </w:r>
          </w:p>
        </w:tc>
        <w:tc>
          <w:tcPr>
            <w:tcW w:w="2520" w:type="dxa"/>
          </w:tcPr>
          <w:p w14:paraId="6F41B8EA"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Appollinarius</w:t>
            </w:r>
            <w:proofErr w:type="spellEnd"/>
            <w:r w:rsidRPr="00D82DD9">
              <w:rPr>
                <w:rFonts w:ascii="Times New Roman" w:hAnsi="Times New Roman" w:cs="Times New Roman"/>
                <w:sz w:val="24"/>
                <w:szCs w:val="24"/>
                <w:lang w:val="es-MX"/>
              </w:rPr>
              <w:t xml:space="preserve">, obispo de </w:t>
            </w:r>
            <w:proofErr w:type="spellStart"/>
            <w:r w:rsidRPr="00D82DD9">
              <w:rPr>
                <w:rFonts w:ascii="Times New Roman" w:hAnsi="Times New Roman" w:cs="Times New Roman"/>
                <w:sz w:val="24"/>
                <w:szCs w:val="24"/>
                <w:lang w:val="es-MX"/>
              </w:rPr>
              <w:t>Laodicea</w:t>
            </w:r>
            <w:proofErr w:type="spellEnd"/>
            <w:r w:rsidRPr="00D82DD9">
              <w:rPr>
                <w:rFonts w:ascii="Times New Roman" w:hAnsi="Times New Roman" w:cs="Times New Roman"/>
                <w:sz w:val="24"/>
                <w:szCs w:val="24"/>
                <w:lang w:val="es-MX"/>
              </w:rPr>
              <w:t xml:space="preserve"> </w:t>
            </w:r>
          </w:p>
          <w:p w14:paraId="475FED4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Justin </w:t>
            </w:r>
            <w:proofErr w:type="spellStart"/>
            <w:r w:rsidRPr="00D82DD9">
              <w:rPr>
                <w:rFonts w:ascii="Times New Roman" w:hAnsi="Times New Roman" w:cs="Times New Roman"/>
                <w:sz w:val="24"/>
                <w:szCs w:val="24"/>
                <w:lang w:val="es-MX"/>
              </w:rPr>
              <w:t>Martyr</w:t>
            </w:r>
            <w:proofErr w:type="spellEnd"/>
          </w:p>
          <w:p w14:paraId="461DC761"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7F76BC3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Representado por </w:t>
            </w:r>
            <w:proofErr w:type="spellStart"/>
            <w:r w:rsidRPr="00D82DD9">
              <w:rPr>
                <w:rFonts w:ascii="Times New Roman" w:hAnsi="Times New Roman" w:cs="Times New Roman"/>
                <w:sz w:val="24"/>
                <w:szCs w:val="24"/>
                <w:lang w:val="es-MX"/>
              </w:rPr>
              <w:t>Nestorius</w:t>
            </w:r>
            <w:proofErr w:type="spellEnd"/>
            <w:r w:rsidRPr="00D82DD9">
              <w:rPr>
                <w:rFonts w:ascii="Times New Roman" w:hAnsi="Times New Roman" w:cs="Times New Roman"/>
                <w:sz w:val="24"/>
                <w:szCs w:val="24"/>
                <w:lang w:val="es-MX"/>
              </w:rPr>
              <w:t>, obispo del 5to siglo de Constantinopla</w:t>
            </w:r>
          </w:p>
          <w:p w14:paraId="09204E80"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37702BF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Representado por </w:t>
            </w:r>
            <w:proofErr w:type="spellStart"/>
            <w:r w:rsidRPr="00D82DD9">
              <w:rPr>
                <w:rFonts w:ascii="Times New Roman" w:hAnsi="Times New Roman" w:cs="Times New Roman"/>
                <w:sz w:val="24"/>
                <w:szCs w:val="24"/>
                <w:lang w:val="es-MX"/>
              </w:rPr>
              <w:t>Eutychius</w:t>
            </w:r>
            <w:proofErr w:type="spellEnd"/>
          </w:p>
          <w:p w14:paraId="6554582F"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Theodosius</w:t>
            </w:r>
            <w:proofErr w:type="spellEnd"/>
            <w:r w:rsidRPr="00D82DD9">
              <w:rPr>
                <w:rFonts w:ascii="Times New Roman" w:hAnsi="Times New Roman" w:cs="Times New Roman"/>
                <w:sz w:val="24"/>
                <w:szCs w:val="24"/>
                <w:lang w:val="es-MX"/>
              </w:rPr>
              <w:t xml:space="preserve"> II</w:t>
            </w:r>
          </w:p>
        </w:tc>
      </w:tr>
      <w:tr w:rsidR="00515FBB" w:rsidRPr="00D82DD9" w14:paraId="7CB348FF" w14:textId="77777777" w:rsidTr="00A055A2">
        <w:tc>
          <w:tcPr>
            <w:tcW w:w="1818" w:type="dxa"/>
          </w:tcPr>
          <w:p w14:paraId="6275830A"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Tiempo</w:t>
            </w:r>
          </w:p>
          <w:p w14:paraId="5130FCC2" w14:textId="77777777" w:rsidR="00515FBB" w:rsidRPr="00D82DD9" w:rsidRDefault="00515FBB" w:rsidP="00F167A6">
            <w:pPr>
              <w:pStyle w:val="NoSpacing"/>
              <w:rPr>
                <w:rFonts w:ascii="Times New Roman" w:hAnsi="Times New Roman" w:cs="Times New Roman"/>
                <w:sz w:val="24"/>
                <w:szCs w:val="24"/>
                <w:lang w:val="es-MX"/>
              </w:rPr>
            </w:pPr>
          </w:p>
        </w:tc>
        <w:tc>
          <w:tcPr>
            <w:tcW w:w="2520" w:type="dxa"/>
          </w:tcPr>
          <w:p w14:paraId="5F5D8E6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4to siglo</w:t>
            </w:r>
          </w:p>
        </w:tc>
        <w:tc>
          <w:tcPr>
            <w:tcW w:w="2970" w:type="dxa"/>
          </w:tcPr>
          <w:p w14:paraId="232D86F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5to siglo</w:t>
            </w:r>
          </w:p>
        </w:tc>
        <w:tc>
          <w:tcPr>
            <w:tcW w:w="2790" w:type="dxa"/>
          </w:tcPr>
          <w:p w14:paraId="249ED73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5to siglo</w:t>
            </w:r>
          </w:p>
        </w:tc>
      </w:tr>
      <w:tr w:rsidR="00515FBB" w:rsidRPr="00D82DD9" w14:paraId="473EB4AF" w14:textId="77777777" w:rsidTr="00A055A2">
        <w:tc>
          <w:tcPr>
            <w:tcW w:w="1818" w:type="dxa"/>
          </w:tcPr>
          <w:p w14:paraId="05044DA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Niegan</w:t>
            </w:r>
          </w:p>
          <w:p w14:paraId="1124ED8C" w14:textId="77777777" w:rsidR="00515FBB" w:rsidRPr="00D82DD9" w:rsidRDefault="00515FBB" w:rsidP="00F167A6">
            <w:pPr>
              <w:pStyle w:val="NoSpacing"/>
              <w:rPr>
                <w:rFonts w:ascii="Times New Roman" w:hAnsi="Times New Roman" w:cs="Times New Roman"/>
                <w:sz w:val="24"/>
                <w:szCs w:val="24"/>
                <w:lang w:val="es-MX"/>
              </w:rPr>
            </w:pPr>
          </w:p>
        </w:tc>
        <w:tc>
          <w:tcPr>
            <w:tcW w:w="2520" w:type="dxa"/>
          </w:tcPr>
          <w:p w14:paraId="50B9C576"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Humanidad Completa</w:t>
            </w:r>
          </w:p>
          <w:p w14:paraId="01D92327"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0226362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Unidad de persona</w:t>
            </w:r>
          </w:p>
        </w:tc>
        <w:tc>
          <w:tcPr>
            <w:tcW w:w="2790" w:type="dxa"/>
          </w:tcPr>
          <w:p w14:paraId="0EF77B3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Distinccion</w:t>
            </w:r>
            <w:proofErr w:type="spellEnd"/>
            <w:r w:rsidRPr="00D82DD9">
              <w:rPr>
                <w:rFonts w:ascii="Times New Roman" w:hAnsi="Times New Roman" w:cs="Times New Roman"/>
                <w:sz w:val="24"/>
                <w:szCs w:val="24"/>
                <w:lang w:val="es-MX"/>
              </w:rPr>
              <w:t xml:space="preserve"> de las naturalezas</w:t>
            </w:r>
          </w:p>
        </w:tc>
      </w:tr>
      <w:tr w:rsidR="00515FBB" w:rsidRPr="00443A7E" w14:paraId="572E0F72" w14:textId="77777777" w:rsidTr="00A055A2">
        <w:tc>
          <w:tcPr>
            <w:tcW w:w="1818" w:type="dxa"/>
          </w:tcPr>
          <w:p w14:paraId="4BA6694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Explicación</w:t>
            </w:r>
          </w:p>
        </w:tc>
        <w:tc>
          <w:tcPr>
            <w:tcW w:w="2520" w:type="dxa"/>
          </w:tcPr>
          <w:p w14:paraId="4A215F9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Logos divino tomo el lugar de la mente humana</w:t>
            </w:r>
          </w:p>
          <w:p w14:paraId="7D5C4644"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5800A3E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union</w:t>
            </w:r>
            <w:proofErr w:type="spellEnd"/>
            <w:r w:rsidRPr="00D82DD9">
              <w:rPr>
                <w:rFonts w:ascii="Times New Roman" w:hAnsi="Times New Roman" w:cs="Times New Roman"/>
                <w:sz w:val="24"/>
                <w:szCs w:val="24"/>
                <w:lang w:val="es-MX"/>
              </w:rPr>
              <w:t xml:space="preserve"> era moral, no </w:t>
            </w:r>
            <w:proofErr w:type="spellStart"/>
            <w:r w:rsidRPr="00D82DD9">
              <w:rPr>
                <w:rFonts w:ascii="Times New Roman" w:hAnsi="Times New Roman" w:cs="Times New Roman"/>
                <w:sz w:val="24"/>
                <w:szCs w:val="24"/>
                <w:lang w:val="es-MX"/>
              </w:rPr>
              <w:t>organica</w:t>
            </w:r>
            <w:proofErr w:type="spellEnd"/>
            <w:r w:rsidRPr="00D82DD9">
              <w:rPr>
                <w:rFonts w:ascii="Times New Roman" w:hAnsi="Times New Roman" w:cs="Times New Roman"/>
                <w:sz w:val="24"/>
                <w:szCs w:val="24"/>
                <w:lang w:val="es-MX"/>
              </w:rPr>
              <w:t>- dos personas. El humano fue controlado completamente por lo divino.</w:t>
            </w:r>
          </w:p>
        </w:tc>
        <w:tc>
          <w:tcPr>
            <w:tcW w:w="2790" w:type="dxa"/>
          </w:tcPr>
          <w:p w14:paraId="2B9D9371"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Monophysitist</w:t>
            </w:r>
            <w:proofErr w:type="spellEnd"/>
            <w:r w:rsidRPr="00D82DD9">
              <w:rPr>
                <w:rFonts w:ascii="Times New Roman" w:hAnsi="Times New Roman" w:cs="Times New Roman"/>
                <w:sz w:val="24"/>
                <w:szCs w:val="24"/>
                <w:lang w:val="es-MX"/>
              </w:rPr>
              <w:t xml:space="preserve">; la naturaleza humana fue tragada por la divina </w:t>
            </w:r>
            <w:proofErr w:type="spellStart"/>
            <w:r w:rsidRPr="00D82DD9">
              <w:rPr>
                <w:rFonts w:ascii="Times New Roman" w:hAnsi="Times New Roman" w:cs="Times New Roman"/>
                <w:sz w:val="24"/>
                <w:szCs w:val="24"/>
                <w:lang w:val="es-MX"/>
              </w:rPr>
              <w:t>asi</w:t>
            </w:r>
            <w:proofErr w:type="spellEnd"/>
            <w:r w:rsidRPr="00D82DD9">
              <w:rPr>
                <w:rFonts w:ascii="Times New Roman" w:hAnsi="Times New Roman" w:cs="Times New Roman"/>
                <w:sz w:val="24"/>
                <w:szCs w:val="24"/>
                <w:lang w:val="es-MX"/>
              </w:rPr>
              <w:t xml:space="preserve"> crear la tercera naturaleza-un </w:t>
            </w:r>
            <w:r w:rsidRPr="00D82DD9">
              <w:rPr>
                <w:rFonts w:ascii="Times New Roman" w:hAnsi="Times New Roman" w:cs="Times New Roman"/>
                <w:i/>
                <w:sz w:val="24"/>
                <w:szCs w:val="24"/>
                <w:lang w:val="es-MX"/>
              </w:rPr>
              <w:t>quid</w:t>
            </w: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i/>
                <w:sz w:val="24"/>
                <w:szCs w:val="24"/>
                <w:lang w:val="es-MX"/>
              </w:rPr>
              <w:t>tertium</w:t>
            </w:r>
            <w:proofErr w:type="spellEnd"/>
            <w:r w:rsidRPr="00D82DD9">
              <w:rPr>
                <w:rFonts w:ascii="Times New Roman" w:hAnsi="Times New Roman" w:cs="Times New Roman"/>
                <w:sz w:val="24"/>
                <w:szCs w:val="24"/>
                <w:lang w:val="es-MX"/>
              </w:rPr>
              <w:t>.</w:t>
            </w:r>
          </w:p>
        </w:tc>
      </w:tr>
      <w:tr w:rsidR="00515FBB" w:rsidRPr="00443A7E" w14:paraId="1D7DF744" w14:textId="77777777" w:rsidTr="00A055A2">
        <w:tc>
          <w:tcPr>
            <w:tcW w:w="1818" w:type="dxa"/>
          </w:tcPr>
          <w:p w14:paraId="1D136780"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Condenación</w:t>
            </w:r>
          </w:p>
        </w:tc>
        <w:tc>
          <w:tcPr>
            <w:tcW w:w="2520" w:type="dxa"/>
          </w:tcPr>
          <w:p w14:paraId="0C76603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Concilio de Antioquia, </w:t>
            </w:r>
          </w:p>
          <w:p w14:paraId="3456A34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378, 379 A.D.</w:t>
            </w:r>
          </w:p>
          <w:p w14:paraId="7AC1DD0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Concilio de Constantinopla, </w:t>
            </w:r>
          </w:p>
          <w:p w14:paraId="7A4A909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381 A.D.</w:t>
            </w:r>
          </w:p>
          <w:p w14:paraId="1999F2B5"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4200DB5A"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Synod</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Efeso</w:t>
            </w:r>
            <w:proofErr w:type="spellEnd"/>
            <w:r w:rsidRPr="00D82DD9">
              <w:rPr>
                <w:rFonts w:ascii="Times New Roman" w:hAnsi="Times New Roman" w:cs="Times New Roman"/>
                <w:sz w:val="24"/>
                <w:szCs w:val="24"/>
                <w:lang w:val="es-MX"/>
              </w:rPr>
              <w:t>, 431 A.D.</w:t>
            </w:r>
          </w:p>
        </w:tc>
        <w:tc>
          <w:tcPr>
            <w:tcW w:w="2790" w:type="dxa"/>
          </w:tcPr>
          <w:p w14:paraId="35EBDE1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Concilio de </w:t>
            </w:r>
            <w:proofErr w:type="spellStart"/>
            <w:r w:rsidRPr="00D82DD9">
              <w:rPr>
                <w:rFonts w:ascii="Times New Roman" w:hAnsi="Times New Roman" w:cs="Times New Roman"/>
                <w:sz w:val="24"/>
                <w:szCs w:val="24"/>
                <w:lang w:val="es-MX"/>
              </w:rPr>
              <w:t>Chalcedon</w:t>
            </w:r>
            <w:proofErr w:type="spellEnd"/>
            <w:r w:rsidRPr="00D82DD9">
              <w:rPr>
                <w:rFonts w:ascii="Times New Roman" w:hAnsi="Times New Roman" w:cs="Times New Roman"/>
                <w:sz w:val="24"/>
                <w:szCs w:val="24"/>
                <w:lang w:val="es-MX"/>
              </w:rPr>
              <w:t xml:space="preserve">, </w:t>
            </w:r>
          </w:p>
          <w:p w14:paraId="34B4F73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405 A.D.; defendido por “</w:t>
            </w:r>
            <w:proofErr w:type="spellStart"/>
            <w:r w:rsidRPr="00D82DD9">
              <w:rPr>
                <w:rFonts w:ascii="Times New Roman" w:hAnsi="Times New Roman" w:cs="Times New Roman"/>
                <w:sz w:val="24"/>
                <w:szCs w:val="24"/>
                <w:lang w:val="es-MX"/>
              </w:rPr>
              <w:t>Robber</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Synod</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Efeso</w:t>
            </w:r>
            <w:proofErr w:type="spellEnd"/>
            <w:r w:rsidRPr="00D82DD9">
              <w:rPr>
                <w:rFonts w:ascii="Times New Roman" w:hAnsi="Times New Roman" w:cs="Times New Roman"/>
                <w:sz w:val="24"/>
                <w:szCs w:val="24"/>
                <w:lang w:val="es-MX"/>
              </w:rPr>
              <w:t xml:space="preserve">, 449 A.D.; condenado por </w:t>
            </w:r>
            <w:proofErr w:type="spellStart"/>
            <w:r w:rsidRPr="00D82DD9">
              <w:rPr>
                <w:rFonts w:ascii="Times New Roman" w:hAnsi="Times New Roman" w:cs="Times New Roman"/>
                <w:sz w:val="24"/>
                <w:szCs w:val="24"/>
                <w:lang w:val="es-MX"/>
              </w:rPr>
              <w:t>Chalcedon</w:t>
            </w:r>
            <w:proofErr w:type="spellEnd"/>
            <w:r w:rsidRPr="00D82DD9">
              <w:rPr>
                <w:rFonts w:ascii="Times New Roman" w:hAnsi="Times New Roman" w:cs="Times New Roman"/>
                <w:sz w:val="24"/>
                <w:szCs w:val="24"/>
                <w:lang w:val="es-MX"/>
              </w:rPr>
              <w:t>, 451 A.D.</w:t>
            </w:r>
          </w:p>
        </w:tc>
      </w:tr>
      <w:tr w:rsidR="00515FBB" w:rsidRPr="00443A7E" w14:paraId="408F6942" w14:textId="77777777" w:rsidTr="00A055A2">
        <w:tc>
          <w:tcPr>
            <w:tcW w:w="1818" w:type="dxa"/>
          </w:tcPr>
          <w:p w14:paraId="0483BB35"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Asociado con</w:t>
            </w:r>
          </w:p>
        </w:tc>
        <w:tc>
          <w:tcPr>
            <w:tcW w:w="2520" w:type="dxa"/>
          </w:tcPr>
          <w:p w14:paraId="4CB1890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Logos=la </w:t>
            </w:r>
            <w:proofErr w:type="spellStart"/>
            <w:r w:rsidRPr="00D82DD9">
              <w:rPr>
                <w:rFonts w:ascii="Times New Roman" w:hAnsi="Times New Roman" w:cs="Times New Roman"/>
                <w:sz w:val="24"/>
                <w:szCs w:val="24"/>
                <w:lang w:val="es-MX"/>
              </w:rPr>
              <w:t>razon</w:t>
            </w:r>
            <w:proofErr w:type="spellEnd"/>
            <w:r w:rsidRPr="00D82DD9">
              <w:rPr>
                <w:rFonts w:ascii="Times New Roman" w:hAnsi="Times New Roman" w:cs="Times New Roman"/>
                <w:sz w:val="24"/>
                <w:szCs w:val="24"/>
                <w:lang w:val="es-MX"/>
              </w:rPr>
              <w:t xml:space="preserve"> en toda la gente</w:t>
            </w:r>
          </w:p>
        </w:tc>
        <w:tc>
          <w:tcPr>
            <w:tcW w:w="2970" w:type="dxa"/>
          </w:tcPr>
          <w:p w14:paraId="51E2311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“verbo-hombre” </w:t>
            </w:r>
            <w:proofErr w:type="spellStart"/>
            <w:r w:rsidRPr="00D82DD9">
              <w:rPr>
                <w:rFonts w:ascii="Times New Roman" w:hAnsi="Times New Roman" w:cs="Times New Roman"/>
                <w:sz w:val="24"/>
                <w:szCs w:val="24"/>
                <w:lang w:val="es-MX"/>
              </w:rPr>
              <w:t>Cristologia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Antiochene</w:t>
            </w:r>
            <w:proofErr w:type="spellEnd"/>
            <w:r w:rsidRPr="00D82DD9">
              <w:rPr>
                <w:rFonts w:ascii="Times New Roman" w:hAnsi="Times New Roman" w:cs="Times New Roman"/>
                <w:sz w:val="24"/>
                <w:szCs w:val="24"/>
                <w:lang w:val="es-MX"/>
              </w:rPr>
              <w:t>) no “verbo-carne” (</w:t>
            </w:r>
            <w:proofErr w:type="spellStart"/>
            <w:r w:rsidRPr="00D82DD9">
              <w:rPr>
                <w:rFonts w:ascii="Times New Roman" w:hAnsi="Times New Roman" w:cs="Times New Roman"/>
                <w:sz w:val="24"/>
                <w:szCs w:val="24"/>
                <w:lang w:val="es-MX"/>
              </w:rPr>
              <w:t>Alejandrian</w:t>
            </w:r>
            <w:proofErr w:type="spellEnd"/>
            <w:r w:rsidRPr="00D82DD9">
              <w:rPr>
                <w:rFonts w:ascii="Times New Roman" w:hAnsi="Times New Roman" w:cs="Times New Roman"/>
                <w:sz w:val="24"/>
                <w:szCs w:val="24"/>
                <w:lang w:val="es-MX"/>
              </w:rPr>
              <w:t xml:space="preserve">); opuesto al uso de </w:t>
            </w:r>
            <w:proofErr w:type="spellStart"/>
            <w:r w:rsidRPr="00D82DD9">
              <w:rPr>
                <w:rFonts w:ascii="Times New Roman" w:hAnsi="Times New Roman" w:cs="Times New Roman"/>
                <w:i/>
                <w:sz w:val="24"/>
                <w:szCs w:val="24"/>
                <w:lang w:val="es-MX"/>
              </w:rPr>
              <w:t>theotokos</w:t>
            </w:r>
            <w:proofErr w:type="spellEnd"/>
            <w:r w:rsidRPr="00D82DD9">
              <w:rPr>
                <w:rFonts w:ascii="Times New Roman" w:hAnsi="Times New Roman" w:cs="Times New Roman"/>
                <w:sz w:val="24"/>
                <w:szCs w:val="24"/>
                <w:lang w:val="es-MX"/>
              </w:rPr>
              <w:t xml:space="preserve"> para </w:t>
            </w:r>
            <w:proofErr w:type="spellStart"/>
            <w:r w:rsidRPr="00D82DD9">
              <w:rPr>
                <w:rFonts w:ascii="Times New Roman" w:hAnsi="Times New Roman" w:cs="Times New Roman"/>
                <w:sz w:val="24"/>
                <w:szCs w:val="24"/>
                <w:lang w:val="es-MX"/>
              </w:rPr>
              <w:t>Maria</w:t>
            </w:r>
            <w:proofErr w:type="spellEnd"/>
            <w:r w:rsidRPr="00D82DD9">
              <w:rPr>
                <w:rFonts w:ascii="Times New Roman" w:hAnsi="Times New Roman" w:cs="Times New Roman"/>
                <w:sz w:val="24"/>
                <w:szCs w:val="24"/>
                <w:lang w:val="es-MX"/>
              </w:rPr>
              <w:t>.</w:t>
            </w:r>
          </w:p>
        </w:tc>
        <w:tc>
          <w:tcPr>
            <w:tcW w:w="2790" w:type="dxa"/>
          </w:tcPr>
          <w:p w14:paraId="6D827355"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Preocupacion</w:t>
            </w:r>
            <w:proofErr w:type="spellEnd"/>
            <w:r w:rsidRPr="00D82DD9">
              <w:rPr>
                <w:rFonts w:ascii="Times New Roman" w:hAnsi="Times New Roman" w:cs="Times New Roman"/>
                <w:sz w:val="24"/>
                <w:szCs w:val="24"/>
                <w:lang w:val="es-MX"/>
              </w:rPr>
              <w:t xml:space="preserve"> por la unidad y divinidad de Cristo; </w:t>
            </w:r>
            <w:proofErr w:type="spellStart"/>
            <w:r w:rsidRPr="00D82DD9">
              <w:rPr>
                <w:rFonts w:ascii="Times New Roman" w:hAnsi="Times New Roman" w:cs="Times New Roman"/>
                <w:sz w:val="24"/>
                <w:szCs w:val="24"/>
                <w:lang w:val="es-MX"/>
              </w:rPr>
              <w:t>Alejandria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minimó</w:t>
            </w:r>
            <w:proofErr w:type="spellEnd"/>
            <w:r w:rsidRPr="00D82DD9">
              <w:rPr>
                <w:rFonts w:ascii="Times New Roman" w:hAnsi="Times New Roman" w:cs="Times New Roman"/>
                <w:sz w:val="24"/>
                <w:szCs w:val="24"/>
                <w:lang w:val="es-MX"/>
              </w:rPr>
              <w:t xml:space="preserve"> humanidad)</w:t>
            </w:r>
          </w:p>
        </w:tc>
      </w:tr>
      <w:tr w:rsidR="00515FBB" w:rsidRPr="00443A7E" w14:paraId="5A216BD0" w14:textId="77777777" w:rsidTr="00A055A2">
        <w:tc>
          <w:tcPr>
            <w:tcW w:w="1818" w:type="dxa"/>
          </w:tcPr>
          <w:p w14:paraId="58C5D9A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Argumento </w:t>
            </w:r>
          </w:p>
          <w:p w14:paraId="393C8D60"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 favor</w:t>
            </w:r>
          </w:p>
        </w:tc>
        <w:tc>
          <w:tcPr>
            <w:tcW w:w="2520" w:type="dxa"/>
          </w:tcPr>
          <w:p w14:paraId="6308794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Afirmo la deidad de Cristo y real humano.</w:t>
            </w:r>
          </w:p>
        </w:tc>
        <w:tc>
          <w:tcPr>
            <w:tcW w:w="2970" w:type="dxa"/>
          </w:tcPr>
          <w:p w14:paraId="5722B8F2"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Distinguio</w:t>
            </w:r>
            <w:proofErr w:type="spellEnd"/>
            <w:r w:rsidRPr="00D82DD9">
              <w:rPr>
                <w:rFonts w:ascii="Times New Roman" w:hAnsi="Times New Roman" w:cs="Times New Roman"/>
                <w:sz w:val="24"/>
                <w:szCs w:val="24"/>
                <w:lang w:val="es-MX"/>
              </w:rPr>
              <w:t xml:space="preserve"> Jesús humano, quien </w:t>
            </w:r>
            <w:proofErr w:type="spellStart"/>
            <w:r w:rsidRPr="00D82DD9">
              <w:rPr>
                <w:rFonts w:ascii="Times New Roman" w:hAnsi="Times New Roman" w:cs="Times New Roman"/>
                <w:sz w:val="24"/>
                <w:szCs w:val="24"/>
                <w:lang w:val="es-MX"/>
              </w:rPr>
              <w:t>murio</w:t>
            </w:r>
            <w:proofErr w:type="spellEnd"/>
            <w:r w:rsidRPr="00D82DD9">
              <w:rPr>
                <w:rFonts w:ascii="Times New Roman" w:hAnsi="Times New Roman" w:cs="Times New Roman"/>
                <w:sz w:val="24"/>
                <w:szCs w:val="24"/>
                <w:lang w:val="es-MX"/>
              </w:rPr>
              <w:t xml:space="preserve">, de Hijo Divino, que no puede </w:t>
            </w:r>
            <w:proofErr w:type="spellStart"/>
            <w:r w:rsidRPr="00D82DD9">
              <w:rPr>
                <w:rFonts w:ascii="Times New Roman" w:hAnsi="Times New Roman" w:cs="Times New Roman"/>
                <w:sz w:val="24"/>
                <w:szCs w:val="24"/>
                <w:lang w:val="es-MX"/>
              </w:rPr>
              <w:t>morrir</w:t>
            </w:r>
            <w:proofErr w:type="spellEnd"/>
            <w:r w:rsidRPr="00D82DD9">
              <w:rPr>
                <w:rFonts w:ascii="Times New Roman" w:hAnsi="Times New Roman" w:cs="Times New Roman"/>
                <w:sz w:val="24"/>
                <w:szCs w:val="24"/>
                <w:lang w:val="es-MX"/>
              </w:rPr>
              <w:t>.</w:t>
            </w:r>
          </w:p>
        </w:tc>
        <w:tc>
          <w:tcPr>
            <w:tcW w:w="2790" w:type="dxa"/>
          </w:tcPr>
          <w:p w14:paraId="6A1DEF4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Mantuvo la unidad de la persona de Cristo.</w:t>
            </w:r>
          </w:p>
          <w:p w14:paraId="197289E9"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D82DD9" w14:paraId="0B432FAF" w14:textId="77777777" w:rsidTr="00A055A2">
        <w:tc>
          <w:tcPr>
            <w:tcW w:w="1818" w:type="dxa"/>
          </w:tcPr>
          <w:p w14:paraId="4F31DEEE"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Argumento </w:t>
            </w:r>
          </w:p>
          <w:p w14:paraId="47423E8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contra</w:t>
            </w:r>
          </w:p>
        </w:tc>
        <w:tc>
          <w:tcPr>
            <w:tcW w:w="2520" w:type="dxa"/>
          </w:tcPr>
          <w:p w14:paraId="5365BABA"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 Cristo no tuvo una mente humana, él no </w:t>
            </w:r>
            <w:proofErr w:type="spellStart"/>
            <w:r w:rsidRPr="00D82DD9">
              <w:rPr>
                <w:rFonts w:ascii="Times New Roman" w:hAnsi="Times New Roman" w:cs="Times New Roman"/>
                <w:sz w:val="24"/>
                <w:szCs w:val="24"/>
                <w:lang w:val="es-MX"/>
              </w:rPr>
              <w:t>seria</w:t>
            </w:r>
            <w:proofErr w:type="spellEnd"/>
            <w:r w:rsidRPr="00D82DD9">
              <w:rPr>
                <w:rFonts w:ascii="Times New Roman" w:hAnsi="Times New Roman" w:cs="Times New Roman"/>
                <w:sz w:val="24"/>
                <w:szCs w:val="24"/>
                <w:lang w:val="es-MX"/>
              </w:rPr>
              <w:t xml:space="preserve"> verdadera humano (Hebreos 2:14;  1 Juan 4:1-3)</w:t>
            </w:r>
          </w:p>
          <w:p w14:paraId="00B94AD0"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5F77CDD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Si la muerte de Jesús no fue el acto de una persona humana, no de Dios, no pudiera ser eficaz (Apocalipsis 1:12-18).</w:t>
            </w:r>
          </w:p>
        </w:tc>
        <w:tc>
          <w:tcPr>
            <w:tcW w:w="2790" w:type="dxa"/>
          </w:tcPr>
          <w:p w14:paraId="1220F83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Si Cristo no fuese hombre ni Dios, él no pudiera redimir como hombre o como Dios. (Phil. 2:6).</w:t>
            </w:r>
          </w:p>
          <w:p w14:paraId="15DE467F"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D82DD9" w14:paraId="624DC4C7" w14:textId="77777777" w:rsidTr="00A055A2">
        <w:tc>
          <w:tcPr>
            <w:tcW w:w="1818" w:type="dxa"/>
          </w:tcPr>
          <w:p w14:paraId="2B89133C" w14:textId="77777777" w:rsidR="00515FBB" w:rsidRPr="00D82DD9" w:rsidRDefault="00515FBB"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Oponentes   </w:t>
            </w:r>
          </w:p>
          <w:p w14:paraId="44B3A34A" w14:textId="77777777" w:rsidR="00515FBB" w:rsidRPr="00D82DD9" w:rsidRDefault="00515FBB"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Mayores</w:t>
            </w:r>
          </w:p>
        </w:tc>
        <w:tc>
          <w:tcPr>
            <w:tcW w:w="2520" w:type="dxa"/>
          </w:tcPr>
          <w:p w14:paraId="3A8C141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Vitalis</w:t>
            </w:r>
          </w:p>
          <w:p w14:paraId="2AEB97C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Papa </w:t>
            </w:r>
            <w:proofErr w:type="spellStart"/>
            <w:r w:rsidRPr="00D82DD9">
              <w:rPr>
                <w:rFonts w:ascii="Times New Roman" w:hAnsi="Times New Roman" w:cs="Times New Roman"/>
                <w:sz w:val="24"/>
                <w:szCs w:val="24"/>
                <w:lang w:val="es-MX"/>
              </w:rPr>
              <w:t>Damscus</w:t>
            </w:r>
            <w:proofErr w:type="spellEnd"/>
          </w:p>
          <w:p w14:paraId="2B29F2C7"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Basil</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Theodosius</w:t>
            </w:r>
            <w:proofErr w:type="spellEnd"/>
          </w:p>
          <w:p w14:paraId="0353751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Gregorio de </w:t>
            </w:r>
            <w:proofErr w:type="spellStart"/>
            <w:r w:rsidRPr="00D82DD9">
              <w:rPr>
                <w:rFonts w:ascii="Times New Roman" w:hAnsi="Times New Roman" w:cs="Times New Roman"/>
                <w:sz w:val="24"/>
                <w:szCs w:val="24"/>
                <w:lang w:val="es-MX"/>
              </w:rPr>
              <w:t>Nazianzen</w:t>
            </w:r>
            <w:proofErr w:type="spellEnd"/>
          </w:p>
          <w:p w14:paraId="33BFC10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Gregorio de Nyssa</w:t>
            </w:r>
          </w:p>
          <w:p w14:paraId="5E5E1DCA" w14:textId="77777777" w:rsidR="00515FBB" w:rsidRPr="00D82DD9" w:rsidRDefault="00515FBB" w:rsidP="00F167A6">
            <w:pPr>
              <w:pStyle w:val="NoSpacing"/>
              <w:rPr>
                <w:rFonts w:ascii="Times New Roman" w:hAnsi="Times New Roman" w:cs="Times New Roman"/>
                <w:sz w:val="24"/>
                <w:szCs w:val="24"/>
                <w:lang w:val="es-MX"/>
              </w:rPr>
            </w:pPr>
          </w:p>
        </w:tc>
        <w:tc>
          <w:tcPr>
            <w:tcW w:w="2970" w:type="dxa"/>
          </w:tcPr>
          <w:p w14:paraId="5BA9A7D9"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Cyril</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Alejandria</w:t>
            </w:r>
            <w:proofErr w:type="spellEnd"/>
          </w:p>
          <w:p w14:paraId="16990507" w14:textId="77777777" w:rsidR="00515FBB" w:rsidRPr="00D82DD9" w:rsidRDefault="00515FBB" w:rsidP="00F167A6">
            <w:pPr>
              <w:pStyle w:val="NoSpacing"/>
              <w:rPr>
                <w:rFonts w:ascii="Times New Roman" w:hAnsi="Times New Roman" w:cs="Times New Roman"/>
                <w:sz w:val="24"/>
                <w:szCs w:val="24"/>
                <w:lang w:val="es-MX"/>
              </w:rPr>
            </w:pPr>
          </w:p>
        </w:tc>
        <w:tc>
          <w:tcPr>
            <w:tcW w:w="2790" w:type="dxa"/>
          </w:tcPr>
          <w:p w14:paraId="0762A52E"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Flavian</w:t>
            </w:r>
            <w:proofErr w:type="spellEnd"/>
            <w:r w:rsidRPr="00D82DD9">
              <w:rPr>
                <w:rFonts w:ascii="Times New Roman" w:hAnsi="Times New Roman" w:cs="Times New Roman"/>
                <w:sz w:val="24"/>
                <w:szCs w:val="24"/>
                <w:lang w:val="es-MX"/>
              </w:rPr>
              <w:t xml:space="preserve"> de Constantinopla</w:t>
            </w:r>
          </w:p>
          <w:p w14:paraId="6E677BB2"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Papa Leo</w:t>
            </w:r>
          </w:p>
          <w:p w14:paraId="13015F64"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Theodoret</w:t>
            </w:r>
            <w:proofErr w:type="spellEnd"/>
          </w:p>
          <w:p w14:paraId="36B53F65"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Eusebius</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Dorylaeum</w:t>
            </w:r>
            <w:proofErr w:type="spellEnd"/>
          </w:p>
        </w:tc>
      </w:tr>
    </w:tbl>
    <w:p w14:paraId="5C83043F" w14:textId="77777777" w:rsidR="00515FBB" w:rsidRPr="00D82DD9" w:rsidRDefault="00515FBB" w:rsidP="00515FBB">
      <w:pPr>
        <w:rPr>
          <w:sz w:val="24"/>
          <w:szCs w:val="24"/>
          <w:lang w:val="es-MX"/>
        </w:rPr>
      </w:pPr>
    </w:p>
    <w:p w14:paraId="2946CBB1"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Teorias</w:t>
      </w:r>
      <w:proofErr w:type="spellEnd"/>
      <w:r w:rsidRPr="00D82DD9">
        <w:rPr>
          <w:rFonts w:ascii="Times New Roman" w:hAnsi="Times New Roman" w:cs="Times New Roman"/>
          <w:sz w:val="24"/>
          <w:szCs w:val="24"/>
          <w:lang w:val="es-MX"/>
        </w:rPr>
        <w:t xml:space="preserve"> del </w:t>
      </w:r>
      <w:proofErr w:type="spellStart"/>
      <w:r w:rsidRPr="00D82DD9">
        <w:rPr>
          <w:rFonts w:ascii="Times New Roman" w:hAnsi="Times New Roman" w:cs="Times New Roman"/>
          <w:sz w:val="24"/>
          <w:szCs w:val="24"/>
          <w:lang w:val="es-MX"/>
        </w:rPr>
        <w:t>Kenosis</w:t>
      </w:r>
      <w:proofErr w:type="spellEnd"/>
      <w:r w:rsidRPr="00D82DD9">
        <w:rPr>
          <w:rFonts w:ascii="Times New Roman" w:hAnsi="Times New Roman" w:cs="Times New Roman"/>
          <w:sz w:val="24"/>
          <w:szCs w:val="24"/>
          <w:lang w:val="es-MX"/>
        </w:rPr>
        <w:t xml:space="preserve">                                                                                      30.</w:t>
      </w:r>
    </w:p>
    <w:p w14:paraId="1C0100DF" w14:textId="77777777" w:rsidR="00515FBB" w:rsidRPr="00D82DD9" w:rsidRDefault="00515FBB" w:rsidP="00515FBB">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860"/>
      </w:tblGrid>
      <w:tr w:rsidR="00515FBB" w:rsidRPr="00D82DD9" w14:paraId="517535E2" w14:textId="77777777" w:rsidTr="00A055A2">
        <w:trPr>
          <w:cantSplit/>
        </w:trPr>
        <w:tc>
          <w:tcPr>
            <w:tcW w:w="10008" w:type="dxa"/>
            <w:gridSpan w:val="2"/>
          </w:tcPr>
          <w:p w14:paraId="6D8B2DFF" w14:textId="77777777" w:rsidR="00515FBB" w:rsidRPr="00D82DD9" w:rsidRDefault="00515FBB" w:rsidP="00F167A6">
            <w:pPr>
              <w:pStyle w:val="NoSpacing"/>
              <w:rPr>
                <w:rFonts w:ascii="Times New Roman" w:hAnsi="Times New Roman" w:cs="Times New Roman"/>
                <w:sz w:val="24"/>
                <w:szCs w:val="24"/>
                <w:lang w:val="es-MX"/>
              </w:rPr>
            </w:pPr>
          </w:p>
          <w:p w14:paraId="0F707851"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Teorias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Kenoticas</w:t>
            </w:r>
            <w:proofErr w:type="spellEnd"/>
            <w:r w:rsidRPr="00D82DD9">
              <w:rPr>
                <w:rFonts w:ascii="Times New Roman" w:hAnsi="Times New Roman" w:cs="Times New Roman"/>
                <w:sz w:val="24"/>
                <w:szCs w:val="24"/>
                <w:lang w:val="es-MX"/>
              </w:rPr>
              <w:t xml:space="preserve"> Tradicionales</w:t>
            </w:r>
          </w:p>
          <w:p w14:paraId="68C46575"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240D99BE" w14:textId="77777777" w:rsidTr="00A055A2">
        <w:tc>
          <w:tcPr>
            <w:tcW w:w="5148" w:type="dxa"/>
          </w:tcPr>
          <w:p w14:paraId="18A10D06" w14:textId="77777777" w:rsidR="00515FBB" w:rsidRPr="00D82DD9" w:rsidRDefault="00515FBB" w:rsidP="00F167A6">
            <w:pPr>
              <w:pStyle w:val="NoSpacing"/>
              <w:rPr>
                <w:rFonts w:ascii="Times New Roman" w:hAnsi="Times New Roman" w:cs="Times New Roman"/>
                <w:sz w:val="24"/>
                <w:szCs w:val="24"/>
                <w:lang w:val="es-MX"/>
              </w:rPr>
            </w:pPr>
          </w:p>
          <w:p w14:paraId="757D648F" w14:textId="77777777" w:rsidR="00515FBB" w:rsidRPr="00D82DD9" w:rsidRDefault="00515FBB" w:rsidP="00F167A6">
            <w:pPr>
              <w:pStyle w:val="NoSpacing"/>
              <w:rPr>
                <w:rFonts w:ascii="Times New Roman" w:hAnsi="Times New Roman" w:cs="Times New Roman"/>
                <w:sz w:val="24"/>
                <w:szCs w:val="24"/>
                <w:lang w:val="es-MX"/>
              </w:rPr>
            </w:pPr>
          </w:p>
          <w:p w14:paraId="6687C9C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 la</w:t>
            </w:r>
          </w:p>
          <w:p w14:paraId="025556BA"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Conciencia Divina</w:t>
            </w:r>
          </w:p>
          <w:p w14:paraId="1EECD937" w14:textId="77777777" w:rsidR="00515FBB" w:rsidRPr="00D82DD9" w:rsidRDefault="00515FBB" w:rsidP="00F167A6">
            <w:pPr>
              <w:pStyle w:val="NoSpacing"/>
              <w:rPr>
                <w:rFonts w:ascii="Times New Roman" w:hAnsi="Times New Roman" w:cs="Times New Roman"/>
                <w:sz w:val="24"/>
                <w:szCs w:val="24"/>
                <w:lang w:val="es-MX"/>
              </w:rPr>
            </w:pPr>
          </w:p>
        </w:tc>
        <w:tc>
          <w:tcPr>
            <w:tcW w:w="4860" w:type="dxa"/>
          </w:tcPr>
          <w:p w14:paraId="7F55DCEF" w14:textId="77777777" w:rsidR="00515FBB" w:rsidRPr="00D82DD9" w:rsidRDefault="00515FBB" w:rsidP="00F167A6">
            <w:pPr>
              <w:pStyle w:val="NoSpacing"/>
              <w:rPr>
                <w:rFonts w:ascii="Times New Roman" w:hAnsi="Times New Roman" w:cs="Times New Roman"/>
                <w:sz w:val="24"/>
                <w:szCs w:val="24"/>
                <w:lang w:val="es-MX"/>
              </w:rPr>
            </w:pPr>
          </w:p>
          <w:p w14:paraId="1C09B862" w14:textId="77777777" w:rsidR="00515FBB" w:rsidRPr="00D82DD9" w:rsidRDefault="00515FBB" w:rsidP="00F167A6">
            <w:pPr>
              <w:pStyle w:val="NoSpacing"/>
              <w:rPr>
                <w:rFonts w:ascii="Times New Roman" w:hAnsi="Times New Roman" w:cs="Times New Roman"/>
                <w:sz w:val="24"/>
                <w:szCs w:val="24"/>
                <w:lang w:val="es-MX"/>
              </w:rPr>
            </w:pPr>
          </w:p>
          <w:p w14:paraId="3BF34F4F"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Hijo de Dios puso a un lado su participación en la Deidad cuando se hizo hombre.  Literalmente terminaron todos los atributos de su deidad cuando la </w:t>
            </w:r>
            <w:proofErr w:type="spellStart"/>
            <w:r w:rsidRPr="00D82DD9">
              <w:rPr>
                <w:rFonts w:ascii="Times New Roman" w:hAnsi="Times New Roman" w:cs="Times New Roman"/>
                <w:sz w:val="24"/>
                <w:szCs w:val="24"/>
                <w:lang w:val="es-MX"/>
              </w:rPr>
              <w:t>encarnacion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occurrio</w:t>
            </w:r>
            <w:proofErr w:type="spellEnd"/>
            <w:r w:rsidRPr="00D82DD9">
              <w:rPr>
                <w:rFonts w:ascii="Times New Roman" w:hAnsi="Times New Roman" w:cs="Times New Roman"/>
                <w:sz w:val="24"/>
                <w:szCs w:val="24"/>
                <w:lang w:val="es-MX"/>
              </w:rPr>
              <w:t>.  El Logos fue una alma habitando en el humano Jesús.</w:t>
            </w:r>
          </w:p>
          <w:p w14:paraId="00365D06" w14:textId="77777777" w:rsidR="00515FBB" w:rsidRPr="00D82DD9" w:rsidRDefault="00515FBB" w:rsidP="00F167A6">
            <w:pPr>
              <w:pStyle w:val="NoSpacing"/>
              <w:rPr>
                <w:rFonts w:ascii="Times New Roman" w:hAnsi="Times New Roman" w:cs="Times New Roman"/>
                <w:sz w:val="24"/>
                <w:szCs w:val="24"/>
                <w:lang w:val="es-MX"/>
              </w:rPr>
            </w:pPr>
          </w:p>
          <w:p w14:paraId="409B620E"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3763CB0A" w14:textId="77777777" w:rsidTr="00A055A2">
        <w:tc>
          <w:tcPr>
            <w:tcW w:w="5148" w:type="dxa"/>
          </w:tcPr>
          <w:p w14:paraId="38CFCA0B" w14:textId="77777777" w:rsidR="00515FBB" w:rsidRPr="00D82DD9" w:rsidRDefault="00515FBB" w:rsidP="00F167A6">
            <w:pPr>
              <w:pStyle w:val="NoSpacing"/>
              <w:rPr>
                <w:rFonts w:ascii="Times New Roman" w:hAnsi="Times New Roman" w:cs="Times New Roman"/>
                <w:sz w:val="24"/>
                <w:szCs w:val="24"/>
                <w:lang w:val="es-MX"/>
              </w:rPr>
            </w:pPr>
          </w:p>
          <w:p w14:paraId="1686CE6E" w14:textId="77777777" w:rsidR="00515FBB" w:rsidRPr="00D82DD9" w:rsidRDefault="00515FBB" w:rsidP="00F167A6">
            <w:pPr>
              <w:pStyle w:val="NoSpacing"/>
              <w:rPr>
                <w:rFonts w:ascii="Times New Roman" w:hAnsi="Times New Roman" w:cs="Times New Roman"/>
                <w:sz w:val="24"/>
                <w:szCs w:val="24"/>
                <w:lang w:val="es-MX"/>
              </w:rPr>
            </w:pPr>
          </w:p>
          <w:p w14:paraId="4CAA21E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 la</w:t>
            </w:r>
          </w:p>
          <w:p w14:paraId="35E3BA37"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Forma Eterna de Ser</w:t>
            </w:r>
          </w:p>
          <w:p w14:paraId="7C6BB043" w14:textId="77777777" w:rsidR="00515FBB" w:rsidRPr="00D82DD9" w:rsidRDefault="00515FBB" w:rsidP="00F167A6">
            <w:pPr>
              <w:pStyle w:val="NoSpacing"/>
              <w:rPr>
                <w:rFonts w:ascii="Times New Roman" w:hAnsi="Times New Roman" w:cs="Times New Roman"/>
                <w:sz w:val="24"/>
                <w:szCs w:val="24"/>
                <w:lang w:val="es-MX"/>
              </w:rPr>
            </w:pPr>
          </w:p>
        </w:tc>
        <w:tc>
          <w:tcPr>
            <w:tcW w:w="4860" w:type="dxa"/>
          </w:tcPr>
          <w:p w14:paraId="4A55E3D7" w14:textId="77777777" w:rsidR="00515FBB" w:rsidRPr="00D82DD9" w:rsidRDefault="00515FBB" w:rsidP="00F167A6">
            <w:pPr>
              <w:pStyle w:val="NoSpacing"/>
              <w:rPr>
                <w:rFonts w:ascii="Times New Roman" w:hAnsi="Times New Roman" w:cs="Times New Roman"/>
                <w:sz w:val="24"/>
                <w:szCs w:val="24"/>
                <w:lang w:val="es-MX"/>
              </w:rPr>
            </w:pPr>
          </w:p>
          <w:p w14:paraId="5C127F5A" w14:textId="77777777" w:rsidR="00515FBB" w:rsidRPr="00D82DD9" w:rsidRDefault="00515FBB" w:rsidP="00F167A6">
            <w:pPr>
              <w:pStyle w:val="NoSpacing"/>
              <w:rPr>
                <w:rFonts w:ascii="Times New Roman" w:hAnsi="Times New Roman" w:cs="Times New Roman"/>
                <w:sz w:val="24"/>
                <w:szCs w:val="24"/>
                <w:lang w:val="es-MX"/>
              </w:rPr>
            </w:pPr>
          </w:p>
          <w:p w14:paraId="4CAC8E24"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Logos cambio su forma-eternidad por una forma-tiempo atado por la naturaleza humana. En esta forma-tiempo Cristo dejo de tener todos los atributos conmensurados con Deidad, aunque </w:t>
            </w:r>
            <w:proofErr w:type="spellStart"/>
            <w:r w:rsidRPr="00D82DD9">
              <w:rPr>
                <w:rFonts w:ascii="Times New Roman" w:hAnsi="Times New Roman" w:cs="Times New Roman"/>
                <w:sz w:val="24"/>
                <w:szCs w:val="24"/>
                <w:lang w:val="es-MX"/>
              </w:rPr>
              <w:t>podia</w:t>
            </w:r>
            <w:proofErr w:type="spellEnd"/>
            <w:r w:rsidRPr="00D82DD9">
              <w:rPr>
                <w:rFonts w:ascii="Times New Roman" w:hAnsi="Times New Roman" w:cs="Times New Roman"/>
                <w:sz w:val="24"/>
                <w:szCs w:val="24"/>
                <w:lang w:val="es-MX"/>
              </w:rPr>
              <w:t xml:space="preserve"> usar sus poderes supernaturales.</w:t>
            </w:r>
          </w:p>
          <w:p w14:paraId="12D5CAE1"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ED4DE60"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18571C4A" w14:textId="77777777" w:rsidTr="00A055A2">
        <w:tc>
          <w:tcPr>
            <w:tcW w:w="5148" w:type="dxa"/>
          </w:tcPr>
          <w:p w14:paraId="0A710106" w14:textId="77777777" w:rsidR="00515FBB" w:rsidRPr="00D82DD9" w:rsidRDefault="00515FBB" w:rsidP="00F167A6">
            <w:pPr>
              <w:pStyle w:val="NoSpacing"/>
              <w:rPr>
                <w:rFonts w:ascii="Times New Roman" w:hAnsi="Times New Roman" w:cs="Times New Roman"/>
                <w:sz w:val="24"/>
                <w:szCs w:val="24"/>
                <w:lang w:val="es-MX"/>
              </w:rPr>
            </w:pPr>
          </w:p>
          <w:p w14:paraId="2C40F41C" w14:textId="77777777" w:rsidR="00515FBB" w:rsidRPr="00D82DD9" w:rsidRDefault="00515FBB" w:rsidP="00F167A6">
            <w:pPr>
              <w:pStyle w:val="NoSpacing"/>
              <w:rPr>
                <w:rFonts w:ascii="Times New Roman" w:hAnsi="Times New Roman" w:cs="Times New Roman"/>
                <w:sz w:val="24"/>
                <w:szCs w:val="24"/>
                <w:lang w:val="es-MX"/>
              </w:rPr>
            </w:pPr>
          </w:p>
          <w:p w14:paraId="52E1A119"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 los</w:t>
            </w:r>
          </w:p>
          <w:p w14:paraId="34EE2E80"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Atributos Relativos de Deidad</w:t>
            </w:r>
          </w:p>
          <w:p w14:paraId="307AA5FD" w14:textId="77777777" w:rsidR="00515FBB" w:rsidRPr="00D82DD9" w:rsidRDefault="00515FBB" w:rsidP="00F167A6">
            <w:pPr>
              <w:pStyle w:val="NoSpacing"/>
              <w:rPr>
                <w:rFonts w:ascii="Times New Roman" w:hAnsi="Times New Roman" w:cs="Times New Roman"/>
                <w:sz w:val="24"/>
                <w:szCs w:val="24"/>
                <w:lang w:val="es-MX"/>
              </w:rPr>
            </w:pPr>
          </w:p>
        </w:tc>
        <w:tc>
          <w:tcPr>
            <w:tcW w:w="4860" w:type="dxa"/>
          </w:tcPr>
          <w:p w14:paraId="6C3EAB4E" w14:textId="77777777" w:rsidR="00515FBB" w:rsidRPr="00D82DD9" w:rsidRDefault="00515FBB" w:rsidP="00F167A6">
            <w:pPr>
              <w:pStyle w:val="NoSpacing"/>
              <w:rPr>
                <w:rFonts w:ascii="Times New Roman" w:hAnsi="Times New Roman" w:cs="Times New Roman"/>
                <w:sz w:val="24"/>
                <w:szCs w:val="24"/>
                <w:lang w:val="es-MX"/>
              </w:rPr>
            </w:pPr>
          </w:p>
          <w:p w14:paraId="3B3ECBB8" w14:textId="77777777" w:rsidR="00515FBB" w:rsidRPr="00D82DD9" w:rsidRDefault="00515FBB" w:rsidP="00F167A6">
            <w:pPr>
              <w:pStyle w:val="NoSpacing"/>
              <w:rPr>
                <w:rFonts w:ascii="Times New Roman" w:hAnsi="Times New Roman" w:cs="Times New Roman"/>
                <w:sz w:val="24"/>
                <w:szCs w:val="24"/>
                <w:lang w:val="es-MX"/>
              </w:rPr>
            </w:pPr>
          </w:p>
          <w:p w14:paraId="731A1966"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 </w:t>
            </w:r>
            <w:proofErr w:type="spellStart"/>
            <w:r w:rsidRPr="00D82DD9">
              <w:rPr>
                <w:rFonts w:ascii="Times New Roman" w:hAnsi="Times New Roman" w:cs="Times New Roman"/>
                <w:sz w:val="24"/>
                <w:szCs w:val="24"/>
                <w:lang w:val="es-MX"/>
              </w:rPr>
              <w:t>nocion</w:t>
            </w:r>
            <w:proofErr w:type="spellEnd"/>
            <w:r w:rsidRPr="00D82DD9">
              <w:rPr>
                <w:rFonts w:ascii="Times New Roman" w:hAnsi="Times New Roman" w:cs="Times New Roman"/>
                <w:sz w:val="24"/>
                <w:szCs w:val="24"/>
                <w:lang w:val="es-MX"/>
              </w:rPr>
              <w:t xml:space="preserve"> hace diferencia entre los atributos esenciales, como la verdad y el amor y los que se relacionan al creado universo, como es la omnipotencia y la omnipresencia.</w:t>
            </w:r>
          </w:p>
          <w:p w14:paraId="4B4D49CD" w14:textId="77777777" w:rsidR="00515FBB" w:rsidRPr="00D82DD9" w:rsidRDefault="00515FBB" w:rsidP="00F167A6">
            <w:pPr>
              <w:pStyle w:val="NoSpacing"/>
              <w:rPr>
                <w:rFonts w:ascii="Times New Roman" w:hAnsi="Times New Roman" w:cs="Times New Roman"/>
                <w:sz w:val="24"/>
                <w:szCs w:val="24"/>
                <w:lang w:val="es-MX"/>
              </w:rPr>
            </w:pPr>
          </w:p>
          <w:p w14:paraId="6F151F1A"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6632EC52" w14:textId="77777777" w:rsidTr="00A055A2">
        <w:tc>
          <w:tcPr>
            <w:tcW w:w="5148" w:type="dxa"/>
          </w:tcPr>
          <w:p w14:paraId="60E4EF77" w14:textId="77777777" w:rsidR="00515FBB" w:rsidRPr="00D82DD9" w:rsidRDefault="00515FBB" w:rsidP="00F167A6">
            <w:pPr>
              <w:pStyle w:val="NoSpacing"/>
              <w:rPr>
                <w:rFonts w:ascii="Times New Roman" w:hAnsi="Times New Roman" w:cs="Times New Roman"/>
                <w:sz w:val="24"/>
                <w:szCs w:val="24"/>
                <w:lang w:val="es-MX"/>
              </w:rPr>
            </w:pPr>
          </w:p>
          <w:p w14:paraId="49C384FE" w14:textId="77777777" w:rsidR="00515FBB" w:rsidRPr="00D82DD9" w:rsidRDefault="00515FBB" w:rsidP="00F167A6">
            <w:pPr>
              <w:pStyle w:val="NoSpacing"/>
              <w:rPr>
                <w:rFonts w:ascii="Times New Roman" w:hAnsi="Times New Roman" w:cs="Times New Roman"/>
                <w:sz w:val="24"/>
                <w:szCs w:val="24"/>
                <w:lang w:val="es-MX"/>
              </w:rPr>
            </w:pPr>
          </w:p>
          <w:p w14:paraId="6CD1D92A"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Cristo Se Vació a si mismo de la</w:t>
            </w:r>
          </w:p>
          <w:p w14:paraId="498518BE"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Integridad de la Existencia Divina Infinita</w:t>
            </w:r>
          </w:p>
          <w:p w14:paraId="12130DDD" w14:textId="77777777" w:rsidR="00515FBB" w:rsidRPr="00D82DD9" w:rsidRDefault="00515FBB" w:rsidP="00F167A6">
            <w:pPr>
              <w:pStyle w:val="NoSpacing"/>
              <w:rPr>
                <w:rFonts w:ascii="Times New Roman" w:hAnsi="Times New Roman" w:cs="Times New Roman"/>
                <w:sz w:val="24"/>
                <w:szCs w:val="24"/>
                <w:lang w:val="es-MX"/>
              </w:rPr>
            </w:pPr>
          </w:p>
        </w:tc>
        <w:tc>
          <w:tcPr>
            <w:tcW w:w="4860" w:type="dxa"/>
          </w:tcPr>
          <w:p w14:paraId="00078CCA" w14:textId="77777777" w:rsidR="00515FBB" w:rsidRPr="00D82DD9" w:rsidRDefault="00515FBB" w:rsidP="00F167A6">
            <w:pPr>
              <w:pStyle w:val="NoSpacing"/>
              <w:rPr>
                <w:rFonts w:ascii="Times New Roman" w:hAnsi="Times New Roman" w:cs="Times New Roman"/>
                <w:sz w:val="24"/>
                <w:szCs w:val="24"/>
                <w:lang w:val="es-MX"/>
              </w:rPr>
            </w:pPr>
          </w:p>
          <w:p w14:paraId="3CB0C905" w14:textId="77777777" w:rsidR="00515FBB" w:rsidRPr="00D82DD9" w:rsidRDefault="00515FBB" w:rsidP="00F167A6">
            <w:pPr>
              <w:pStyle w:val="NoSpacing"/>
              <w:rPr>
                <w:rFonts w:ascii="Times New Roman" w:hAnsi="Times New Roman" w:cs="Times New Roman"/>
                <w:sz w:val="24"/>
                <w:szCs w:val="24"/>
                <w:lang w:val="es-MX"/>
              </w:rPr>
            </w:pPr>
          </w:p>
          <w:p w14:paraId="651CA207" w14:textId="5DB70951"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En la </w:t>
            </w:r>
            <w:r w:rsidR="00727420" w:rsidRPr="00D82DD9">
              <w:rPr>
                <w:rFonts w:ascii="Times New Roman" w:hAnsi="Times New Roman" w:cs="Times New Roman"/>
                <w:sz w:val="24"/>
                <w:szCs w:val="24"/>
                <w:lang w:val="es-MX"/>
              </w:rPr>
              <w:t>encarnación</w:t>
            </w:r>
            <w:r w:rsidRPr="00D82DD9">
              <w:rPr>
                <w:rFonts w:ascii="Times New Roman" w:hAnsi="Times New Roman" w:cs="Times New Roman"/>
                <w:sz w:val="24"/>
                <w:szCs w:val="24"/>
                <w:lang w:val="es-MX"/>
              </w:rPr>
              <w:t xml:space="preserve"> de Cristo el Logos </w:t>
            </w:r>
            <w:r w:rsidR="00727420" w:rsidRPr="00D82DD9">
              <w:rPr>
                <w:rFonts w:ascii="Times New Roman" w:hAnsi="Times New Roman" w:cs="Times New Roman"/>
                <w:sz w:val="24"/>
                <w:szCs w:val="24"/>
                <w:lang w:val="es-MX"/>
              </w:rPr>
              <w:t>asumió</w:t>
            </w:r>
            <w:r w:rsidRPr="00D82DD9">
              <w:rPr>
                <w:rFonts w:ascii="Times New Roman" w:hAnsi="Times New Roman" w:cs="Times New Roman"/>
                <w:sz w:val="24"/>
                <w:szCs w:val="24"/>
                <w:lang w:val="es-MX"/>
              </w:rPr>
              <w:t xml:space="preserve"> una vida doble. Un “centro de vida” </w:t>
            </w:r>
            <w:r w:rsidR="00727420" w:rsidRPr="00D82DD9">
              <w:rPr>
                <w:rFonts w:ascii="Times New Roman" w:hAnsi="Times New Roman" w:cs="Times New Roman"/>
                <w:sz w:val="24"/>
                <w:szCs w:val="24"/>
                <w:lang w:val="es-MX"/>
              </w:rPr>
              <w:t>continuo</w:t>
            </w:r>
            <w:r w:rsidRPr="00D82DD9">
              <w:rPr>
                <w:rFonts w:ascii="Times New Roman" w:hAnsi="Times New Roman" w:cs="Times New Roman"/>
                <w:sz w:val="24"/>
                <w:szCs w:val="24"/>
                <w:lang w:val="es-MX"/>
              </w:rPr>
              <w:t xml:space="preserve"> funcionando </w:t>
            </w:r>
            <w:r w:rsidR="00727420" w:rsidRPr="00D82DD9">
              <w:rPr>
                <w:rFonts w:ascii="Times New Roman" w:hAnsi="Times New Roman" w:cs="Times New Roman"/>
                <w:sz w:val="24"/>
                <w:szCs w:val="24"/>
                <w:lang w:val="es-MX"/>
              </w:rPr>
              <w:t>conscientemente</w:t>
            </w:r>
            <w:r w:rsidRPr="00D82DD9">
              <w:rPr>
                <w:rFonts w:ascii="Times New Roman" w:hAnsi="Times New Roman" w:cs="Times New Roman"/>
                <w:sz w:val="24"/>
                <w:szCs w:val="24"/>
                <w:lang w:val="es-MX"/>
              </w:rPr>
              <w:t xml:space="preserve"> en la Trinidad mientras que la otra fue encarnada con la naturaleza humana, sin estar apercibido de las funciones </w:t>
            </w:r>
            <w:r w:rsidR="00727420" w:rsidRPr="00D82DD9">
              <w:rPr>
                <w:rFonts w:ascii="Times New Roman" w:hAnsi="Times New Roman" w:cs="Times New Roman"/>
                <w:sz w:val="24"/>
                <w:szCs w:val="24"/>
                <w:lang w:val="es-MX"/>
              </w:rPr>
              <w:t>cósmicas</w:t>
            </w:r>
            <w:r w:rsidRPr="00D82DD9">
              <w:rPr>
                <w:rFonts w:ascii="Times New Roman" w:hAnsi="Times New Roman" w:cs="Times New Roman"/>
                <w:sz w:val="24"/>
                <w:szCs w:val="24"/>
                <w:lang w:val="es-MX"/>
              </w:rPr>
              <w:t xml:space="preserve"> de la Deidad.</w:t>
            </w:r>
          </w:p>
          <w:p w14:paraId="1680CC86"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56B1BCE9" w14:textId="77777777" w:rsidTr="00A055A2">
        <w:tc>
          <w:tcPr>
            <w:tcW w:w="5148" w:type="dxa"/>
          </w:tcPr>
          <w:p w14:paraId="4AA0F61B" w14:textId="77777777" w:rsidR="00515FBB" w:rsidRPr="00D82DD9" w:rsidRDefault="00515FBB" w:rsidP="00F167A6">
            <w:pPr>
              <w:pStyle w:val="NoSpacing"/>
              <w:rPr>
                <w:rFonts w:ascii="Times New Roman" w:hAnsi="Times New Roman" w:cs="Times New Roman"/>
                <w:sz w:val="24"/>
                <w:szCs w:val="24"/>
                <w:lang w:val="es-MX"/>
              </w:rPr>
            </w:pPr>
          </w:p>
          <w:p w14:paraId="1C0E4E5D" w14:textId="77777777" w:rsidR="00515FBB" w:rsidRPr="00D82DD9" w:rsidRDefault="00515FBB" w:rsidP="00F167A6">
            <w:pPr>
              <w:pStyle w:val="NoSpacing"/>
              <w:rPr>
                <w:rFonts w:ascii="Times New Roman" w:hAnsi="Times New Roman" w:cs="Times New Roman"/>
                <w:sz w:val="24"/>
                <w:szCs w:val="24"/>
                <w:lang w:val="es-MX"/>
              </w:rPr>
            </w:pPr>
          </w:p>
          <w:p w14:paraId="6BE1167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 la</w:t>
            </w:r>
          </w:p>
          <w:p w14:paraId="35285E93"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Actividad Divina</w:t>
            </w:r>
          </w:p>
          <w:p w14:paraId="68C10AD6" w14:textId="77777777" w:rsidR="00515FBB" w:rsidRPr="00D82DD9" w:rsidRDefault="00515FBB" w:rsidP="00F167A6">
            <w:pPr>
              <w:pStyle w:val="NoSpacing"/>
              <w:rPr>
                <w:rFonts w:ascii="Times New Roman" w:hAnsi="Times New Roman" w:cs="Times New Roman"/>
                <w:sz w:val="24"/>
                <w:szCs w:val="24"/>
                <w:lang w:val="es-MX"/>
              </w:rPr>
            </w:pPr>
          </w:p>
        </w:tc>
        <w:tc>
          <w:tcPr>
            <w:tcW w:w="4860" w:type="dxa"/>
          </w:tcPr>
          <w:p w14:paraId="50C9A0FD" w14:textId="77777777" w:rsidR="00515FBB" w:rsidRPr="00D82DD9" w:rsidRDefault="00515FBB" w:rsidP="00F167A6">
            <w:pPr>
              <w:pStyle w:val="NoSpacing"/>
              <w:rPr>
                <w:rFonts w:ascii="Times New Roman" w:hAnsi="Times New Roman" w:cs="Times New Roman"/>
                <w:sz w:val="24"/>
                <w:szCs w:val="24"/>
                <w:lang w:val="es-MX"/>
              </w:rPr>
            </w:pPr>
          </w:p>
          <w:p w14:paraId="6231DD4E" w14:textId="77777777" w:rsidR="00515FBB" w:rsidRPr="00D82DD9" w:rsidRDefault="00515FBB" w:rsidP="00F167A6">
            <w:pPr>
              <w:pStyle w:val="NoSpacing"/>
              <w:rPr>
                <w:rFonts w:ascii="Times New Roman" w:hAnsi="Times New Roman" w:cs="Times New Roman"/>
                <w:sz w:val="24"/>
                <w:szCs w:val="24"/>
                <w:lang w:val="es-MX"/>
              </w:rPr>
            </w:pPr>
          </w:p>
          <w:p w14:paraId="2E03D98C"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Logos entrego todas sus funciones y tareas divinas al Padre.  El Logos encarnado no estaba apercibido de los acontecimientos dentro de la Deidad.</w:t>
            </w:r>
          </w:p>
          <w:p w14:paraId="64BD8C06" w14:textId="77777777" w:rsidR="00515FBB" w:rsidRPr="00D82DD9" w:rsidRDefault="00515FBB" w:rsidP="00F167A6">
            <w:pPr>
              <w:pStyle w:val="NoSpacing"/>
              <w:rPr>
                <w:rFonts w:ascii="Times New Roman" w:hAnsi="Times New Roman" w:cs="Times New Roman"/>
                <w:sz w:val="24"/>
                <w:szCs w:val="24"/>
                <w:lang w:val="es-MX"/>
              </w:rPr>
            </w:pPr>
          </w:p>
        </w:tc>
      </w:tr>
    </w:tbl>
    <w:p w14:paraId="7BA924B6" w14:textId="77777777" w:rsidR="00515FBB" w:rsidRPr="00D82DD9" w:rsidRDefault="00515FBB" w:rsidP="00515FBB">
      <w:pPr>
        <w:rPr>
          <w:sz w:val="24"/>
          <w:szCs w:val="24"/>
          <w:lang w:val="es-MX"/>
        </w:rPr>
      </w:pPr>
    </w:p>
    <w:p w14:paraId="22F253CE" w14:textId="77777777" w:rsidR="00515FBB" w:rsidRPr="00D82DD9" w:rsidRDefault="00515FBB" w:rsidP="00515FBB">
      <w:pPr>
        <w:rPr>
          <w:sz w:val="24"/>
          <w:szCs w:val="24"/>
          <w:lang w:val="es-MX"/>
        </w:rPr>
      </w:pPr>
    </w:p>
    <w:p w14:paraId="4585B8B6" w14:textId="0488A0EC" w:rsidR="00515FBB" w:rsidRPr="00D82DD9" w:rsidRDefault="00515FBB" w:rsidP="00787B0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Teorias</w:t>
      </w:r>
      <w:proofErr w:type="spellEnd"/>
      <w:r w:rsidRPr="00D82DD9">
        <w:rPr>
          <w:rFonts w:ascii="Times New Roman" w:hAnsi="Times New Roman" w:cs="Times New Roman"/>
          <w:sz w:val="24"/>
          <w:szCs w:val="24"/>
          <w:lang w:val="es-MX"/>
        </w:rPr>
        <w:t xml:space="preserve"> del </w:t>
      </w:r>
      <w:proofErr w:type="spellStart"/>
      <w:r w:rsidRPr="00D82DD9">
        <w:rPr>
          <w:rFonts w:ascii="Times New Roman" w:hAnsi="Times New Roman" w:cs="Times New Roman"/>
          <w:sz w:val="24"/>
          <w:szCs w:val="24"/>
          <w:lang w:val="es-MX"/>
        </w:rPr>
        <w:t>Kenosi</w:t>
      </w:r>
      <w:r w:rsidR="00787B06" w:rsidRPr="00D82DD9">
        <w:rPr>
          <w:rFonts w:ascii="Times New Roman" w:hAnsi="Times New Roman" w:cs="Times New Roman"/>
          <w:sz w:val="24"/>
          <w:szCs w:val="24"/>
          <w:lang w:val="es-MX"/>
        </w:rPr>
        <w:t>s</w:t>
      </w:r>
      <w:proofErr w:type="spellEnd"/>
    </w:p>
    <w:p w14:paraId="360C04C5" w14:textId="77777777" w:rsidR="00515FBB" w:rsidRPr="00D82DD9" w:rsidRDefault="00515FBB" w:rsidP="00515FBB">
      <w:pPr>
        <w:rPr>
          <w:sz w:val="24"/>
          <w:szCs w:val="24"/>
          <w:lang w:val="es-MX"/>
        </w:rPr>
      </w:pPr>
    </w:p>
    <w:p w14:paraId="061FCD91" w14:textId="77777777" w:rsidR="00515FBB" w:rsidRPr="00D82DD9" w:rsidRDefault="00515FBB" w:rsidP="00515FBB">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4392"/>
      </w:tblGrid>
      <w:tr w:rsidR="00515FBB" w:rsidRPr="00443A7E" w14:paraId="5F7112CA" w14:textId="77777777" w:rsidTr="00A055A2">
        <w:tc>
          <w:tcPr>
            <w:tcW w:w="5076" w:type="dxa"/>
          </w:tcPr>
          <w:p w14:paraId="0D1DD88B" w14:textId="77777777" w:rsidR="00515FBB" w:rsidRPr="00D82DD9" w:rsidRDefault="00515FBB" w:rsidP="00F167A6">
            <w:pPr>
              <w:pStyle w:val="NoSpacing"/>
              <w:rPr>
                <w:rFonts w:ascii="Times New Roman" w:hAnsi="Times New Roman" w:cs="Times New Roman"/>
                <w:sz w:val="24"/>
                <w:szCs w:val="24"/>
                <w:lang w:val="es-MX"/>
              </w:rPr>
            </w:pPr>
          </w:p>
          <w:p w14:paraId="4D090E0F" w14:textId="77777777" w:rsidR="00515FBB" w:rsidRPr="00D82DD9" w:rsidRDefault="00515FBB" w:rsidP="00F167A6">
            <w:pPr>
              <w:pStyle w:val="NoSpacing"/>
              <w:rPr>
                <w:rFonts w:ascii="Times New Roman" w:hAnsi="Times New Roman" w:cs="Times New Roman"/>
                <w:sz w:val="24"/>
                <w:szCs w:val="24"/>
                <w:lang w:val="es-MX"/>
              </w:rPr>
            </w:pPr>
          </w:p>
          <w:p w14:paraId="6F6D2CD0"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del</w:t>
            </w:r>
          </w:p>
          <w:p w14:paraId="4A5D1FD2"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 xml:space="preserve">Ejercicio Actual de la </w:t>
            </w:r>
            <w:proofErr w:type="spellStart"/>
            <w:r w:rsidRPr="00D82DD9">
              <w:rPr>
                <w:rFonts w:ascii="Times New Roman" w:hAnsi="Times New Roman" w:cs="Times New Roman"/>
                <w:i/>
                <w:sz w:val="24"/>
                <w:szCs w:val="24"/>
                <w:lang w:val="es-MX"/>
              </w:rPr>
              <w:t>Perogativas</w:t>
            </w:r>
            <w:proofErr w:type="spellEnd"/>
            <w:r w:rsidRPr="00D82DD9">
              <w:rPr>
                <w:rFonts w:ascii="Times New Roman" w:hAnsi="Times New Roman" w:cs="Times New Roman"/>
                <w:i/>
                <w:sz w:val="24"/>
                <w:szCs w:val="24"/>
                <w:lang w:val="es-MX"/>
              </w:rPr>
              <w:t xml:space="preserve"> Divinas</w:t>
            </w:r>
          </w:p>
          <w:p w14:paraId="719AA9A8" w14:textId="77777777" w:rsidR="00515FBB" w:rsidRPr="00D82DD9" w:rsidRDefault="00515FBB" w:rsidP="00F167A6">
            <w:pPr>
              <w:pStyle w:val="NoSpacing"/>
              <w:rPr>
                <w:rFonts w:ascii="Times New Roman" w:hAnsi="Times New Roman" w:cs="Times New Roman"/>
                <w:sz w:val="24"/>
                <w:szCs w:val="24"/>
                <w:lang w:val="es-MX"/>
              </w:rPr>
            </w:pPr>
          </w:p>
        </w:tc>
        <w:tc>
          <w:tcPr>
            <w:tcW w:w="4392" w:type="dxa"/>
          </w:tcPr>
          <w:p w14:paraId="556B8139" w14:textId="77777777" w:rsidR="00515FBB" w:rsidRPr="00D82DD9" w:rsidRDefault="00515FBB" w:rsidP="00F167A6">
            <w:pPr>
              <w:pStyle w:val="NoSpacing"/>
              <w:rPr>
                <w:rFonts w:ascii="Times New Roman" w:hAnsi="Times New Roman" w:cs="Times New Roman"/>
                <w:sz w:val="24"/>
                <w:szCs w:val="24"/>
                <w:lang w:val="es-MX"/>
              </w:rPr>
            </w:pPr>
          </w:p>
          <w:p w14:paraId="184956D4" w14:textId="77777777" w:rsidR="00515FBB" w:rsidRPr="00D82DD9" w:rsidRDefault="00515FBB" w:rsidP="00F167A6">
            <w:pPr>
              <w:pStyle w:val="NoSpacing"/>
              <w:rPr>
                <w:rFonts w:ascii="Times New Roman" w:hAnsi="Times New Roman" w:cs="Times New Roman"/>
                <w:sz w:val="24"/>
                <w:szCs w:val="24"/>
                <w:lang w:val="es-MX"/>
              </w:rPr>
            </w:pPr>
          </w:p>
          <w:p w14:paraId="5094C4C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Logos retiro el estado de los atributos divinos del reino del actual al potencial.  Retuvo su conciencia divina pero renuncio las condiciones de infinidad y sus formas.</w:t>
            </w:r>
          </w:p>
          <w:p w14:paraId="764ED8BE" w14:textId="77777777" w:rsidR="00515FBB" w:rsidRPr="00D82DD9" w:rsidRDefault="00515FBB" w:rsidP="00F167A6">
            <w:pPr>
              <w:pStyle w:val="NoSpacing"/>
              <w:rPr>
                <w:rFonts w:ascii="Times New Roman" w:hAnsi="Times New Roman" w:cs="Times New Roman"/>
                <w:sz w:val="24"/>
                <w:szCs w:val="24"/>
                <w:lang w:val="es-MX"/>
              </w:rPr>
            </w:pPr>
          </w:p>
          <w:p w14:paraId="49DDDCEB" w14:textId="77777777" w:rsidR="00515FBB" w:rsidRPr="00D82DD9" w:rsidRDefault="00515FBB" w:rsidP="00F167A6">
            <w:pPr>
              <w:pStyle w:val="NoSpacing"/>
              <w:rPr>
                <w:rFonts w:ascii="Times New Roman" w:hAnsi="Times New Roman" w:cs="Times New Roman"/>
                <w:sz w:val="24"/>
                <w:szCs w:val="24"/>
                <w:lang w:val="es-MX"/>
              </w:rPr>
            </w:pPr>
          </w:p>
        </w:tc>
      </w:tr>
    </w:tbl>
    <w:p w14:paraId="0FEAAD0C" w14:textId="77777777" w:rsidR="00515FBB" w:rsidRPr="00D82DD9" w:rsidRDefault="00515FBB" w:rsidP="00515FBB">
      <w:pPr>
        <w:rPr>
          <w:sz w:val="24"/>
          <w:szCs w:val="24"/>
          <w:lang w:val="es-MX"/>
        </w:rPr>
      </w:pPr>
      <w:r w:rsidRPr="00D82DD9">
        <w:rPr>
          <w:noProof/>
          <w:sz w:val="24"/>
          <w:szCs w:val="24"/>
          <w:lang w:val="es-MX"/>
        </w:rPr>
        <mc:AlternateContent>
          <mc:Choice Requires="wps">
            <w:drawing>
              <wp:anchor distT="0" distB="0" distL="114300" distR="114300" simplePos="0" relativeHeight="251660288" behindDoc="0" locked="0" layoutInCell="0" allowOverlap="1" wp14:anchorId="40B555CC" wp14:editId="07A959B1">
                <wp:simplePos x="0" y="0"/>
                <wp:positionH relativeFrom="column">
                  <wp:posOffset>-91440</wp:posOffset>
                </wp:positionH>
                <wp:positionV relativeFrom="paragraph">
                  <wp:posOffset>104140</wp:posOffset>
                </wp:positionV>
                <wp:extent cx="6035040" cy="0"/>
                <wp:effectExtent l="45720" t="42545" r="43815" b="4318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92C6C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2pt" to="46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" o:allowincell="f" strokeweight="6pt">
                <v:stroke linestyle="thickBetweenThin"/>
                <w10:wrap type="topAndBottom"/>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4392"/>
      </w:tblGrid>
      <w:tr w:rsidR="00515FBB" w:rsidRPr="00D82DD9" w14:paraId="76A94D0C" w14:textId="77777777" w:rsidTr="00A055A2">
        <w:trPr>
          <w:cantSplit/>
        </w:trPr>
        <w:tc>
          <w:tcPr>
            <w:tcW w:w="9468" w:type="dxa"/>
            <w:gridSpan w:val="2"/>
          </w:tcPr>
          <w:p w14:paraId="38FD5AC9" w14:textId="77777777" w:rsidR="00515FBB" w:rsidRPr="00D82DD9" w:rsidRDefault="00515FBB" w:rsidP="00F167A6">
            <w:pPr>
              <w:pStyle w:val="NoSpacing"/>
              <w:rPr>
                <w:rFonts w:ascii="Times New Roman" w:hAnsi="Times New Roman" w:cs="Times New Roman"/>
                <w:sz w:val="24"/>
                <w:szCs w:val="24"/>
                <w:lang w:val="es-MX"/>
              </w:rPr>
            </w:pPr>
          </w:p>
          <w:p w14:paraId="6A90980D" w14:textId="77777777" w:rsidR="00515FBB" w:rsidRPr="00D82DD9" w:rsidRDefault="00515FBB"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Teorias</w:t>
            </w:r>
            <w:proofErr w:type="spellEnd"/>
            <w:r w:rsidRPr="00D82DD9">
              <w:rPr>
                <w:rFonts w:ascii="Times New Roman" w:hAnsi="Times New Roman" w:cs="Times New Roman"/>
                <w:sz w:val="24"/>
                <w:szCs w:val="24"/>
                <w:lang w:val="es-MX"/>
              </w:rPr>
              <w:t xml:space="preserve"> Sub-</w:t>
            </w:r>
            <w:proofErr w:type="spellStart"/>
            <w:r w:rsidRPr="00D82DD9">
              <w:rPr>
                <w:rFonts w:ascii="Times New Roman" w:hAnsi="Times New Roman" w:cs="Times New Roman"/>
                <w:sz w:val="24"/>
                <w:szCs w:val="24"/>
                <w:lang w:val="es-MX"/>
              </w:rPr>
              <w:t>Kenoticas</w:t>
            </w:r>
            <w:proofErr w:type="spellEnd"/>
            <w:r w:rsidRPr="00D82DD9">
              <w:rPr>
                <w:rFonts w:ascii="Times New Roman" w:hAnsi="Times New Roman" w:cs="Times New Roman"/>
                <w:sz w:val="24"/>
                <w:szCs w:val="24"/>
                <w:lang w:val="es-MX"/>
              </w:rPr>
              <w:t xml:space="preserve"> </w:t>
            </w:r>
          </w:p>
          <w:p w14:paraId="48260C0E" w14:textId="77777777" w:rsidR="00515FBB" w:rsidRPr="00D82DD9" w:rsidRDefault="00515FBB" w:rsidP="00F167A6">
            <w:pPr>
              <w:pStyle w:val="NoSpacing"/>
              <w:rPr>
                <w:rFonts w:ascii="Times New Roman" w:hAnsi="Times New Roman" w:cs="Times New Roman"/>
                <w:sz w:val="24"/>
                <w:szCs w:val="24"/>
                <w:lang w:val="es-MX"/>
              </w:rPr>
            </w:pPr>
          </w:p>
        </w:tc>
      </w:tr>
      <w:tr w:rsidR="00515FBB" w:rsidRPr="00443A7E" w14:paraId="4475E8C0" w14:textId="77777777" w:rsidTr="00A055A2">
        <w:tc>
          <w:tcPr>
            <w:tcW w:w="5076" w:type="dxa"/>
          </w:tcPr>
          <w:p w14:paraId="57FDCF00" w14:textId="77777777" w:rsidR="00515FBB" w:rsidRPr="00D82DD9" w:rsidRDefault="00515FBB" w:rsidP="00F167A6">
            <w:pPr>
              <w:pStyle w:val="NoSpacing"/>
              <w:rPr>
                <w:rFonts w:ascii="Times New Roman" w:hAnsi="Times New Roman" w:cs="Times New Roman"/>
                <w:sz w:val="24"/>
                <w:szCs w:val="24"/>
                <w:lang w:val="es-MX"/>
              </w:rPr>
            </w:pPr>
          </w:p>
          <w:p w14:paraId="3EFB26C4" w14:textId="77777777" w:rsidR="00515FBB" w:rsidRPr="00D82DD9" w:rsidRDefault="00515FBB" w:rsidP="00F167A6">
            <w:pPr>
              <w:pStyle w:val="NoSpacing"/>
              <w:rPr>
                <w:rFonts w:ascii="Times New Roman" w:hAnsi="Times New Roman" w:cs="Times New Roman"/>
                <w:sz w:val="24"/>
                <w:szCs w:val="24"/>
                <w:lang w:val="es-MX"/>
              </w:rPr>
            </w:pPr>
          </w:p>
          <w:p w14:paraId="440AF90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del</w:t>
            </w:r>
          </w:p>
          <w:p w14:paraId="74007AD9"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i/>
                <w:sz w:val="24"/>
                <w:szCs w:val="24"/>
                <w:lang w:val="es-MX"/>
              </w:rPr>
              <w:t>Uso de los Atributos Divinos</w:t>
            </w:r>
          </w:p>
          <w:p w14:paraId="5175D9F5" w14:textId="77777777" w:rsidR="00515FBB" w:rsidRPr="00D82DD9" w:rsidRDefault="00515FBB" w:rsidP="00F167A6">
            <w:pPr>
              <w:pStyle w:val="NoSpacing"/>
              <w:rPr>
                <w:rFonts w:ascii="Times New Roman" w:hAnsi="Times New Roman" w:cs="Times New Roman"/>
                <w:sz w:val="24"/>
                <w:szCs w:val="24"/>
                <w:lang w:val="es-MX"/>
              </w:rPr>
            </w:pPr>
          </w:p>
          <w:p w14:paraId="3137610C" w14:textId="77777777" w:rsidR="00515FBB" w:rsidRPr="00D82DD9" w:rsidRDefault="00515FBB" w:rsidP="00F167A6">
            <w:pPr>
              <w:pStyle w:val="NoSpacing"/>
              <w:rPr>
                <w:rFonts w:ascii="Times New Roman" w:hAnsi="Times New Roman" w:cs="Times New Roman"/>
                <w:sz w:val="24"/>
                <w:szCs w:val="24"/>
                <w:lang w:val="es-MX"/>
              </w:rPr>
            </w:pPr>
          </w:p>
          <w:p w14:paraId="3492E96B" w14:textId="77777777" w:rsidR="00515FBB" w:rsidRPr="00D82DD9" w:rsidRDefault="00515FBB" w:rsidP="00F167A6">
            <w:pPr>
              <w:pStyle w:val="NoSpacing"/>
              <w:rPr>
                <w:rFonts w:ascii="Times New Roman" w:hAnsi="Times New Roman" w:cs="Times New Roman"/>
                <w:sz w:val="24"/>
                <w:szCs w:val="24"/>
                <w:lang w:val="es-MX"/>
              </w:rPr>
            </w:pPr>
          </w:p>
        </w:tc>
        <w:tc>
          <w:tcPr>
            <w:tcW w:w="4392" w:type="dxa"/>
          </w:tcPr>
          <w:p w14:paraId="03118278" w14:textId="77777777" w:rsidR="00515FBB" w:rsidRPr="00D82DD9" w:rsidRDefault="00515FBB" w:rsidP="00F167A6">
            <w:pPr>
              <w:pStyle w:val="NoSpacing"/>
              <w:rPr>
                <w:rFonts w:ascii="Times New Roman" w:hAnsi="Times New Roman" w:cs="Times New Roman"/>
                <w:sz w:val="24"/>
                <w:szCs w:val="24"/>
                <w:lang w:val="es-MX"/>
              </w:rPr>
            </w:pPr>
          </w:p>
          <w:p w14:paraId="51C6EBD7" w14:textId="77777777" w:rsidR="00515FBB" w:rsidRPr="00D82DD9" w:rsidRDefault="00515FBB" w:rsidP="00F167A6">
            <w:pPr>
              <w:pStyle w:val="NoSpacing"/>
              <w:rPr>
                <w:rFonts w:ascii="Times New Roman" w:hAnsi="Times New Roman" w:cs="Times New Roman"/>
                <w:sz w:val="24"/>
                <w:szCs w:val="24"/>
                <w:lang w:val="es-MX"/>
              </w:rPr>
            </w:pPr>
          </w:p>
          <w:p w14:paraId="5752846D" w14:textId="77777777" w:rsidR="00515FBB" w:rsidRPr="00D82DD9" w:rsidRDefault="00515FBB" w:rsidP="00F167A6">
            <w:pPr>
              <w:pStyle w:val="NoSpacing"/>
              <w:rPr>
                <w:rFonts w:ascii="Times New Roman" w:hAnsi="Times New Roman" w:cs="Times New Roman"/>
                <w:sz w:val="24"/>
                <w:szCs w:val="24"/>
                <w:lang w:val="es-MX"/>
              </w:rPr>
            </w:pPr>
          </w:p>
          <w:p w14:paraId="13AF3AF8"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Logos </w:t>
            </w:r>
            <w:proofErr w:type="spellStart"/>
            <w:r w:rsidRPr="00D82DD9">
              <w:rPr>
                <w:rFonts w:ascii="Times New Roman" w:hAnsi="Times New Roman" w:cs="Times New Roman"/>
                <w:sz w:val="24"/>
                <w:szCs w:val="24"/>
                <w:lang w:val="es-MX"/>
              </w:rPr>
              <w:t>poseia</w:t>
            </w:r>
            <w:proofErr w:type="spellEnd"/>
            <w:r w:rsidRPr="00D82DD9">
              <w:rPr>
                <w:rFonts w:ascii="Times New Roman" w:hAnsi="Times New Roman" w:cs="Times New Roman"/>
                <w:sz w:val="24"/>
                <w:szCs w:val="24"/>
                <w:lang w:val="es-MX"/>
              </w:rPr>
              <w:t xml:space="preserve"> los atributos divinos pero </w:t>
            </w:r>
            <w:proofErr w:type="spellStart"/>
            <w:r w:rsidRPr="00D82DD9">
              <w:rPr>
                <w:rFonts w:ascii="Times New Roman" w:hAnsi="Times New Roman" w:cs="Times New Roman"/>
                <w:sz w:val="24"/>
                <w:szCs w:val="24"/>
                <w:lang w:val="es-MX"/>
              </w:rPr>
              <w:t>escogio</w:t>
            </w:r>
            <w:proofErr w:type="spellEnd"/>
            <w:r w:rsidRPr="00D82DD9">
              <w:rPr>
                <w:rFonts w:ascii="Times New Roman" w:hAnsi="Times New Roman" w:cs="Times New Roman"/>
                <w:sz w:val="24"/>
                <w:szCs w:val="24"/>
                <w:lang w:val="es-MX"/>
              </w:rPr>
              <w:t xml:space="preserve"> no usarlos.</w:t>
            </w:r>
          </w:p>
        </w:tc>
      </w:tr>
      <w:tr w:rsidR="00515FBB" w:rsidRPr="00443A7E" w14:paraId="2FD6D2CF" w14:textId="77777777" w:rsidTr="00A055A2">
        <w:tc>
          <w:tcPr>
            <w:tcW w:w="5076" w:type="dxa"/>
          </w:tcPr>
          <w:p w14:paraId="7A6EF17A" w14:textId="77777777" w:rsidR="00515FBB" w:rsidRPr="00D82DD9" w:rsidRDefault="00515FBB" w:rsidP="00F167A6">
            <w:pPr>
              <w:pStyle w:val="NoSpacing"/>
              <w:rPr>
                <w:rFonts w:ascii="Times New Roman" w:hAnsi="Times New Roman" w:cs="Times New Roman"/>
                <w:sz w:val="24"/>
                <w:szCs w:val="24"/>
                <w:lang w:val="es-MX"/>
              </w:rPr>
            </w:pPr>
          </w:p>
          <w:p w14:paraId="0D32CC76" w14:textId="77777777" w:rsidR="00515FBB" w:rsidRPr="00D82DD9" w:rsidRDefault="00515FBB" w:rsidP="00F167A6">
            <w:pPr>
              <w:pStyle w:val="NoSpacing"/>
              <w:rPr>
                <w:rFonts w:ascii="Times New Roman" w:hAnsi="Times New Roman" w:cs="Times New Roman"/>
                <w:sz w:val="24"/>
                <w:szCs w:val="24"/>
                <w:lang w:val="es-MX"/>
              </w:rPr>
            </w:pPr>
          </w:p>
          <w:p w14:paraId="70DA7726"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del</w:t>
            </w:r>
          </w:p>
          <w:p w14:paraId="0819D40F"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sz w:val="24"/>
                <w:szCs w:val="24"/>
                <w:lang w:val="es-MX"/>
              </w:rPr>
              <w:t xml:space="preserve">Ejercicio Independente de los </w:t>
            </w:r>
          </w:p>
          <w:p w14:paraId="61E9029D" w14:textId="77777777" w:rsidR="00515FBB" w:rsidRPr="00D82DD9" w:rsidRDefault="00515FBB" w:rsidP="00F167A6">
            <w:pPr>
              <w:pStyle w:val="NoSpacing"/>
              <w:rPr>
                <w:rFonts w:ascii="Times New Roman" w:hAnsi="Times New Roman" w:cs="Times New Roman"/>
                <w:i/>
                <w:sz w:val="24"/>
                <w:szCs w:val="24"/>
                <w:lang w:val="es-MX"/>
              </w:rPr>
            </w:pPr>
            <w:r w:rsidRPr="00D82DD9">
              <w:rPr>
                <w:rFonts w:ascii="Times New Roman" w:hAnsi="Times New Roman" w:cs="Times New Roman"/>
                <w:sz w:val="24"/>
                <w:szCs w:val="24"/>
                <w:lang w:val="es-MX"/>
              </w:rPr>
              <w:t xml:space="preserve">    Atributos Divinos</w:t>
            </w:r>
          </w:p>
          <w:p w14:paraId="43161F98" w14:textId="77777777" w:rsidR="00515FBB" w:rsidRPr="00D82DD9" w:rsidRDefault="00515FBB" w:rsidP="00F167A6">
            <w:pPr>
              <w:pStyle w:val="NoSpacing"/>
              <w:rPr>
                <w:rFonts w:ascii="Times New Roman" w:hAnsi="Times New Roman" w:cs="Times New Roman"/>
                <w:sz w:val="24"/>
                <w:szCs w:val="24"/>
                <w:lang w:val="es-MX"/>
              </w:rPr>
            </w:pPr>
          </w:p>
          <w:p w14:paraId="42C6ECE6" w14:textId="77777777" w:rsidR="00515FBB" w:rsidRPr="00D82DD9" w:rsidRDefault="00515FBB" w:rsidP="00F167A6">
            <w:pPr>
              <w:pStyle w:val="NoSpacing"/>
              <w:rPr>
                <w:rFonts w:ascii="Times New Roman" w:hAnsi="Times New Roman" w:cs="Times New Roman"/>
                <w:sz w:val="24"/>
                <w:szCs w:val="24"/>
                <w:lang w:val="es-MX"/>
              </w:rPr>
            </w:pPr>
          </w:p>
          <w:p w14:paraId="647B15DC" w14:textId="77777777" w:rsidR="00515FBB" w:rsidRPr="00D82DD9" w:rsidRDefault="00515FBB" w:rsidP="00F167A6">
            <w:pPr>
              <w:pStyle w:val="NoSpacing"/>
              <w:rPr>
                <w:rFonts w:ascii="Times New Roman" w:hAnsi="Times New Roman" w:cs="Times New Roman"/>
                <w:sz w:val="24"/>
                <w:szCs w:val="24"/>
                <w:lang w:val="es-MX"/>
              </w:rPr>
            </w:pPr>
          </w:p>
          <w:p w14:paraId="61027EBF" w14:textId="77777777" w:rsidR="00515FBB" w:rsidRPr="00D82DD9" w:rsidRDefault="00515FBB" w:rsidP="00F167A6">
            <w:pPr>
              <w:pStyle w:val="NoSpacing"/>
              <w:rPr>
                <w:rFonts w:ascii="Times New Roman" w:hAnsi="Times New Roman" w:cs="Times New Roman"/>
                <w:sz w:val="24"/>
                <w:szCs w:val="24"/>
                <w:lang w:val="es-MX"/>
              </w:rPr>
            </w:pPr>
          </w:p>
          <w:p w14:paraId="37C55FD2" w14:textId="77777777" w:rsidR="00515FBB" w:rsidRPr="00D82DD9" w:rsidRDefault="00515FBB" w:rsidP="00F167A6">
            <w:pPr>
              <w:pStyle w:val="NoSpacing"/>
              <w:rPr>
                <w:rFonts w:ascii="Times New Roman" w:hAnsi="Times New Roman" w:cs="Times New Roman"/>
                <w:sz w:val="24"/>
                <w:szCs w:val="24"/>
                <w:lang w:val="es-MX"/>
              </w:rPr>
            </w:pPr>
          </w:p>
          <w:p w14:paraId="29F9CD7D" w14:textId="77777777" w:rsidR="00515FBB" w:rsidRPr="00D82DD9" w:rsidRDefault="00515FBB" w:rsidP="00F167A6">
            <w:pPr>
              <w:pStyle w:val="NoSpacing"/>
              <w:rPr>
                <w:rFonts w:ascii="Times New Roman" w:hAnsi="Times New Roman" w:cs="Times New Roman"/>
                <w:sz w:val="24"/>
                <w:szCs w:val="24"/>
                <w:lang w:val="es-MX"/>
              </w:rPr>
            </w:pPr>
          </w:p>
        </w:tc>
        <w:tc>
          <w:tcPr>
            <w:tcW w:w="4392" w:type="dxa"/>
          </w:tcPr>
          <w:p w14:paraId="6F4CF1D9" w14:textId="77777777" w:rsidR="00515FBB" w:rsidRPr="00D82DD9" w:rsidRDefault="00515FBB" w:rsidP="00F167A6">
            <w:pPr>
              <w:pStyle w:val="NoSpacing"/>
              <w:rPr>
                <w:rFonts w:ascii="Times New Roman" w:hAnsi="Times New Roman" w:cs="Times New Roman"/>
                <w:sz w:val="24"/>
                <w:szCs w:val="24"/>
                <w:lang w:val="es-MX"/>
              </w:rPr>
            </w:pPr>
          </w:p>
          <w:p w14:paraId="75E70FEF" w14:textId="77777777" w:rsidR="00515FBB" w:rsidRPr="00D82DD9" w:rsidRDefault="00515FBB" w:rsidP="00F167A6">
            <w:pPr>
              <w:pStyle w:val="NoSpacing"/>
              <w:rPr>
                <w:rFonts w:ascii="Times New Roman" w:hAnsi="Times New Roman" w:cs="Times New Roman"/>
                <w:sz w:val="24"/>
                <w:szCs w:val="24"/>
                <w:lang w:val="es-MX"/>
              </w:rPr>
            </w:pPr>
          </w:p>
          <w:p w14:paraId="3C5B38A3" w14:textId="77777777" w:rsidR="00515FBB" w:rsidRPr="00D82DD9" w:rsidRDefault="00515FBB" w:rsidP="00F167A6">
            <w:pPr>
              <w:pStyle w:val="NoSpacing"/>
              <w:rPr>
                <w:rFonts w:ascii="Times New Roman" w:hAnsi="Times New Roman" w:cs="Times New Roman"/>
                <w:sz w:val="24"/>
                <w:szCs w:val="24"/>
                <w:lang w:val="es-MX"/>
              </w:rPr>
            </w:pPr>
          </w:p>
          <w:p w14:paraId="1298A5F3"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Logos siempre tuvo </w:t>
            </w:r>
            <w:proofErr w:type="spellStart"/>
            <w:r w:rsidRPr="00D82DD9">
              <w:rPr>
                <w:rFonts w:ascii="Times New Roman" w:hAnsi="Times New Roman" w:cs="Times New Roman"/>
                <w:sz w:val="24"/>
                <w:szCs w:val="24"/>
                <w:lang w:val="es-MX"/>
              </w:rPr>
              <w:t>posesion</w:t>
            </w:r>
            <w:proofErr w:type="spellEnd"/>
            <w:r w:rsidRPr="00D82DD9">
              <w:rPr>
                <w:rFonts w:ascii="Times New Roman" w:hAnsi="Times New Roman" w:cs="Times New Roman"/>
                <w:sz w:val="24"/>
                <w:szCs w:val="24"/>
                <w:lang w:val="es-MX"/>
              </w:rPr>
              <w:t xml:space="preserve"> y pudo utilizar las </w:t>
            </w:r>
            <w:proofErr w:type="spellStart"/>
            <w:r w:rsidRPr="00D82DD9">
              <w:rPr>
                <w:rFonts w:ascii="Times New Roman" w:hAnsi="Times New Roman" w:cs="Times New Roman"/>
                <w:sz w:val="24"/>
                <w:szCs w:val="24"/>
                <w:lang w:val="es-MX"/>
              </w:rPr>
              <w:t>perogativas</w:t>
            </w:r>
            <w:proofErr w:type="spellEnd"/>
            <w:r w:rsidRPr="00D82DD9">
              <w:rPr>
                <w:rFonts w:ascii="Times New Roman" w:hAnsi="Times New Roman" w:cs="Times New Roman"/>
                <w:sz w:val="24"/>
                <w:szCs w:val="24"/>
                <w:lang w:val="es-MX"/>
              </w:rPr>
              <w:t xml:space="preserve"> de su Deidad pero siempre en </w:t>
            </w:r>
            <w:proofErr w:type="spellStart"/>
            <w:r w:rsidRPr="00D82DD9">
              <w:rPr>
                <w:rFonts w:ascii="Times New Roman" w:hAnsi="Times New Roman" w:cs="Times New Roman"/>
                <w:sz w:val="24"/>
                <w:szCs w:val="24"/>
                <w:lang w:val="es-MX"/>
              </w:rPr>
              <w:t>sumision</w:t>
            </w:r>
            <w:proofErr w:type="spellEnd"/>
            <w:r w:rsidRPr="00D82DD9">
              <w:rPr>
                <w:rFonts w:ascii="Times New Roman" w:hAnsi="Times New Roman" w:cs="Times New Roman"/>
                <w:sz w:val="24"/>
                <w:szCs w:val="24"/>
                <w:lang w:val="es-MX"/>
              </w:rPr>
              <w:t xml:space="preserve"> a el poder y por el poder del Padre (y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El Cristo encarnado ninguna cosa hizo </w:t>
            </w:r>
            <w:r w:rsidRPr="00D82DD9">
              <w:rPr>
                <w:rFonts w:ascii="Times New Roman" w:hAnsi="Times New Roman" w:cs="Times New Roman"/>
                <w:sz w:val="24"/>
                <w:szCs w:val="24"/>
                <w:lang w:val="es-MX"/>
              </w:rPr>
              <w:lastRenderedPageBreak/>
              <w:t>independiente por virtud de su propia deidad.</w:t>
            </w:r>
          </w:p>
          <w:p w14:paraId="052321DD"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r>
      <w:tr w:rsidR="00515FBB" w:rsidRPr="00443A7E" w14:paraId="0A501195" w14:textId="77777777" w:rsidTr="00A055A2">
        <w:tc>
          <w:tcPr>
            <w:tcW w:w="5076" w:type="dxa"/>
          </w:tcPr>
          <w:p w14:paraId="5F621987" w14:textId="77777777" w:rsidR="00515FBB" w:rsidRPr="00D82DD9" w:rsidRDefault="00515FBB" w:rsidP="00F167A6">
            <w:pPr>
              <w:pStyle w:val="NoSpacing"/>
              <w:rPr>
                <w:rFonts w:ascii="Times New Roman" w:hAnsi="Times New Roman" w:cs="Times New Roman"/>
                <w:sz w:val="24"/>
                <w:szCs w:val="24"/>
                <w:lang w:val="es-MX"/>
              </w:rPr>
            </w:pPr>
          </w:p>
          <w:p w14:paraId="517A3113" w14:textId="77777777" w:rsidR="00515FBB" w:rsidRPr="00D82DD9" w:rsidRDefault="00515FBB" w:rsidP="00F167A6">
            <w:pPr>
              <w:pStyle w:val="NoSpacing"/>
              <w:rPr>
                <w:rFonts w:ascii="Times New Roman" w:hAnsi="Times New Roman" w:cs="Times New Roman"/>
                <w:sz w:val="24"/>
                <w:szCs w:val="24"/>
                <w:lang w:val="es-MX"/>
              </w:rPr>
            </w:pPr>
          </w:p>
          <w:p w14:paraId="57B9885B"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Se Vació a si mismo del</w:t>
            </w:r>
          </w:p>
          <w:p w14:paraId="03B0FED4" w14:textId="77777777" w:rsidR="00515FBB" w:rsidRPr="00D82DD9" w:rsidRDefault="00515FBB" w:rsidP="00F167A6">
            <w:pPr>
              <w:pStyle w:val="NoSpacing"/>
              <w:rPr>
                <w:rFonts w:ascii="Times New Roman" w:hAnsi="Times New Roman" w:cs="Times New Roman"/>
                <w:i/>
                <w:sz w:val="24"/>
                <w:szCs w:val="24"/>
                <w:lang w:val="es-MX"/>
              </w:rPr>
            </w:pPr>
            <w:proofErr w:type="spellStart"/>
            <w:r w:rsidRPr="00D82DD9">
              <w:rPr>
                <w:rFonts w:ascii="Times New Roman" w:hAnsi="Times New Roman" w:cs="Times New Roman"/>
                <w:i/>
                <w:sz w:val="24"/>
                <w:szCs w:val="24"/>
                <w:lang w:val="es-MX"/>
              </w:rPr>
              <w:t>Insignio</w:t>
            </w:r>
            <w:proofErr w:type="spellEnd"/>
            <w:r w:rsidRPr="00D82DD9">
              <w:rPr>
                <w:rFonts w:ascii="Times New Roman" w:hAnsi="Times New Roman" w:cs="Times New Roman"/>
                <w:i/>
                <w:sz w:val="24"/>
                <w:szCs w:val="24"/>
                <w:lang w:val="es-MX"/>
              </w:rPr>
              <w:t xml:space="preserve"> de la Majestad, las </w:t>
            </w:r>
            <w:proofErr w:type="spellStart"/>
            <w:r w:rsidRPr="00D82DD9">
              <w:rPr>
                <w:rFonts w:ascii="Times New Roman" w:hAnsi="Times New Roman" w:cs="Times New Roman"/>
                <w:i/>
                <w:sz w:val="24"/>
                <w:szCs w:val="24"/>
                <w:lang w:val="es-MX"/>
              </w:rPr>
              <w:t>Perogativas</w:t>
            </w:r>
            <w:proofErr w:type="spellEnd"/>
            <w:r w:rsidRPr="00D82DD9">
              <w:rPr>
                <w:rFonts w:ascii="Times New Roman" w:hAnsi="Times New Roman" w:cs="Times New Roman"/>
                <w:i/>
                <w:sz w:val="24"/>
                <w:szCs w:val="24"/>
                <w:lang w:val="es-MX"/>
              </w:rPr>
              <w:t xml:space="preserve"> de la Deidad</w:t>
            </w:r>
          </w:p>
          <w:p w14:paraId="382CB07B" w14:textId="77777777" w:rsidR="00515FBB" w:rsidRPr="00D82DD9" w:rsidRDefault="00515FBB" w:rsidP="00F167A6">
            <w:pPr>
              <w:pStyle w:val="NoSpacing"/>
              <w:rPr>
                <w:rFonts w:ascii="Times New Roman" w:hAnsi="Times New Roman" w:cs="Times New Roman"/>
                <w:sz w:val="24"/>
                <w:szCs w:val="24"/>
                <w:lang w:val="es-MX"/>
              </w:rPr>
            </w:pPr>
          </w:p>
          <w:p w14:paraId="257B31A2" w14:textId="77777777" w:rsidR="00515FBB" w:rsidRPr="00D82DD9" w:rsidRDefault="00515FBB" w:rsidP="00F167A6">
            <w:pPr>
              <w:pStyle w:val="NoSpacing"/>
              <w:rPr>
                <w:rFonts w:ascii="Times New Roman" w:hAnsi="Times New Roman" w:cs="Times New Roman"/>
                <w:sz w:val="24"/>
                <w:szCs w:val="24"/>
                <w:lang w:val="es-MX"/>
              </w:rPr>
            </w:pPr>
          </w:p>
        </w:tc>
        <w:tc>
          <w:tcPr>
            <w:tcW w:w="4392" w:type="dxa"/>
          </w:tcPr>
          <w:p w14:paraId="022BCA41" w14:textId="77777777" w:rsidR="00515FBB" w:rsidRPr="00D82DD9" w:rsidRDefault="00515FBB" w:rsidP="00F167A6">
            <w:pPr>
              <w:pStyle w:val="NoSpacing"/>
              <w:rPr>
                <w:rFonts w:ascii="Times New Roman" w:hAnsi="Times New Roman" w:cs="Times New Roman"/>
                <w:sz w:val="24"/>
                <w:szCs w:val="24"/>
                <w:lang w:val="es-MX"/>
              </w:rPr>
            </w:pPr>
          </w:p>
          <w:p w14:paraId="64FACE24" w14:textId="77777777" w:rsidR="00515FBB" w:rsidRPr="00D82DD9" w:rsidRDefault="00515FBB" w:rsidP="00F167A6">
            <w:pPr>
              <w:pStyle w:val="NoSpacing"/>
              <w:rPr>
                <w:rFonts w:ascii="Times New Roman" w:hAnsi="Times New Roman" w:cs="Times New Roman"/>
                <w:sz w:val="24"/>
                <w:szCs w:val="24"/>
                <w:lang w:val="es-MX"/>
              </w:rPr>
            </w:pPr>
          </w:p>
          <w:p w14:paraId="04C33392" w14:textId="77777777" w:rsidR="00515FBB" w:rsidRPr="00D82DD9" w:rsidRDefault="00515FBB" w:rsidP="00F167A6">
            <w:pPr>
              <w:pStyle w:val="NoSpacing"/>
              <w:rPr>
                <w:rFonts w:ascii="Times New Roman" w:hAnsi="Times New Roman" w:cs="Times New Roman"/>
                <w:sz w:val="24"/>
                <w:szCs w:val="24"/>
                <w:lang w:val="es-MX"/>
              </w:rPr>
            </w:pPr>
          </w:p>
          <w:p w14:paraId="4F9E0F27" w14:textId="77777777" w:rsidR="00515FBB" w:rsidRPr="00D82DD9" w:rsidRDefault="00515FBB"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Logos se </w:t>
            </w:r>
            <w:proofErr w:type="spellStart"/>
            <w:r w:rsidRPr="00D82DD9">
              <w:rPr>
                <w:rFonts w:ascii="Times New Roman" w:hAnsi="Times New Roman" w:cs="Times New Roman"/>
                <w:sz w:val="24"/>
                <w:szCs w:val="24"/>
                <w:lang w:val="es-MX"/>
              </w:rPr>
              <w:t>vacio</w:t>
            </w:r>
            <w:proofErr w:type="spellEnd"/>
            <w:r w:rsidRPr="00D82DD9">
              <w:rPr>
                <w:rFonts w:ascii="Times New Roman" w:hAnsi="Times New Roman" w:cs="Times New Roman"/>
                <w:sz w:val="24"/>
                <w:szCs w:val="24"/>
                <w:lang w:val="es-MX"/>
              </w:rPr>
              <w:t xml:space="preserve"> a si mismo de la forma exterior de la Deidad.  (Esta </w:t>
            </w:r>
            <w:proofErr w:type="spellStart"/>
            <w:r w:rsidRPr="00D82DD9">
              <w:rPr>
                <w:rFonts w:ascii="Times New Roman" w:hAnsi="Times New Roman" w:cs="Times New Roman"/>
                <w:sz w:val="24"/>
                <w:szCs w:val="24"/>
                <w:lang w:val="es-MX"/>
              </w:rPr>
              <w:t>nocion</w:t>
            </w:r>
            <w:proofErr w:type="spellEnd"/>
            <w:r w:rsidRPr="00D82DD9">
              <w:rPr>
                <w:rFonts w:ascii="Times New Roman" w:hAnsi="Times New Roman" w:cs="Times New Roman"/>
                <w:sz w:val="24"/>
                <w:szCs w:val="24"/>
                <w:lang w:val="es-MX"/>
              </w:rPr>
              <w:t xml:space="preserve"> es vaga en cuanto a que precisamente significa.) </w:t>
            </w:r>
          </w:p>
          <w:p w14:paraId="7DB81DF6" w14:textId="77777777" w:rsidR="00515FBB" w:rsidRPr="00D82DD9" w:rsidRDefault="00515FBB" w:rsidP="00F167A6">
            <w:pPr>
              <w:pStyle w:val="NoSpacing"/>
              <w:rPr>
                <w:rFonts w:ascii="Times New Roman" w:hAnsi="Times New Roman" w:cs="Times New Roman"/>
                <w:sz w:val="24"/>
                <w:szCs w:val="24"/>
                <w:lang w:val="es-MX"/>
              </w:rPr>
            </w:pPr>
          </w:p>
          <w:p w14:paraId="1B625B8F" w14:textId="77777777" w:rsidR="00515FBB" w:rsidRPr="00D82DD9" w:rsidRDefault="00515FBB" w:rsidP="00F167A6">
            <w:pPr>
              <w:pStyle w:val="NoSpacing"/>
              <w:rPr>
                <w:rFonts w:ascii="Times New Roman" w:hAnsi="Times New Roman" w:cs="Times New Roman"/>
                <w:sz w:val="24"/>
                <w:szCs w:val="24"/>
                <w:lang w:val="es-MX"/>
              </w:rPr>
            </w:pPr>
          </w:p>
          <w:p w14:paraId="275F33B9" w14:textId="77777777" w:rsidR="00515FBB" w:rsidRPr="00D82DD9" w:rsidRDefault="00515FBB" w:rsidP="00F167A6">
            <w:pPr>
              <w:pStyle w:val="NoSpacing"/>
              <w:rPr>
                <w:rFonts w:ascii="Times New Roman" w:hAnsi="Times New Roman" w:cs="Times New Roman"/>
                <w:sz w:val="24"/>
                <w:szCs w:val="24"/>
                <w:lang w:val="es-MX"/>
              </w:rPr>
            </w:pPr>
          </w:p>
        </w:tc>
      </w:tr>
    </w:tbl>
    <w:p w14:paraId="3CBF3EA5" w14:textId="77777777" w:rsidR="00515FBB" w:rsidRPr="00D82DD9" w:rsidRDefault="00515FBB" w:rsidP="00515FBB">
      <w:pPr>
        <w:rPr>
          <w:sz w:val="24"/>
          <w:szCs w:val="24"/>
          <w:lang w:val="es-MX"/>
        </w:rPr>
      </w:pPr>
    </w:p>
    <w:p w14:paraId="55E46E38" w14:textId="77777777" w:rsidR="00515FBB" w:rsidRPr="00D82DD9" w:rsidRDefault="00515FBB" w:rsidP="00660B64">
      <w:pPr>
        <w:spacing w:line="276" w:lineRule="auto"/>
        <w:rPr>
          <w:sz w:val="24"/>
          <w:szCs w:val="24"/>
          <w:lang w:val="es-MX"/>
        </w:rPr>
      </w:pPr>
    </w:p>
    <w:p w14:paraId="08EC5CE5" w14:textId="77777777" w:rsidR="00660B64" w:rsidRPr="00D82DD9" w:rsidRDefault="00660B64" w:rsidP="00660B64">
      <w:pPr>
        <w:spacing w:line="276" w:lineRule="auto"/>
        <w:rPr>
          <w:sz w:val="24"/>
          <w:szCs w:val="24"/>
          <w:lang w:val="es-MX"/>
        </w:rPr>
      </w:pPr>
      <w:r w:rsidRPr="00D82DD9">
        <w:rPr>
          <w:sz w:val="24"/>
          <w:szCs w:val="24"/>
          <w:lang w:val="es-MX"/>
        </w:rPr>
        <w:t xml:space="preserve">Orígenes: El creyó que todas las oraciones deberían ser dirigidas a Dios el Padre, a través de Dios el Hijo en el poder de Dios el </w:t>
      </w:r>
      <w:proofErr w:type="spellStart"/>
      <w:r w:rsidRPr="00D82DD9">
        <w:rPr>
          <w:sz w:val="24"/>
          <w:szCs w:val="24"/>
          <w:lang w:val="es-MX"/>
        </w:rPr>
        <w:t>Espiritu</w:t>
      </w:r>
      <w:proofErr w:type="spellEnd"/>
      <w:r w:rsidRPr="00D82DD9">
        <w:rPr>
          <w:sz w:val="24"/>
          <w:szCs w:val="24"/>
          <w:lang w:val="es-MX"/>
        </w:rPr>
        <w:t xml:space="preserve"> Santo.</w:t>
      </w:r>
    </w:p>
    <w:p w14:paraId="6EB46A98" w14:textId="77777777" w:rsidR="00660B64" w:rsidRPr="00D82DD9" w:rsidRDefault="00660B64" w:rsidP="00660B64">
      <w:pPr>
        <w:spacing w:line="276" w:lineRule="auto"/>
        <w:rPr>
          <w:sz w:val="24"/>
          <w:szCs w:val="24"/>
          <w:lang w:val="es-MX"/>
        </w:rPr>
      </w:pPr>
    </w:p>
    <w:p w14:paraId="1A6A4C45" w14:textId="77777777" w:rsidR="00660B64" w:rsidRPr="00D82DD9" w:rsidRDefault="00660B64" w:rsidP="00660B64">
      <w:pPr>
        <w:spacing w:line="276" w:lineRule="auto"/>
        <w:rPr>
          <w:sz w:val="24"/>
          <w:szCs w:val="24"/>
          <w:lang w:val="es-MX"/>
        </w:rPr>
      </w:pPr>
      <w:proofErr w:type="spellStart"/>
      <w:r w:rsidRPr="00D82DD9">
        <w:rPr>
          <w:sz w:val="24"/>
          <w:szCs w:val="24"/>
          <w:lang w:val="es-MX"/>
        </w:rPr>
        <w:t>Torrence</w:t>
      </w:r>
      <w:proofErr w:type="spellEnd"/>
      <w:r w:rsidRPr="00D82DD9">
        <w:rPr>
          <w:sz w:val="24"/>
          <w:szCs w:val="24"/>
          <w:lang w:val="es-MX"/>
        </w:rPr>
        <w:t xml:space="preserve">: Nuestra adoración es el don de participación, a través del </w:t>
      </w:r>
      <w:proofErr w:type="spellStart"/>
      <w:r w:rsidRPr="00D82DD9">
        <w:rPr>
          <w:sz w:val="24"/>
          <w:szCs w:val="24"/>
          <w:lang w:val="es-MX"/>
        </w:rPr>
        <w:t>Espiritu</w:t>
      </w:r>
      <w:proofErr w:type="spellEnd"/>
      <w:r w:rsidRPr="00D82DD9">
        <w:rPr>
          <w:sz w:val="24"/>
          <w:szCs w:val="24"/>
          <w:lang w:val="es-MX"/>
        </w:rPr>
        <w:t xml:space="preserve">, en lo que Cristo ha hecho y está haciendo por nosotros en su intercesión y comunión al Padre. </w:t>
      </w:r>
    </w:p>
    <w:p w14:paraId="7AFCC110" w14:textId="77777777" w:rsidR="00660B64" w:rsidRPr="00D82DD9" w:rsidRDefault="00660B64" w:rsidP="00660B64">
      <w:pPr>
        <w:spacing w:line="276" w:lineRule="auto"/>
        <w:rPr>
          <w:sz w:val="24"/>
          <w:szCs w:val="24"/>
          <w:lang w:val="es-MX"/>
        </w:rPr>
      </w:pPr>
    </w:p>
    <w:p w14:paraId="4D878663" w14:textId="77777777" w:rsidR="00660B64" w:rsidRPr="00D82DD9" w:rsidRDefault="00660B64" w:rsidP="00660B64">
      <w:pPr>
        <w:spacing w:line="276" w:lineRule="auto"/>
        <w:rPr>
          <w:sz w:val="24"/>
          <w:szCs w:val="24"/>
          <w:lang w:val="es-MX"/>
        </w:rPr>
      </w:pPr>
      <w:r w:rsidRPr="00D82DD9">
        <w:rPr>
          <w:sz w:val="24"/>
          <w:szCs w:val="24"/>
          <w:lang w:val="es-MX"/>
        </w:rPr>
        <w:t>Si entendemos la adoración dentro de la doctrina de la trinidad, escapamos del ritual humano y adoramos en espíritu y en verdad.</w:t>
      </w:r>
    </w:p>
    <w:p w14:paraId="633B5C4E" w14:textId="77777777" w:rsidR="00660B64" w:rsidRPr="00D82DD9" w:rsidRDefault="00660B64" w:rsidP="00660B64">
      <w:pPr>
        <w:pStyle w:val="BodyText"/>
        <w:spacing w:line="276" w:lineRule="auto"/>
        <w:rPr>
          <w:szCs w:val="24"/>
          <w:lang w:val="es-MX"/>
        </w:rPr>
      </w:pPr>
    </w:p>
    <w:p w14:paraId="7750FC17" w14:textId="0001DBA6" w:rsidR="00660B64" w:rsidRPr="00D82DD9" w:rsidRDefault="00660B64" w:rsidP="00660B64">
      <w:pPr>
        <w:pStyle w:val="BodyText"/>
        <w:spacing w:line="276" w:lineRule="auto"/>
        <w:rPr>
          <w:szCs w:val="24"/>
          <w:lang w:val="es-MX"/>
        </w:rPr>
      </w:pPr>
      <w:r w:rsidRPr="00D82DD9">
        <w:rPr>
          <w:szCs w:val="24"/>
          <w:lang w:val="es-MX"/>
        </w:rPr>
        <w:t>Karl Barth</w:t>
      </w:r>
      <w:r w:rsidR="00DE667E" w:rsidRPr="00D82DD9">
        <w:rPr>
          <w:rStyle w:val="FootnoteReference"/>
          <w:szCs w:val="24"/>
          <w:lang w:val="es-MX"/>
        </w:rPr>
        <w:footnoteReference w:id="20"/>
      </w:r>
      <w:r w:rsidRPr="00D82DD9">
        <w:rPr>
          <w:szCs w:val="24"/>
          <w:lang w:val="es-MX"/>
        </w:rPr>
        <w:t xml:space="preserve"> habló del revelador, la cosa revelada y la revelación como los elementos constituyentes de la trinidad. </w:t>
      </w:r>
    </w:p>
    <w:p w14:paraId="78E403CD" w14:textId="77777777" w:rsidR="00660B64" w:rsidRPr="00D82DD9" w:rsidRDefault="00660B64" w:rsidP="00660B64">
      <w:pPr>
        <w:spacing w:line="276" w:lineRule="auto"/>
        <w:rPr>
          <w:sz w:val="24"/>
          <w:szCs w:val="24"/>
          <w:lang w:val="es-MX"/>
        </w:rPr>
      </w:pPr>
    </w:p>
    <w:p w14:paraId="5E72BCA4" w14:textId="77777777" w:rsidR="00660B64" w:rsidRPr="00D82DD9" w:rsidRDefault="00660B64" w:rsidP="00660B64">
      <w:pPr>
        <w:spacing w:line="276" w:lineRule="auto"/>
        <w:rPr>
          <w:sz w:val="24"/>
          <w:szCs w:val="24"/>
          <w:lang w:val="es-MX"/>
        </w:rPr>
      </w:pPr>
      <w:r w:rsidRPr="00D82DD9">
        <w:rPr>
          <w:sz w:val="24"/>
          <w:szCs w:val="24"/>
          <w:lang w:val="es-MX"/>
        </w:rPr>
        <w:t>Relación es un aspecto esencial de Dios. Lo que es persona es la categoría ontológica ultima (persona, relación y comunidad).  Ser Dios es estar relacionado en amor</w:t>
      </w:r>
    </w:p>
    <w:p w14:paraId="72BBD271" w14:textId="77777777" w:rsidR="00660B64" w:rsidRPr="00D82DD9" w:rsidRDefault="00660B64" w:rsidP="00660B64">
      <w:pPr>
        <w:spacing w:line="276" w:lineRule="auto"/>
        <w:rPr>
          <w:sz w:val="24"/>
          <w:szCs w:val="24"/>
          <w:lang w:val="es-MX"/>
        </w:rPr>
      </w:pPr>
    </w:p>
    <w:p w14:paraId="2A85245A" w14:textId="77777777" w:rsidR="00660B64" w:rsidRPr="00D82DD9" w:rsidRDefault="00660B64" w:rsidP="00660B64">
      <w:pPr>
        <w:spacing w:line="276" w:lineRule="auto"/>
        <w:rPr>
          <w:sz w:val="24"/>
          <w:szCs w:val="24"/>
          <w:lang w:val="es-MX"/>
        </w:rPr>
      </w:pPr>
      <w:r w:rsidRPr="00D82DD9">
        <w:rPr>
          <w:sz w:val="24"/>
          <w:szCs w:val="24"/>
          <w:lang w:val="es-MX"/>
        </w:rPr>
        <w:t xml:space="preserve">Hemos declarado muchas veces que la teología cristiana es monoteísta, testificando de la unicidad de Dios. Pero el monoteísmo tiene que verse a la luz de la premisa trina, como que Dios es una naturaleza con tres identidades o en tres Personas.  </w:t>
      </w:r>
    </w:p>
    <w:p w14:paraId="50D0485E" w14:textId="77777777" w:rsidR="00660B64" w:rsidRPr="00D82DD9" w:rsidRDefault="00660B64" w:rsidP="00660B64">
      <w:pPr>
        <w:pStyle w:val="BodyText"/>
        <w:spacing w:line="276" w:lineRule="auto"/>
        <w:rPr>
          <w:szCs w:val="24"/>
          <w:lang w:val="es-MX"/>
        </w:rPr>
      </w:pPr>
    </w:p>
    <w:p w14:paraId="6175166A" w14:textId="561794E5" w:rsidR="00660B64" w:rsidRPr="00D82DD9" w:rsidRDefault="00660B64" w:rsidP="00660B64">
      <w:pPr>
        <w:pStyle w:val="BodyText"/>
        <w:spacing w:line="276" w:lineRule="auto"/>
        <w:rPr>
          <w:szCs w:val="24"/>
          <w:lang w:val="es-MX"/>
        </w:rPr>
      </w:pPr>
      <w:r w:rsidRPr="00D82DD9">
        <w:rPr>
          <w:szCs w:val="24"/>
          <w:lang w:val="es-MX"/>
        </w:rPr>
        <w:t xml:space="preserve">Unidad y </w:t>
      </w:r>
      <w:proofErr w:type="spellStart"/>
      <w:r w:rsidRPr="00D82DD9">
        <w:rPr>
          <w:szCs w:val="24"/>
          <w:lang w:val="es-MX"/>
        </w:rPr>
        <w:t>triunidad</w:t>
      </w:r>
      <w:proofErr w:type="spellEnd"/>
      <w:r w:rsidRPr="00D82DD9">
        <w:rPr>
          <w:szCs w:val="24"/>
          <w:lang w:val="es-MX"/>
        </w:rPr>
        <w:t xml:space="preserve"> de Dios- En cuanto a la unidad, estamos hablando que no solamente hay un Dios, Uno no en el sentido numérico sino Uno en el sentido ontológico; en el sentido único.  Uno en el sentido de la deidad.  Cuando hablamos de la deidad es lo que hace a Dios, Dios.  Usar el término de integridad absoluta en el sentido de que no hay divisiones ni partes, no en sentido moral.  La unidad de Dios para los Judíos era comparativo.  La unidad de Dios también es: en esencia hay un solo Dios.  Cuando nos ponemos a leer la </w:t>
      </w:r>
      <w:r w:rsidRPr="00D82DD9">
        <w:rPr>
          <w:szCs w:val="24"/>
          <w:lang w:val="es-MX"/>
        </w:rPr>
        <w:lastRenderedPageBreak/>
        <w:t xml:space="preserve">Biblia nos damos cuenta </w:t>
      </w:r>
      <w:r w:rsidR="005641FB" w:rsidRPr="00D82DD9">
        <w:rPr>
          <w:szCs w:val="24"/>
          <w:lang w:val="es-MX"/>
        </w:rPr>
        <w:t>de que</w:t>
      </w:r>
      <w:r w:rsidRPr="00D82DD9">
        <w:rPr>
          <w:szCs w:val="24"/>
          <w:lang w:val="es-MX"/>
        </w:rPr>
        <w:t xml:space="preserve"> hay una manifestación triple de Dios y llegamos a la trinidad de Dios, estamos de acuerdo con los unitarios en que aceptamos la unidad de Dios.  Pero hay una gran diferencia: los unitarios (Ario) son </w:t>
      </w:r>
      <w:r w:rsidR="005641FB" w:rsidRPr="00D82DD9">
        <w:rPr>
          <w:szCs w:val="24"/>
          <w:lang w:val="es-MX"/>
        </w:rPr>
        <w:t>antitrinitarios</w:t>
      </w:r>
      <w:r w:rsidRPr="00D82DD9">
        <w:rPr>
          <w:szCs w:val="24"/>
          <w:lang w:val="es-MX"/>
        </w:rPr>
        <w:t>.</w:t>
      </w:r>
    </w:p>
    <w:p w14:paraId="63E9B94C" w14:textId="77777777" w:rsidR="00660B64" w:rsidRPr="00D82DD9" w:rsidRDefault="00660B64" w:rsidP="00660B64">
      <w:pPr>
        <w:pStyle w:val="BodyText"/>
        <w:spacing w:line="276" w:lineRule="auto"/>
        <w:rPr>
          <w:szCs w:val="24"/>
          <w:lang w:val="es-MX"/>
        </w:rPr>
      </w:pPr>
    </w:p>
    <w:p w14:paraId="18767BD1" w14:textId="77777777" w:rsidR="00660B64" w:rsidRPr="00D82DD9" w:rsidRDefault="00660B64" w:rsidP="00660B64">
      <w:pPr>
        <w:pStyle w:val="BodyText"/>
        <w:spacing w:line="276" w:lineRule="auto"/>
        <w:rPr>
          <w:szCs w:val="24"/>
          <w:lang w:val="es-MX"/>
        </w:rPr>
      </w:pPr>
      <w:r w:rsidRPr="00D82DD9">
        <w:rPr>
          <w:szCs w:val="24"/>
          <w:lang w:val="es-MX"/>
        </w:rPr>
        <w:t xml:space="preserve">El Padre participa de toda la deidad como Padre, el Hijo participa de toda la deidad como Hijo y el </w:t>
      </w:r>
      <w:proofErr w:type="spellStart"/>
      <w:r w:rsidRPr="00D82DD9">
        <w:rPr>
          <w:szCs w:val="24"/>
          <w:lang w:val="es-MX"/>
        </w:rPr>
        <w:t>Espiritu</w:t>
      </w:r>
      <w:proofErr w:type="spellEnd"/>
      <w:r w:rsidRPr="00D82DD9">
        <w:rPr>
          <w:szCs w:val="24"/>
          <w:lang w:val="es-MX"/>
        </w:rPr>
        <w:t xml:space="preserve"> Santo participa de toda la deidad como </w:t>
      </w:r>
      <w:proofErr w:type="spellStart"/>
      <w:r w:rsidRPr="00D82DD9">
        <w:rPr>
          <w:szCs w:val="24"/>
          <w:lang w:val="es-MX"/>
        </w:rPr>
        <w:t>Espiritu</w:t>
      </w:r>
      <w:proofErr w:type="spellEnd"/>
      <w:r w:rsidRPr="00D82DD9">
        <w:rPr>
          <w:szCs w:val="24"/>
          <w:lang w:val="es-MX"/>
        </w:rPr>
        <w:t xml:space="preserve"> Santo.  Cuando hablamos de la deidad de Cristo queremos decir que Cristo es Dios, que Cristo tiene la plenitud de Dios.</w:t>
      </w:r>
    </w:p>
    <w:p w14:paraId="1478C749" w14:textId="77777777" w:rsidR="00660B64" w:rsidRPr="00D82DD9" w:rsidRDefault="00660B64" w:rsidP="00660B64">
      <w:pPr>
        <w:spacing w:line="276" w:lineRule="auto"/>
        <w:rPr>
          <w:sz w:val="24"/>
          <w:szCs w:val="24"/>
          <w:lang w:val="es-MX"/>
        </w:rPr>
      </w:pPr>
      <w:proofErr w:type="spellStart"/>
      <w:r w:rsidRPr="00D82DD9">
        <w:rPr>
          <w:sz w:val="24"/>
          <w:szCs w:val="24"/>
          <w:lang w:val="es-MX"/>
        </w:rPr>
        <w:t>Pre-existencia</w:t>
      </w:r>
      <w:proofErr w:type="spellEnd"/>
      <w:r w:rsidRPr="00D82DD9">
        <w:rPr>
          <w:sz w:val="24"/>
          <w:szCs w:val="24"/>
          <w:lang w:val="es-MX"/>
        </w:rPr>
        <w:t xml:space="preserve"> de Cristo= Estamos hablando de la eternidad de Cristo.  ¿Por qué se le aplica la preexistencia a Cristo?  En dos sentidos: Cuando el universo fue creado ya Cristo existía.  El universo fue creado por Cristo.  Según de que Cristo era antes de su encarnación.  Por eso no es correcto hablar del nacimiento, sino que Él se encarnó (</w:t>
      </w:r>
      <w:proofErr w:type="spellStart"/>
      <w:r w:rsidRPr="00D82DD9">
        <w:rPr>
          <w:sz w:val="24"/>
          <w:szCs w:val="24"/>
          <w:lang w:val="es-MX"/>
        </w:rPr>
        <w:t>Heb</w:t>
      </w:r>
      <w:proofErr w:type="spellEnd"/>
      <w:r w:rsidRPr="00D82DD9">
        <w:rPr>
          <w:sz w:val="24"/>
          <w:szCs w:val="24"/>
          <w:lang w:val="es-MX"/>
        </w:rPr>
        <w:t xml:space="preserve">. 5:7).  </w:t>
      </w:r>
    </w:p>
    <w:p w14:paraId="7882047F" w14:textId="77777777" w:rsidR="00660B64" w:rsidRPr="00D82DD9" w:rsidRDefault="00660B64" w:rsidP="00660B64">
      <w:pPr>
        <w:spacing w:line="276" w:lineRule="auto"/>
        <w:rPr>
          <w:b/>
          <w:sz w:val="24"/>
          <w:szCs w:val="24"/>
          <w:lang w:val="es-MX"/>
        </w:rPr>
      </w:pPr>
    </w:p>
    <w:p w14:paraId="2EF37932" w14:textId="77777777" w:rsidR="00660B64" w:rsidRPr="00D82DD9" w:rsidRDefault="00660B64" w:rsidP="00660B64">
      <w:pPr>
        <w:spacing w:line="276" w:lineRule="auto"/>
        <w:rPr>
          <w:sz w:val="24"/>
          <w:szCs w:val="24"/>
          <w:lang w:val="es-MX"/>
        </w:rPr>
      </w:pPr>
      <w:r w:rsidRPr="00D82DD9">
        <w:rPr>
          <w:sz w:val="24"/>
          <w:szCs w:val="24"/>
          <w:lang w:val="es-MX"/>
        </w:rPr>
        <w:t xml:space="preserve">Por la trinidad se entiende la unión de las tres personas de la deidad (Mat. 3:16-17; 28:19; Juan 14:16, 17, 26; 2 </w:t>
      </w:r>
      <w:proofErr w:type="spellStart"/>
      <w:r w:rsidRPr="00D82DD9">
        <w:rPr>
          <w:sz w:val="24"/>
          <w:szCs w:val="24"/>
          <w:lang w:val="es-MX"/>
        </w:rPr>
        <w:t>Cor</w:t>
      </w:r>
      <w:proofErr w:type="spellEnd"/>
      <w:r w:rsidRPr="00D82DD9">
        <w:rPr>
          <w:sz w:val="24"/>
          <w:szCs w:val="24"/>
          <w:lang w:val="es-MX"/>
        </w:rPr>
        <w:t xml:space="preserve">. 13:14; Efe. 2:18; </w:t>
      </w:r>
      <w:proofErr w:type="spellStart"/>
      <w:r w:rsidRPr="00D82DD9">
        <w:rPr>
          <w:sz w:val="24"/>
          <w:szCs w:val="24"/>
          <w:lang w:val="es-MX"/>
        </w:rPr>
        <w:t>Heb</w:t>
      </w:r>
      <w:proofErr w:type="spellEnd"/>
      <w:r w:rsidRPr="00D82DD9">
        <w:rPr>
          <w:sz w:val="24"/>
          <w:szCs w:val="24"/>
          <w:lang w:val="es-MX"/>
        </w:rPr>
        <w:t xml:space="preserve">. 9:14; I </w:t>
      </w:r>
      <w:proofErr w:type="spellStart"/>
      <w:r w:rsidRPr="00D82DD9">
        <w:rPr>
          <w:sz w:val="24"/>
          <w:szCs w:val="24"/>
          <w:lang w:val="es-MX"/>
        </w:rPr>
        <w:t>Ped</w:t>
      </w:r>
      <w:proofErr w:type="spellEnd"/>
      <w:r w:rsidRPr="00D82DD9">
        <w:rPr>
          <w:sz w:val="24"/>
          <w:szCs w:val="24"/>
          <w:lang w:val="es-MX"/>
        </w:rPr>
        <w:t>. 1:2; Gen. 1:27).</w:t>
      </w:r>
    </w:p>
    <w:p w14:paraId="4D7D2CC9" w14:textId="77777777" w:rsidR="00660B64" w:rsidRPr="00D82DD9" w:rsidRDefault="00660B64">
      <w:pPr>
        <w:numPr>
          <w:ilvl w:val="0"/>
          <w:numId w:val="10"/>
        </w:numPr>
        <w:spacing w:line="276" w:lineRule="auto"/>
        <w:rPr>
          <w:sz w:val="24"/>
          <w:szCs w:val="24"/>
          <w:lang w:val="es-MX"/>
        </w:rPr>
      </w:pPr>
      <w:r w:rsidRPr="00D82DD9">
        <w:rPr>
          <w:sz w:val="24"/>
          <w:szCs w:val="24"/>
          <w:lang w:val="es-MX"/>
        </w:rPr>
        <w:t>El nombre plural de Dios, “</w:t>
      </w:r>
      <w:proofErr w:type="spellStart"/>
      <w:r w:rsidRPr="00D82DD9">
        <w:rPr>
          <w:sz w:val="24"/>
          <w:szCs w:val="24"/>
          <w:lang w:val="es-MX"/>
        </w:rPr>
        <w:t>Elohim</w:t>
      </w:r>
      <w:proofErr w:type="spellEnd"/>
      <w:r w:rsidRPr="00D82DD9">
        <w:rPr>
          <w:sz w:val="24"/>
          <w:szCs w:val="24"/>
          <w:lang w:val="es-MX"/>
        </w:rPr>
        <w:t>”</w:t>
      </w:r>
    </w:p>
    <w:p w14:paraId="562BE8A5" w14:textId="77777777" w:rsidR="00660B64" w:rsidRPr="00D82DD9" w:rsidRDefault="00660B64">
      <w:pPr>
        <w:numPr>
          <w:ilvl w:val="0"/>
          <w:numId w:val="10"/>
        </w:numPr>
        <w:spacing w:line="276" w:lineRule="auto"/>
        <w:rPr>
          <w:sz w:val="24"/>
          <w:szCs w:val="24"/>
          <w:lang w:val="es-MX"/>
        </w:rPr>
      </w:pPr>
      <w:r w:rsidRPr="00D82DD9">
        <w:rPr>
          <w:sz w:val="24"/>
          <w:szCs w:val="24"/>
          <w:lang w:val="es-MX"/>
        </w:rPr>
        <w:t>La fórmula de la bendición sacerdotal (</w:t>
      </w:r>
      <w:proofErr w:type="spellStart"/>
      <w:r w:rsidRPr="00D82DD9">
        <w:rPr>
          <w:sz w:val="24"/>
          <w:szCs w:val="24"/>
          <w:lang w:val="es-MX"/>
        </w:rPr>
        <w:t>Num</w:t>
      </w:r>
      <w:proofErr w:type="spellEnd"/>
      <w:r w:rsidRPr="00D82DD9">
        <w:rPr>
          <w:sz w:val="24"/>
          <w:szCs w:val="24"/>
          <w:lang w:val="es-MX"/>
        </w:rPr>
        <w:t xml:space="preserve">. 6:24-26) es triple.  Lo mismo que la bendición apostólica (2 </w:t>
      </w:r>
      <w:proofErr w:type="spellStart"/>
      <w:r w:rsidRPr="00D82DD9">
        <w:rPr>
          <w:sz w:val="24"/>
          <w:szCs w:val="24"/>
          <w:lang w:val="es-MX"/>
        </w:rPr>
        <w:t>Cor</w:t>
      </w:r>
      <w:proofErr w:type="spellEnd"/>
      <w:r w:rsidRPr="00D82DD9">
        <w:rPr>
          <w:sz w:val="24"/>
          <w:szCs w:val="24"/>
          <w:lang w:val="es-MX"/>
        </w:rPr>
        <w:t>. 13:14)</w:t>
      </w:r>
    </w:p>
    <w:p w14:paraId="6D88E2AC" w14:textId="77777777" w:rsidR="00660B64" w:rsidRPr="00D82DD9" w:rsidRDefault="00660B64">
      <w:pPr>
        <w:numPr>
          <w:ilvl w:val="0"/>
          <w:numId w:val="10"/>
        </w:numPr>
        <w:spacing w:line="276" w:lineRule="auto"/>
        <w:rPr>
          <w:sz w:val="24"/>
          <w:szCs w:val="24"/>
          <w:lang w:val="es-MX"/>
        </w:rPr>
      </w:pPr>
      <w:r w:rsidRPr="00D82DD9">
        <w:rPr>
          <w:sz w:val="24"/>
          <w:szCs w:val="24"/>
          <w:lang w:val="es-MX"/>
        </w:rPr>
        <w:t xml:space="preserve">Los mismos atributos y hechos son atribuidos a las tres personas. </w:t>
      </w:r>
    </w:p>
    <w:p w14:paraId="376CCD6E" w14:textId="77777777" w:rsidR="00660B64" w:rsidRPr="00D82DD9" w:rsidRDefault="00660B64">
      <w:pPr>
        <w:numPr>
          <w:ilvl w:val="0"/>
          <w:numId w:val="10"/>
        </w:numPr>
        <w:spacing w:line="276" w:lineRule="auto"/>
        <w:rPr>
          <w:sz w:val="24"/>
          <w:szCs w:val="24"/>
          <w:lang w:val="es-MX"/>
        </w:rPr>
      </w:pPr>
      <w:r w:rsidRPr="00D82DD9">
        <w:rPr>
          <w:sz w:val="24"/>
          <w:szCs w:val="24"/>
          <w:lang w:val="es-MX"/>
        </w:rPr>
        <w:t xml:space="preserve">Todas las operaciones divinas se atribuyen a las tres personas (1 </w:t>
      </w:r>
      <w:proofErr w:type="spellStart"/>
      <w:r w:rsidRPr="00D82DD9">
        <w:rPr>
          <w:sz w:val="24"/>
          <w:szCs w:val="24"/>
          <w:lang w:val="es-MX"/>
        </w:rPr>
        <w:t>Cor</w:t>
      </w:r>
      <w:proofErr w:type="spellEnd"/>
      <w:r w:rsidRPr="00D82DD9">
        <w:rPr>
          <w:sz w:val="24"/>
          <w:szCs w:val="24"/>
          <w:lang w:val="es-MX"/>
        </w:rPr>
        <w:t>. 12:6; Col. 3:11).</w:t>
      </w:r>
    </w:p>
    <w:p w14:paraId="6411D2FE" w14:textId="77777777" w:rsidR="00660B64" w:rsidRPr="00D82DD9" w:rsidRDefault="00660B64">
      <w:pPr>
        <w:numPr>
          <w:ilvl w:val="0"/>
          <w:numId w:val="10"/>
        </w:numPr>
        <w:spacing w:line="276" w:lineRule="auto"/>
        <w:rPr>
          <w:sz w:val="24"/>
          <w:szCs w:val="24"/>
          <w:lang w:val="es-MX"/>
        </w:rPr>
      </w:pPr>
      <w:r w:rsidRPr="00D82DD9">
        <w:rPr>
          <w:sz w:val="24"/>
          <w:szCs w:val="24"/>
          <w:lang w:val="es-MX"/>
        </w:rPr>
        <w:t>Gen. 1:26 El plural hagamos.  Se refiere a una pluralidad.  La palabra que se usa en el Hebreo es “</w:t>
      </w:r>
      <w:proofErr w:type="spellStart"/>
      <w:r w:rsidRPr="00D82DD9">
        <w:rPr>
          <w:sz w:val="24"/>
          <w:szCs w:val="24"/>
          <w:lang w:val="es-MX"/>
        </w:rPr>
        <w:t>Elohim</w:t>
      </w:r>
      <w:proofErr w:type="spellEnd"/>
      <w:r w:rsidRPr="00D82DD9">
        <w:rPr>
          <w:sz w:val="24"/>
          <w:szCs w:val="24"/>
          <w:lang w:val="es-MX"/>
        </w:rPr>
        <w:t xml:space="preserve">” Dios en el plural.  </w:t>
      </w:r>
    </w:p>
    <w:p w14:paraId="1AD858E8" w14:textId="77777777" w:rsidR="00660B64" w:rsidRPr="00D82DD9" w:rsidRDefault="00660B64">
      <w:pPr>
        <w:numPr>
          <w:ilvl w:val="0"/>
          <w:numId w:val="10"/>
        </w:numPr>
        <w:spacing w:line="276" w:lineRule="auto"/>
        <w:rPr>
          <w:sz w:val="24"/>
          <w:szCs w:val="24"/>
          <w:lang w:val="es-MX"/>
        </w:rPr>
      </w:pPr>
      <w:r w:rsidRPr="00D82DD9">
        <w:rPr>
          <w:sz w:val="24"/>
          <w:szCs w:val="24"/>
          <w:lang w:val="es-MX"/>
        </w:rPr>
        <w:t>Gen. 3:22 El hombre es como uno de nosotros.  Economía en la trinidad.</w:t>
      </w:r>
    </w:p>
    <w:p w14:paraId="78D76EB4" w14:textId="77777777" w:rsidR="00660B64" w:rsidRPr="00D82DD9" w:rsidRDefault="00660B64">
      <w:pPr>
        <w:numPr>
          <w:ilvl w:val="0"/>
          <w:numId w:val="10"/>
        </w:numPr>
        <w:spacing w:line="276" w:lineRule="auto"/>
        <w:rPr>
          <w:sz w:val="24"/>
          <w:szCs w:val="24"/>
          <w:lang w:val="es-MX"/>
        </w:rPr>
      </w:pPr>
      <w:r w:rsidRPr="00D82DD9">
        <w:rPr>
          <w:sz w:val="24"/>
          <w:szCs w:val="24"/>
          <w:lang w:val="es-MX"/>
        </w:rPr>
        <w:t>Gen. 11:7 Descendamos y confundamos la lengua.  La trinidad estaba existente en el Antiguo Testamento.  Dios dijo y fue; Cristo es la palabra.  Ambos estuvieron envueltos en la confusión de los idiomas.</w:t>
      </w:r>
    </w:p>
    <w:p w14:paraId="7BBEF8F5" w14:textId="77777777" w:rsidR="00660B64" w:rsidRPr="00D82DD9" w:rsidRDefault="00660B64">
      <w:pPr>
        <w:numPr>
          <w:ilvl w:val="0"/>
          <w:numId w:val="10"/>
        </w:numPr>
        <w:spacing w:line="276" w:lineRule="auto"/>
        <w:rPr>
          <w:sz w:val="24"/>
          <w:szCs w:val="24"/>
          <w:lang w:val="es-MX"/>
        </w:rPr>
      </w:pPr>
      <w:r w:rsidRPr="00D82DD9">
        <w:rPr>
          <w:sz w:val="24"/>
          <w:szCs w:val="24"/>
          <w:lang w:val="es-MX"/>
        </w:rPr>
        <w:t>Isa. 6:8 ¿A quién enviaré y quien irá por nosotros?  El trabajo misionero y redención de la raza humana corresponde a la trinidad.</w:t>
      </w:r>
    </w:p>
    <w:p w14:paraId="6861BBB9" w14:textId="77777777" w:rsidR="00660B64" w:rsidRPr="00D82DD9" w:rsidRDefault="00660B64">
      <w:pPr>
        <w:numPr>
          <w:ilvl w:val="0"/>
          <w:numId w:val="10"/>
        </w:numPr>
        <w:spacing w:line="276" w:lineRule="auto"/>
        <w:rPr>
          <w:sz w:val="24"/>
          <w:szCs w:val="24"/>
          <w:lang w:val="es-MX"/>
        </w:rPr>
      </w:pPr>
      <w:r w:rsidRPr="00D82DD9">
        <w:rPr>
          <w:sz w:val="24"/>
          <w:szCs w:val="24"/>
          <w:lang w:val="es-MX"/>
        </w:rPr>
        <w:t xml:space="preserve">Mat. 28:19 Forma trinitaria en el bautismo.  </w:t>
      </w:r>
    </w:p>
    <w:p w14:paraId="086B97A1" w14:textId="77777777" w:rsidR="00660B64" w:rsidRPr="00D82DD9" w:rsidRDefault="00660B64">
      <w:pPr>
        <w:numPr>
          <w:ilvl w:val="0"/>
          <w:numId w:val="10"/>
        </w:numPr>
        <w:spacing w:line="276" w:lineRule="auto"/>
        <w:rPr>
          <w:sz w:val="24"/>
          <w:szCs w:val="24"/>
          <w:lang w:val="es-MX"/>
        </w:rPr>
      </w:pPr>
      <w:r w:rsidRPr="00D82DD9">
        <w:rPr>
          <w:sz w:val="24"/>
          <w:szCs w:val="24"/>
          <w:lang w:val="es-MX"/>
        </w:rPr>
        <w:t xml:space="preserve">2 </w:t>
      </w:r>
      <w:proofErr w:type="spellStart"/>
      <w:r w:rsidRPr="00D82DD9">
        <w:rPr>
          <w:sz w:val="24"/>
          <w:szCs w:val="24"/>
          <w:lang w:val="es-MX"/>
        </w:rPr>
        <w:t>Cor</w:t>
      </w:r>
      <w:proofErr w:type="spellEnd"/>
      <w:r w:rsidRPr="00D82DD9">
        <w:rPr>
          <w:sz w:val="24"/>
          <w:szCs w:val="24"/>
          <w:lang w:val="es-MX"/>
        </w:rPr>
        <w:t>. 13:14 “Gracia, amor, y comunión hace referencia a la trinidad.</w:t>
      </w:r>
    </w:p>
    <w:p w14:paraId="22A4B2CA" w14:textId="77777777" w:rsidR="00660B64" w:rsidRPr="00D82DD9" w:rsidRDefault="00660B64">
      <w:pPr>
        <w:numPr>
          <w:ilvl w:val="0"/>
          <w:numId w:val="10"/>
        </w:numPr>
        <w:spacing w:line="276" w:lineRule="auto"/>
        <w:rPr>
          <w:sz w:val="24"/>
          <w:szCs w:val="24"/>
          <w:lang w:val="es-MX"/>
        </w:rPr>
      </w:pPr>
      <w:r w:rsidRPr="00D82DD9">
        <w:rPr>
          <w:sz w:val="24"/>
          <w:szCs w:val="24"/>
          <w:lang w:val="es-MX"/>
        </w:rPr>
        <w:t xml:space="preserve">Efe. 2:18 Aquí está la economía y participación de la trinidad en el contexto </w:t>
      </w:r>
      <w:proofErr w:type="spellStart"/>
      <w:r w:rsidRPr="00D82DD9">
        <w:rPr>
          <w:sz w:val="24"/>
          <w:szCs w:val="24"/>
          <w:lang w:val="es-MX"/>
        </w:rPr>
        <w:t>redentivo</w:t>
      </w:r>
      <w:proofErr w:type="spellEnd"/>
      <w:r w:rsidRPr="00D82DD9">
        <w:rPr>
          <w:sz w:val="24"/>
          <w:szCs w:val="24"/>
          <w:lang w:val="es-MX"/>
        </w:rPr>
        <w:t>.</w:t>
      </w:r>
    </w:p>
    <w:p w14:paraId="236BA4CF" w14:textId="599DE19B" w:rsidR="00660B64" w:rsidRPr="00D82DD9" w:rsidRDefault="00660B64">
      <w:pPr>
        <w:numPr>
          <w:ilvl w:val="0"/>
          <w:numId w:val="10"/>
        </w:numPr>
        <w:spacing w:line="276" w:lineRule="auto"/>
        <w:rPr>
          <w:sz w:val="24"/>
          <w:szCs w:val="24"/>
          <w:lang w:val="es-MX"/>
        </w:rPr>
      </w:pPr>
      <w:proofErr w:type="spellStart"/>
      <w:r w:rsidRPr="00D82DD9">
        <w:rPr>
          <w:sz w:val="24"/>
          <w:szCs w:val="24"/>
          <w:lang w:val="es-MX"/>
        </w:rPr>
        <w:t>Apo</w:t>
      </w:r>
      <w:proofErr w:type="spellEnd"/>
      <w:r w:rsidRPr="00D82DD9">
        <w:rPr>
          <w:sz w:val="24"/>
          <w:szCs w:val="24"/>
          <w:lang w:val="es-MX"/>
        </w:rPr>
        <w:t xml:space="preserve">. 1:4, 5 Note la referencia a los siete espíritus.  Siete es el número perfecto.  El </w:t>
      </w:r>
      <w:r w:rsidR="00727420" w:rsidRPr="00D82DD9">
        <w:rPr>
          <w:sz w:val="24"/>
          <w:szCs w:val="24"/>
          <w:lang w:val="es-MX"/>
        </w:rPr>
        <w:t>Espíritu</w:t>
      </w:r>
      <w:r w:rsidRPr="00D82DD9">
        <w:rPr>
          <w:sz w:val="24"/>
          <w:szCs w:val="24"/>
          <w:lang w:val="es-MX"/>
        </w:rPr>
        <w:t xml:space="preserve"> Santo en la plenitud de sus dones. </w:t>
      </w:r>
    </w:p>
    <w:p w14:paraId="0B575C6A" w14:textId="4089D005" w:rsidR="00660B64" w:rsidRPr="00D82DD9" w:rsidRDefault="00660B64" w:rsidP="00660B64">
      <w:pPr>
        <w:spacing w:line="276" w:lineRule="auto"/>
        <w:rPr>
          <w:sz w:val="24"/>
          <w:szCs w:val="24"/>
          <w:lang w:val="es-MX"/>
        </w:rPr>
      </w:pPr>
    </w:p>
    <w:p w14:paraId="3180FDA4"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doctrina del “Dios Trino” – tal vez mejor termino que trinidad – nunca fue con la idea de ser perplejo, aunque el ciertamente es cargado con misterio. En el Nuevo Testamento “un misterio” (</w:t>
      </w:r>
      <w:proofErr w:type="spellStart"/>
      <w:r w:rsidRPr="00D82DD9">
        <w:rPr>
          <w:rFonts w:ascii="Times New Roman" w:hAnsi="Times New Roman" w:cs="Times New Roman"/>
          <w:sz w:val="24"/>
          <w:szCs w:val="24"/>
          <w:lang w:val="es-MX"/>
        </w:rPr>
        <w:t>mysterion</w:t>
      </w:r>
      <w:proofErr w:type="spellEnd"/>
      <w:r w:rsidRPr="00D82DD9">
        <w:rPr>
          <w:rFonts w:ascii="Times New Roman" w:hAnsi="Times New Roman" w:cs="Times New Roman"/>
          <w:sz w:val="24"/>
          <w:szCs w:val="24"/>
          <w:lang w:val="es-MX"/>
        </w:rPr>
        <w:t xml:space="preserve"> en Griego) es algo que está escondido en la voluntad eterna e inescrutable de Dios, en la cual no puede ser descubierto por la razón humana solamente pero que ahora ha sido revelado a los creyentes a través de Cristo Jesús (vea Romanos 16:25-26; 1 Corintios 2:7-10; Efe. 1:9; 3:9; y Col. 1:26). </w:t>
      </w:r>
    </w:p>
    <w:p w14:paraId="3C8F39B8"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Aun debemos tener cuidado. No es que Dios ha revelado directamente a nosotros que el ser divino es Trino.  En ningún lugar nos dice explícitamente la revelación bíblica que Dios es “tres personas en una sustancia,”  como los credos más tarde lo declaran.  Dios nunca dice “Yo soy tres.”  Mas ciertamente Dios </w:t>
      </w:r>
      <w:r w:rsidRPr="00D82DD9">
        <w:rPr>
          <w:rFonts w:ascii="Times New Roman" w:hAnsi="Times New Roman" w:cs="Times New Roman"/>
          <w:sz w:val="24"/>
          <w:szCs w:val="24"/>
          <w:lang w:val="es-MX"/>
        </w:rPr>
        <w:lastRenderedPageBreak/>
        <w:t>no dice, “Somos tres.”  Lo que está dicho, si escuchamos cuidadosamente a la revelación escritural, es esto: “Yo soy,” “Yo estoy aquí,” “Yo estoy aquí para ti.”  Dios simplemente ha revelado a Dios-mismo.</w:t>
      </w:r>
    </w:p>
    <w:p w14:paraId="5DA62A13"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Pero cuando el pensamiento Cristiano reflexiona sobre el significado de la </w:t>
      </w:r>
      <w:proofErr w:type="spellStart"/>
      <w:r w:rsidRPr="00D82DD9">
        <w:rPr>
          <w:rFonts w:ascii="Times New Roman" w:hAnsi="Times New Roman" w:cs="Times New Roman"/>
          <w:sz w:val="24"/>
          <w:szCs w:val="24"/>
          <w:lang w:val="es-MX"/>
        </w:rPr>
        <w:t>auto-revelación</w:t>
      </w:r>
      <w:proofErr w:type="spellEnd"/>
      <w:r w:rsidRPr="00D82DD9">
        <w:rPr>
          <w:rFonts w:ascii="Times New Roman" w:hAnsi="Times New Roman" w:cs="Times New Roman"/>
          <w:sz w:val="24"/>
          <w:szCs w:val="24"/>
          <w:lang w:val="es-MX"/>
        </w:rPr>
        <w:t xml:space="preserve"> de Dios—en el cómo es que Dios es, y que Dios está aquí, y que Dios está aquí para nosotros—llega al concepto del Dios Trino.  Así que el concepto de la Trinidad surge de la revelación.  Se puede decir de otra manera- que nuestra doctrina de Dios surge de nuestra experiencia de Dios.</w:t>
      </w:r>
    </w:p>
    <w:p w14:paraId="4AA8F9C3"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12 discípulos de Jesús eran judíos devotos. Como tal, ellos creían en el Dios de Deuteronomio 6:4, el único Señor de Israel. Pero ellos se han encontrado con el hombre llamado Jesús que los llamó a seguirlo. Al seguirlo a Él, ellos al comienzo no comprendieron su deidad. Pero después del Calvario y la Resurrección, ellos realizaron que cuando estaban delante de la presencia de Jesús, están en la presencia de Dios. ¿Cuál Dios? No alguna clase de un segundo Dios, sino precisamente el Dios Uno de Deuteronomio 6:4, de la cual su gloria había, ellos habían visto en la cara de Jesucristo (2 Corintios 4:6). </w:t>
      </w:r>
    </w:p>
    <w:p w14:paraId="4F828608"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Luego, después de su resurrección, cuando Jesús ya no estaba con ellos, y después del derramamiento del Espíritu Santo en el Pentecostés, ellos llegaron a conocer a Dios de una tercera manera.  ¡Dios estaba viviendo dentro de ellos! ¿Qué Dios? No alguna clase de un tercer Dios, sino el Dios Uno de Israel quien es también el Padre del Señor Jesucristo.  Con esa clase de experiencia, los cristianos primitivos empezaron a entender “la </w:t>
      </w:r>
      <w:proofErr w:type="spellStart"/>
      <w:r w:rsidRPr="00D82DD9">
        <w:rPr>
          <w:rFonts w:ascii="Times New Roman" w:hAnsi="Times New Roman" w:cs="Times New Roman"/>
          <w:sz w:val="24"/>
          <w:szCs w:val="24"/>
          <w:lang w:val="es-MX"/>
        </w:rPr>
        <w:t>tri-unidad</w:t>
      </w:r>
      <w:proofErr w:type="spellEnd"/>
      <w:r w:rsidRPr="00D82DD9">
        <w:rPr>
          <w:rFonts w:ascii="Times New Roman" w:hAnsi="Times New Roman" w:cs="Times New Roman"/>
          <w:sz w:val="24"/>
          <w:szCs w:val="24"/>
          <w:lang w:val="es-MX"/>
        </w:rPr>
        <w:t>” de Dios, y con el tiempo los teólogos empezaron a construir doctrinas de la Trinidad.</w:t>
      </w:r>
    </w:p>
    <w:p w14:paraId="5D5CB2BA"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breve, Dios el Padre es Dios más allá de nosotros – el Gobernador y Creador del universo. Dios el Hijo es Dios al lado de nosotros – el Redentor que vino a nuestro mundo y se hizo como uno de nosotros. Y Dios el Espíritu Santo es Dios dentro de nosotros – El Consolador y Santificador que está en nosotros. En relación a tiempo y espacio, hay solamente tres maneras que Dios puede ser Dios. Primero, Dios es Dios en todo lugar y para siempre – en todos los lugares y en todos los tiempos.  Segundo, Dios es Dios antes y después – en un lugar y en un tiempo, encarnándose en carne humana. Y tercero, Dios es Dios aquí y ahora – en mi lugar y en mi tiempo, trabajando en mí para conformarme a su imagen divina. Esas tres declaraciones dicen todo lo que se necesita decir. A ellas no se le pueden aumentar a cuatro y no se pueden reducir a dos.</w:t>
      </w:r>
    </w:p>
    <w:p w14:paraId="484170E5"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Eso es lo que queremos dar a entender cuando confesamos nuestra fe en un Dios Trino, no tres Dioses separados – que sería nada más que un politeísmo pagano – Sino un Dios quien es trino en su ser esencial.  Dios con tres caras, como si las tuviera.  Interesantemente, nuestra palabra “persona” nos ha venido del Nuevo Testamento Griego, “</w:t>
      </w:r>
      <w:proofErr w:type="spellStart"/>
      <w:r w:rsidRPr="00D82DD9">
        <w:rPr>
          <w:rFonts w:ascii="Times New Roman" w:hAnsi="Times New Roman" w:cs="Times New Roman"/>
          <w:sz w:val="24"/>
          <w:szCs w:val="24"/>
          <w:lang w:val="es-MX"/>
        </w:rPr>
        <w:t>prosopon</w:t>
      </w:r>
      <w:proofErr w:type="spellEnd"/>
      <w:r w:rsidRPr="00D82DD9">
        <w:rPr>
          <w:rFonts w:ascii="Times New Roman" w:hAnsi="Times New Roman" w:cs="Times New Roman"/>
          <w:sz w:val="24"/>
          <w:szCs w:val="24"/>
          <w:lang w:val="es-MX"/>
        </w:rPr>
        <w:t>” que quiere decir “cara” y el término persona, del Latín, que quiere decir “mascara.” Este Dios Uno es nuestro Creador, nuestro Redentor, y nuestro Santificador. ¡Dios en tres personas, bendita Trinidad! El Señor nuestro Dios es un Señor.  Nuestro Señor Jesucristo.  El punto de partida de la doctrina cristiana es la creencia en Dios. Su credo distintivo es la fe en Jesucristo como la perfecta y conclusiva revelación de Dios al hombre.</w:t>
      </w:r>
    </w:p>
    <w:p w14:paraId="1194ED8A"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Creemos en Jesucristo, la segunda persona de la Trinidad; que El, eternalmente es uno con el Padre; que se encarnó por la obra del Espíritu y que nació de la Virgen María, de manera que dos naturalezas enteras y perfectas, es decir, la deidad y la humanidad, fueron unidas en una Persona, verdadero Dios y verdadero Hombre, el Dios-hombre.  Creemos que Jesucristo murió por nuestros pecados y que verdaderamente se levantó de la muerte y tomó otra vez su cuerpo, junto con todo lo perteneciente a la perfección de la naturaleza humana, con lo cual El ascendió al cielo desde donde intercede por nosotros.</w:t>
      </w:r>
    </w:p>
    <w:p w14:paraId="196993A3"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Hasta cierto punto, la verdad acerca de Dios puede derivarse de la observación y la razón. Pero la verdad sobre Cristo y algo más importante aún, el conocimiento personal del Señor resucitado sólo viene mediante la Biblia, el libro del cual Él es el Personaje central.</w:t>
      </w:r>
    </w:p>
    <w:p w14:paraId="02519927" w14:textId="77777777" w:rsidR="00660B64" w:rsidRPr="00D82DD9" w:rsidRDefault="00660B64" w:rsidP="00660B64">
      <w:pPr>
        <w:pStyle w:val="NoSpacing"/>
        <w:rPr>
          <w:rFonts w:ascii="Times New Roman" w:hAnsi="Times New Roman" w:cs="Times New Roman"/>
          <w:sz w:val="24"/>
          <w:szCs w:val="24"/>
          <w:lang w:val="es-MX"/>
        </w:rPr>
      </w:pPr>
    </w:p>
    <w:p w14:paraId="0F6D24D8"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La Deidad de Cristo - Nunca se llegarán a comprender las enseñanzas del Nuevo Testamento acerca de Cristo hasta que se entiendan perfectamente dos hechos: Que Jesús de Nazaret es verdaderamente el Hijo </w:t>
      </w:r>
      <w:r w:rsidRPr="00D82DD9">
        <w:rPr>
          <w:rFonts w:ascii="Times New Roman" w:hAnsi="Times New Roman" w:cs="Times New Roman"/>
          <w:sz w:val="24"/>
          <w:szCs w:val="24"/>
          <w:lang w:val="es-MX"/>
        </w:rPr>
        <w:lastRenderedPageBreak/>
        <w:t>encarnado de Dios, Dios manifestado en carne humana; y que en todas las cosas que impliquen humanidad, Jesús de Nazaret fue verdadera y completamente humano.</w:t>
      </w:r>
    </w:p>
    <w:p w14:paraId="692B245F" w14:textId="77777777" w:rsidR="00660B64" w:rsidRPr="00D82DD9" w:rsidRDefault="00660B64" w:rsidP="00660B6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Al tratar sobre la naturaleza de Cristo la palabra que debemos emplear es "deidad". Algunas veces se usa la palabra "divinidad," pero a menudo ésta se encuentra acoplada a pretensiones paralelas acerca de la "divinidad del hombre" o "la chispa de divinidad en todas las almas". Por tanto, el vocablo "divinidad" es demasiado débil para hablar de la naturaleza de Cristo. El mundo pagano tiene muchas divinidades. El título de divinidad dado a Jesucristo hubiera levantado pocas objeciones en el mundo del Nuevo Testamento, porque donde hay muchos dioses siempre existe sitio para uno más. Pero la confesión cristiana de que "Jesús es el Señor" no era una pretensión a ser divino sino a la plena deidad en el sentido más exacto de la palabra.</w:t>
      </w:r>
    </w:p>
    <w:p w14:paraId="371F404E"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Un ejemplo del empleo de "el Señor" al hablar de Je</w:t>
      </w:r>
      <w:r w:rsidRPr="00D82DD9">
        <w:rPr>
          <w:rFonts w:ascii="Times New Roman" w:hAnsi="Times New Roman" w:cs="Times New Roman"/>
          <w:sz w:val="24"/>
          <w:szCs w:val="24"/>
          <w:lang w:val="es-MX"/>
        </w:rPr>
        <w:softHyphen/>
        <w:t>sús (usando una frase del Antiguo Testamento en que se hacía referencia a Dios), la encontramos en Hechos 2:21, "Y todo aquel que invocare el nombre del Señor será sal</w:t>
      </w:r>
      <w:r w:rsidRPr="00D82DD9">
        <w:rPr>
          <w:rFonts w:ascii="Times New Roman" w:hAnsi="Times New Roman" w:cs="Times New Roman"/>
          <w:sz w:val="24"/>
          <w:szCs w:val="24"/>
          <w:lang w:val="es-MX"/>
        </w:rPr>
        <w:softHyphen/>
        <w:t>vo". La totalidad del contexto nos muestra que Pedro está aludiendo a Cristo; pero esas palabras están tomadas del original hebreo, Joel 2:32, donde se lee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El apóstol Pablo también aplica el mismo versículo a Jesús en Romanos 11:13.</w:t>
      </w:r>
    </w:p>
    <w:p w14:paraId="44F2CA7A"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También leemos en Isaías 40:3 "Preparad camino a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Estas palabras están aplicadas al Señor Jesús en Mateo 3:3. En Romanos 10:11, también se destina a Jesús un pasaje del Antiguo Testamento que se refiere al Dios verdadero y viviente.</w:t>
      </w:r>
    </w:p>
    <w:p w14:paraId="314E7181"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empleo de nombres o títulos de Cristo y el Espíritu Santo en la fórmula trinitaria bautismal en Mateo 28:19 ("del Padre, del Hijo y del Espíritu Santo") y en la bendición de 2 Corintios 13:14 ("La gracia del Señor Jesucristo, el amor de Dios, y la comunión del Espíritu Santo sean con todos vosotros") también da testimonio a la deidad de nuestro Salvador.</w:t>
      </w:r>
    </w:p>
    <w:p w14:paraId="29652AC5" w14:textId="77777777" w:rsidR="00660B64" w:rsidRPr="00D82DD9" w:rsidRDefault="00660B64" w:rsidP="00660B64">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Tito 2:13 y 2 Pedro 1:1 son dos versículos importan</w:t>
      </w:r>
      <w:r w:rsidRPr="00D82DD9">
        <w:rPr>
          <w:rFonts w:ascii="Times New Roman" w:hAnsi="Times New Roman" w:cs="Times New Roman"/>
          <w:sz w:val="24"/>
          <w:szCs w:val="24"/>
          <w:lang w:val="es-MX"/>
        </w:rPr>
        <w:softHyphen/>
        <w:t>tes cuyo significado había sido oscurecido en algunas ver</w:t>
      </w:r>
      <w:r w:rsidRPr="00D82DD9">
        <w:rPr>
          <w:rFonts w:ascii="Times New Roman" w:hAnsi="Times New Roman" w:cs="Times New Roman"/>
          <w:sz w:val="24"/>
          <w:szCs w:val="24"/>
          <w:lang w:val="es-MX"/>
        </w:rPr>
        <w:softHyphen/>
        <w:t>siones antiguas, pero claro como el cristal en el original griego y en traducciones recientes, "nuestro gran Dios y Salvador Jesucristo". El énfasis no está sobre Dios y Cristo, sino en Cristo como Dios.</w:t>
      </w:r>
    </w:p>
    <w:p w14:paraId="4886D5E9" w14:textId="10B8CAE0" w:rsidR="00660B64" w:rsidRPr="00D82DD9" w:rsidRDefault="00660B64" w:rsidP="00660B64">
      <w:pPr>
        <w:spacing w:line="276" w:lineRule="auto"/>
        <w:jc w:val="center"/>
        <w:rPr>
          <w:sz w:val="24"/>
          <w:szCs w:val="24"/>
          <w:lang w:val="es-MX"/>
        </w:rPr>
      </w:pPr>
      <w:r w:rsidRPr="00D82DD9">
        <w:rPr>
          <w:sz w:val="24"/>
          <w:szCs w:val="24"/>
          <w:lang w:val="es-MX"/>
        </w:rPr>
        <w:t xml:space="preserve"> </w:t>
      </w:r>
    </w:p>
    <w:p w14:paraId="786EB592" w14:textId="76745BB3" w:rsidR="00D842B8" w:rsidRPr="00D82DD9" w:rsidRDefault="00D842B8" w:rsidP="00D842B8">
      <w:pPr>
        <w:pStyle w:val="NoSpacing"/>
        <w:rPr>
          <w:rFonts w:ascii="Times New Roman" w:hAnsi="Times New Roman" w:cs="Times New Roman"/>
          <w:sz w:val="24"/>
          <w:szCs w:val="24"/>
          <w:lang w:val="es-MX"/>
        </w:rPr>
      </w:pPr>
    </w:p>
    <w:p w14:paraId="4A389E6B" w14:textId="77777777" w:rsidR="00D842B8" w:rsidRPr="00D82DD9" w:rsidRDefault="00D842B8" w:rsidP="00727420">
      <w:pPr>
        <w:pStyle w:val="Heading2"/>
        <w:rPr>
          <w:szCs w:val="24"/>
          <w:lang w:val="es-MX"/>
        </w:rPr>
      </w:pPr>
      <w:r w:rsidRPr="00D82DD9">
        <w:rPr>
          <w:szCs w:val="24"/>
          <w:lang w:val="es-MX"/>
        </w:rPr>
        <w:t xml:space="preserve"> </w:t>
      </w:r>
      <w:bookmarkStart w:id="16" w:name="_Toc139879075"/>
      <w:r w:rsidRPr="00D82DD9">
        <w:rPr>
          <w:szCs w:val="24"/>
          <w:lang w:val="es-MX"/>
        </w:rPr>
        <w:t>Significados Cristológicos de la Epifanía</w:t>
      </w:r>
      <w:bookmarkEnd w:id="16"/>
      <w:r w:rsidRPr="00D82DD9">
        <w:rPr>
          <w:szCs w:val="24"/>
          <w:lang w:val="es-MX"/>
        </w:rPr>
        <w:t xml:space="preserve">  </w:t>
      </w:r>
    </w:p>
    <w:p w14:paraId="49572124" w14:textId="77777777" w:rsidR="004803C5" w:rsidRDefault="004803C5" w:rsidP="00D842B8">
      <w:pPr>
        <w:pStyle w:val="NoSpacing"/>
        <w:rPr>
          <w:rFonts w:ascii="Times New Roman" w:hAnsi="Times New Roman" w:cs="Times New Roman"/>
          <w:sz w:val="24"/>
          <w:szCs w:val="24"/>
          <w:lang w:val="es-MX"/>
        </w:rPr>
      </w:pPr>
    </w:p>
    <w:p w14:paraId="79225CCA" w14:textId="17599F72" w:rsidR="00D842B8" w:rsidRPr="00D82DD9" w:rsidRDefault="00D842B8" w:rsidP="00D842B8">
      <w:pPr>
        <w:pStyle w:val="NoSpacing"/>
        <w:rPr>
          <w:rFonts w:ascii="Times New Roman" w:hAnsi="Times New Roman" w:cs="Times New Roman"/>
          <w:sz w:val="24"/>
          <w:szCs w:val="24"/>
          <w:lang w:val="es-MX"/>
        </w:rPr>
      </w:pPr>
    </w:p>
    <w:p w14:paraId="364E9D21" w14:textId="77777777" w:rsidR="00D842B8" w:rsidRPr="00D82DD9" w:rsidRDefault="00D842B8" w:rsidP="004F38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Puede que algunas congregaciones nazarenas no observen el Día de la Epifanía, el 6 de enero, pero su significado es aquí pertinente. Este día acarrea históricamente cuatro significados interrelacionados. El primero y más importante quizá sea que culmina la celebración que comienza el día de navidad. El 6 de enero recuerda el nacimiento de Jesús.  </w:t>
      </w:r>
    </w:p>
    <w:p w14:paraId="66928D3C" w14:textId="7922F27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segundo significado tiene que ver con la llegada de los magos y los presentes que trajeron. El oro representa el reinado de Jesucristo, el incienso representa su divinidad, y la mirra anticipa su pasión.  </w:t>
      </w:r>
    </w:p>
    <w:p w14:paraId="22D9A44B" w14:textId="6F95B49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tercer significado de la Epifanía es el bautismo de Jesucristo. Ciertas tradiciones cristianas antiguas han sugerido que Jesús, en su nacimiento, solo se anunció a los que estaban presentes en el momento, pero que su bautismo fue el anuncio universal de aprobación y de comisión de Dios el Padre.  </w:t>
      </w:r>
    </w:p>
    <w:p w14:paraId="73B40667" w14:textId="59B5BD3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cuarto significado de la Epifanía se refiere al primero de los muchos milagros y señales de Jesús según el Evangelio de Juan: el agua convertida en vino. Epifanía significa aparición, exposición o manifestación, especialmente de la divinidad. El testimonio cristiano primitivo está convencido de que “en él habita corporalmente toda la plenitud de la divinidad” (Col 2:9), y eso es lo que significa la encarnación. </w:t>
      </w:r>
    </w:p>
    <w:p w14:paraId="2DA0B7AB" w14:textId="77777777" w:rsidR="00411903"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E0E368D" w14:textId="77777777" w:rsidR="006821CF" w:rsidRDefault="006821CF" w:rsidP="00D842B8">
      <w:pPr>
        <w:pStyle w:val="NoSpacing"/>
        <w:rPr>
          <w:rFonts w:ascii="Times New Roman" w:hAnsi="Times New Roman" w:cs="Times New Roman"/>
          <w:sz w:val="24"/>
          <w:szCs w:val="24"/>
          <w:lang w:val="es-MX"/>
        </w:rPr>
      </w:pPr>
    </w:p>
    <w:p w14:paraId="70B72702" w14:textId="77777777" w:rsidR="006821CF" w:rsidRPr="00D82DD9" w:rsidRDefault="006821CF" w:rsidP="00D842B8">
      <w:pPr>
        <w:pStyle w:val="NoSpacing"/>
        <w:rPr>
          <w:rFonts w:ascii="Times New Roman" w:hAnsi="Times New Roman" w:cs="Times New Roman"/>
          <w:sz w:val="24"/>
          <w:szCs w:val="24"/>
          <w:lang w:val="es-MX"/>
        </w:rPr>
      </w:pPr>
    </w:p>
    <w:p w14:paraId="1DBAB773" w14:textId="77777777" w:rsidR="00411903" w:rsidRPr="00D82DD9" w:rsidRDefault="00411903" w:rsidP="00411903">
      <w:pPr>
        <w:pStyle w:val="NoSpacing"/>
        <w:ind w:firstLine="720"/>
        <w:rPr>
          <w:rFonts w:ascii="Times New Roman" w:hAnsi="Times New Roman" w:cs="Times New Roman"/>
          <w:sz w:val="24"/>
          <w:szCs w:val="24"/>
          <w:lang w:val="es-MX"/>
        </w:rPr>
      </w:pPr>
    </w:p>
    <w:p w14:paraId="1F1C8A79" w14:textId="6A5E3754" w:rsidR="00411903" w:rsidRPr="006821CF" w:rsidRDefault="00411903" w:rsidP="006821CF">
      <w:pPr>
        <w:pStyle w:val="NoSpacing"/>
        <w:rPr>
          <w:rFonts w:ascii="Times New Roman" w:hAnsi="Times New Roman" w:cs="Times New Roman"/>
          <w:sz w:val="24"/>
          <w:szCs w:val="24"/>
          <w:lang w:val="es-MX"/>
        </w:rPr>
      </w:pPr>
      <w:bookmarkStart w:id="17" w:name="_Toc139879076"/>
      <w:r w:rsidRPr="006821CF">
        <w:rPr>
          <w:rFonts w:ascii="Times New Roman" w:hAnsi="Times New Roman" w:cs="Times New Roman"/>
          <w:sz w:val="24"/>
          <w:szCs w:val="24"/>
          <w:lang w:val="es-MX"/>
        </w:rPr>
        <w:lastRenderedPageBreak/>
        <w:t xml:space="preserve">La </w:t>
      </w:r>
      <w:r w:rsidR="004A182C" w:rsidRPr="006821CF">
        <w:rPr>
          <w:rFonts w:ascii="Times New Roman" w:hAnsi="Times New Roman" w:cs="Times New Roman"/>
          <w:sz w:val="24"/>
          <w:szCs w:val="24"/>
          <w:lang w:val="es-MX"/>
        </w:rPr>
        <w:t>Cristología</w:t>
      </w:r>
      <w:r w:rsidRPr="006821CF">
        <w:rPr>
          <w:rFonts w:ascii="Times New Roman" w:hAnsi="Times New Roman" w:cs="Times New Roman"/>
          <w:sz w:val="24"/>
          <w:szCs w:val="24"/>
          <w:lang w:val="es-MX"/>
        </w:rPr>
        <w:t xml:space="preserve"> de la Encarnación</w:t>
      </w:r>
      <w:bookmarkEnd w:id="17"/>
      <w:r w:rsidRPr="006821CF">
        <w:rPr>
          <w:rFonts w:ascii="Times New Roman" w:hAnsi="Times New Roman" w:cs="Times New Roman"/>
          <w:sz w:val="24"/>
          <w:szCs w:val="24"/>
          <w:lang w:val="es-MX"/>
        </w:rPr>
        <w:t xml:space="preserve"> </w:t>
      </w:r>
    </w:p>
    <w:p w14:paraId="24F919AD" w14:textId="77777777" w:rsidR="00411903" w:rsidRPr="00D82DD9" w:rsidRDefault="00411903" w:rsidP="00411903">
      <w:pPr>
        <w:pStyle w:val="NoSpacing"/>
        <w:ind w:firstLine="720"/>
        <w:rPr>
          <w:rFonts w:ascii="Times New Roman" w:hAnsi="Times New Roman" w:cs="Times New Roman"/>
          <w:sz w:val="24"/>
          <w:szCs w:val="24"/>
          <w:lang w:val="es-MX"/>
        </w:rPr>
      </w:pPr>
    </w:p>
    <w:p w14:paraId="035AD3E6" w14:textId="77777777" w:rsidR="00411903" w:rsidRPr="00D82DD9" w:rsidRDefault="00411903" w:rsidP="0041190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humanidad de Cristo es discutida con menos fre</w:t>
      </w:r>
      <w:r w:rsidRPr="00D82DD9">
        <w:rPr>
          <w:rFonts w:ascii="Times New Roman" w:hAnsi="Times New Roman" w:cs="Times New Roman"/>
          <w:sz w:val="24"/>
          <w:szCs w:val="24"/>
          <w:lang w:val="es-MX"/>
        </w:rPr>
        <w:softHyphen/>
        <w:t>cuencia que su deidad, pero su importancia no es menor. El significado total de la fe cristiana se apoya en la certeza de que Jesús de Nazaret, el Hijo eterno de Dios, llegó a ser el Hijo del Hombre para poder revelar a Dios y redimir al ser humano.</w:t>
      </w:r>
    </w:p>
    <w:p w14:paraId="4E7FCE0F" w14:textId="77777777" w:rsidR="00411903" w:rsidRPr="00D82DD9" w:rsidRDefault="00411903" w:rsidP="0041190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"Encarnación" es el término teológico aplicado a esta realidad central de la fe. Como la doctrina de la Trinidad reconoce tres personas divinas con una naturaleza, la doctrina de la Encarnación confiesa dos naturalezas en una Persona.</w:t>
      </w:r>
    </w:p>
    <w:p w14:paraId="1810F56F" w14:textId="77777777" w:rsidR="00411903" w:rsidRPr="00D82DD9" w:rsidRDefault="00411903" w:rsidP="0041190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Jesús no era una persona humana en quien residía una segunda personalidad. Este fue el error al que se llamó gnosticismo en la historia de la doctrina cristiana. Jesús de Nazaret fue completamente la única Persona en quien estaban perfectamente unidas las dos naturalezas de lo humano y lo divino tan perfectamente combinadas que lo divino no anulaba lo humano, ni esto último oscurecía lo divino.</w:t>
      </w:r>
    </w:p>
    <w:p w14:paraId="5DA470F3" w14:textId="77777777" w:rsidR="00411903" w:rsidRPr="00D82DD9" w:rsidRDefault="00411903" w:rsidP="0041190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razón tiene sus dificultades con la doctrina de la Encarnación igual que con la de la Trinidad. Sin embargo, los problemas se nos van simplificando al reconocer que Dios creó al hombre a su propia imagen. En su estado original y puro lo humano difiere de lo divino como un grano de arena es diferente del sol; no como el mal se distingue del bien o la luz de las tinieblas.</w:t>
      </w:r>
    </w:p>
    <w:p w14:paraId="088DFB03" w14:textId="77777777" w:rsidR="00411903" w:rsidRPr="00D82DD9" w:rsidRDefault="00411903" w:rsidP="00411903">
      <w:pPr>
        <w:rPr>
          <w:sz w:val="24"/>
          <w:szCs w:val="24"/>
          <w:lang w:val="es-MX"/>
        </w:rPr>
      </w:pPr>
    </w:p>
    <w:p w14:paraId="49E368AC" w14:textId="77777777" w:rsidR="00411903" w:rsidRPr="00D82DD9" w:rsidRDefault="00411903" w:rsidP="0041190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Durante un largo período en la historia del pensamiento cristiano, la doctrina sobre el Espíritu Santo fue tema descuidado. Sólo en el lapso de los últimos setenta y cinco años, la teología del Espíritu ha ocupado realmente su debido lugar. El Artículo 3 de nuestro Manual se ocupa del asunto.</w:t>
      </w:r>
    </w:p>
    <w:p w14:paraId="34336C5F" w14:textId="77777777" w:rsidR="00411903" w:rsidRPr="00D82DD9" w:rsidRDefault="00411903" w:rsidP="0041190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Creemos en el Espíritu Santo, la Tercera Persona de la Divina Trinidad, que está siempre presente y eficazmente activo en la Iglesia de Cristo y juntamente con ella, convenciendo al mundo de pecado, regenerando a los que se arrepienten y creen, santificando a los creyentes y guiando a toda verdad según Jesucristo.  Esta declaración es una combinación muy cuidadosa y sucinta de términos. Cada frase sugiere una verdad importante. El artículo puede ser analizado de la siguiente manera:</w:t>
      </w:r>
    </w:p>
    <w:p w14:paraId="33D142D7" w14:textId="77777777" w:rsidR="00411903" w:rsidRPr="00D82DD9" w:rsidRDefault="00411903" w:rsidP="00411903">
      <w:pPr>
        <w:pStyle w:val="NoSpacing"/>
        <w:rPr>
          <w:rFonts w:ascii="Times New Roman" w:hAnsi="Times New Roman" w:cs="Times New Roman"/>
          <w:sz w:val="24"/>
          <w:szCs w:val="24"/>
          <w:lang w:val="es-MX"/>
        </w:rPr>
      </w:pPr>
    </w:p>
    <w:p w14:paraId="45F03EFF" w14:textId="5D825833" w:rsidR="00900C35" w:rsidRPr="00D82DD9" w:rsidRDefault="00900C35" w:rsidP="00900C35">
      <w:pPr>
        <w:pStyle w:val="Heading2"/>
        <w:rPr>
          <w:szCs w:val="24"/>
          <w:lang w:val="es-MX"/>
        </w:rPr>
      </w:pPr>
      <w:bookmarkStart w:id="18" w:name="_Toc139879077"/>
      <w:r>
        <w:rPr>
          <w:szCs w:val="24"/>
          <w:lang w:val="es-MX"/>
        </w:rPr>
        <w:t>El Verbo se hizo carne</w:t>
      </w:r>
      <w:bookmarkEnd w:id="18"/>
    </w:p>
    <w:p w14:paraId="2CADA982" w14:textId="77777777" w:rsidR="00900C35" w:rsidRPr="00D82DD9" w:rsidRDefault="00900C35" w:rsidP="00900C35">
      <w:pPr>
        <w:pStyle w:val="NoSpacing"/>
        <w:rPr>
          <w:rFonts w:ascii="Times New Roman" w:hAnsi="Times New Roman" w:cs="Times New Roman"/>
          <w:sz w:val="24"/>
          <w:szCs w:val="24"/>
          <w:lang w:val="es-MX"/>
        </w:rPr>
      </w:pPr>
    </w:p>
    <w:p w14:paraId="1D4CB725"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Pensar verdadera y bíblicamente acerca de Jesucristo, lo cual es la meta y el fin de la cristología, no nos permite desviarnos y decir que Jesús era una especie de “hombre hecho divino”, ni de “Dios hecho humano”. Hay sabiduría profunda en la antigua declaración de Agustín de que “el significado del Verbo hecho carne no es que la naturaleza divina se cambió en carne, sino que la naturaleza divina asumió nuestra carne”. </w:t>
      </w:r>
    </w:p>
    <w:p w14:paraId="231AD4E5"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 que Agustín quiere sencillamente decir es que la verdad de la encarnación no es la elevación humana, sino la condescendencia divina que viene a nuestra situación humana en forma redentora y determinante.  </w:t>
      </w:r>
    </w:p>
    <w:p w14:paraId="57660F7C"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Donald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nos recuerda la diferencia crucial que existe entre la encarnación y la metamorfosis. Esto último es cierto respecto a la mitología griega pero no respecto a la proclamación cristiana. El “Dios humanizado” que Spurgeon deniega sería una metamorfosis, Dios cambiándose en ser humano.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continúa, “El Hijo de Dios adoptó la naturaleza humana y la unió a su naturaleza divina en la unidad de una persona . . . Cristo no cesó de ser Dios en su encarnación, sino que escogió encontrarnos al nivel nuestro en vestidura de carne humana”.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también cita el Credo </w:t>
      </w:r>
      <w:proofErr w:type="spellStart"/>
      <w:r w:rsidRPr="00D82DD9">
        <w:rPr>
          <w:rFonts w:ascii="Times New Roman" w:hAnsi="Times New Roman" w:cs="Times New Roman"/>
          <w:sz w:val="24"/>
          <w:szCs w:val="24"/>
          <w:lang w:val="es-MX"/>
        </w:rPr>
        <w:t>Atanasiano</w:t>
      </w:r>
      <w:proofErr w:type="spellEnd"/>
      <w:r w:rsidRPr="00D82DD9">
        <w:rPr>
          <w:rFonts w:ascii="Times New Roman" w:hAnsi="Times New Roman" w:cs="Times New Roman"/>
          <w:sz w:val="24"/>
          <w:szCs w:val="24"/>
          <w:lang w:val="es-MX"/>
        </w:rPr>
        <w:t xml:space="preserve">: “y uno solo no por la conversión de la divinidad en la carne, sino por la asunción de la humanidad en Dios” (Artículo 35). </w:t>
      </w:r>
    </w:p>
    <w:p w14:paraId="016CEE07"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vestidura de carne humana” es la manera de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expresar la dramática humillación que asumió voluntariamente el Verbo eterno del Padre como Hijo encarnado de Dios. C. S. Lewis compara esta humillación a la de un humano que se convierta en cangrejo o en algún insecto insignificante.  </w:t>
      </w:r>
    </w:p>
    <w:p w14:paraId="4AF43E30"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Søren</w:t>
      </w:r>
      <w:proofErr w:type="spellEnd"/>
      <w:r w:rsidRPr="00D82DD9">
        <w:rPr>
          <w:rFonts w:ascii="Times New Roman" w:hAnsi="Times New Roman" w:cs="Times New Roman"/>
          <w:sz w:val="24"/>
          <w:szCs w:val="24"/>
          <w:lang w:val="es-MX"/>
        </w:rPr>
        <w:t xml:space="preserve"> Kierkegaard escribió tanto acerca de la “degradación cualitativa” como de la “degradación cuantitativa” en la vida de Jesucristo. La última es la más fácil de comprender, ya que Kierkegaard lo que quiso simplemente decir fue que Jesucristo fue el más inferior de entre la familia humana. Como Jesús mismo dijo: “Las zorras tienen guaridas, y las aves del cielo, nidos; pero el Hijo del hombre no tiene donde recostar su cabeza” (Mt 8:20). La degradación cualitativa no es menos cierta, aunque sí más teológica. Consistió en que el Logos estuviera dispuesto a venir en carne, quien “no estimó el ser igual a Dios como cosa a qué aferrarse” (Fil 2:6). La diferencia entre ser divino y ser humano está en la degradación cualitativa.</w:t>
      </w:r>
    </w:p>
    <w:p w14:paraId="17028165"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62AC958"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significado del Verbo hecho carne no es que la naturaleza divina se cambió en carne, sino que la naturaleza divina asumió nuestra carne”.  Agustín </w:t>
      </w:r>
    </w:p>
    <w:p w14:paraId="427B2403"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9216847"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Hijo de Dios adoptó la naturaleza humana y la unió a su naturaleza divina en la unidad de una persona. . .. Cristo no cesó de ser Dios en su encarnación, sino que escogió encontrarnos al nivel nuestro en vestidura de carne humana”.1 Donald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w:t>
      </w:r>
    </w:p>
    <w:p w14:paraId="61AA0F75"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41FE706" w14:textId="77777777" w:rsidR="00900C35" w:rsidRPr="00D82DD9" w:rsidRDefault="00900C35" w:rsidP="00900C35">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Søren</w:t>
      </w:r>
      <w:proofErr w:type="spellEnd"/>
      <w:r w:rsidRPr="00D82DD9">
        <w:rPr>
          <w:rFonts w:ascii="Times New Roman" w:hAnsi="Times New Roman" w:cs="Times New Roman"/>
          <w:sz w:val="24"/>
          <w:szCs w:val="24"/>
          <w:lang w:val="es-MX"/>
        </w:rPr>
        <w:t xml:space="preserve"> Kierkegaard escribió acerca de "la degradación cualitativa” tanto como de la “degradación cuantitativa” en la vida de Jesucristo. </w:t>
      </w:r>
    </w:p>
    <w:p w14:paraId="66EEC41E"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0E6A529"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“Dios, en uno de los modos de su ser trino, se hizo humano de una vez y por todas en la persona de Jesucristo. Solo Él era y es Dios encarnado. Dios, en su amor constante por la humanidad, preparó una jurisdicción humana particular—la historia de Israel— para la venida del divino Salvador. Jesús de Nazaret era judío, y sólo la fe judía podía expresar en forma humana la naturaleza y la voluntad de Dios para nuestra salvación. </w:t>
      </w:r>
    </w:p>
    <w:p w14:paraId="5B5B162C"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cruz y la resurrección de Jesús establecen que Dios se haga a sí mismo partícipe del sufrimiento y de la humanidad pecaminosa, y del costoso triunfo de Dios sobre el pecado y la muerte. A los hombres y a las mujeres se les invita a que respondan por fe a lo que Dios ha hecho por ellos en Cristo, a que acepten el perdón y la reconciliación divina, y a que participen en la vida divina por medio del habitante espíritu del Cristo crucificado y resucitado.” Brian </w:t>
      </w:r>
      <w:proofErr w:type="spellStart"/>
      <w:r w:rsidRPr="00D82DD9">
        <w:rPr>
          <w:rFonts w:ascii="Times New Roman" w:hAnsi="Times New Roman" w:cs="Times New Roman"/>
          <w:sz w:val="24"/>
          <w:szCs w:val="24"/>
          <w:lang w:val="es-MX"/>
        </w:rPr>
        <w:t>Hebblethwaite</w:t>
      </w:r>
      <w:proofErr w:type="spellEnd"/>
      <w:r w:rsidRPr="00D82DD9">
        <w:rPr>
          <w:rFonts w:ascii="Times New Roman" w:hAnsi="Times New Roman" w:cs="Times New Roman"/>
          <w:sz w:val="24"/>
          <w:szCs w:val="24"/>
          <w:lang w:val="es-MX"/>
        </w:rPr>
        <w:t xml:space="preserve"> </w:t>
      </w:r>
    </w:p>
    <w:p w14:paraId="506E6EA0"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Para algunos filósofos, especialmente para el pensador alemán Hegel, la encarnación se plantea como un principio general en el que el Espíritu divino o el Absoluto entra a la historia. Algunas religiones mundiales, especialmente el hinduismo, también plantean el sentido de la encarnación—que lo divino viene a la tierra en alguna forma reconocible. </w:t>
      </w:r>
    </w:p>
    <w:p w14:paraId="3796C565"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Pero la doctrina cristiana de la encarnación es distinta a un planteamiento filosófico o religioso. Brian </w:t>
      </w:r>
      <w:proofErr w:type="spellStart"/>
      <w:r w:rsidRPr="00D82DD9">
        <w:rPr>
          <w:rFonts w:ascii="Times New Roman" w:hAnsi="Times New Roman" w:cs="Times New Roman"/>
          <w:sz w:val="24"/>
          <w:szCs w:val="24"/>
          <w:lang w:val="es-MX"/>
        </w:rPr>
        <w:t>Hebblethwaite</w:t>
      </w:r>
      <w:proofErr w:type="spellEnd"/>
      <w:r w:rsidRPr="00D82DD9">
        <w:rPr>
          <w:rFonts w:ascii="Times New Roman" w:hAnsi="Times New Roman" w:cs="Times New Roman"/>
          <w:sz w:val="24"/>
          <w:szCs w:val="24"/>
          <w:lang w:val="es-MX"/>
        </w:rPr>
        <w:t xml:space="preserve"> explica así la proclamación cristiana: Dios, en uno de los modos de su ser trino, se hizo humano de una vez y por todas en la persona de Jesucristo. Solo Él era y es Dios encarnado. Dios, en su amor constante por la humanidad, preparó una jurisdicción humana particular—la historia de Israel—para la venida del divino Salvador. Jesús de Nazaret era judío, y sólo la fe judía podía expresar en forma humana la naturaleza y la voluntad de Dios para nuestra salvación. La cruz y la resurrección de Jesús permiten que Dios se haga a sí mismo partícipe del sufrimiento y de la humanidad pecaminosa, y del costoso triunfo de Dios sobre el pecado y la muerte. A los hombres y a las mujeres se les invita a que respondan por fe a lo que Dios ha hecho por ellos en Cristo, a que acepten el perdón y la reconciliación divina, y a que participen en la vida divina por medio del espíritu del Cristo crucificado y resucitado que habita.  </w:t>
      </w:r>
    </w:p>
    <w:p w14:paraId="2E1F824B"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9D63F7B"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fundamentos neotestamentarios de la doctrina de la encarnación son especialmente tres:  </w:t>
      </w:r>
    </w:p>
    <w:p w14:paraId="7B4E090D"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BBE40D7"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“Y el Verbo se hizo carne y habitó entre nosotros lleno de gracia y de verdad; y vimos su gloria; gloria como del unigénito del Padre” (Juan 1:14).  </w:t>
      </w:r>
    </w:p>
    <w:p w14:paraId="4CCA6187"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B0C67C4"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“Porque al Padre agradó que en él habitara toda la plenitud” (Col 1:19).  </w:t>
      </w:r>
    </w:p>
    <w:p w14:paraId="75F57702"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4E37964"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estos últimos días nos ha hablado por el Hijo, a quien constituyó heredero de todo y por quien asimismo hizo el universo” (</w:t>
      </w: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xml:space="preserve"> 1:2). </w:t>
      </w:r>
    </w:p>
    <w:p w14:paraId="05B4E04D"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70D9DD4"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Durante la navidad, a menudo cantamos las siguientes famosas palabras, sin quizá reflexionar acerca de su verdadero impacto y significado: </w:t>
      </w:r>
    </w:p>
    <w:p w14:paraId="306C75CE"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santo Mesías, el Verbo humanado...  </w:t>
      </w:r>
    </w:p>
    <w:p w14:paraId="4BF0249F"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Loor al Verbo encarnado, En humanidad velado; Gloria al Santo de Israel, Cuyo nombre es Emanuel...</w:t>
      </w:r>
    </w:p>
    <w:p w14:paraId="56B9B7DC"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DCF536E" w14:textId="77777777" w:rsidR="00900C35" w:rsidRPr="00D82DD9" w:rsidRDefault="00900C35" w:rsidP="00900C3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Estos dos himnos podrían representar un continuo de lo velado y lo revelado. Carlos Wesley, autor de “Oíd un Son en Alta Esfera”, destaca que, aunque encarnada, “con nosotros”—el significado de Emanuel—la deidad sigue velada. El autor de “Venid, Fieles Todos”, por otro lado, hace notar que Dios se ha “humanado”.  </w:t>
      </w:r>
    </w:p>
    <w:p w14:paraId="05C07B01"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En realidad, la encarnación es un misterio tan grande que se nos hace fácil declarar que ambos planteamientos son a la misma vez ciertos. La encarnación es una revelación genuina de la deidad, como dice, “Venid, Fieles Todos”, pero todavía no nos da todo lo que puede conocerse de Dios. Carlos Wesley testifica de la necesidad de que “los ojos de vuestro entendimiento” sean alumbrados e iluminados (</w:t>
      </w:r>
      <w:proofErr w:type="spellStart"/>
      <w:r w:rsidRPr="00D82DD9">
        <w:rPr>
          <w:rFonts w:ascii="Times New Roman" w:hAnsi="Times New Roman" w:cs="Times New Roman"/>
          <w:sz w:val="24"/>
          <w:szCs w:val="24"/>
          <w:lang w:val="es-MX"/>
        </w:rPr>
        <w:t>Ef</w:t>
      </w:r>
      <w:proofErr w:type="spellEnd"/>
      <w:r w:rsidRPr="00D82DD9">
        <w:rPr>
          <w:rFonts w:ascii="Times New Roman" w:hAnsi="Times New Roman" w:cs="Times New Roman"/>
          <w:sz w:val="24"/>
          <w:szCs w:val="24"/>
          <w:lang w:val="es-MX"/>
        </w:rPr>
        <w:t xml:space="preserve"> 1:18). Sin los ojos de la fe, miraremos a Jesús el hombre como meramente humano. Pero con los ojos de la fe veremos no sólo el florecimiento pleno de la deidad sino también el de la verdadera humanidad.  </w:t>
      </w:r>
    </w:p>
    <w:p w14:paraId="443B9940"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Muchas veces olvidamos que la encarnación enseña, no solamente acerca de Dios, sino también acerca del humano. Recordemos la declaración extática de Ireneo de que la gloria de Dios es lo humano hecho plenamente vivo. La encarnación, como la veían Atanasio, el teólogo del siglo cuarto, y otros, era exactamente la restauración del hombre a su imagen divina.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explica esta lógica de Atanasio señalando que “si una mancha ha malogrado un cuadro . . . tendrá que ser restaurado por el pintor recurriendo de nuevo a la persona que sirvió de modelo original, quien deberá venir y posar otra vez para él. De igual modo, el Verbo tuvo que venir a la tierra, a fin de que la imagen fuera de nuevo visible, y copiada otra vez en la naturaleza del hombre”.  </w:t>
      </w:r>
    </w:p>
    <w:p w14:paraId="3D72F575" w14:textId="77777777" w:rsidR="00900C35" w:rsidRPr="00D82DD9" w:rsidRDefault="00900C35" w:rsidP="00900C3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Algunos teólogos, especialmente los de la ortodoxia griega, casi llegan al punto de decir que la encarnación de por sí es todo lo que se necesita para la salvación de la raza humana. Sólo que esta posición parecería hacer innecesaria la muerte y la resurrección de Jesucristo. Un punto de vista más realista es que la encarnación hace de nuevo posible que recibamos la vida del Espíritu que Jesús vino a la tierra a darnos, la cual podemos apropiar por nuestra fe en la muerte expiatoria de Jesucristo.  </w:t>
      </w:r>
    </w:p>
    <w:p w14:paraId="7DFE1322" w14:textId="77777777" w:rsidR="00411903" w:rsidRDefault="00411903" w:rsidP="00411903">
      <w:pPr>
        <w:pStyle w:val="NoSpacing"/>
        <w:rPr>
          <w:rFonts w:ascii="Times New Roman" w:hAnsi="Times New Roman" w:cs="Times New Roman"/>
          <w:sz w:val="24"/>
          <w:szCs w:val="24"/>
          <w:lang w:val="es-MX"/>
        </w:rPr>
      </w:pPr>
    </w:p>
    <w:p w14:paraId="6F590A62" w14:textId="77777777" w:rsidR="00900C35" w:rsidRPr="00D82DD9" w:rsidRDefault="00900C35" w:rsidP="00411903">
      <w:pPr>
        <w:pStyle w:val="NoSpacing"/>
        <w:rPr>
          <w:rFonts w:ascii="Times New Roman" w:hAnsi="Times New Roman" w:cs="Times New Roman"/>
          <w:sz w:val="24"/>
          <w:szCs w:val="24"/>
          <w:lang w:val="es-MX"/>
        </w:rPr>
      </w:pPr>
    </w:p>
    <w:p w14:paraId="1731082C" w14:textId="77777777" w:rsidR="00411903" w:rsidRPr="00D82DD9" w:rsidRDefault="00411903" w:rsidP="0041190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Deidad, Encarnación, y Trinidad</w:t>
      </w:r>
    </w:p>
    <w:p w14:paraId="4F134D89" w14:textId="77777777" w:rsidR="00411903" w:rsidRPr="00D82DD9" w:rsidRDefault="00411903" w:rsidP="00411903">
      <w:pPr>
        <w:pStyle w:val="NoSpacing"/>
        <w:rPr>
          <w:rFonts w:ascii="Times New Roman" w:hAnsi="Times New Roman" w:cs="Times New Roman"/>
          <w:sz w:val="24"/>
          <w:szCs w:val="24"/>
          <w:lang w:val="es-MX"/>
        </w:rPr>
      </w:pPr>
    </w:p>
    <w:p w14:paraId="32925A89" w14:textId="77777777" w:rsidR="00411903" w:rsidRPr="00D82DD9" w:rsidRDefault="00411903" w:rsidP="00411903">
      <w:pPr>
        <w:pStyle w:val="NoSpacing"/>
        <w:rPr>
          <w:rFonts w:ascii="Times New Roman" w:hAnsi="Times New Roman"/>
          <w:sz w:val="24"/>
          <w:szCs w:val="24"/>
          <w:lang w:val="es-MX"/>
        </w:rPr>
      </w:pPr>
      <w:r w:rsidRPr="00D82DD9">
        <w:rPr>
          <w:rFonts w:ascii="Times New Roman" w:hAnsi="Times New Roman"/>
          <w:sz w:val="24"/>
          <w:szCs w:val="24"/>
          <w:lang w:val="es-MX"/>
        </w:rPr>
        <w:t>Un ministerio encarnado se refiere a la manera como la iglesia debe de desempeñar y vivir a la manera de Cristo siendo cada día más como El, tanto en su esencia como en función.</w:t>
      </w:r>
    </w:p>
    <w:p w14:paraId="33A80479" w14:textId="77777777" w:rsidR="00411903" w:rsidRPr="00D82DD9" w:rsidRDefault="00411903" w:rsidP="0041190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Bien puede que se prediquen sermones acerca de la doctrina de la Trinidad, y se deben predicar, pero, estrictamente hablando, la iglesia no predica la Trinidad, sino el evangelio de nuestro Señor y Salvador Jesucristo. Es cierto que el señorío de Cristo no tendría significado aparte de la perspectiva trinitaria y su marco de referencia, no obstante, es a Jesucristo a quien la iglesia predica.  </w:t>
      </w:r>
    </w:p>
    <w:p w14:paraId="4FC07378" w14:textId="77777777" w:rsidR="00411903" w:rsidRPr="00D82DD9" w:rsidRDefault="00411903" w:rsidP="0041190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Jesucristo es el único mediador entre lo divino y lo humano, porque solo Jesucristo es plenamente divino y a la vez plenamente humano. Phillips Brooks, quien nos legara el inmortal himno navideño, “Oh, Aldehuela de Belén”, lo visualizó así: “Jesucristo, divinidad condescendida y humanidad exaltada”.  </w:t>
      </w:r>
    </w:p>
    <w:p w14:paraId="31D0EE84" w14:textId="072434B1" w:rsidR="00411903" w:rsidRPr="00D82DD9" w:rsidRDefault="00411903"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Hebreos 4:15 identifica tanto la divinidad como la humanidad de Jesús: “No tenemos un sumo sacerdote que no pueda compadecerse de nuestras debilidades, sino uno que fue tentado en todo según nuestra semejanza, pero sin pecado”. La frase final, “pero sin pecado”, da testimonio de la divinidad de Jesucristo. Todo lo anterior da testimonio de su humanidad. </w:t>
      </w:r>
    </w:p>
    <w:p w14:paraId="383D2B81" w14:textId="77777777" w:rsidR="00411903" w:rsidRPr="00D82DD9" w:rsidRDefault="00411903" w:rsidP="00D842B8">
      <w:pPr>
        <w:pStyle w:val="NoSpacing"/>
        <w:rPr>
          <w:rFonts w:ascii="Times New Roman" w:hAnsi="Times New Roman" w:cs="Times New Roman"/>
          <w:sz w:val="24"/>
          <w:szCs w:val="24"/>
          <w:lang w:val="es-MX"/>
        </w:rPr>
      </w:pPr>
    </w:p>
    <w:p w14:paraId="6674DD32" w14:textId="375AFA32" w:rsidR="00D842B8" w:rsidRPr="00D82DD9" w:rsidRDefault="004F389D"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r>
      <w:r w:rsidR="00D842B8" w:rsidRPr="00D82DD9">
        <w:rPr>
          <w:rFonts w:ascii="Times New Roman" w:hAnsi="Times New Roman" w:cs="Times New Roman"/>
          <w:sz w:val="24"/>
          <w:szCs w:val="24"/>
          <w:lang w:val="es-MX"/>
        </w:rPr>
        <w:t xml:space="preserve">En Jesucristo, no solo se manifestó plenamente la deidad sino también la humanidad. Francamente, es más propio pretender que Jesucristo, y no Adán, sea el verdadero “primer” ser humano, el “representativo”. A lo que todos debemos aspirar es a la humanidad de Jesucristo posibilitada por la gracia de Dios.  </w:t>
      </w:r>
    </w:p>
    <w:p w14:paraId="153CF494" w14:textId="315AAF3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Son demasiados los modelos de verdadera humanidad que derivamos de fuentes no cristianas, como son los deportes, el entretenimiento, los negocios y hasta la psicología, aunque no estén de acuerdo con el evangelio. Por tanto, tenemos que redoblar nuestros esfuerzos en asemejar nuestras vidas a la de Jesucristo.   </w:t>
      </w:r>
    </w:p>
    <w:p w14:paraId="33BD5873" w14:textId="007762A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¿Cuáles serían algunas de las maneras en las que podemos regresar a Jesucristo como la imagen del humano verdadero? Si Jesucristo es a la vez plenamente humano y plenamente divino, ¿cómo se relacionan estas dos dinámicas? Nos referimos a la doctrina de dos naturalezas—la divina y la humana—y una persona. En la formula clásica, Jesucristo es dos naturalezas en una persona.  </w:t>
      </w:r>
    </w:p>
    <w:p w14:paraId="01F6F81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A993D2F" w14:textId="77777777" w:rsidR="00D842B8" w:rsidRPr="00D82DD9" w:rsidRDefault="00D842B8" w:rsidP="004F38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¿Cómo se mantiene en armonía lo humano y lo divino? ¿Cómo es qué una dinámica no es “absorbida” por la otra? Jesucristo no es esquizofrénico ni sufre de personalidad dividida. En realidad, Él es el único ser humano completamente integrado que jamás caminara sobre la faz de la tierra. Nos dedicaremos un poco más en detalle a este asunto más adelante.  </w:t>
      </w:r>
    </w:p>
    <w:p w14:paraId="51501C92" w14:textId="5E710FA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4F38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Es obvio que aquí estamos empleando las palabras “naturaleza” y “persona” distinto a lo que hacemos con la doctrina de la Trinidad, donde hablamos de una naturaleza—la de Dios—y tres personas—Padre, Hijo y Espíritu Santo.</w:t>
      </w:r>
    </w:p>
    <w:p w14:paraId="69E01288" w14:textId="77777777" w:rsidR="004F389D" w:rsidRPr="00D82DD9" w:rsidRDefault="004F389D" w:rsidP="00D842B8">
      <w:pPr>
        <w:pStyle w:val="NoSpacing"/>
        <w:rPr>
          <w:rFonts w:ascii="Times New Roman" w:hAnsi="Times New Roman" w:cs="Times New Roman"/>
          <w:sz w:val="24"/>
          <w:szCs w:val="24"/>
          <w:lang w:val="es-MX"/>
        </w:rPr>
      </w:pPr>
    </w:p>
    <w:p w14:paraId="62B54173" w14:textId="77777777" w:rsidR="004F389D"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importa lo que alguien piense personalmente acerca de Jesús de Nazaret, por más de veinte siglos éste sigue siendo la figura dominante de la historia de la cultura occidental”.   </w:t>
      </w:r>
    </w:p>
    <w:p w14:paraId="0964E3F6" w14:textId="531FBB60" w:rsidR="00D842B8" w:rsidRPr="00D82DD9" w:rsidRDefault="004F389D" w:rsidP="004F389D">
      <w:pPr>
        <w:pStyle w:val="NoSpacing"/>
        <w:ind w:left="720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D842B8" w:rsidRPr="00D82DD9">
        <w:rPr>
          <w:rFonts w:ascii="Times New Roman" w:hAnsi="Times New Roman" w:cs="Times New Roman"/>
          <w:sz w:val="24"/>
          <w:szCs w:val="24"/>
          <w:lang w:val="es-MX"/>
        </w:rPr>
        <w:t xml:space="preserve">Jaroslav Pelikan   </w:t>
      </w:r>
    </w:p>
    <w:p w14:paraId="7E89FC7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EA6CEC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Jesús al que yo conozco como mi Redentor no puede ser menos que Dios!”  Atanasio                    </w:t>
      </w:r>
    </w:p>
    <w:p w14:paraId="30584E3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6BE43B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“Debéis apuntar a Jesús, el hombre completo, y decir, ‘Es Dios’”.   Martín Lutero </w:t>
      </w:r>
    </w:p>
    <w:p w14:paraId="1798BE9A" w14:textId="33B48B40"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9D4E39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pregunta más urgente sobre el problema de la fe es si el hombre, como ser civilizado… puede creer en la divinidad de Jesucristo, el Hijo de Dios, Jesucristo, pues es ahí que descansa el resto de nuestra fe”.   </w:t>
      </w:r>
      <w:proofErr w:type="spellStart"/>
      <w:r w:rsidRPr="00D82DD9">
        <w:rPr>
          <w:rFonts w:ascii="Times New Roman" w:hAnsi="Times New Roman" w:cs="Times New Roman"/>
          <w:sz w:val="24"/>
          <w:szCs w:val="24"/>
          <w:lang w:val="es-MX"/>
        </w:rPr>
        <w:t>Feodor</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Dostoyevsky</w:t>
      </w:r>
      <w:proofErr w:type="spellEnd"/>
      <w:r w:rsidRPr="00D82DD9">
        <w:rPr>
          <w:rFonts w:ascii="Times New Roman" w:hAnsi="Times New Roman" w:cs="Times New Roman"/>
          <w:sz w:val="24"/>
          <w:szCs w:val="24"/>
          <w:lang w:val="es-MX"/>
        </w:rPr>
        <w:t xml:space="preserve"> </w:t>
      </w:r>
    </w:p>
    <w:p w14:paraId="572C53A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A91024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“Este Hombre, Jesucristo… no sólo vive por medio de Dios y con Dios. Él en sí mismo es Dios”. Karl Barth</w:t>
      </w:r>
    </w:p>
    <w:p w14:paraId="08125AB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highlight w:val="yellow"/>
          <w:lang w:val="es-MX"/>
        </w:rPr>
        <w:t xml:space="preserve"> </w:t>
      </w:r>
    </w:p>
    <w:p w14:paraId="432F7D18" w14:textId="77777777" w:rsidR="00D842B8" w:rsidRPr="00D82DD9" w:rsidRDefault="00D842B8" w:rsidP="00727420">
      <w:pPr>
        <w:pStyle w:val="Heading2"/>
        <w:rPr>
          <w:szCs w:val="24"/>
          <w:lang w:val="es-MX"/>
        </w:rPr>
      </w:pPr>
      <w:bookmarkStart w:id="19" w:name="_Toc139879078"/>
      <w:r w:rsidRPr="00D82DD9">
        <w:rPr>
          <w:szCs w:val="24"/>
          <w:lang w:val="es-MX"/>
        </w:rPr>
        <w:t>El Centro del Centro</w:t>
      </w:r>
      <w:bookmarkEnd w:id="19"/>
    </w:p>
    <w:p w14:paraId="0FDECE4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19D058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“Jesucristo, divinidad condescendida y humanidad exaltada”.  Phillips Brooks </w:t>
      </w:r>
    </w:p>
    <w:p w14:paraId="2FE94C8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428C981" w14:textId="21907465"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Bien puede que se prediquen sermones acerca de la doctrina de la Trinidad, y se deben predicar, pero, estrictamente hablando, la iglesia no predica la Trinidad, sino el evangelio de nuestro Señor y Salvador Jesucristo. Es cierto que el señorío de Cristo no tendría significado aparte de la perspectiva trinitaria y su marco de referencia, no obstante, es a Jesucristo a quien la iglesia predica.  </w:t>
      </w:r>
    </w:p>
    <w:p w14:paraId="3367F9F4" w14:textId="23114923"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Jesucristo es el único mediador entre lo divino y lo humano, porque solo Jesucristo es plenamente divino y a la vez plenamente humano. Phillips Brooks, quien nos legara el inmortal himno navideño, “Oh, Aldehuela de Belén”, lo visualizó así: “Jesucristo, divinidad condescendida y humanidad exaltada”.  </w:t>
      </w:r>
    </w:p>
    <w:p w14:paraId="35A2C1BF" w14:textId="621B2980"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Hebreos 4:15 identifica tanto la divinidad como la humanidad de Jesús: “No tenemos un sumo sacerdote que no pueda compadecerse de nuestras debilidades, sino uno que fue tentado en todo según nuestra semejanza, pero sin pecado”. La frase final, “pero sin pecado”, da testimonio de la divinidad de Jesucristo. Todo lo anterior da testimonio de su humanidad.</w:t>
      </w:r>
    </w:p>
    <w:p w14:paraId="66B9115A" w14:textId="77777777" w:rsidR="00D842B8" w:rsidRPr="00D82DD9" w:rsidRDefault="00D842B8"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Puede que algunas congregaciones nazarenas no observen el Día de la Epifanía, el 6 de enero, pero su significado es aquí pertinente. Este día acarrea históricamente cuatro significados interrelacionados. El primero y más importante quizá sea que culmina la celebración que comienza el día de navidad. El 6 de enero recuerda el nacimiento de Jesús.  </w:t>
      </w:r>
    </w:p>
    <w:p w14:paraId="64DB8B6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57FC2DC" w14:textId="77777777" w:rsidR="00D842B8" w:rsidRPr="00D82DD9" w:rsidRDefault="00D842B8"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segundo significado tiene que ver con la llegada de los magos y los presentes que trajeron. El oro representa el reinado de Jesucristo, el incienso representa su divinidad, y la mirra anticipa su pasión.  </w:t>
      </w:r>
    </w:p>
    <w:p w14:paraId="533CC803" w14:textId="37B8C29D"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tercer significado de la Epifanía es el bautismo de Jesucristo. Ciertas tradiciones cristianas antiguas han sugerido que Jesús, en su nacimiento, solo se anunció a los que estaban presentes en el momento, pero que su bautismo fue el anuncio universal de aprobación y de comisión de Dios el Padre.  </w:t>
      </w:r>
    </w:p>
    <w:p w14:paraId="4730C47D" w14:textId="4F516AD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cuarto significado de la Epifanía se refiere al primero de los muchos milagros y señales de Jesús según el Evangelio de Juan: el agua convertida en vino. Epifanía significa aparición, exposición o manifestación, especialmente de la divinidad. El testimonio cristiano primitivo está convencido de que “en él habita corporalmente toda la plenitud de la divinidad” (Col 2:9), y eso es lo que significa la encarnación. </w:t>
      </w:r>
    </w:p>
    <w:p w14:paraId="47E20B77" w14:textId="256F43A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En Jesucristo, no solo se manifestó plenamente la deidad sino también la humanidad. Francamente, es más propio pretender que Jesucristo, y no Adán, sea el verdadero “primer” ser humano, el “representativo”. A lo que todos debemos aspirar es a la humanidad de Jesucristo posibilitada por la gracia de Dios.  </w:t>
      </w:r>
    </w:p>
    <w:p w14:paraId="0A7B1DB5" w14:textId="762FB1F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Son demasiados los modelos de verdadera humanidad que derivamos de fuentes no cristianas, como son los deportes, el entretenimiento, los negocios y hasta la psicología, aunque no estén de acuerdo con el evangelio. Por tanto, tenemos que redoblar nuestros esfuerzos en asemejar nuestras vidas a la de Jesucristo.   </w:t>
      </w:r>
    </w:p>
    <w:p w14:paraId="302F57F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3CB4532" w14:textId="77B8A7C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¿Cuáles serían algunas de las maneras en las que podemos regresar a Jesucristo como la imagen del humano verdadero? Si Jesucristo es a la vez plenamente humano y plenamente divino, ¿cómo se relacionan estas dos dinámicas? Nos referimos a la doctrina de dos naturalezas—la divina y la humana—y una persona. En la formula clásica, Jesucristo es dos naturalezas en una persona.  </w:t>
      </w:r>
    </w:p>
    <w:p w14:paraId="4D44C5F5" w14:textId="6919767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¿Cómo se mantiene en armonía lo humano y lo divino? ¿Cómo es qué una dinámica no es “absorbida” por la otra? Jesucristo no es esquizofrénico ni sufre de personalidad dividida. En realidad, Él es el único ser humano completamente integrado que jamás caminara sobre la faz de la tierra. Nos dedicaremos un poco más en detalle a este asunto más adelante.  </w:t>
      </w:r>
    </w:p>
    <w:p w14:paraId="454B72A1" w14:textId="7996B9D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Es obvio que aquí estamos empleando las palabras “naturaleza” y “persona” distinto a lo que hacemos con la doctrina de la Trinidad, donde hablamos de una naturaleza—la de Dios—y tres personas—Padre, Hijo y Espíritu Santo.  </w:t>
      </w:r>
    </w:p>
    <w:p w14:paraId="7A79630D" w14:textId="77777777" w:rsidR="00D842B8" w:rsidRPr="00D82DD9" w:rsidRDefault="00D842B8" w:rsidP="00D842B8">
      <w:pPr>
        <w:pStyle w:val="NoSpacing"/>
        <w:rPr>
          <w:rFonts w:ascii="Times New Roman" w:hAnsi="Times New Roman" w:cs="Times New Roman"/>
          <w:sz w:val="24"/>
          <w:szCs w:val="24"/>
          <w:u w:val="single"/>
          <w:lang w:val="es-MX"/>
        </w:rPr>
      </w:pPr>
    </w:p>
    <w:p w14:paraId="1DD9DE63" w14:textId="77777777" w:rsidR="00D842B8" w:rsidRPr="00D82DD9" w:rsidRDefault="00D842B8" w:rsidP="00727420">
      <w:pPr>
        <w:pStyle w:val="Heading2"/>
        <w:rPr>
          <w:szCs w:val="24"/>
          <w:lang w:val="es-MX"/>
        </w:rPr>
      </w:pPr>
      <w:r w:rsidRPr="00D82DD9">
        <w:rPr>
          <w:szCs w:val="24"/>
          <w:lang w:val="es-MX"/>
        </w:rPr>
        <w:t xml:space="preserve"> </w:t>
      </w:r>
      <w:bookmarkStart w:id="20" w:name="_Toc139879079"/>
      <w:r w:rsidRPr="00D82DD9">
        <w:rPr>
          <w:szCs w:val="24"/>
          <w:lang w:val="es-MX"/>
        </w:rPr>
        <w:t>Jesucristo, el Hijo de Dios</w:t>
      </w:r>
      <w:bookmarkEnd w:id="20"/>
      <w:r w:rsidRPr="00D82DD9">
        <w:rPr>
          <w:szCs w:val="24"/>
          <w:lang w:val="es-MX"/>
        </w:rPr>
        <w:t xml:space="preserve">  </w:t>
      </w:r>
    </w:p>
    <w:p w14:paraId="4A354EC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A1B5DA9" w14:textId="56C4A662" w:rsidR="00D842B8" w:rsidRPr="00D82DD9" w:rsidRDefault="00D842B8"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Como mencionamos en la discusión de la Trinidad, la teología trinitaria empieza haciendo la pregunta acerca de la relación entre Jesucristo el Hijo y Dios el Padre. La doctrina de la Trinidad se ha diseñado para demostrar que Dios es un Dios-que-se-relaciona. </w:t>
      </w:r>
      <w:r w:rsidR="0079478D" w:rsidRPr="00D82DD9">
        <w:rPr>
          <w:rFonts w:ascii="Times New Roman" w:hAnsi="Times New Roman" w:cs="Times New Roman"/>
          <w:sz w:val="24"/>
          <w:szCs w:val="24"/>
          <w:lang w:val="es-MX"/>
        </w:rPr>
        <w:t xml:space="preserve"> </w:t>
      </w:r>
    </w:p>
    <w:p w14:paraId="254B625A" w14:textId="77777777" w:rsidR="0079478D"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Confesar la realidad de Dios no es creer en un Dios genérico, o en el dios del menor denominador común, o en algún dios impreciso que de alguna manera sirva de base para los valores culturales del país y de sus instituciones sociales—aunque deba servir como tal— sino confesar decisivamente al Dios y Padre de Jesucristo. La relación entre Jesús y su “Abba” Padre se puede examinar de cualquiera de los dos lados—del lado de Jesús o del lado del Padre—ya que el Espíritu Santo sirve de lazo en el conocimiento mutuo que tiene el uno del otro. Este mismo Espíritu Santo une nuestros corazones con el Dios trino para que conozcamos la plenitud de la vida divina.  </w:t>
      </w:r>
    </w:p>
    <w:p w14:paraId="41AA21E7" w14:textId="33E2F7DB" w:rsidR="00D842B8" w:rsidRPr="00D82DD9" w:rsidRDefault="00D842B8"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Arthur W.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afirma que “el problema central de la Trinidad es el de la divinidad de Cristo y la relación de Cristo con el Padre”.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dedica la mitad de su libro a investigar la divinidad de Cristo, a confirmar que Jesús de Nazaret es ciertamente Jesús el Cristo, el unigénito Hijo del Dios verdadero. También analiza las referencias a Jesús como Dios, sobre todo los títulos que se le aplican, como lo son el Hijo de Dios, el Hijo del Hombre, Sabiduría, y Verbo. Si a Jesús se le adora, si Jesús comparte funciones divinas como la de la creación, el juicio, y la salvación, entonces Jesús es ciertamente Dios. A esa conclusión llega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w:t>
      </w:r>
    </w:p>
    <w:p w14:paraId="36E36CE4" w14:textId="77777777" w:rsidR="00D842B8" w:rsidRDefault="00D842B8" w:rsidP="00D842B8">
      <w:pPr>
        <w:pStyle w:val="NoSpacing"/>
        <w:rPr>
          <w:rFonts w:ascii="Times New Roman" w:hAnsi="Times New Roman" w:cs="Times New Roman"/>
          <w:sz w:val="24"/>
          <w:szCs w:val="24"/>
          <w:lang w:val="es-MX"/>
        </w:rPr>
      </w:pPr>
    </w:p>
    <w:p w14:paraId="3E5FB5BD" w14:textId="0EE83E00" w:rsidR="004803C5" w:rsidRDefault="004803C5" w:rsidP="004803C5">
      <w:pPr>
        <w:pStyle w:val="NoSpacing"/>
        <w:jc w:val="center"/>
        <w:rPr>
          <w:rFonts w:ascii="Times New Roman" w:hAnsi="Times New Roman" w:cs="Times New Roman"/>
          <w:sz w:val="24"/>
          <w:szCs w:val="24"/>
          <w:lang w:val="es-MX"/>
        </w:rPr>
      </w:pPr>
      <w:r w:rsidRPr="00900C35">
        <w:rPr>
          <w:rFonts w:ascii="Times New Roman" w:hAnsi="Times New Roman" w:cs="Times New Roman"/>
          <w:sz w:val="28"/>
          <w:szCs w:val="28"/>
          <w:lang w:val="es-MX"/>
        </w:rPr>
        <w:t>Asuntos</w:t>
      </w:r>
      <w:r w:rsidR="00900C35" w:rsidRPr="00900C35">
        <w:rPr>
          <w:rFonts w:ascii="Times New Roman" w:hAnsi="Times New Roman" w:cs="Times New Roman"/>
          <w:sz w:val="28"/>
          <w:szCs w:val="28"/>
          <w:lang w:val="es-MX"/>
        </w:rPr>
        <w:t xml:space="preserve"> Esenciales</w:t>
      </w:r>
      <w:r w:rsidRPr="00900C35">
        <w:rPr>
          <w:rFonts w:ascii="Times New Roman" w:hAnsi="Times New Roman" w:cs="Times New Roman"/>
          <w:sz w:val="28"/>
          <w:szCs w:val="28"/>
          <w:lang w:val="es-MX"/>
        </w:rPr>
        <w:t xml:space="preserve"> de la </w:t>
      </w:r>
      <w:r w:rsidR="00900C35" w:rsidRPr="00900C35">
        <w:rPr>
          <w:rFonts w:ascii="Times New Roman" w:hAnsi="Times New Roman" w:cs="Times New Roman"/>
          <w:sz w:val="28"/>
          <w:szCs w:val="28"/>
          <w:lang w:val="es-MX"/>
        </w:rPr>
        <w:t>Cristología</w:t>
      </w:r>
      <w:r w:rsidRPr="00900C35">
        <w:rPr>
          <w:rFonts w:ascii="Times New Roman" w:hAnsi="Times New Roman" w:cs="Times New Roman"/>
          <w:sz w:val="28"/>
          <w:szCs w:val="28"/>
          <w:lang w:val="es-MX"/>
        </w:rPr>
        <w:t xml:space="preserve"> de la </w:t>
      </w:r>
      <w:r w:rsidR="00900C35" w:rsidRPr="00900C35">
        <w:rPr>
          <w:rFonts w:ascii="Times New Roman" w:hAnsi="Times New Roman" w:cs="Times New Roman"/>
          <w:sz w:val="28"/>
          <w:szCs w:val="28"/>
          <w:lang w:val="es-MX"/>
        </w:rPr>
        <w:t>Epifanía</w:t>
      </w:r>
    </w:p>
    <w:p w14:paraId="7CF97F48" w14:textId="77777777" w:rsidR="004803C5" w:rsidRDefault="004803C5" w:rsidP="004803C5">
      <w:pPr>
        <w:pStyle w:val="NoSpacing"/>
        <w:jc w:val="center"/>
        <w:rPr>
          <w:rFonts w:ascii="Times New Roman" w:hAnsi="Times New Roman" w:cs="Times New Roman"/>
          <w:sz w:val="24"/>
          <w:szCs w:val="24"/>
          <w:lang w:val="es-MX"/>
        </w:rPr>
      </w:pPr>
    </w:p>
    <w:p w14:paraId="0FA4A5B0" w14:textId="29A7CD2C" w:rsidR="004803C5" w:rsidRDefault="00900C35" w:rsidP="004803C5">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Asunto</w:t>
      </w:r>
      <w:r>
        <w:rPr>
          <w:rFonts w:ascii="Times New Roman" w:hAnsi="Times New Roman" w:cs="Times New Roman"/>
          <w:sz w:val="24"/>
          <w:szCs w:val="24"/>
          <w:lang w:val="es-MX"/>
        </w:rPr>
        <w:tab/>
      </w:r>
      <w:r>
        <w:rPr>
          <w:rFonts w:ascii="Times New Roman" w:hAnsi="Times New Roman" w:cs="Times New Roman"/>
          <w:sz w:val="24"/>
          <w:szCs w:val="24"/>
          <w:lang w:val="es-MX"/>
        </w:rPr>
        <w:tab/>
        <w:t xml:space="preserve">    </w:t>
      </w:r>
      <w:r>
        <w:rPr>
          <w:rFonts w:ascii="Times New Roman" w:hAnsi="Times New Roman" w:cs="Times New Roman"/>
          <w:sz w:val="24"/>
          <w:szCs w:val="24"/>
          <w:lang w:val="es-MX"/>
        </w:rPr>
        <w:tab/>
      </w:r>
      <w:r>
        <w:rPr>
          <w:rFonts w:ascii="Times New Roman" w:hAnsi="Times New Roman" w:cs="Times New Roman"/>
          <w:sz w:val="24"/>
          <w:szCs w:val="24"/>
          <w:lang w:val="es-MX"/>
        </w:rPr>
        <w:tab/>
        <w:t>Esenciales</w:t>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r>
      <w:r>
        <w:rPr>
          <w:rFonts w:ascii="Times New Roman" w:hAnsi="Times New Roman" w:cs="Times New Roman"/>
          <w:sz w:val="24"/>
          <w:szCs w:val="24"/>
          <w:lang w:val="es-MX"/>
        </w:rPr>
        <w:tab/>
        <w:t>Escrituras</w:t>
      </w:r>
    </w:p>
    <w:tbl>
      <w:tblPr>
        <w:tblStyle w:val="TableGrid"/>
        <w:tblW w:w="0" w:type="auto"/>
        <w:tblLook w:val="04A0" w:firstRow="1" w:lastRow="0" w:firstColumn="1" w:lastColumn="0" w:noHBand="0" w:noVBand="1"/>
      </w:tblPr>
      <w:tblGrid>
        <w:gridCol w:w="1975"/>
        <w:gridCol w:w="4930"/>
        <w:gridCol w:w="3453"/>
      </w:tblGrid>
      <w:tr w:rsidR="004803C5" w:rsidRPr="00443A7E" w14:paraId="15E898CB" w14:textId="77777777" w:rsidTr="004803C5">
        <w:tc>
          <w:tcPr>
            <w:tcW w:w="1975" w:type="dxa"/>
          </w:tcPr>
          <w:p w14:paraId="4EE77145" w14:textId="2B9F7696" w:rsidR="004803C5" w:rsidRDefault="004803C5"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Encarnación</w:t>
            </w:r>
          </w:p>
        </w:tc>
        <w:tc>
          <w:tcPr>
            <w:tcW w:w="4930" w:type="dxa"/>
          </w:tcPr>
          <w:p w14:paraId="1FF133CB" w14:textId="49C8D958" w:rsidR="004803C5" w:rsidRDefault="00443A7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Nacimiento de Cristo, el Verbo humanado</w:t>
            </w:r>
          </w:p>
        </w:tc>
        <w:tc>
          <w:tcPr>
            <w:tcW w:w="3453" w:type="dxa"/>
          </w:tcPr>
          <w:p w14:paraId="035CB06B" w14:textId="77777777" w:rsidR="004803C5" w:rsidRDefault="004803C5" w:rsidP="00D842B8">
            <w:pPr>
              <w:pStyle w:val="NoSpacing"/>
              <w:rPr>
                <w:rFonts w:ascii="Times New Roman" w:hAnsi="Times New Roman" w:cs="Times New Roman"/>
                <w:sz w:val="24"/>
                <w:szCs w:val="24"/>
                <w:lang w:val="es-MX"/>
              </w:rPr>
            </w:pPr>
          </w:p>
        </w:tc>
      </w:tr>
      <w:tr w:rsidR="00443A7E" w:rsidRPr="00443A7E" w14:paraId="7E52B156" w14:textId="77777777" w:rsidTr="004803C5">
        <w:tc>
          <w:tcPr>
            <w:tcW w:w="1975" w:type="dxa"/>
          </w:tcPr>
          <w:p w14:paraId="101A3C06" w14:textId="03936264" w:rsidR="00443A7E" w:rsidRDefault="00443A7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Los magos</w:t>
            </w:r>
          </w:p>
        </w:tc>
        <w:tc>
          <w:tcPr>
            <w:tcW w:w="4930" w:type="dxa"/>
          </w:tcPr>
          <w:p w14:paraId="597D7D42" w14:textId="28F3E360" w:rsidR="00443A7E" w:rsidRDefault="00443A7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Los magos trajeron oro, incienso y mirra</w:t>
            </w:r>
          </w:p>
        </w:tc>
        <w:tc>
          <w:tcPr>
            <w:tcW w:w="3453" w:type="dxa"/>
          </w:tcPr>
          <w:p w14:paraId="3E3B26F7" w14:textId="77777777" w:rsidR="00443A7E" w:rsidRDefault="00443A7E" w:rsidP="00D842B8">
            <w:pPr>
              <w:pStyle w:val="NoSpacing"/>
              <w:rPr>
                <w:rFonts w:ascii="Times New Roman" w:hAnsi="Times New Roman" w:cs="Times New Roman"/>
                <w:sz w:val="24"/>
                <w:szCs w:val="24"/>
                <w:lang w:val="es-MX"/>
              </w:rPr>
            </w:pPr>
          </w:p>
        </w:tc>
      </w:tr>
      <w:tr w:rsidR="004803C5" w:rsidRPr="00443A7E" w14:paraId="6E453F0C" w14:textId="77777777" w:rsidTr="004803C5">
        <w:tc>
          <w:tcPr>
            <w:tcW w:w="1975" w:type="dxa"/>
          </w:tcPr>
          <w:p w14:paraId="173A65C3" w14:textId="3303A6E5" w:rsidR="004803C5" w:rsidRDefault="004803C5"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Bautismo</w:t>
            </w:r>
          </w:p>
        </w:tc>
        <w:tc>
          <w:tcPr>
            <w:tcW w:w="4930" w:type="dxa"/>
          </w:tcPr>
          <w:p w14:paraId="365E9E4A" w14:textId="65AF5958" w:rsidR="004803C5" w:rsidRDefault="00443A7E"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anuncio universal de aprobación y de comisión de Dios el Padre</w:t>
            </w:r>
            <w:r>
              <w:rPr>
                <w:rFonts w:ascii="Times New Roman" w:hAnsi="Times New Roman" w:cs="Times New Roman"/>
                <w:sz w:val="24"/>
                <w:szCs w:val="24"/>
                <w:lang w:val="es-MX"/>
              </w:rPr>
              <w:t>.</w:t>
            </w:r>
          </w:p>
        </w:tc>
        <w:tc>
          <w:tcPr>
            <w:tcW w:w="3453" w:type="dxa"/>
          </w:tcPr>
          <w:p w14:paraId="66EB5C6A" w14:textId="77777777" w:rsidR="004803C5" w:rsidRDefault="004803C5" w:rsidP="00D842B8">
            <w:pPr>
              <w:pStyle w:val="NoSpacing"/>
              <w:rPr>
                <w:rFonts w:ascii="Times New Roman" w:hAnsi="Times New Roman" w:cs="Times New Roman"/>
                <w:sz w:val="24"/>
                <w:szCs w:val="24"/>
                <w:lang w:val="es-MX"/>
              </w:rPr>
            </w:pPr>
          </w:p>
        </w:tc>
      </w:tr>
      <w:tr w:rsidR="004803C5" w:rsidRPr="00443A7E" w14:paraId="504E40ED" w14:textId="77777777" w:rsidTr="004803C5">
        <w:tc>
          <w:tcPr>
            <w:tcW w:w="1975" w:type="dxa"/>
          </w:tcPr>
          <w:p w14:paraId="7190A8D1" w14:textId="1B3A4FB5" w:rsidR="004803C5" w:rsidRDefault="00443A7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Primer Milagro</w:t>
            </w:r>
          </w:p>
        </w:tc>
        <w:tc>
          <w:tcPr>
            <w:tcW w:w="4930" w:type="dxa"/>
          </w:tcPr>
          <w:p w14:paraId="55A944B3" w14:textId="3AC5BD22" w:rsidR="004803C5" w:rsidRDefault="00443A7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t>E</w:t>
            </w:r>
            <w:r w:rsidRPr="00443A7E">
              <w:rPr>
                <w:rFonts w:ascii="Times New Roman" w:hAnsi="Times New Roman" w:cs="Times New Roman"/>
                <w:sz w:val="24"/>
                <w:szCs w:val="24"/>
                <w:lang w:val="es-MX"/>
              </w:rPr>
              <w:t>l</w:t>
            </w:r>
            <w:r>
              <w:rPr>
                <w:rFonts w:ascii="Times New Roman" w:hAnsi="Times New Roman" w:cs="Times New Roman"/>
                <w:sz w:val="24"/>
                <w:szCs w:val="24"/>
                <w:lang w:val="es-MX"/>
              </w:rPr>
              <w:t xml:space="preserve"> primer milagro de Jesus de convertir el</w:t>
            </w:r>
            <w:r w:rsidRPr="00443A7E">
              <w:rPr>
                <w:rFonts w:ascii="Times New Roman" w:hAnsi="Times New Roman" w:cs="Times New Roman"/>
                <w:sz w:val="24"/>
                <w:szCs w:val="24"/>
                <w:lang w:val="es-MX"/>
              </w:rPr>
              <w:t xml:space="preserve"> agua en vino</w:t>
            </w:r>
            <w:r>
              <w:rPr>
                <w:rFonts w:ascii="Times New Roman" w:hAnsi="Times New Roman" w:cs="Times New Roman"/>
                <w:sz w:val="24"/>
                <w:szCs w:val="24"/>
                <w:lang w:val="es-MX"/>
              </w:rPr>
              <w:t>.</w:t>
            </w:r>
          </w:p>
        </w:tc>
        <w:tc>
          <w:tcPr>
            <w:tcW w:w="3453" w:type="dxa"/>
          </w:tcPr>
          <w:p w14:paraId="59BD5AB9" w14:textId="77777777" w:rsidR="004803C5" w:rsidRDefault="004803C5" w:rsidP="00D842B8">
            <w:pPr>
              <w:pStyle w:val="NoSpacing"/>
              <w:rPr>
                <w:rFonts w:ascii="Times New Roman" w:hAnsi="Times New Roman" w:cs="Times New Roman"/>
                <w:sz w:val="24"/>
                <w:szCs w:val="24"/>
                <w:lang w:val="es-MX"/>
              </w:rPr>
            </w:pPr>
          </w:p>
        </w:tc>
      </w:tr>
      <w:tr w:rsidR="004803C5" w14:paraId="08F43C34" w14:textId="77777777" w:rsidTr="004803C5">
        <w:tc>
          <w:tcPr>
            <w:tcW w:w="1975" w:type="dxa"/>
          </w:tcPr>
          <w:p w14:paraId="651D9624" w14:textId="344AB126" w:rsidR="004803C5" w:rsidRDefault="004803C5" w:rsidP="00D842B8">
            <w:pPr>
              <w:pStyle w:val="NoSpacing"/>
              <w:rPr>
                <w:rFonts w:ascii="Times New Roman" w:hAnsi="Times New Roman" w:cs="Times New Roman"/>
                <w:sz w:val="24"/>
                <w:szCs w:val="24"/>
                <w:lang w:val="es-MX"/>
              </w:rPr>
            </w:pPr>
          </w:p>
        </w:tc>
        <w:tc>
          <w:tcPr>
            <w:tcW w:w="4930" w:type="dxa"/>
          </w:tcPr>
          <w:p w14:paraId="3B15DF4F" w14:textId="77777777" w:rsidR="004803C5" w:rsidRDefault="004803C5" w:rsidP="00D842B8">
            <w:pPr>
              <w:pStyle w:val="NoSpacing"/>
              <w:rPr>
                <w:rFonts w:ascii="Times New Roman" w:hAnsi="Times New Roman" w:cs="Times New Roman"/>
                <w:sz w:val="24"/>
                <w:szCs w:val="24"/>
                <w:lang w:val="es-MX"/>
              </w:rPr>
            </w:pPr>
          </w:p>
        </w:tc>
        <w:tc>
          <w:tcPr>
            <w:tcW w:w="3453" w:type="dxa"/>
          </w:tcPr>
          <w:p w14:paraId="5124B9AE" w14:textId="77777777" w:rsidR="004803C5" w:rsidRDefault="004803C5" w:rsidP="00D842B8">
            <w:pPr>
              <w:pStyle w:val="NoSpacing"/>
              <w:rPr>
                <w:rFonts w:ascii="Times New Roman" w:hAnsi="Times New Roman" w:cs="Times New Roman"/>
                <w:sz w:val="24"/>
                <w:szCs w:val="24"/>
                <w:lang w:val="es-MX"/>
              </w:rPr>
            </w:pPr>
          </w:p>
        </w:tc>
      </w:tr>
      <w:tr w:rsidR="004803C5" w14:paraId="32BCF217" w14:textId="77777777" w:rsidTr="004803C5">
        <w:tc>
          <w:tcPr>
            <w:tcW w:w="1975" w:type="dxa"/>
          </w:tcPr>
          <w:p w14:paraId="1CB65143" w14:textId="1D5A6FA2" w:rsidR="004803C5" w:rsidRDefault="004803C5" w:rsidP="00D842B8">
            <w:pPr>
              <w:pStyle w:val="NoSpacing"/>
              <w:rPr>
                <w:rFonts w:ascii="Times New Roman" w:hAnsi="Times New Roman" w:cs="Times New Roman"/>
                <w:sz w:val="24"/>
                <w:szCs w:val="24"/>
                <w:lang w:val="es-MX"/>
              </w:rPr>
            </w:pPr>
          </w:p>
        </w:tc>
        <w:tc>
          <w:tcPr>
            <w:tcW w:w="4930" w:type="dxa"/>
          </w:tcPr>
          <w:p w14:paraId="19583DED" w14:textId="77777777" w:rsidR="004803C5" w:rsidRDefault="004803C5" w:rsidP="00D842B8">
            <w:pPr>
              <w:pStyle w:val="NoSpacing"/>
              <w:rPr>
                <w:rFonts w:ascii="Times New Roman" w:hAnsi="Times New Roman" w:cs="Times New Roman"/>
                <w:sz w:val="24"/>
                <w:szCs w:val="24"/>
                <w:lang w:val="es-MX"/>
              </w:rPr>
            </w:pPr>
          </w:p>
        </w:tc>
        <w:tc>
          <w:tcPr>
            <w:tcW w:w="3453" w:type="dxa"/>
          </w:tcPr>
          <w:p w14:paraId="694C649E" w14:textId="77777777" w:rsidR="004803C5" w:rsidRDefault="004803C5" w:rsidP="00D842B8">
            <w:pPr>
              <w:pStyle w:val="NoSpacing"/>
              <w:rPr>
                <w:rFonts w:ascii="Times New Roman" w:hAnsi="Times New Roman" w:cs="Times New Roman"/>
                <w:sz w:val="24"/>
                <w:szCs w:val="24"/>
                <w:lang w:val="es-MX"/>
              </w:rPr>
            </w:pPr>
          </w:p>
        </w:tc>
      </w:tr>
      <w:tr w:rsidR="004803C5" w14:paraId="2C796E0B" w14:textId="77777777" w:rsidTr="004803C5">
        <w:tc>
          <w:tcPr>
            <w:tcW w:w="1975" w:type="dxa"/>
          </w:tcPr>
          <w:p w14:paraId="15A03D64" w14:textId="31794A55" w:rsidR="004803C5" w:rsidRDefault="004803C5" w:rsidP="00D842B8">
            <w:pPr>
              <w:pStyle w:val="NoSpacing"/>
              <w:rPr>
                <w:rFonts w:ascii="Times New Roman" w:hAnsi="Times New Roman" w:cs="Times New Roman"/>
                <w:sz w:val="24"/>
                <w:szCs w:val="24"/>
                <w:lang w:val="es-MX"/>
              </w:rPr>
            </w:pPr>
          </w:p>
        </w:tc>
        <w:tc>
          <w:tcPr>
            <w:tcW w:w="4930" w:type="dxa"/>
          </w:tcPr>
          <w:p w14:paraId="3F5FE16C" w14:textId="77777777" w:rsidR="004803C5" w:rsidRDefault="004803C5" w:rsidP="00D842B8">
            <w:pPr>
              <w:pStyle w:val="NoSpacing"/>
              <w:rPr>
                <w:rFonts w:ascii="Times New Roman" w:hAnsi="Times New Roman" w:cs="Times New Roman"/>
                <w:sz w:val="24"/>
                <w:szCs w:val="24"/>
                <w:lang w:val="es-MX"/>
              </w:rPr>
            </w:pPr>
          </w:p>
        </w:tc>
        <w:tc>
          <w:tcPr>
            <w:tcW w:w="3453" w:type="dxa"/>
          </w:tcPr>
          <w:p w14:paraId="5C57B9A2" w14:textId="77777777" w:rsidR="004803C5" w:rsidRDefault="004803C5" w:rsidP="00D842B8">
            <w:pPr>
              <w:pStyle w:val="NoSpacing"/>
              <w:rPr>
                <w:rFonts w:ascii="Times New Roman" w:hAnsi="Times New Roman" w:cs="Times New Roman"/>
                <w:sz w:val="24"/>
                <w:szCs w:val="24"/>
                <w:lang w:val="es-MX"/>
              </w:rPr>
            </w:pPr>
          </w:p>
        </w:tc>
      </w:tr>
    </w:tbl>
    <w:p w14:paraId="3151D349" w14:textId="22DFAFBA" w:rsidR="004803C5" w:rsidRDefault="004803C5" w:rsidP="004803C5">
      <w:pPr>
        <w:pStyle w:val="NoSpacing"/>
        <w:rPr>
          <w:rFonts w:ascii="Times New Roman" w:hAnsi="Times New Roman" w:cs="Times New Roman"/>
          <w:sz w:val="24"/>
          <w:szCs w:val="24"/>
          <w:lang w:val="es-MX"/>
        </w:rPr>
      </w:pPr>
    </w:p>
    <w:p w14:paraId="606BE677" w14:textId="77777777" w:rsidR="004803C5" w:rsidRPr="00D82DD9" w:rsidRDefault="004803C5" w:rsidP="00D842B8">
      <w:pPr>
        <w:pStyle w:val="NoSpacing"/>
        <w:rPr>
          <w:rFonts w:ascii="Times New Roman" w:hAnsi="Times New Roman" w:cs="Times New Roman"/>
          <w:sz w:val="24"/>
          <w:szCs w:val="24"/>
          <w:lang w:val="es-MX"/>
        </w:rPr>
      </w:pPr>
    </w:p>
    <w:p w14:paraId="63331F7A" w14:textId="4AE2B78C" w:rsidR="00872B4B" w:rsidRPr="00D82DD9" w:rsidRDefault="00872B4B" w:rsidP="00787B06">
      <w:pPr>
        <w:spacing w:line="276" w:lineRule="auto"/>
        <w:rPr>
          <w:b/>
          <w:sz w:val="24"/>
          <w:szCs w:val="24"/>
          <w:lang w:val="es-MX"/>
        </w:rPr>
      </w:pPr>
      <w:r w:rsidRPr="00D82DD9">
        <w:rPr>
          <w:b/>
          <w:sz w:val="24"/>
          <w:szCs w:val="24"/>
          <w:lang w:val="es-MX"/>
        </w:rPr>
        <w:t>La Trinidad, una esencia, tres personas</w:t>
      </w:r>
    </w:p>
    <w:p w14:paraId="67DE788D" w14:textId="77777777" w:rsidR="00872B4B" w:rsidRPr="00D82DD9" w:rsidRDefault="00872B4B" w:rsidP="00872B4B">
      <w:pPr>
        <w:pStyle w:val="NoSpacing"/>
        <w:rPr>
          <w:rFonts w:ascii="Times New Roman" w:hAnsi="Times New Roman" w:cs="Times New Roman"/>
          <w:sz w:val="24"/>
          <w:szCs w:val="24"/>
          <w:lang w:val="es-MX"/>
        </w:rPr>
      </w:pPr>
    </w:p>
    <w:p w14:paraId="5CC3A977" w14:textId="678E500D"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Para algunas gentes, la doctrina de la Trinidad es un rompecabezas perplejo.  ¿Cómo cualquier cosa puede ser ambos uno y tres? Ellos preguntan. Esto suena como algo matemático que no hace sentido. ¿No es algo doctrinal bíblico que habla lo mismo para profesar la fe que “El Señor nuestro Dios, el Señor uno es” (Deuteronomio 6:4) y luego canta las palabras del himno de Reginald Heber, “</w:t>
      </w:r>
      <w:r w:rsidR="00787B06" w:rsidRPr="00D82DD9">
        <w:rPr>
          <w:rFonts w:ascii="Times New Roman" w:hAnsi="Times New Roman" w:cs="Times New Roman"/>
          <w:sz w:val="24"/>
          <w:szCs w:val="24"/>
          <w:lang w:val="es-MX"/>
        </w:rPr>
        <w:t>Dios en tres personas, ¿bendita Trinidad”?</w:t>
      </w:r>
      <w:r w:rsidRPr="00D82DD9">
        <w:rPr>
          <w:rFonts w:ascii="Times New Roman" w:hAnsi="Times New Roman" w:cs="Times New Roman"/>
          <w:sz w:val="24"/>
          <w:szCs w:val="24"/>
          <w:lang w:val="es-MX"/>
        </w:rPr>
        <w:t xml:space="preserve"> </w:t>
      </w:r>
    </w:p>
    <w:p w14:paraId="594917D1"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doctrina del “Dios Trino” – tal vez mejor termino que trinidad – nunca fue con la idea de ser perplejo, aunque el ciertamente es cargado con misterio. En el Nuevo Testamento “un misterio” (</w:t>
      </w:r>
      <w:proofErr w:type="spellStart"/>
      <w:r w:rsidRPr="00D82DD9">
        <w:rPr>
          <w:rFonts w:ascii="Times New Roman" w:hAnsi="Times New Roman" w:cs="Times New Roman"/>
          <w:sz w:val="24"/>
          <w:szCs w:val="24"/>
          <w:lang w:val="es-MX"/>
        </w:rPr>
        <w:t>mysterion</w:t>
      </w:r>
      <w:proofErr w:type="spellEnd"/>
      <w:r w:rsidRPr="00D82DD9">
        <w:rPr>
          <w:rFonts w:ascii="Times New Roman" w:hAnsi="Times New Roman" w:cs="Times New Roman"/>
          <w:sz w:val="24"/>
          <w:szCs w:val="24"/>
          <w:lang w:val="es-MX"/>
        </w:rPr>
        <w:t xml:space="preserve"> en Griego) es algo que está escondido en la voluntad eterna e inescrutable de Dios, en la cual no puede ser descubierto por la razón humana solamente pero que ahora ha sido revelado a los creyentes a través de Cristo Jesús (vea Romanos 16:25-26; 1 Corintios 2:7-10; Efe. 1:9; 3:9; y Col. 1:26). </w:t>
      </w:r>
    </w:p>
    <w:p w14:paraId="642381BE"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Aun debemos tener cuidado. No es que Dios ha revelado directamente a nosotros que el ser divino es Trino.  En ningún lugar nos dice explícitamente la revelación bíblica que Dios es “tres personas en una </w:t>
      </w:r>
      <w:r w:rsidRPr="00D82DD9">
        <w:rPr>
          <w:rFonts w:ascii="Times New Roman" w:hAnsi="Times New Roman" w:cs="Times New Roman"/>
          <w:sz w:val="24"/>
          <w:szCs w:val="24"/>
          <w:lang w:val="es-MX"/>
        </w:rPr>
        <w:lastRenderedPageBreak/>
        <w:t>sustancia,”  como los credos más tarde lo declaran.  Dios nunca dice “Yo soy tres.”  Mas ciertamente Dios no dice, “Somos tres.”  Lo que está dicho, si escuchamos cuidadosamente a la revelación escritural, es esto: “Yo soy,” “Yo estoy aquí,” “Yo estoy aquí para ti.”  Dios simplemente ha revelado a Dios-mismo.</w:t>
      </w:r>
    </w:p>
    <w:p w14:paraId="4135478A"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Pero cuando el pensamiento Cristiano reflexiona sobre el significado de la </w:t>
      </w:r>
      <w:proofErr w:type="spellStart"/>
      <w:r w:rsidRPr="00D82DD9">
        <w:rPr>
          <w:rFonts w:ascii="Times New Roman" w:hAnsi="Times New Roman" w:cs="Times New Roman"/>
          <w:sz w:val="24"/>
          <w:szCs w:val="24"/>
          <w:lang w:val="es-MX"/>
        </w:rPr>
        <w:t>auto-revelación</w:t>
      </w:r>
      <w:proofErr w:type="spellEnd"/>
      <w:r w:rsidRPr="00D82DD9">
        <w:rPr>
          <w:rFonts w:ascii="Times New Roman" w:hAnsi="Times New Roman" w:cs="Times New Roman"/>
          <w:sz w:val="24"/>
          <w:szCs w:val="24"/>
          <w:lang w:val="es-MX"/>
        </w:rPr>
        <w:t xml:space="preserve"> de Dios—en el cómo es que Dios es, y que Dios está aquí, y que Dios está aquí para nosotros—llega al concepto del Dios Trino.  Así que el concepto de la Trinidad surge de la revelación.  Se puede decir de otra manera- que nuestra doctrina de Dios surge de nuestra experiencia de Dios.</w:t>
      </w:r>
    </w:p>
    <w:p w14:paraId="34065A17"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12 discípulos de Jesús eran judíos devotos. Como tal, ellos creían en el Dios de Deuteronomio 6:4, el único  Señor de Israel. Pero ellos se han encontrado con el hombre llamado Jesús que los llamó a seguirlo. Al seguirlo a Él, ellos al comienzo no comprendieron su deidad. Pero después del Calvario y la Resurrección, ellos realizaron que cuando estaban delante de la presencia de Jesús, están en la presencia de Dios. ¿Cuál Dios? No alguna clase de un segundo Dios, sino precisamente el Dios Uno de Deuteronomio 6:4, de la cual su gloria había, ellos habían visto en la cara de Jesucristo (2 Corintios 4:6). </w:t>
      </w:r>
    </w:p>
    <w:p w14:paraId="72BAFFD7"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Luego, después de su resurrección, cuando Jesús ya no estaba con ellos, y después del derramamiento del Espíritu Santo en el Pentecostés, ellos llegaron a conocer a Dios de una tercera manera.  Dios estaba viviendo dentro de ellos! ¿Qué Dios? No alguna clase de un tercer Dios, sino el Dios Uno de Israel quien es también el Padre del Señor Jesucristo.  Con esa clase de experiencia, los cristianos primitivos empezaron a entender “la </w:t>
      </w:r>
      <w:proofErr w:type="spellStart"/>
      <w:r w:rsidRPr="00D82DD9">
        <w:rPr>
          <w:rFonts w:ascii="Times New Roman" w:hAnsi="Times New Roman" w:cs="Times New Roman"/>
          <w:sz w:val="24"/>
          <w:szCs w:val="24"/>
          <w:lang w:val="es-MX"/>
        </w:rPr>
        <w:t>tri-unidad</w:t>
      </w:r>
      <w:proofErr w:type="spellEnd"/>
      <w:r w:rsidRPr="00D82DD9">
        <w:rPr>
          <w:rFonts w:ascii="Times New Roman" w:hAnsi="Times New Roman" w:cs="Times New Roman"/>
          <w:sz w:val="24"/>
          <w:szCs w:val="24"/>
          <w:lang w:val="es-MX"/>
        </w:rPr>
        <w:t>” de Dios, y con el tiempo los teólogos empezaron a construir doctrinas de la Trinidad.</w:t>
      </w:r>
    </w:p>
    <w:p w14:paraId="0AF5D2FF"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breve, Dios el Padre es Dios más allá de nosotros – el Gobernador y Creador del universo. Dios el Hijo es Dios al lado de nosotros – el Redentor que vino a nuestro mundo y se hizo como uno de nosotros. Y Dios el Espíritu Santo es Dios dentro de nosotros – El Consolador y Santificador que está en nosotros. En relación a tiempo y espacio, hay solamente tres maneras que Dios puede ser Dios. Primero, Dios es Dios en todo lugar y para siempre – en todos los lugares y en todos los tiempos.  Segundo,  Dios es Dios antes y después – en un lugar y en un tiempo, encarnándose en carne humana. Y tercero, Dios es Dios aquí y ahora – en mi lugar y en mi tiempo, trabajando en mí para conformarme a su imagen divina. Esas tres declaraciones dicen todo lo que se necesita decir. A ellas no se le pueden aumentar a cuatro y no se pueden reducir a dos.</w:t>
      </w:r>
    </w:p>
    <w:p w14:paraId="13AC25B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Eso es lo que queremos dar a entender cuando confesamos nuestra fe en un Dios Trino, no tres Dioses separados – que sería nada más que un politeísmo pagano –  Sino un Dios quien es trino en su ser esencial.  Dios con tres caras, como si las tuviera.  Interesantemente, nuestra palabra “persona” nos ha venido del Nuevo Testamento Griego, “</w:t>
      </w:r>
      <w:proofErr w:type="spellStart"/>
      <w:r w:rsidRPr="00D82DD9">
        <w:rPr>
          <w:rFonts w:ascii="Times New Roman" w:hAnsi="Times New Roman" w:cs="Times New Roman"/>
          <w:sz w:val="24"/>
          <w:szCs w:val="24"/>
          <w:lang w:val="es-MX"/>
        </w:rPr>
        <w:t>prosopon</w:t>
      </w:r>
      <w:proofErr w:type="spellEnd"/>
      <w:r w:rsidRPr="00D82DD9">
        <w:rPr>
          <w:rFonts w:ascii="Times New Roman" w:hAnsi="Times New Roman" w:cs="Times New Roman"/>
          <w:sz w:val="24"/>
          <w:szCs w:val="24"/>
          <w:lang w:val="es-MX"/>
        </w:rPr>
        <w:t>” que quiere decir “cara” y el término persona, del Latín, que quiere decir “mascara.” Este Dios Uno es nuestro Creador, nuestro Redentor, y nuestro Santificador. Dios en tres personas, bendita Trinidad! El Señor nuestro Dios es un Señor.  Nuestro Señor Jesucristo.  El punto de partida de la doctrina cristiana es la creencia en Dios. Su credo distintivo es la fe en Jesucristo como la perfecta y conclusiva revelación de Dios al hombre.</w:t>
      </w:r>
    </w:p>
    <w:p w14:paraId="4E302709" w14:textId="77777777" w:rsidR="00872B4B" w:rsidRPr="00D82DD9" w:rsidRDefault="00872B4B" w:rsidP="00872B4B">
      <w:pPr>
        <w:pStyle w:val="NoSpacing"/>
        <w:rPr>
          <w:rFonts w:ascii="Times New Roman" w:hAnsi="Times New Roman" w:cs="Times New Roman"/>
          <w:sz w:val="24"/>
          <w:szCs w:val="24"/>
          <w:lang w:val="es-MX"/>
        </w:rPr>
      </w:pPr>
    </w:p>
    <w:p w14:paraId="285675A3"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872B4B" w:rsidRPr="00D82DD9" w14:paraId="617C916C"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17EBC13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Matthew 3:16-17</w:t>
            </w:r>
          </w:p>
          <w:p w14:paraId="4A60FE8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Matthew 28:19-20</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061151D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B4AA38F"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2E3B58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John 14:6-27</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4B8A97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9B9EA73"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97187A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Romanos 16:25-26 </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036D0DE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9D55F1B"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3C63E75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Corintios 2:7-10 </w:t>
            </w:r>
          </w:p>
          <w:p w14:paraId="5FAFAD5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8:6</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19A5C57"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B26D8FD"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19AE5F0F"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1:9</w:t>
            </w:r>
          </w:p>
          <w:p w14:paraId="51818A8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2:13-18</w:t>
            </w:r>
          </w:p>
          <w:p w14:paraId="71AC533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3:9</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B00DCE3"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6FCD0A1"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C5F4AB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Gálatas 4:4-6</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EC2ECA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0F93658"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7BDC78F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Colosenses 1:26</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418A83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4D8555A"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3A69FF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Corintios 4:6</w:t>
            </w:r>
          </w:p>
          <w:p w14:paraId="2A52AF7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Corintios 13:14</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121B2E2" w14:textId="77777777" w:rsidR="00872B4B" w:rsidRPr="00D82DD9" w:rsidRDefault="00872B4B" w:rsidP="00A055A2">
            <w:pPr>
              <w:pStyle w:val="NoSpacing"/>
              <w:rPr>
                <w:rFonts w:ascii="Times New Roman" w:hAnsi="Times New Roman" w:cs="Times New Roman"/>
                <w:sz w:val="24"/>
                <w:szCs w:val="24"/>
                <w:lang w:val="es-MX"/>
              </w:rPr>
            </w:pPr>
          </w:p>
        </w:tc>
      </w:tr>
    </w:tbl>
    <w:p w14:paraId="3A4F41F3"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872B4B" w:rsidRPr="00D82DD9" w14:paraId="5976E576"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DA1E27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Génesis 1</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679CB3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5201A19"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414DB4D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Levíticos 19:2</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D1F4ED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2C0D0A7"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0B95E6F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Deuteronomio 6:4-5</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0CA0F7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C0D8F4E"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2A1170E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5:16</w:t>
            </w:r>
          </w:p>
          <w:p w14:paraId="7A245C4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6:1-7</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FF3EE6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C7B061E" w14:textId="77777777" w:rsidTr="00A055A2">
        <w:tc>
          <w:tcPr>
            <w:tcW w:w="2515" w:type="dxa"/>
            <w:tcBorders>
              <w:top w:val="single" w:sz="4" w:space="0" w:color="auto"/>
              <w:left w:val="single" w:sz="4" w:space="0" w:color="auto"/>
              <w:bottom w:val="single" w:sz="4" w:space="0" w:color="auto"/>
              <w:right w:val="single" w:sz="4" w:space="0" w:color="auto"/>
            </w:tcBorders>
            <w:shd w:val="clear" w:color="auto" w:fill="auto"/>
            <w:hideMark/>
          </w:tcPr>
          <w:p w14:paraId="1F3F6B6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40:18-31</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F08B7AB" w14:textId="77777777" w:rsidR="00872B4B" w:rsidRPr="00D82DD9" w:rsidRDefault="00872B4B" w:rsidP="00A055A2">
            <w:pPr>
              <w:pStyle w:val="NoSpacing"/>
              <w:rPr>
                <w:rFonts w:ascii="Times New Roman" w:hAnsi="Times New Roman" w:cs="Times New Roman"/>
                <w:sz w:val="24"/>
                <w:szCs w:val="24"/>
                <w:lang w:val="es-MX"/>
              </w:rPr>
            </w:pPr>
          </w:p>
        </w:tc>
      </w:tr>
    </w:tbl>
    <w:p w14:paraId="46A6956C" w14:textId="77777777" w:rsidR="00872B4B" w:rsidRPr="00D82DD9" w:rsidRDefault="00872B4B" w:rsidP="00872B4B">
      <w:pPr>
        <w:pStyle w:val="NoSpacing"/>
        <w:rPr>
          <w:rFonts w:ascii="Times New Roman" w:hAnsi="Times New Roman" w:cs="Times New Roman"/>
          <w:sz w:val="24"/>
          <w:szCs w:val="24"/>
          <w:lang w:val="es-MX"/>
        </w:rPr>
      </w:pPr>
    </w:p>
    <w:p w14:paraId="7FBF390E" w14:textId="77777777" w:rsidR="00872B4B" w:rsidRPr="00D82DD9" w:rsidRDefault="00872B4B" w:rsidP="00872B4B">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¿Que entendemos por los siguientes conceptos? </w:t>
      </w:r>
    </w:p>
    <w:p w14:paraId="65FCD2B5" w14:textId="77777777" w:rsidR="00872B4B" w:rsidRPr="00D82DD9" w:rsidRDefault="00872B4B" w:rsidP="00872B4B">
      <w:pPr>
        <w:pStyle w:val="NoSpacing"/>
        <w:jc w:val="center"/>
        <w:rPr>
          <w:rFonts w:ascii="Times New Roman" w:hAnsi="Times New Roman" w:cs="Times New Roman"/>
          <w:sz w:val="24"/>
          <w:szCs w:val="24"/>
          <w:lang w:val="es-MX"/>
        </w:rPr>
      </w:pPr>
    </w:p>
    <w:p w14:paraId="2F2C5713"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 Dios, no tres dioses</w:t>
      </w:r>
    </w:p>
    <w:p w14:paraId="53154E44"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Tres personas, no tres gentes o cuerpos físicos</w:t>
      </w:r>
    </w:p>
    <w:p w14:paraId="736862CA"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Persona: </w:t>
      </w:r>
      <w:proofErr w:type="spellStart"/>
      <w:r w:rsidRPr="00D82DD9">
        <w:rPr>
          <w:rFonts w:ascii="Times New Roman" w:hAnsi="Times New Roman" w:cs="Times New Roman"/>
          <w:sz w:val="24"/>
          <w:szCs w:val="24"/>
          <w:lang w:val="es-MX"/>
        </w:rPr>
        <w:t>Greek</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prosopon</w:t>
      </w:r>
      <w:proofErr w:type="spellEnd"/>
      <w:r w:rsidRPr="00D82DD9">
        <w:rPr>
          <w:rFonts w:ascii="Times New Roman" w:hAnsi="Times New Roman" w:cs="Times New Roman"/>
          <w:sz w:val="24"/>
          <w:szCs w:val="24"/>
          <w:lang w:val="es-MX"/>
        </w:rPr>
        <w:t>)</w:t>
      </w:r>
    </w:p>
    <w:p w14:paraId="06A2C24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Persona: Latín – cara</w:t>
      </w:r>
    </w:p>
    <w:p w14:paraId="2D0461B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Uno de la misma sustancia o esencia (</w:t>
      </w:r>
      <w:proofErr w:type="spellStart"/>
      <w:r w:rsidRPr="00D82DD9">
        <w:rPr>
          <w:rFonts w:ascii="Times New Roman" w:hAnsi="Times New Roman" w:cs="Times New Roman"/>
          <w:sz w:val="24"/>
          <w:szCs w:val="24"/>
          <w:lang w:val="es-MX"/>
        </w:rPr>
        <w:t>ousia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hypostasis</w:t>
      </w:r>
      <w:proofErr w:type="spellEnd"/>
      <w:r w:rsidRPr="00D82DD9">
        <w:rPr>
          <w:rFonts w:ascii="Times New Roman" w:hAnsi="Times New Roman" w:cs="Times New Roman"/>
          <w:sz w:val="24"/>
          <w:szCs w:val="24"/>
          <w:lang w:val="es-MX"/>
        </w:rPr>
        <w:t xml:space="preserve">) </w:t>
      </w:r>
    </w:p>
    <w:p w14:paraId="1C261C67"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Misterio (</w:t>
      </w:r>
      <w:proofErr w:type="spellStart"/>
      <w:r w:rsidRPr="00D82DD9">
        <w:rPr>
          <w:rFonts w:ascii="Times New Roman" w:hAnsi="Times New Roman" w:cs="Times New Roman"/>
          <w:sz w:val="24"/>
          <w:szCs w:val="24"/>
          <w:lang w:val="es-MX"/>
        </w:rPr>
        <w:t>misterium</w:t>
      </w:r>
      <w:proofErr w:type="spellEnd"/>
      <w:r w:rsidRPr="00D82DD9">
        <w:rPr>
          <w:rFonts w:ascii="Times New Roman" w:hAnsi="Times New Roman" w:cs="Times New Roman"/>
          <w:sz w:val="24"/>
          <w:szCs w:val="24"/>
          <w:lang w:val="es-MX"/>
        </w:rPr>
        <w:t>): conocido y desconocido</w:t>
      </w:r>
    </w:p>
    <w:p w14:paraId="7D1C4A3F"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Revelación divina entendida y expresada con términos humanos </w:t>
      </w:r>
    </w:p>
    <w:p w14:paraId="415940E2"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Trinidad vs </w:t>
      </w:r>
      <w:proofErr w:type="spellStart"/>
      <w:r w:rsidRPr="00D82DD9">
        <w:rPr>
          <w:rFonts w:ascii="Times New Roman" w:hAnsi="Times New Roman" w:cs="Times New Roman"/>
          <w:sz w:val="24"/>
          <w:szCs w:val="24"/>
          <w:lang w:val="es-MX"/>
        </w:rPr>
        <w:t>Tri-unidad</w:t>
      </w:r>
      <w:proofErr w:type="spellEnd"/>
    </w:p>
    <w:p w14:paraId="181AEA75"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Una esencia, tres personas</w:t>
      </w:r>
    </w:p>
    <w:p w14:paraId="5BA14180"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Monoteísta vs Politeísta = mono (uno); poli (muchos)’ Teos (Dios)</w:t>
      </w:r>
    </w:p>
    <w:p w14:paraId="545AB1C7"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Conociendo y teniendo experiencia de Dios</w:t>
      </w:r>
    </w:p>
    <w:p w14:paraId="3662F6CF" w14:textId="77777777" w:rsidR="00872B4B" w:rsidRPr="00D82DD9" w:rsidRDefault="00872B4B" w:rsidP="00872B4B">
      <w:pPr>
        <w:rPr>
          <w:sz w:val="24"/>
          <w:szCs w:val="24"/>
          <w:lang w:val="es-MX"/>
        </w:rPr>
      </w:pPr>
    </w:p>
    <w:p w14:paraId="71244D04" w14:textId="77777777" w:rsidR="00872B4B" w:rsidRPr="00D82DD9" w:rsidRDefault="00872B4B" w:rsidP="00872B4B">
      <w:pPr>
        <w:pStyle w:val="NoSpacing"/>
        <w:rPr>
          <w:rFonts w:ascii="Times New Roman" w:hAnsi="Times New Roman" w:cs="Times New Roman"/>
          <w:sz w:val="24"/>
          <w:szCs w:val="24"/>
          <w:lang w:val="es-MX"/>
        </w:rPr>
      </w:pPr>
    </w:p>
    <w:p w14:paraId="345A722C" w14:textId="6665375F" w:rsidR="00787B06" w:rsidRPr="00D82DD9" w:rsidRDefault="00787B06"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Tres personas, una esencia – Jesucristo</w:t>
      </w:r>
    </w:p>
    <w:p w14:paraId="248F8CDC" w14:textId="77777777" w:rsidR="00787B06" w:rsidRPr="00D82DD9" w:rsidRDefault="00787B06" w:rsidP="00872B4B">
      <w:pPr>
        <w:pStyle w:val="NoSpacing"/>
        <w:rPr>
          <w:rFonts w:ascii="Times New Roman" w:hAnsi="Times New Roman" w:cs="Times New Roman"/>
          <w:sz w:val="24"/>
          <w:szCs w:val="24"/>
          <w:lang w:val="es-MX"/>
        </w:rPr>
      </w:pPr>
    </w:p>
    <w:p w14:paraId="18AB7762"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Creemos en Jesucristo, la segunda persona de la Trinidad; que El, eternalmente es uno con el Padre; que se encarnó por la obra del Espíritu y que nació de la Virgen María, de manera que dos naturalezas enteras y perfectas, es decir, la deidad y la humanidad, fueron unidas en una Persona, verdadero Dios y verdadero Hombre, el Dios-hombre.  Creemos que Jesucristo murió por nuestros pecados y que verdaderamente se levantó de la muerte y tomó otra vez su cuerpo, junto con todo lo perteneciente a la perfección de la naturaleza humana, con lo cual El ascendió al cielo desde donde intercede por nosotros.</w:t>
      </w:r>
    </w:p>
    <w:p w14:paraId="050FB7D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Hasta cierto punto, la verdad acerca de Dios puede derivarse de la observación y la razón. Pero la verdad sobre Cristo y algo más importante aún, el conocimiento personal del Señor resucitado sólo viene mediante la Biblia, el libro del cual Él es el Personaje central.</w:t>
      </w:r>
    </w:p>
    <w:p w14:paraId="470D0A73" w14:textId="77777777" w:rsidR="00872B4B" w:rsidRPr="00D82DD9" w:rsidRDefault="00872B4B" w:rsidP="00872B4B">
      <w:pPr>
        <w:pStyle w:val="NoSpacing"/>
        <w:rPr>
          <w:rFonts w:ascii="Times New Roman" w:hAnsi="Times New Roman" w:cs="Times New Roman"/>
          <w:sz w:val="24"/>
          <w:szCs w:val="24"/>
          <w:lang w:val="es-MX"/>
        </w:rPr>
      </w:pPr>
    </w:p>
    <w:p w14:paraId="5A56B8F7"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La Deidad de Cristo - Nunca se llegarán a comprender las enseñanzas del Nuevo Testamento acerca de Cristo hasta que se entiendan perfectamente dos hechos: Que Jesús de Nazaret es verdaderamente el Hijo encarnado de Dios, Dios manifestado en carne humana; y que en todas las cosas que impliquen humanidad, Jesús de Nazaret fue verdadera y completamente humano.</w:t>
      </w:r>
    </w:p>
    <w:p w14:paraId="4C02B7BE"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Al tratar sobre la naturaleza de Cristo la palabra que debemos emplear es "deidad". Algunas veces se usa la palabra "divinidad," pero a menudo ésta se encuentra acoplada a pretensiones paralelas acerca de la "divinidad del hombre" o "la chispa de divinidad en todas las almas". Por tanto, el vocablo "divinidad" es demasiado débil para hablar de la naturaleza de Cristo. El mundo pagano tiene muchas divinidades. El </w:t>
      </w:r>
      <w:r w:rsidRPr="00D82DD9">
        <w:rPr>
          <w:rFonts w:ascii="Times New Roman" w:hAnsi="Times New Roman" w:cs="Times New Roman"/>
          <w:sz w:val="24"/>
          <w:szCs w:val="24"/>
          <w:lang w:val="es-MX"/>
        </w:rPr>
        <w:lastRenderedPageBreak/>
        <w:t>título de divinidad dado a Jesucristo hubiera levantado pocas objeciones en el mundo del Nuevo Testamento, porque donde hay muchos dioses siempre existe sitio para uno más. Pero la confesión cristiana de que "Jesús es el Señor" no era una pretensión a ser divino sino a la plena deidad en el sentido más exacto de la palabra.</w:t>
      </w:r>
    </w:p>
    <w:p w14:paraId="1F4FCFF6" w14:textId="77777777" w:rsidR="00872B4B" w:rsidRPr="00D82DD9" w:rsidRDefault="00872B4B" w:rsidP="00872B4B">
      <w:pPr>
        <w:pStyle w:val="NoSpacing"/>
        <w:rPr>
          <w:rFonts w:ascii="Times New Roman" w:hAnsi="Times New Roman" w:cs="Times New Roman"/>
          <w:sz w:val="24"/>
          <w:szCs w:val="24"/>
          <w:lang w:val="es-MX"/>
        </w:rPr>
      </w:pPr>
    </w:p>
    <w:p w14:paraId="53E9E556"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Pasaje Bíblico                              ¿Qué dicen estos pasajes acerca de Cristo?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195"/>
      </w:tblGrid>
      <w:tr w:rsidR="00872B4B" w:rsidRPr="00D82DD9" w14:paraId="6806D974" w14:textId="77777777" w:rsidTr="00A055A2">
        <w:tc>
          <w:tcPr>
            <w:tcW w:w="2155" w:type="dxa"/>
            <w:shd w:val="clear" w:color="auto" w:fill="auto"/>
          </w:tcPr>
          <w:p w14:paraId="4F0FED5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Génesis 1:1</w:t>
            </w:r>
          </w:p>
        </w:tc>
        <w:tc>
          <w:tcPr>
            <w:tcW w:w="7195" w:type="dxa"/>
            <w:shd w:val="clear" w:color="auto" w:fill="auto"/>
          </w:tcPr>
          <w:p w14:paraId="3110AE9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53A2D62" w14:textId="77777777" w:rsidTr="00A055A2">
        <w:tc>
          <w:tcPr>
            <w:tcW w:w="2155" w:type="dxa"/>
            <w:shd w:val="clear" w:color="auto" w:fill="auto"/>
          </w:tcPr>
          <w:p w14:paraId="69D127F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9:6-7).</w:t>
            </w:r>
          </w:p>
        </w:tc>
        <w:tc>
          <w:tcPr>
            <w:tcW w:w="7195" w:type="dxa"/>
            <w:shd w:val="clear" w:color="auto" w:fill="auto"/>
          </w:tcPr>
          <w:p w14:paraId="17F7B72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49D3DCD" w14:textId="77777777" w:rsidTr="00A055A2">
        <w:tc>
          <w:tcPr>
            <w:tcW w:w="2155" w:type="dxa"/>
            <w:shd w:val="clear" w:color="auto" w:fill="auto"/>
          </w:tcPr>
          <w:p w14:paraId="73EBD6C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Miqueas 5:2</w:t>
            </w:r>
          </w:p>
        </w:tc>
        <w:tc>
          <w:tcPr>
            <w:tcW w:w="7195" w:type="dxa"/>
            <w:shd w:val="clear" w:color="auto" w:fill="auto"/>
          </w:tcPr>
          <w:p w14:paraId="399A6EE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B232E5C" w14:textId="77777777" w:rsidTr="00A055A2">
        <w:tc>
          <w:tcPr>
            <w:tcW w:w="2155" w:type="dxa"/>
            <w:shd w:val="clear" w:color="auto" w:fill="auto"/>
          </w:tcPr>
          <w:p w14:paraId="4F58CFE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1:23</w:t>
            </w:r>
          </w:p>
        </w:tc>
        <w:tc>
          <w:tcPr>
            <w:tcW w:w="7195" w:type="dxa"/>
            <w:shd w:val="clear" w:color="auto" w:fill="auto"/>
          </w:tcPr>
          <w:p w14:paraId="1D2D3A5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A9BAD3D" w14:textId="77777777" w:rsidTr="00A055A2">
        <w:tc>
          <w:tcPr>
            <w:tcW w:w="2155" w:type="dxa"/>
            <w:shd w:val="clear" w:color="auto" w:fill="auto"/>
          </w:tcPr>
          <w:p w14:paraId="3FB65FB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1:1, 14;</w:t>
            </w:r>
          </w:p>
          <w:p w14:paraId="528265F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3:13; 5:17-18; 8:58; 10:30-33; 12:45; 14:6-9; 20:28</w:t>
            </w:r>
          </w:p>
        </w:tc>
        <w:tc>
          <w:tcPr>
            <w:tcW w:w="7195" w:type="dxa"/>
            <w:shd w:val="clear" w:color="auto" w:fill="auto"/>
          </w:tcPr>
          <w:p w14:paraId="6F8E8BF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09C69DE" w14:textId="77777777" w:rsidTr="00A055A2">
        <w:tc>
          <w:tcPr>
            <w:tcW w:w="2155" w:type="dxa"/>
            <w:shd w:val="clear" w:color="auto" w:fill="auto"/>
          </w:tcPr>
          <w:p w14:paraId="5151CD6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7:59 Hechos 20:28</w:t>
            </w:r>
          </w:p>
        </w:tc>
        <w:tc>
          <w:tcPr>
            <w:tcW w:w="7195" w:type="dxa"/>
            <w:shd w:val="clear" w:color="auto" w:fill="auto"/>
          </w:tcPr>
          <w:p w14:paraId="4A41FD3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423D359" w14:textId="77777777" w:rsidTr="00A055A2">
        <w:tc>
          <w:tcPr>
            <w:tcW w:w="2155" w:type="dxa"/>
            <w:shd w:val="clear" w:color="auto" w:fill="auto"/>
          </w:tcPr>
          <w:p w14:paraId="6B9654A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w:t>
            </w:r>
            <w:r w:rsidRPr="00D82DD9">
              <w:rPr>
                <w:rFonts w:ascii="Times New Roman" w:hAnsi="Times New Roman" w:cs="Times New Roman"/>
                <w:sz w:val="24"/>
                <w:szCs w:val="24"/>
                <w:lang w:val="es-MX"/>
              </w:rPr>
              <w:softHyphen/>
              <w:t xml:space="preserve">tios 4:4; </w:t>
            </w:r>
          </w:p>
          <w:p w14:paraId="013A267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Corintios 5:19</w:t>
            </w:r>
          </w:p>
        </w:tc>
        <w:tc>
          <w:tcPr>
            <w:tcW w:w="7195" w:type="dxa"/>
            <w:shd w:val="clear" w:color="auto" w:fill="auto"/>
          </w:tcPr>
          <w:p w14:paraId="2EE28C0E"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FB0D859" w14:textId="77777777" w:rsidTr="00A055A2">
        <w:tc>
          <w:tcPr>
            <w:tcW w:w="2155" w:type="dxa"/>
            <w:shd w:val="clear" w:color="auto" w:fill="auto"/>
          </w:tcPr>
          <w:p w14:paraId="2D6FCFA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Filipenses 2:6-11</w:t>
            </w:r>
          </w:p>
        </w:tc>
        <w:tc>
          <w:tcPr>
            <w:tcW w:w="7195" w:type="dxa"/>
            <w:shd w:val="clear" w:color="auto" w:fill="auto"/>
          </w:tcPr>
          <w:p w14:paraId="357DA1B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2FDA054" w14:textId="77777777" w:rsidTr="00A055A2">
        <w:tc>
          <w:tcPr>
            <w:tcW w:w="2155" w:type="dxa"/>
            <w:shd w:val="clear" w:color="auto" w:fill="auto"/>
          </w:tcPr>
          <w:p w14:paraId="2E68880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Colosenses 1:15-17</w:t>
            </w:r>
          </w:p>
        </w:tc>
        <w:tc>
          <w:tcPr>
            <w:tcW w:w="7195" w:type="dxa"/>
            <w:shd w:val="clear" w:color="auto" w:fill="auto"/>
          </w:tcPr>
          <w:p w14:paraId="7B37492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649D6E0" w14:textId="77777777" w:rsidTr="00A055A2">
        <w:tc>
          <w:tcPr>
            <w:tcW w:w="2155" w:type="dxa"/>
            <w:shd w:val="clear" w:color="auto" w:fill="auto"/>
          </w:tcPr>
          <w:p w14:paraId="26FC7D7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1:1-3 Hebreos 1:8</w:t>
            </w:r>
          </w:p>
        </w:tc>
        <w:tc>
          <w:tcPr>
            <w:tcW w:w="7195" w:type="dxa"/>
            <w:shd w:val="clear" w:color="auto" w:fill="auto"/>
          </w:tcPr>
          <w:p w14:paraId="3F66655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36090D3" w14:textId="77777777" w:rsidTr="00A055A2">
        <w:tc>
          <w:tcPr>
            <w:tcW w:w="2155" w:type="dxa"/>
            <w:shd w:val="clear" w:color="auto" w:fill="auto"/>
          </w:tcPr>
          <w:p w14:paraId="69C5324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Juan 4:9; 5:20</w:t>
            </w:r>
          </w:p>
        </w:tc>
        <w:tc>
          <w:tcPr>
            <w:tcW w:w="7195" w:type="dxa"/>
            <w:shd w:val="clear" w:color="auto" w:fill="auto"/>
          </w:tcPr>
          <w:p w14:paraId="4D26C50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5DF209A" w14:textId="77777777" w:rsidTr="00A055A2">
        <w:tc>
          <w:tcPr>
            <w:tcW w:w="2155" w:type="dxa"/>
            <w:shd w:val="clear" w:color="auto" w:fill="auto"/>
          </w:tcPr>
          <w:p w14:paraId="0AA0EA3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Apocalipsis 1:8; 2:8</w:t>
            </w:r>
          </w:p>
        </w:tc>
        <w:tc>
          <w:tcPr>
            <w:tcW w:w="7195" w:type="dxa"/>
            <w:shd w:val="clear" w:color="auto" w:fill="auto"/>
          </w:tcPr>
          <w:p w14:paraId="5A45E13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ED7B58D" w14:textId="77777777" w:rsidTr="00A055A2">
        <w:tc>
          <w:tcPr>
            <w:tcW w:w="2155" w:type="dxa"/>
            <w:shd w:val="clear" w:color="auto" w:fill="auto"/>
          </w:tcPr>
          <w:p w14:paraId="1BF2914F"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Apocalipsis 21:6</w:t>
            </w:r>
          </w:p>
        </w:tc>
        <w:tc>
          <w:tcPr>
            <w:tcW w:w="7195" w:type="dxa"/>
            <w:shd w:val="clear" w:color="auto" w:fill="auto"/>
          </w:tcPr>
          <w:p w14:paraId="43BD439D" w14:textId="77777777" w:rsidR="00872B4B" w:rsidRPr="00D82DD9" w:rsidRDefault="00872B4B" w:rsidP="00A055A2">
            <w:pPr>
              <w:pStyle w:val="NoSpacing"/>
              <w:rPr>
                <w:rFonts w:ascii="Times New Roman" w:hAnsi="Times New Roman" w:cs="Times New Roman"/>
                <w:sz w:val="24"/>
                <w:szCs w:val="24"/>
                <w:lang w:val="es-MX"/>
              </w:rPr>
            </w:pPr>
          </w:p>
        </w:tc>
      </w:tr>
    </w:tbl>
    <w:p w14:paraId="445CC20E"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r>
    </w:p>
    <w:p w14:paraId="358D7924"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Un ejemplo del empleo de "el Señor" al hablar de Je</w:t>
      </w:r>
      <w:r w:rsidRPr="00D82DD9">
        <w:rPr>
          <w:rFonts w:ascii="Times New Roman" w:hAnsi="Times New Roman" w:cs="Times New Roman"/>
          <w:sz w:val="24"/>
          <w:szCs w:val="24"/>
          <w:lang w:val="es-MX"/>
        </w:rPr>
        <w:softHyphen/>
        <w:t>sús (usando una frase del Antiguo Testamento en que se hacía referencia a Dios), la encontramos en Hechos 2:21, "Y todo aquel que invocare el nombre del Señor será sal</w:t>
      </w:r>
      <w:r w:rsidRPr="00D82DD9">
        <w:rPr>
          <w:rFonts w:ascii="Times New Roman" w:hAnsi="Times New Roman" w:cs="Times New Roman"/>
          <w:sz w:val="24"/>
          <w:szCs w:val="24"/>
          <w:lang w:val="es-MX"/>
        </w:rPr>
        <w:softHyphen/>
        <w:t>vo". La totalidad del contexto nos muestra que Pedro está aludiendo a Cristo; pero esas palabras están tomadas del original hebreo, Joel 2:32, donde se lee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El apóstol Pablo también aplica el mismo versículo a Jesús en Romanos 11:13.</w:t>
      </w:r>
    </w:p>
    <w:p w14:paraId="0F6D1CB1"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También leemos en Isaías 40:3 "Preparad camino a </w:t>
      </w:r>
      <w:proofErr w:type="spellStart"/>
      <w:r w:rsidRPr="00D82DD9">
        <w:rPr>
          <w:rFonts w:ascii="Times New Roman" w:hAnsi="Times New Roman" w:cs="Times New Roman"/>
          <w:sz w:val="24"/>
          <w:szCs w:val="24"/>
          <w:lang w:val="es-MX"/>
        </w:rPr>
        <w:t>Yahweh</w:t>
      </w:r>
      <w:proofErr w:type="spellEnd"/>
      <w:r w:rsidRPr="00D82DD9">
        <w:rPr>
          <w:rFonts w:ascii="Times New Roman" w:hAnsi="Times New Roman" w:cs="Times New Roman"/>
          <w:sz w:val="24"/>
          <w:szCs w:val="24"/>
          <w:lang w:val="es-MX"/>
        </w:rPr>
        <w:t>". Estas palabras están aplicadas al Señor Jesús en Mateo 3:3. En Romanos 10:11, también se destina a Jesús un pasaje del Antiguo Testamento que se refiere al Dios verdadero y viviente.</w:t>
      </w:r>
    </w:p>
    <w:p w14:paraId="67F27822"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empleo de nombres o títulos de Cristo y el Espíritu Santo en la fórmula trinitaria bautismal en Mateo 28:19 ("del Padre, del Hijo y del Espíritu Santo") y en la bendición de 2 Corintios 13:14 ("La gracia del Señor Jesucristo, el amor de Dios, y la comunión del Espíritu Santo sean con todos vosotros") también da testimonio a la deidad de nuestro Salvador.</w:t>
      </w:r>
    </w:p>
    <w:p w14:paraId="5BF79547"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Tito 2:13 y 2 Pedro 1:1 son dos versículos importan</w:t>
      </w:r>
      <w:r w:rsidRPr="00D82DD9">
        <w:rPr>
          <w:rFonts w:ascii="Times New Roman" w:hAnsi="Times New Roman" w:cs="Times New Roman"/>
          <w:sz w:val="24"/>
          <w:szCs w:val="24"/>
          <w:lang w:val="es-MX"/>
        </w:rPr>
        <w:softHyphen/>
        <w:t>tes cuyo significado había sido oscurecido en algunas ver</w:t>
      </w:r>
      <w:r w:rsidRPr="00D82DD9">
        <w:rPr>
          <w:rFonts w:ascii="Times New Roman" w:hAnsi="Times New Roman" w:cs="Times New Roman"/>
          <w:sz w:val="24"/>
          <w:szCs w:val="24"/>
          <w:lang w:val="es-MX"/>
        </w:rPr>
        <w:softHyphen/>
        <w:t>siones antiguas, pero claro como el cristal en el original griego y en traducciones recientes, "nuestro gran Dios y Salvador Jesucristo". El énfasis no está sobre Dios y Cristo, sino en Cristo como Dios.</w:t>
      </w:r>
    </w:p>
    <w:p w14:paraId="4426B855" w14:textId="77777777" w:rsidR="00872B4B" w:rsidRPr="00D82DD9" w:rsidRDefault="00872B4B" w:rsidP="00872B4B">
      <w:pPr>
        <w:pStyle w:val="NoSpacing"/>
        <w:rPr>
          <w:rFonts w:ascii="Times New Roman" w:hAnsi="Times New Roman" w:cs="Times New Roman"/>
          <w:sz w:val="24"/>
          <w:szCs w:val="24"/>
          <w:lang w:val="es-MX"/>
        </w:rPr>
      </w:pPr>
    </w:p>
    <w:p w14:paraId="1C7A722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 xml:space="preserve">Cualidades y poderes atribuidos a </w:t>
      </w:r>
    </w:p>
    <w:p w14:paraId="207A9492"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Pasaje Bíblico</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Cristo que pertenece a la Deidad</w:t>
      </w:r>
      <w:r w:rsidRPr="00D82DD9">
        <w:rPr>
          <w:rFonts w:ascii="Times New Roman" w:hAnsi="Times New Roman" w:cs="Times New Roman"/>
          <w:sz w:val="24"/>
          <w:szCs w:val="24"/>
          <w:lang w:val="es-MX"/>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775"/>
      </w:tblGrid>
      <w:tr w:rsidR="00872B4B" w:rsidRPr="00443A7E" w14:paraId="46BB6DE4" w14:textId="77777777" w:rsidTr="00A055A2">
        <w:tc>
          <w:tcPr>
            <w:tcW w:w="5575" w:type="dxa"/>
            <w:shd w:val="clear" w:color="auto" w:fill="auto"/>
          </w:tcPr>
          <w:p w14:paraId="19A25A5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5:26</w:t>
            </w:r>
          </w:p>
        </w:tc>
        <w:tc>
          <w:tcPr>
            <w:tcW w:w="3775" w:type="dxa"/>
            <w:shd w:val="clear" w:color="auto" w:fill="auto"/>
          </w:tcPr>
          <w:p w14:paraId="046F8E8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tener vida en sí mismo </w:t>
            </w:r>
          </w:p>
        </w:tc>
      </w:tr>
      <w:tr w:rsidR="00872B4B" w:rsidRPr="00D82DD9" w14:paraId="48F71CF6" w14:textId="77777777" w:rsidTr="00A055A2">
        <w:tc>
          <w:tcPr>
            <w:tcW w:w="5575" w:type="dxa"/>
            <w:shd w:val="clear" w:color="auto" w:fill="auto"/>
          </w:tcPr>
          <w:p w14:paraId="1F739B0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Juan 1:2</w:t>
            </w:r>
          </w:p>
        </w:tc>
        <w:tc>
          <w:tcPr>
            <w:tcW w:w="3775" w:type="dxa"/>
            <w:shd w:val="clear" w:color="auto" w:fill="auto"/>
          </w:tcPr>
          <w:p w14:paraId="310FDF5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ser eterno </w:t>
            </w:r>
          </w:p>
        </w:tc>
      </w:tr>
      <w:tr w:rsidR="00872B4B" w:rsidRPr="00443A7E" w14:paraId="126D5A97" w14:textId="77777777" w:rsidTr="00A055A2">
        <w:tc>
          <w:tcPr>
            <w:tcW w:w="5575" w:type="dxa"/>
            <w:shd w:val="clear" w:color="auto" w:fill="auto"/>
          </w:tcPr>
          <w:p w14:paraId="4B1EF0D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Mateo 18:20; 28:20</w:t>
            </w:r>
          </w:p>
        </w:tc>
        <w:tc>
          <w:tcPr>
            <w:tcW w:w="3775" w:type="dxa"/>
            <w:shd w:val="clear" w:color="auto" w:fill="auto"/>
          </w:tcPr>
          <w:p w14:paraId="7D0A6263"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estar en todas partes a la vez </w:t>
            </w:r>
          </w:p>
        </w:tc>
      </w:tr>
      <w:tr w:rsidR="00872B4B" w:rsidRPr="00D82DD9" w14:paraId="61CF33EF" w14:textId="77777777" w:rsidTr="00A055A2">
        <w:tc>
          <w:tcPr>
            <w:tcW w:w="5575" w:type="dxa"/>
            <w:shd w:val="clear" w:color="auto" w:fill="auto"/>
          </w:tcPr>
          <w:p w14:paraId="0839189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2:24-25; 16:30; 21: 17; Colosenses 2:3; Apocalipsis 2:23</w:t>
            </w:r>
          </w:p>
        </w:tc>
        <w:tc>
          <w:tcPr>
            <w:tcW w:w="3775" w:type="dxa"/>
            <w:shd w:val="clear" w:color="auto" w:fill="auto"/>
          </w:tcPr>
          <w:p w14:paraId="11721D0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tener todo conocimiento </w:t>
            </w:r>
          </w:p>
        </w:tc>
      </w:tr>
      <w:tr w:rsidR="00872B4B" w:rsidRPr="00D82DD9" w14:paraId="3F0B02DE" w14:textId="77777777" w:rsidTr="00A055A2">
        <w:tc>
          <w:tcPr>
            <w:tcW w:w="5575" w:type="dxa"/>
            <w:shd w:val="clear" w:color="auto" w:fill="auto"/>
          </w:tcPr>
          <w:p w14:paraId="650834B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28:18; Juan 1:3; I Corin</w:t>
            </w:r>
            <w:r w:rsidRPr="00D82DD9">
              <w:rPr>
                <w:rFonts w:ascii="Times New Roman" w:hAnsi="Times New Roman" w:cs="Times New Roman"/>
                <w:sz w:val="24"/>
                <w:szCs w:val="24"/>
                <w:lang w:val="es-MX"/>
              </w:rPr>
              <w:softHyphen/>
              <w:t>tios 1:24; Filipenses 3:21</w:t>
            </w:r>
          </w:p>
        </w:tc>
        <w:tc>
          <w:tcPr>
            <w:tcW w:w="3775" w:type="dxa"/>
            <w:shd w:val="clear" w:color="auto" w:fill="auto"/>
          </w:tcPr>
          <w:p w14:paraId="06DBF32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ser Todopoderoso </w:t>
            </w:r>
          </w:p>
        </w:tc>
      </w:tr>
      <w:tr w:rsidR="00872B4B" w:rsidRPr="00D82DD9" w14:paraId="6E577E8D" w14:textId="77777777" w:rsidTr="00A055A2">
        <w:tc>
          <w:tcPr>
            <w:tcW w:w="5575" w:type="dxa"/>
            <w:shd w:val="clear" w:color="auto" w:fill="auto"/>
          </w:tcPr>
          <w:p w14:paraId="2479DC3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13:8</w:t>
            </w:r>
          </w:p>
        </w:tc>
        <w:tc>
          <w:tcPr>
            <w:tcW w:w="3775" w:type="dxa"/>
            <w:shd w:val="clear" w:color="auto" w:fill="auto"/>
          </w:tcPr>
          <w:p w14:paraId="7202BE9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ser inmutable </w:t>
            </w:r>
          </w:p>
        </w:tc>
      </w:tr>
      <w:tr w:rsidR="00872B4B" w:rsidRPr="00443A7E" w14:paraId="115D87D0" w14:textId="77777777" w:rsidTr="00A055A2">
        <w:tc>
          <w:tcPr>
            <w:tcW w:w="5575" w:type="dxa"/>
            <w:shd w:val="clear" w:color="auto" w:fill="auto"/>
          </w:tcPr>
          <w:p w14:paraId="2D9EC84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Colosenses 1:16; Hebreos 1:3</w:t>
            </w:r>
          </w:p>
        </w:tc>
        <w:tc>
          <w:tcPr>
            <w:tcW w:w="3775" w:type="dxa"/>
            <w:shd w:val="clear" w:color="auto" w:fill="auto"/>
          </w:tcPr>
          <w:p w14:paraId="3F75482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sostener y conservar todas las cosas </w:t>
            </w:r>
          </w:p>
        </w:tc>
      </w:tr>
      <w:tr w:rsidR="00872B4B" w:rsidRPr="00D82DD9" w14:paraId="24F65F35" w14:textId="77777777" w:rsidTr="00A055A2">
        <w:tc>
          <w:tcPr>
            <w:tcW w:w="5575" w:type="dxa"/>
            <w:shd w:val="clear" w:color="auto" w:fill="auto"/>
          </w:tcPr>
          <w:p w14:paraId="4C2FFE4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Marcos 2:5-10; Lucas 5:20-24; 7:47-49; Hechos 5:31</w:t>
            </w:r>
          </w:p>
        </w:tc>
        <w:tc>
          <w:tcPr>
            <w:tcW w:w="3775" w:type="dxa"/>
            <w:shd w:val="clear" w:color="auto" w:fill="auto"/>
          </w:tcPr>
          <w:p w14:paraId="683A706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perdonar pecados </w:t>
            </w:r>
          </w:p>
        </w:tc>
      </w:tr>
      <w:tr w:rsidR="00872B4B" w:rsidRPr="00D82DD9" w14:paraId="0E3D8901" w14:textId="77777777" w:rsidTr="00A055A2">
        <w:tc>
          <w:tcPr>
            <w:tcW w:w="5575" w:type="dxa"/>
            <w:shd w:val="clear" w:color="auto" w:fill="auto"/>
          </w:tcPr>
          <w:p w14:paraId="1AAF348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24:40; Juan 16:7; 20:22; Hechos 2:33</w:t>
            </w:r>
          </w:p>
        </w:tc>
        <w:tc>
          <w:tcPr>
            <w:tcW w:w="3775" w:type="dxa"/>
            <w:shd w:val="clear" w:color="auto" w:fill="auto"/>
          </w:tcPr>
          <w:p w14:paraId="4E7F8C7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dar el Espíritu Santo </w:t>
            </w:r>
          </w:p>
        </w:tc>
      </w:tr>
      <w:tr w:rsidR="00872B4B" w:rsidRPr="00443A7E" w14:paraId="4D593826" w14:textId="77777777" w:rsidTr="00A055A2">
        <w:tc>
          <w:tcPr>
            <w:tcW w:w="5575" w:type="dxa"/>
            <w:shd w:val="clear" w:color="auto" w:fill="auto"/>
          </w:tcPr>
          <w:p w14:paraId="69BDACE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14:27</w:t>
            </w:r>
          </w:p>
          <w:p w14:paraId="2C9FD77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8:12</w:t>
            </w:r>
          </w:p>
          <w:p w14:paraId="0B19C22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17:2</w:t>
            </w:r>
          </w:p>
        </w:tc>
        <w:tc>
          <w:tcPr>
            <w:tcW w:w="3775" w:type="dxa"/>
            <w:shd w:val="clear" w:color="auto" w:fill="auto"/>
          </w:tcPr>
          <w:p w14:paraId="763933E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dar paz </w:t>
            </w:r>
          </w:p>
          <w:p w14:paraId="0B89A69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luz </w:t>
            </w:r>
          </w:p>
          <w:p w14:paraId="3AC9088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y vida eterna </w:t>
            </w:r>
          </w:p>
        </w:tc>
      </w:tr>
      <w:tr w:rsidR="00872B4B" w:rsidRPr="00D82DD9" w14:paraId="158C8C68" w14:textId="77777777" w:rsidTr="00A055A2">
        <w:tc>
          <w:tcPr>
            <w:tcW w:w="5575" w:type="dxa"/>
            <w:shd w:val="clear" w:color="auto" w:fill="auto"/>
          </w:tcPr>
          <w:p w14:paraId="72CBF57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7:59-60; Apocalipsis 5:12-13</w:t>
            </w:r>
          </w:p>
        </w:tc>
        <w:tc>
          <w:tcPr>
            <w:tcW w:w="3775" w:type="dxa"/>
            <w:shd w:val="clear" w:color="auto" w:fill="auto"/>
          </w:tcPr>
          <w:p w14:paraId="159523D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recibir adoración </w:t>
            </w:r>
          </w:p>
        </w:tc>
      </w:tr>
    </w:tbl>
    <w:p w14:paraId="4BF32615" w14:textId="77777777" w:rsidR="00872B4B" w:rsidRPr="00D82DD9" w:rsidRDefault="00872B4B" w:rsidP="00872B4B">
      <w:pPr>
        <w:pStyle w:val="NoSpacing"/>
        <w:rPr>
          <w:rFonts w:ascii="Times New Roman" w:hAnsi="Times New Roman" w:cs="Times New Roman"/>
          <w:sz w:val="24"/>
          <w:szCs w:val="24"/>
          <w:lang w:val="es-MX"/>
        </w:rPr>
      </w:pPr>
    </w:p>
    <w:p w14:paraId="4A08C53A"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D83147E"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La Realidad de la Encarnación - La humanidad de Cristo es discutida con menos fre</w:t>
      </w:r>
      <w:r w:rsidRPr="00D82DD9">
        <w:rPr>
          <w:rFonts w:ascii="Times New Roman" w:hAnsi="Times New Roman" w:cs="Times New Roman"/>
          <w:sz w:val="24"/>
          <w:szCs w:val="24"/>
          <w:lang w:val="es-MX"/>
        </w:rPr>
        <w:softHyphen/>
        <w:t>cuencia que su deidad, pero su importancia no es menor. El significado total de la fe cristiana se apoya en la certeza de que Jesús de Nazaret, el Hijo eterno de Dios, llegó a ser el Hijo del Hombre para poder revelar a Dios y redimir al ser humano.</w:t>
      </w:r>
    </w:p>
    <w:p w14:paraId="38B5F81F"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"Encarnación" es el término teológico aplicado a esta realidad central de la fe. Como la doctrina de la Trinidad reconoce tres personas divinas con una naturaleza, la doctrina de la Encarnación confiesa dos naturalezas en una Persona.</w:t>
      </w:r>
    </w:p>
    <w:p w14:paraId="37FC88A4"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Jesús no era una persona humana en quien residía una segunda personalidad. Este fue el error al que se llamó gnosticismo en la historia de la doctrina cristiana. Jesús de Nazaret fue completamente la única Persona en quien estaban perfectamente unidas las dos naturalezas de lo humano y lo divino tan perfectamente combinadas que lo divino no anulaba lo humano, ni esto último oscurecía lo divino.</w:t>
      </w:r>
    </w:p>
    <w:p w14:paraId="6E12CB13"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razón tiene sus dificultades con la doctrina de la Encarnación igual que con la de la Trinidad. Sin embargo, los problemas se nos van simplificando al reconocer que Dios creó al hombre a su propia imagen. En su estado original y puro lo humano difiere de lo divino como un grano de arena es diferente del sol; no como el mal se distingue del bien o la luz de las tinieblas.</w:t>
      </w:r>
    </w:p>
    <w:p w14:paraId="62058D63"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Pasaje Bíblico</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¿Que se dice de Cristo?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72B4B" w:rsidRPr="00D82DD9" w14:paraId="69BE7F21" w14:textId="77777777" w:rsidTr="00A055A2">
        <w:tc>
          <w:tcPr>
            <w:tcW w:w="4675" w:type="dxa"/>
            <w:shd w:val="clear" w:color="auto" w:fill="auto"/>
          </w:tcPr>
          <w:p w14:paraId="0A0E07F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1:14</w:t>
            </w:r>
          </w:p>
        </w:tc>
        <w:tc>
          <w:tcPr>
            <w:tcW w:w="4675" w:type="dxa"/>
            <w:shd w:val="clear" w:color="auto" w:fill="auto"/>
          </w:tcPr>
          <w:p w14:paraId="5754C2B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3647CCC" w14:textId="77777777" w:rsidTr="00A055A2">
        <w:tc>
          <w:tcPr>
            <w:tcW w:w="4675" w:type="dxa"/>
            <w:shd w:val="clear" w:color="auto" w:fill="auto"/>
          </w:tcPr>
          <w:p w14:paraId="4C200BF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8:3-4</w:t>
            </w:r>
          </w:p>
        </w:tc>
        <w:tc>
          <w:tcPr>
            <w:tcW w:w="4675" w:type="dxa"/>
            <w:shd w:val="clear" w:color="auto" w:fill="auto"/>
          </w:tcPr>
          <w:p w14:paraId="04783A6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5CB69DF" w14:textId="77777777" w:rsidTr="00A055A2">
        <w:tc>
          <w:tcPr>
            <w:tcW w:w="4675" w:type="dxa"/>
            <w:shd w:val="clear" w:color="auto" w:fill="auto"/>
          </w:tcPr>
          <w:p w14:paraId="1114649F"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Filipenses 2: 5-8</w:t>
            </w:r>
          </w:p>
        </w:tc>
        <w:tc>
          <w:tcPr>
            <w:tcW w:w="4675" w:type="dxa"/>
            <w:shd w:val="clear" w:color="auto" w:fill="auto"/>
          </w:tcPr>
          <w:p w14:paraId="5664D85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885C6D9" w14:textId="77777777" w:rsidTr="00A055A2">
        <w:tc>
          <w:tcPr>
            <w:tcW w:w="4675" w:type="dxa"/>
            <w:shd w:val="clear" w:color="auto" w:fill="auto"/>
          </w:tcPr>
          <w:p w14:paraId="17A9970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1:1</w:t>
            </w:r>
          </w:p>
        </w:tc>
        <w:tc>
          <w:tcPr>
            <w:tcW w:w="4675" w:type="dxa"/>
            <w:shd w:val="clear" w:color="auto" w:fill="auto"/>
          </w:tcPr>
          <w:p w14:paraId="6013F40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13F3305" w14:textId="77777777" w:rsidTr="00A055A2">
        <w:tc>
          <w:tcPr>
            <w:tcW w:w="4675" w:type="dxa"/>
            <w:shd w:val="clear" w:color="auto" w:fill="auto"/>
          </w:tcPr>
          <w:p w14:paraId="3F2A5AE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1:1, 10</w:t>
            </w:r>
          </w:p>
        </w:tc>
        <w:tc>
          <w:tcPr>
            <w:tcW w:w="4675" w:type="dxa"/>
            <w:shd w:val="clear" w:color="auto" w:fill="auto"/>
          </w:tcPr>
          <w:p w14:paraId="56EE5BA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341BFD4" w14:textId="77777777" w:rsidTr="00A055A2">
        <w:tc>
          <w:tcPr>
            <w:tcW w:w="4675" w:type="dxa"/>
            <w:shd w:val="clear" w:color="auto" w:fill="auto"/>
          </w:tcPr>
          <w:p w14:paraId="40950B6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1:3-4</w:t>
            </w:r>
          </w:p>
        </w:tc>
        <w:tc>
          <w:tcPr>
            <w:tcW w:w="4675" w:type="dxa"/>
            <w:shd w:val="clear" w:color="auto" w:fill="auto"/>
          </w:tcPr>
          <w:p w14:paraId="30E2436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424571C" w14:textId="77777777" w:rsidTr="00A055A2">
        <w:tc>
          <w:tcPr>
            <w:tcW w:w="4675" w:type="dxa"/>
            <w:shd w:val="clear" w:color="auto" w:fill="auto"/>
          </w:tcPr>
          <w:p w14:paraId="3C69254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II Co</w:t>
            </w:r>
            <w:r w:rsidRPr="00D82DD9">
              <w:rPr>
                <w:rFonts w:ascii="Times New Roman" w:hAnsi="Times New Roman" w:cs="Times New Roman"/>
                <w:sz w:val="24"/>
                <w:szCs w:val="24"/>
                <w:lang w:val="es-MX"/>
              </w:rPr>
              <w:softHyphen/>
              <w:t>rintios 8:9</w:t>
            </w:r>
          </w:p>
        </w:tc>
        <w:tc>
          <w:tcPr>
            <w:tcW w:w="4675" w:type="dxa"/>
            <w:shd w:val="clear" w:color="auto" w:fill="auto"/>
          </w:tcPr>
          <w:p w14:paraId="28C8A31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ABB1F80" w14:textId="77777777" w:rsidTr="00A055A2">
        <w:tc>
          <w:tcPr>
            <w:tcW w:w="4675" w:type="dxa"/>
            <w:shd w:val="clear" w:color="auto" w:fill="auto"/>
          </w:tcPr>
          <w:p w14:paraId="712E8CC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Gálatas 4:4</w:t>
            </w:r>
          </w:p>
        </w:tc>
        <w:tc>
          <w:tcPr>
            <w:tcW w:w="4675" w:type="dxa"/>
            <w:shd w:val="clear" w:color="auto" w:fill="auto"/>
          </w:tcPr>
          <w:p w14:paraId="21DBDD07"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36D4D87" w14:textId="77777777" w:rsidTr="00A055A2">
        <w:tc>
          <w:tcPr>
            <w:tcW w:w="4675" w:type="dxa"/>
            <w:shd w:val="clear" w:color="auto" w:fill="auto"/>
          </w:tcPr>
          <w:p w14:paraId="47B42FB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Timoteo 2:5-6; 3:16</w:t>
            </w:r>
          </w:p>
        </w:tc>
        <w:tc>
          <w:tcPr>
            <w:tcW w:w="4675" w:type="dxa"/>
            <w:shd w:val="clear" w:color="auto" w:fill="auto"/>
          </w:tcPr>
          <w:p w14:paraId="669669F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7552813" w14:textId="77777777" w:rsidTr="00A055A2">
        <w:tc>
          <w:tcPr>
            <w:tcW w:w="4675" w:type="dxa"/>
            <w:shd w:val="clear" w:color="auto" w:fill="auto"/>
          </w:tcPr>
          <w:p w14:paraId="0344117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2:9-12, 16-18</w:t>
            </w:r>
          </w:p>
        </w:tc>
        <w:tc>
          <w:tcPr>
            <w:tcW w:w="4675" w:type="dxa"/>
            <w:shd w:val="clear" w:color="auto" w:fill="auto"/>
          </w:tcPr>
          <w:p w14:paraId="655F629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0C84F2E" w14:textId="77777777" w:rsidTr="00A055A2">
        <w:tc>
          <w:tcPr>
            <w:tcW w:w="4675" w:type="dxa"/>
            <w:shd w:val="clear" w:color="auto" w:fill="auto"/>
          </w:tcPr>
          <w:p w14:paraId="38EF31C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4:15-16</w:t>
            </w:r>
          </w:p>
        </w:tc>
        <w:tc>
          <w:tcPr>
            <w:tcW w:w="4675" w:type="dxa"/>
            <w:shd w:val="clear" w:color="auto" w:fill="auto"/>
          </w:tcPr>
          <w:p w14:paraId="4B546C37" w14:textId="77777777" w:rsidR="00872B4B" w:rsidRPr="00D82DD9" w:rsidRDefault="00872B4B" w:rsidP="00A055A2">
            <w:pPr>
              <w:pStyle w:val="NoSpacing"/>
              <w:rPr>
                <w:rFonts w:ascii="Times New Roman" w:hAnsi="Times New Roman" w:cs="Times New Roman"/>
                <w:sz w:val="24"/>
                <w:szCs w:val="24"/>
                <w:lang w:val="es-MX"/>
              </w:rPr>
            </w:pPr>
          </w:p>
        </w:tc>
      </w:tr>
    </w:tbl>
    <w:p w14:paraId="1F9238FB" w14:textId="77777777" w:rsidR="00872B4B" w:rsidRPr="00D82DD9" w:rsidRDefault="00872B4B" w:rsidP="00872B4B">
      <w:pPr>
        <w:pStyle w:val="NoSpacing"/>
        <w:rPr>
          <w:rFonts w:ascii="Times New Roman" w:hAnsi="Times New Roman" w:cs="Times New Roman"/>
          <w:sz w:val="24"/>
          <w:szCs w:val="24"/>
          <w:lang w:val="es-MX"/>
        </w:rPr>
      </w:pPr>
    </w:p>
    <w:p w14:paraId="47A0C189"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Russell </w:t>
      </w:r>
      <w:proofErr w:type="spellStart"/>
      <w:r w:rsidRPr="00D82DD9">
        <w:rPr>
          <w:rFonts w:ascii="Times New Roman" w:hAnsi="Times New Roman" w:cs="Times New Roman"/>
          <w:sz w:val="24"/>
          <w:szCs w:val="24"/>
          <w:lang w:val="es-MX"/>
        </w:rPr>
        <w:t>Maltby</w:t>
      </w:r>
      <w:proofErr w:type="spellEnd"/>
      <w:r w:rsidRPr="00D82DD9">
        <w:rPr>
          <w:rFonts w:ascii="Times New Roman" w:hAnsi="Times New Roman" w:cs="Times New Roman"/>
          <w:sz w:val="24"/>
          <w:szCs w:val="24"/>
          <w:lang w:val="es-MX"/>
        </w:rPr>
        <w:t xml:space="preserve"> - Conversaba con cierto hombre que le dijo: "Bueno, todavía no sé si es o no es verdad que Dios haya descendido a la tierra por nosotros los hombres y por nuestra salvación; pero sí sé que es el pensamiento más precioso que alguna vez haya entrado en la mente humana."  Entonces, le </w:t>
      </w:r>
      <w:r w:rsidRPr="00D82DD9">
        <w:rPr>
          <w:rFonts w:ascii="Times New Roman" w:hAnsi="Times New Roman" w:cs="Times New Roman"/>
          <w:sz w:val="24"/>
          <w:szCs w:val="24"/>
          <w:lang w:val="es-MX"/>
        </w:rPr>
        <w:lastRenderedPageBreak/>
        <w:t xml:space="preserve">contestó el señor </w:t>
      </w:r>
      <w:proofErr w:type="spellStart"/>
      <w:r w:rsidRPr="00D82DD9">
        <w:rPr>
          <w:rFonts w:ascii="Times New Roman" w:hAnsi="Times New Roman" w:cs="Times New Roman"/>
          <w:sz w:val="24"/>
          <w:szCs w:val="24"/>
          <w:lang w:val="es-MX"/>
        </w:rPr>
        <w:t>Maltby</w:t>
      </w:r>
      <w:proofErr w:type="spellEnd"/>
      <w:r w:rsidRPr="00D82DD9">
        <w:rPr>
          <w:rFonts w:ascii="Times New Roman" w:hAnsi="Times New Roman" w:cs="Times New Roman"/>
          <w:sz w:val="24"/>
          <w:szCs w:val="24"/>
          <w:lang w:val="es-MX"/>
        </w:rPr>
        <w:t>, "¿no está usted preparado para creer que Dios también puede haberlo pensado?" Carlos Wesley escribió: "Se despojó de todo, menos del amor".</w:t>
      </w:r>
    </w:p>
    <w:p w14:paraId="7D2D8DA1"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Fue por causa de este </w:t>
      </w:r>
      <w:proofErr w:type="spellStart"/>
      <w:r w:rsidRPr="00D82DD9">
        <w:rPr>
          <w:rFonts w:ascii="Times New Roman" w:hAnsi="Times New Roman" w:cs="Times New Roman"/>
          <w:sz w:val="24"/>
          <w:szCs w:val="24"/>
          <w:lang w:val="es-MX"/>
        </w:rPr>
        <w:t>auto-despojamiento</w:t>
      </w:r>
      <w:proofErr w:type="spellEnd"/>
      <w:r w:rsidRPr="00D82DD9">
        <w:rPr>
          <w:rFonts w:ascii="Times New Roman" w:hAnsi="Times New Roman" w:cs="Times New Roman"/>
          <w:sz w:val="24"/>
          <w:szCs w:val="24"/>
          <w:lang w:val="es-MX"/>
        </w:rPr>
        <w:t xml:space="preserve"> que Jesús pudo ser tentado en todo conforme a nuestra semejanza, pero sin pecado (Hebreos 4:15-16). Esto significa que la única clase de tentación por la cual Jesús no pasó es aquella que se produce en nosotros por causa de nuestros pecados del pasado. Sin embargo, porque Él no se rindió, sus tentaciones fueron en inmensidad, mucho más allá de lo que podemos imaginar. Un hombre bueno sufrirá profundamente en asuntos en los que uno malo accederá sin pensarlo dos veces. Porque siempre nos hemos rendido antes que la tentación alcanzara su mayor fuerza, jamás hemos sentido la plenitud de su presión como le ocurrió al Señor.</w:t>
      </w:r>
    </w:p>
    <w:p w14:paraId="579F4E60" w14:textId="77777777" w:rsidR="00872B4B" w:rsidRPr="00D82DD9" w:rsidRDefault="00872B4B" w:rsidP="00872B4B">
      <w:pPr>
        <w:pStyle w:val="NoSpacing"/>
        <w:rPr>
          <w:rFonts w:ascii="Times New Roman" w:hAnsi="Times New Roman" w:cs="Times New Roman"/>
          <w:sz w:val="24"/>
          <w:szCs w:val="24"/>
          <w:lang w:val="es-MX"/>
        </w:rPr>
      </w:pPr>
    </w:p>
    <w:p w14:paraId="158EA081"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El Nacimiento Virginal - Es absolutamente singular el método por el cual los evangelios describen cómo acaeció la Encarnación. Se ha supuesto equivocadamente que las antiguas religiones del Cercano Oriente tenían en sus creencias, paralelos al Nacimiento Virginal. Pero los "hombres </w:t>
      </w:r>
      <w:proofErr w:type="spellStart"/>
      <w:r w:rsidRPr="00D82DD9">
        <w:rPr>
          <w:rFonts w:ascii="Times New Roman" w:hAnsi="Times New Roman" w:cs="Times New Roman"/>
          <w:sz w:val="24"/>
          <w:szCs w:val="24"/>
          <w:lang w:val="es-MX"/>
        </w:rPr>
        <w:t>teantrópicos</w:t>
      </w:r>
      <w:proofErr w:type="spellEnd"/>
      <w:r w:rsidRPr="00D82DD9">
        <w:rPr>
          <w:rFonts w:ascii="Times New Roman" w:hAnsi="Times New Roman" w:cs="Times New Roman"/>
          <w:sz w:val="24"/>
          <w:szCs w:val="24"/>
          <w:lang w:val="es-MX"/>
        </w:rPr>
        <w:t>" (dioses hombres o semidioses) de los cultos orientales eran el producto imaginario de dioses que tomaban la forma humana y que cohabitaban con mujeres. Tales leyendas están tan lejos del casto y restringido relato de la concep</w:t>
      </w:r>
      <w:r w:rsidRPr="00D82DD9">
        <w:rPr>
          <w:rFonts w:ascii="Times New Roman" w:hAnsi="Times New Roman" w:cs="Times New Roman"/>
          <w:sz w:val="24"/>
          <w:szCs w:val="24"/>
          <w:lang w:val="es-MX"/>
        </w:rPr>
        <w:softHyphen/>
        <w:t>ción y nacimiento de Cristo como las tinieblas están del mediodía.</w:t>
      </w:r>
    </w:p>
    <w:p w14:paraId="1BB0305C" w14:textId="77777777" w:rsidR="00872B4B" w:rsidRPr="00D82DD9" w:rsidRDefault="00872B4B" w:rsidP="00872B4B">
      <w:pPr>
        <w:pStyle w:val="NoSpacing"/>
        <w:rPr>
          <w:rFonts w:ascii="Times New Roman" w:hAnsi="Times New Roman" w:cs="Times New Roman"/>
          <w:sz w:val="24"/>
          <w:szCs w:val="24"/>
          <w:lang w:val="es-MX"/>
        </w:rPr>
      </w:pPr>
    </w:p>
    <w:p w14:paraId="513BF570"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Pasaje Bíblico</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 xml:space="preserve">        ¿Que se dice acerca del nacimiento de Cristo?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015"/>
      </w:tblGrid>
      <w:tr w:rsidR="00872B4B" w:rsidRPr="00D82DD9" w14:paraId="3EFA4335" w14:textId="77777777" w:rsidTr="00A055A2">
        <w:tc>
          <w:tcPr>
            <w:tcW w:w="2335" w:type="dxa"/>
            <w:shd w:val="clear" w:color="auto" w:fill="auto"/>
          </w:tcPr>
          <w:p w14:paraId="0443B67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Mateo1:18-25</w:t>
            </w:r>
          </w:p>
        </w:tc>
        <w:tc>
          <w:tcPr>
            <w:tcW w:w="7015" w:type="dxa"/>
            <w:shd w:val="clear" w:color="auto" w:fill="auto"/>
          </w:tcPr>
          <w:p w14:paraId="34BC82F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5E39C50" w14:textId="77777777" w:rsidTr="00A055A2">
        <w:tc>
          <w:tcPr>
            <w:tcW w:w="2335" w:type="dxa"/>
            <w:shd w:val="clear" w:color="auto" w:fill="auto"/>
          </w:tcPr>
          <w:p w14:paraId="21F1288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1:26-38</w:t>
            </w:r>
          </w:p>
        </w:tc>
        <w:tc>
          <w:tcPr>
            <w:tcW w:w="7015" w:type="dxa"/>
            <w:shd w:val="clear" w:color="auto" w:fill="auto"/>
          </w:tcPr>
          <w:p w14:paraId="3BACF94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5525EEA" w14:textId="77777777" w:rsidTr="00A055A2">
        <w:tc>
          <w:tcPr>
            <w:tcW w:w="2335" w:type="dxa"/>
            <w:shd w:val="clear" w:color="auto" w:fill="auto"/>
          </w:tcPr>
          <w:p w14:paraId="37F0978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Gálatas 4:4</w:t>
            </w:r>
          </w:p>
        </w:tc>
        <w:tc>
          <w:tcPr>
            <w:tcW w:w="7015" w:type="dxa"/>
            <w:shd w:val="clear" w:color="auto" w:fill="auto"/>
          </w:tcPr>
          <w:p w14:paraId="23F1262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A4736D1" w14:textId="77777777" w:rsidTr="00A055A2">
        <w:tc>
          <w:tcPr>
            <w:tcW w:w="2335" w:type="dxa"/>
            <w:shd w:val="clear" w:color="auto" w:fill="auto"/>
          </w:tcPr>
          <w:p w14:paraId="74103DA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1:18</w:t>
            </w:r>
          </w:p>
        </w:tc>
        <w:tc>
          <w:tcPr>
            <w:tcW w:w="7015" w:type="dxa"/>
            <w:shd w:val="clear" w:color="auto" w:fill="auto"/>
          </w:tcPr>
          <w:p w14:paraId="2E1A193E"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1E65B86" w14:textId="77777777" w:rsidTr="00A055A2">
        <w:tc>
          <w:tcPr>
            <w:tcW w:w="2335" w:type="dxa"/>
            <w:shd w:val="clear" w:color="auto" w:fill="auto"/>
          </w:tcPr>
          <w:p w14:paraId="590EBAD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3:16</w:t>
            </w:r>
          </w:p>
        </w:tc>
        <w:tc>
          <w:tcPr>
            <w:tcW w:w="7015" w:type="dxa"/>
            <w:shd w:val="clear" w:color="auto" w:fill="auto"/>
          </w:tcPr>
          <w:p w14:paraId="25232F9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BF2AD13" w14:textId="77777777" w:rsidTr="00A055A2">
        <w:tc>
          <w:tcPr>
            <w:tcW w:w="2335" w:type="dxa"/>
            <w:shd w:val="clear" w:color="auto" w:fill="auto"/>
          </w:tcPr>
          <w:p w14:paraId="0D51F41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1:13</w:t>
            </w:r>
          </w:p>
        </w:tc>
        <w:tc>
          <w:tcPr>
            <w:tcW w:w="7015" w:type="dxa"/>
            <w:shd w:val="clear" w:color="auto" w:fill="auto"/>
          </w:tcPr>
          <w:p w14:paraId="1C0D7949" w14:textId="77777777" w:rsidR="00872B4B" w:rsidRPr="00D82DD9" w:rsidRDefault="00872B4B" w:rsidP="00A055A2">
            <w:pPr>
              <w:pStyle w:val="NoSpacing"/>
              <w:rPr>
                <w:rFonts w:ascii="Times New Roman" w:hAnsi="Times New Roman" w:cs="Times New Roman"/>
                <w:sz w:val="24"/>
                <w:szCs w:val="24"/>
                <w:lang w:val="es-MX"/>
              </w:rPr>
            </w:pPr>
          </w:p>
        </w:tc>
      </w:tr>
    </w:tbl>
    <w:p w14:paraId="37E69DA6" w14:textId="77777777" w:rsidR="00872B4B" w:rsidRPr="00D82DD9" w:rsidRDefault="00872B4B" w:rsidP="00872B4B">
      <w:pPr>
        <w:pStyle w:val="NoSpacing"/>
        <w:rPr>
          <w:rFonts w:ascii="Times New Roman" w:hAnsi="Times New Roman" w:cs="Times New Roman"/>
          <w:sz w:val="24"/>
          <w:szCs w:val="24"/>
          <w:lang w:val="es-MX"/>
        </w:rPr>
      </w:pPr>
    </w:p>
    <w:p w14:paraId="253ACACA"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Es evidente que Mateo relata la historia de la con</w:t>
      </w:r>
      <w:r w:rsidRPr="00D82DD9">
        <w:rPr>
          <w:rFonts w:ascii="Times New Roman" w:hAnsi="Times New Roman" w:cs="Times New Roman"/>
          <w:sz w:val="24"/>
          <w:szCs w:val="24"/>
          <w:lang w:val="es-MX"/>
        </w:rPr>
        <w:softHyphen/>
        <w:t>cepción y nacimiento de Jesús desde el punto de vista de José. Presenta su genealogía como padre legal de Cristo, retrocediendo hasta Abraham (Mateo 1:1-16). Por otra parte, Lucas se refiere a los acontecimientos desde la po</w:t>
      </w:r>
      <w:r w:rsidRPr="00D82DD9">
        <w:rPr>
          <w:rFonts w:ascii="Times New Roman" w:hAnsi="Times New Roman" w:cs="Times New Roman"/>
          <w:sz w:val="24"/>
          <w:szCs w:val="24"/>
          <w:lang w:val="es-MX"/>
        </w:rPr>
        <w:softHyphen/>
        <w:t>sición de María. Hace mucho que fueron notadas las dife</w:t>
      </w:r>
      <w:r w:rsidRPr="00D82DD9">
        <w:rPr>
          <w:rFonts w:ascii="Times New Roman" w:hAnsi="Times New Roman" w:cs="Times New Roman"/>
          <w:sz w:val="24"/>
          <w:szCs w:val="24"/>
          <w:lang w:val="es-MX"/>
        </w:rPr>
        <w:softHyphen/>
        <w:t>rencias en las genealogías de Mateo y Lucas (compárese Mateo 1:13-16, con Lucas 3:23-27). La mejor explicación parece ser que "hijo de Elí," Lucas 3:23, debería ser tra</w:t>
      </w:r>
      <w:r w:rsidRPr="00D82DD9">
        <w:rPr>
          <w:rFonts w:ascii="Times New Roman" w:hAnsi="Times New Roman" w:cs="Times New Roman"/>
          <w:sz w:val="24"/>
          <w:szCs w:val="24"/>
          <w:lang w:val="es-MX"/>
        </w:rPr>
        <w:softHyphen/>
        <w:t>ducido "yerno de Elí," nombrando a éste como padre de María. Mateo nos da así los antepasados legales hasta Abraham, mientras Lucas nos proporciona los nombres de los ascendientes humanos de Jesús hasta Adán (Lucas 3: 38).</w:t>
      </w:r>
    </w:p>
    <w:p w14:paraId="5B8266EC"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Nacimiento Virginal ha sido considerado por algu</w:t>
      </w:r>
      <w:r w:rsidRPr="00D82DD9">
        <w:rPr>
          <w:rFonts w:ascii="Times New Roman" w:hAnsi="Times New Roman" w:cs="Times New Roman"/>
          <w:sz w:val="24"/>
          <w:szCs w:val="24"/>
          <w:lang w:val="es-MX"/>
        </w:rPr>
        <w:softHyphen/>
        <w:t>nos como "algo que no es esencial para la salvación" y una doctrina que puede ser abandonada sin menoscabo. Por supuesto, hay muchos evidentemente convertidos por la fe en Cristo sin tener la más ligera noción de la manera cómo nació.</w:t>
      </w:r>
    </w:p>
    <w:p w14:paraId="34B346C6"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Pero la doctrina del Nacimiento Virginal es otro caso donde es importante la consideración de las alternativas. Si hay algo que los evangelios manifiestan con absoluta claridad, es el hecho de que Jesús no era hijo natural de José. Si Él no fue concebido en la forma relatada por Mateo y Lucas, su nacimiento, es entonces, el resultado de un acto inmoral y de padre desconocido. Pocos estarían listos a aceptar la idea de que Dios introduciría a su Hijo eterno en el mundo por medio de un acto condenado por la ley y la conciencia de la gente buena en todas partes. De por medio en la doctrina del Nacimiento Virginal está también la validez del Nuevo Testamento. Si éste contiene un error en este punto, ¿qué confianza podemos abrigar en sus demás enseñanzas?</w:t>
      </w:r>
    </w:p>
    <w:p w14:paraId="5CAEE801" w14:textId="77777777" w:rsidR="00872B4B" w:rsidRPr="00D82DD9" w:rsidRDefault="00872B4B" w:rsidP="00872B4B">
      <w:pPr>
        <w:pStyle w:val="NoSpacing"/>
        <w:rPr>
          <w:rFonts w:ascii="Times New Roman" w:hAnsi="Times New Roman" w:cs="Times New Roman"/>
          <w:sz w:val="24"/>
          <w:szCs w:val="24"/>
          <w:lang w:val="es-MX"/>
        </w:rPr>
      </w:pPr>
    </w:p>
    <w:p w14:paraId="3D07528B"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 La Muerte Propiciatoria de Cristo - El advenimiento de Cristo tuvo un doble propósito. El apareció para revelar, como no podían hacerlo las pala</w:t>
      </w:r>
      <w:r w:rsidRPr="00D82DD9">
        <w:rPr>
          <w:rFonts w:ascii="Times New Roman" w:hAnsi="Times New Roman" w:cs="Times New Roman"/>
          <w:sz w:val="24"/>
          <w:szCs w:val="24"/>
          <w:lang w:val="es-MX"/>
        </w:rPr>
        <w:softHyphen/>
        <w:t xml:space="preserve">bras, el conocimiento de Dios (Mateo 11:27; Juan 1:18; 14:9; </w:t>
      </w:r>
      <w:r w:rsidRPr="00D82DD9">
        <w:rPr>
          <w:rFonts w:ascii="Times New Roman" w:hAnsi="Times New Roman" w:cs="Times New Roman"/>
          <w:sz w:val="24"/>
          <w:szCs w:val="24"/>
          <w:lang w:val="es-MX"/>
        </w:rPr>
        <w:lastRenderedPageBreak/>
        <w:t>Hebreos 1:1). Pero también vino para redimir por el poder de su muerte expiatoria a aquellos que durante mucho tiempo habían estado cautivos en el pecado.</w:t>
      </w:r>
    </w:p>
    <w:p w14:paraId="5CF672B7" w14:textId="77777777" w:rsidR="00872B4B" w:rsidRPr="00D82DD9" w:rsidRDefault="00872B4B" w:rsidP="00872B4B">
      <w:pPr>
        <w:pStyle w:val="NoSpacing"/>
        <w:rPr>
          <w:rFonts w:ascii="Times New Roman" w:hAnsi="Times New Roman" w:cs="Times New Roman"/>
          <w:sz w:val="24"/>
          <w:szCs w:val="24"/>
          <w:lang w:val="es-MX"/>
        </w:rPr>
      </w:pPr>
    </w:p>
    <w:p w14:paraId="759BB69C"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entendimiento del modo en que la propiciación de Jesús reconcilia a los hombres con Dios es materia del Artículo VI que trata precisamente sobre la propiciación. Aquí, sólo es necesario notar la afirmación bíblica del he</w:t>
      </w:r>
      <w:r w:rsidRPr="00D82DD9">
        <w:rPr>
          <w:rFonts w:ascii="Times New Roman" w:hAnsi="Times New Roman" w:cs="Times New Roman"/>
          <w:sz w:val="24"/>
          <w:szCs w:val="24"/>
          <w:lang w:val="es-MX"/>
        </w:rPr>
        <w:softHyphen/>
        <w:t xml:space="preserve">cho.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755"/>
      </w:tblGrid>
      <w:tr w:rsidR="00872B4B" w:rsidRPr="00D82DD9" w14:paraId="049DCE0E" w14:textId="77777777" w:rsidTr="00A055A2">
        <w:tc>
          <w:tcPr>
            <w:tcW w:w="3595" w:type="dxa"/>
            <w:shd w:val="clear" w:color="auto" w:fill="auto"/>
          </w:tcPr>
          <w:p w14:paraId="71B9809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Marcos 10: 45).</w:t>
            </w:r>
          </w:p>
        </w:tc>
        <w:tc>
          <w:tcPr>
            <w:tcW w:w="5755" w:type="dxa"/>
            <w:shd w:val="clear" w:color="auto" w:fill="auto"/>
          </w:tcPr>
          <w:p w14:paraId="7487463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B87560E" w14:textId="77777777" w:rsidTr="00A055A2">
        <w:tc>
          <w:tcPr>
            <w:tcW w:w="3595" w:type="dxa"/>
            <w:shd w:val="clear" w:color="auto" w:fill="auto"/>
          </w:tcPr>
          <w:p w14:paraId="34F69E5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Corintios 5:14-15, 21</w:t>
            </w:r>
          </w:p>
        </w:tc>
        <w:tc>
          <w:tcPr>
            <w:tcW w:w="5755" w:type="dxa"/>
            <w:shd w:val="clear" w:color="auto" w:fill="auto"/>
          </w:tcPr>
          <w:p w14:paraId="7426473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ADCDB52" w14:textId="77777777" w:rsidTr="00A055A2">
        <w:tc>
          <w:tcPr>
            <w:tcW w:w="3595" w:type="dxa"/>
            <w:shd w:val="clear" w:color="auto" w:fill="auto"/>
          </w:tcPr>
          <w:p w14:paraId="11FD5D23"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Tesalonicenses 5:9-10</w:t>
            </w:r>
          </w:p>
        </w:tc>
        <w:tc>
          <w:tcPr>
            <w:tcW w:w="5755" w:type="dxa"/>
            <w:shd w:val="clear" w:color="auto" w:fill="auto"/>
          </w:tcPr>
          <w:p w14:paraId="3FEAB98B"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51556BC" w14:textId="77777777" w:rsidTr="00A055A2">
        <w:tc>
          <w:tcPr>
            <w:tcW w:w="3595" w:type="dxa"/>
            <w:shd w:val="clear" w:color="auto" w:fill="auto"/>
          </w:tcPr>
          <w:p w14:paraId="75D699C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53:3-11</w:t>
            </w:r>
          </w:p>
        </w:tc>
        <w:tc>
          <w:tcPr>
            <w:tcW w:w="5755" w:type="dxa"/>
            <w:shd w:val="clear" w:color="auto" w:fill="auto"/>
          </w:tcPr>
          <w:p w14:paraId="44D5471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CB56B87" w14:textId="77777777" w:rsidTr="00A055A2">
        <w:tc>
          <w:tcPr>
            <w:tcW w:w="3595" w:type="dxa"/>
            <w:shd w:val="clear" w:color="auto" w:fill="auto"/>
          </w:tcPr>
          <w:p w14:paraId="5EAD3D2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5:6, 8</w:t>
            </w:r>
          </w:p>
        </w:tc>
        <w:tc>
          <w:tcPr>
            <w:tcW w:w="5755" w:type="dxa"/>
            <w:shd w:val="clear" w:color="auto" w:fill="auto"/>
          </w:tcPr>
          <w:p w14:paraId="3710706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7716F1C" w14:textId="77777777" w:rsidTr="00A055A2">
        <w:tc>
          <w:tcPr>
            <w:tcW w:w="3595" w:type="dxa"/>
            <w:shd w:val="clear" w:color="auto" w:fill="auto"/>
          </w:tcPr>
          <w:p w14:paraId="26EAC56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15:3</w:t>
            </w:r>
          </w:p>
        </w:tc>
        <w:tc>
          <w:tcPr>
            <w:tcW w:w="5755" w:type="dxa"/>
            <w:shd w:val="clear" w:color="auto" w:fill="auto"/>
          </w:tcPr>
          <w:p w14:paraId="17A4C6F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DEBAB3D" w14:textId="77777777" w:rsidTr="00A055A2">
        <w:tc>
          <w:tcPr>
            <w:tcW w:w="3595" w:type="dxa"/>
            <w:shd w:val="clear" w:color="auto" w:fill="auto"/>
          </w:tcPr>
          <w:p w14:paraId="45C0514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Gálatas 1:4; 3:13</w:t>
            </w:r>
          </w:p>
        </w:tc>
        <w:tc>
          <w:tcPr>
            <w:tcW w:w="5755" w:type="dxa"/>
            <w:shd w:val="clear" w:color="auto" w:fill="auto"/>
          </w:tcPr>
          <w:p w14:paraId="7DFBBF6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8B71EB0" w14:textId="77777777" w:rsidTr="00A055A2">
        <w:tc>
          <w:tcPr>
            <w:tcW w:w="3595" w:type="dxa"/>
            <w:shd w:val="clear" w:color="auto" w:fill="auto"/>
          </w:tcPr>
          <w:p w14:paraId="151519B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5:2, 25</w:t>
            </w:r>
          </w:p>
        </w:tc>
        <w:tc>
          <w:tcPr>
            <w:tcW w:w="5755" w:type="dxa"/>
            <w:shd w:val="clear" w:color="auto" w:fill="auto"/>
          </w:tcPr>
          <w:p w14:paraId="6587E05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7A04E20" w14:textId="77777777" w:rsidTr="00A055A2">
        <w:tc>
          <w:tcPr>
            <w:tcW w:w="3595" w:type="dxa"/>
            <w:shd w:val="clear" w:color="auto" w:fill="auto"/>
          </w:tcPr>
          <w:p w14:paraId="142103A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w:t>
            </w:r>
            <w:r w:rsidRPr="00D82DD9">
              <w:rPr>
                <w:rFonts w:ascii="Times New Roman" w:hAnsi="Times New Roman" w:cs="Times New Roman"/>
                <w:sz w:val="24"/>
                <w:szCs w:val="24"/>
                <w:lang w:val="es-MX"/>
              </w:rPr>
              <w:softHyphen/>
              <w:t>breos 2:9.</w:t>
            </w:r>
          </w:p>
        </w:tc>
        <w:tc>
          <w:tcPr>
            <w:tcW w:w="5755" w:type="dxa"/>
            <w:shd w:val="clear" w:color="auto" w:fill="auto"/>
          </w:tcPr>
          <w:p w14:paraId="5196F776" w14:textId="77777777" w:rsidR="00872B4B" w:rsidRPr="00D82DD9" w:rsidRDefault="00872B4B" w:rsidP="00A055A2">
            <w:pPr>
              <w:pStyle w:val="NoSpacing"/>
              <w:rPr>
                <w:rFonts w:ascii="Times New Roman" w:hAnsi="Times New Roman" w:cs="Times New Roman"/>
                <w:sz w:val="24"/>
                <w:szCs w:val="24"/>
                <w:lang w:val="es-MX"/>
              </w:rPr>
            </w:pPr>
          </w:p>
        </w:tc>
      </w:tr>
    </w:tbl>
    <w:p w14:paraId="4BE1D673" w14:textId="77777777" w:rsidR="00872B4B" w:rsidRPr="00D82DD9" w:rsidRDefault="00872B4B" w:rsidP="00872B4B">
      <w:pPr>
        <w:pStyle w:val="NoSpacing"/>
        <w:rPr>
          <w:rFonts w:ascii="Times New Roman" w:hAnsi="Times New Roman" w:cs="Times New Roman"/>
          <w:sz w:val="24"/>
          <w:szCs w:val="24"/>
          <w:lang w:val="es-MX"/>
        </w:rPr>
      </w:pPr>
    </w:p>
    <w:p w14:paraId="31ECD5CA"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 La Resurrección Corporal de Cristo - Sin la crónica sobre la resurrección de Jesús de la tumba, no tendríamos evangelio. La muerte de Cristo hu</w:t>
      </w:r>
      <w:r w:rsidRPr="00D82DD9">
        <w:rPr>
          <w:rFonts w:ascii="Times New Roman" w:hAnsi="Times New Roman" w:cs="Times New Roman"/>
          <w:sz w:val="24"/>
          <w:szCs w:val="24"/>
          <w:lang w:val="es-MX"/>
        </w:rPr>
        <w:softHyphen/>
        <w:t>biera sido el fin de su enseñanza y del pequeño grupo que Él había reunido. La resurrección es el sello de su filiación con el Padre y la prueba de la aceptación por Dios de la muerte propiciatoria de Jesús.</w:t>
      </w:r>
    </w:p>
    <w:p w14:paraId="65D28251"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Porque la resurrección es vital para la doctrina cristiana, ha sido probada como ningún otro hecho en la historia antigua y está aseverada una y otra vez a través de todo el Nuevo Testamento.</w:t>
      </w:r>
    </w:p>
    <w:p w14:paraId="57DE58C2"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385"/>
      </w:tblGrid>
      <w:tr w:rsidR="00872B4B" w:rsidRPr="00D82DD9" w14:paraId="27FD7A91" w14:textId="77777777" w:rsidTr="00A055A2">
        <w:tc>
          <w:tcPr>
            <w:tcW w:w="2965" w:type="dxa"/>
            <w:shd w:val="clear" w:color="auto" w:fill="auto"/>
          </w:tcPr>
          <w:p w14:paraId="07FFE39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28:6-7</w:t>
            </w:r>
          </w:p>
        </w:tc>
        <w:tc>
          <w:tcPr>
            <w:tcW w:w="6385" w:type="dxa"/>
            <w:shd w:val="clear" w:color="auto" w:fill="auto"/>
          </w:tcPr>
          <w:p w14:paraId="7ECA0A63"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B439CD3" w14:textId="77777777" w:rsidTr="00A055A2">
        <w:tc>
          <w:tcPr>
            <w:tcW w:w="2965" w:type="dxa"/>
            <w:shd w:val="clear" w:color="auto" w:fill="auto"/>
          </w:tcPr>
          <w:p w14:paraId="4253D73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10:39-40</w:t>
            </w:r>
          </w:p>
        </w:tc>
        <w:tc>
          <w:tcPr>
            <w:tcW w:w="6385" w:type="dxa"/>
            <w:shd w:val="clear" w:color="auto" w:fill="auto"/>
          </w:tcPr>
          <w:p w14:paraId="2574C20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28BFC4B" w14:textId="77777777" w:rsidTr="00A055A2">
        <w:tc>
          <w:tcPr>
            <w:tcW w:w="2965" w:type="dxa"/>
            <w:shd w:val="clear" w:color="auto" w:fill="auto"/>
          </w:tcPr>
          <w:p w14:paraId="3BE3F2D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Apocalipsis 1:18</w:t>
            </w:r>
          </w:p>
        </w:tc>
        <w:tc>
          <w:tcPr>
            <w:tcW w:w="6385" w:type="dxa"/>
            <w:shd w:val="clear" w:color="auto" w:fill="auto"/>
          </w:tcPr>
          <w:p w14:paraId="32E6FD3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52AFEAF" w14:textId="77777777" w:rsidTr="00A055A2">
        <w:tc>
          <w:tcPr>
            <w:tcW w:w="2965" w:type="dxa"/>
            <w:shd w:val="clear" w:color="auto" w:fill="auto"/>
          </w:tcPr>
          <w:p w14:paraId="2F5AABA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28:1-20</w:t>
            </w:r>
          </w:p>
        </w:tc>
        <w:tc>
          <w:tcPr>
            <w:tcW w:w="6385" w:type="dxa"/>
            <w:shd w:val="clear" w:color="auto" w:fill="auto"/>
          </w:tcPr>
          <w:p w14:paraId="447705E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086E3C7" w14:textId="77777777" w:rsidTr="00A055A2">
        <w:tc>
          <w:tcPr>
            <w:tcW w:w="2965" w:type="dxa"/>
            <w:shd w:val="clear" w:color="auto" w:fill="auto"/>
          </w:tcPr>
          <w:p w14:paraId="7D79522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Marcos 16:1-19</w:t>
            </w:r>
          </w:p>
        </w:tc>
        <w:tc>
          <w:tcPr>
            <w:tcW w:w="6385" w:type="dxa"/>
            <w:shd w:val="clear" w:color="auto" w:fill="auto"/>
          </w:tcPr>
          <w:p w14:paraId="325135B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8F68A6A" w14:textId="77777777" w:rsidTr="00A055A2">
        <w:tc>
          <w:tcPr>
            <w:tcW w:w="2965" w:type="dxa"/>
            <w:shd w:val="clear" w:color="auto" w:fill="auto"/>
          </w:tcPr>
          <w:p w14:paraId="01DD46E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24:1-53</w:t>
            </w:r>
          </w:p>
        </w:tc>
        <w:tc>
          <w:tcPr>
            <w:tcW w:w="6385" w:type="dxa"/>
            <w:shd w:val="clear" w:color="auto" w:fill="auto"/>
          </w:tcPr>
          <w:p w14:paraId="20F4C35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4FA1A4A" w14:textId="77777777" w:rsidTr="00A055A2">
        <w:tc>
          <w:tcPr>
            <w:tcW w:w="2965" w:type="dxa"/>
            <w:shd w:val="clear" w:color="auto" w:fill="auto"/>
          </w:tcPr>
          <w:p w14:paraId="552902F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20:1-21, 25</w:t>
            </w:r>
          </w:p>
        </w:tc>
        <w:tc>
          <w:tcPr>
            <w:tcW w:w="6385" w:type="dxa"/>
            <w:shd w:val="clear" w:color="auto" w:fill="auto"/>
          </w:tcPr>
          <w:p w14:paraId="21646EC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C4EF6A6" w14:textId="77777777" w:rsidTr="00A055A2">
        <w:tc>
          <w:tcPr>
            <w:tcW w:w="2965" w:type="dxa"/>
            <w:shd w:val="clear" w:color="auto" w:fill="auto"/>
          </w:tcPr>
          <w:p w14:paraId="29CF4E7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1:3-9; 2:24 -32</w:t>
            </w:r>
          </w:p>
        </w:tc>
        <w:tc>
          <w:tcPr>
            <w:tcW w:w="6385" w:type="dxa"/>
            <w:shd w:val="clear" w:color="auto" w:fill="auto"/>
          </w:tcPr>
          <w:p w14:paraId="110307C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5BDA58A" w14:textId="77777777" w:rsidTr="00A055A2">
        <w:tc>
          <w:tcPr>
            <w:tcW w:w="2965" w:type="dxa"/>
            <w:shd w:val="clear" w:color="auto" w:fill="auto"/>
          </w:tcPr>
          <w:p w14:paraId="3C591A7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1:4; 4:24-25; 8:11</w:t>
            </w:r>
          </w:p>
        </w:tc>
        <w:tc>
          <w:tcPr>
            <w:tcW w:w="6385" w:type="dxa"/>
            <w:shd w:val="clear" w:color="auto" w:fill="auto"/>
          </w:tcPr>
          <w:p w14:paraId="4159311B"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C1A955C" w14:textId="77777777" w:rsidTr="00A055A2">
        <w:tc>
          <w:tcPr>
            <w:tcW w:w="2965" w:type="dxa"/>
            <w:shd w:val="clear" w:color="auto" w:fill="auto"/>
          </w:tcPr>
          <w:p w14:paraId="2784529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15:1-20</w:t>
            </w:r>
          </w:p>
        </w:tc>
        <w:tc>
          <w:tcPr>
            <w:tcW w:w="6385" w:type="dxa"/>
            <w:shd w:val="clear" w:color="auto" w:fill="auto"/>
          </w:tcPr>
          <w:p w14:paraId="1A61FC5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18EFF6D" w14:textId="77777777" w:rsidTr="00A055A2">
        <w:tc>
          <w:tcPr>
            <w:tcW w:w="2965" w:type="dxa"/>
            <w:shd w:val="clear" w:color="auto" w:fill="auto"/>
          </w:tcPr>
          <w:p w14:paraId="62E0B8A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7:25</w:t>
            </w:r>
          </w:p>
        </w:tc>
        <w:tc>
          <w:tcPr>
            <w:tcW w:w="6385" w:type="dxa"/>
            <w:shd w:val="clear" w:color="auto" w:fill="auto"/>
          </w:tcPr>
          <w:p w14:paraId="6218840E" w14:textId="77777777" w:rsidR="00872B4B" w:rsidRPr="00D82DD9" w:rsidRDefault="00872B4B" w:rsidP="00A055A2">
            <w:pPr>
              <w:pStyle w:val="NoSpacing"/>
              <w:rPr>
                <w:rFonts w:ascii="Times New Roman" w:hAnsi="Times New Roman" w:cs="Times New Roman"/>
                <w:sz w:val="24"/>
                <w:szCs w:val="24"/>
                <w:lang w:val="es-MX"/>
              </w:rPr>
            </w:pPr>
          </w:p>
        </w:tc>
      </w:tr>
    </w:tbl>
    <w:p w14:paraId="45E9D97B" w14:textId="77777777" w:rsidR="00872B4B" w:rsidRPr="00D82DD9" w:rsidRDefault="00872B4B" w:rsidP="00872B4B">
      <w:pPr>
        <w:pStyle w:val="NoSpacing"/>
        <w:rPr>
          <w:rFonts w:ascii="Times New Roman" w:hAnsi="Times New Roman" w:cs="Times New Roman"/>
          <w:sz w:val="24"/>
          <w:szCs w:val="24"/>
          <w:lang w:val="es-MX"/>
        </w:rPr>
      </w:pPr>
    </w:p>
    <w:p w14:paraId="37491834"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evidencia del hecho de la resurrección corporal de Jesús es terminante. Apareció un total de por lo menos diez veces a más de quinientas dieciocho personas en diversidad de condiciones. Sus discípulos, que nunca espe</w:t>
      </w:r>
      <w:r w:rsidRPr="00D82DD9">
        <w:rPr>
          <w:rFonts w:ascii="Times New Roman" w:hAnsi="Times New Roman" w:cs="Times New Roman"/>
          <w:sz w:val="24"/>
          <w:szCs w:val="24"/>
          <w:lang w:val="es-MX"/>
        </w:rPr>
        <w:softHyphen/>
        <w:t>raron volver a verle en la tierra, cambiaron de la más pro</w:t>
      </w:r>
      <w:r w:rsidRPr="00D82DD9">
        <w:rPr>
          <w:rFonts w:ascii="Times New Roman" w:hAnsi="Times New Roman" w:cs="Times New Roman"/>
          <w:sz w:val="24"/>
          <w:szCs w:val="24"/>
          <w:lang w:val="es-MX"/>
        </w:rPr>
        <w:softHyphen/>
        <w:t>funda desesperación al regocijo de la victoria. Nada pudo haber realizado tal cosa excepto la convicción de que Jesús verdaderamente había resucitado de entre los muertos. Pero sobre todo, nosotros, en nuestra época, podemos ex</w:t>
      </w:r>
      <w:r w:rsidRPr="00D82DD9">
        <w:rPr>
          <w:rFonts w:ascii="Times New Roman" w:hAnsi="Times New Roman" w:cs="Times New Roman"/>
          <w:sz w:val="24"/>
          <w:szCs w:val="24"/>
          <w:lang w:val="es-MX"/>
        </w:rPr>
        <w:softHyphen/>
        <w:t>perimentar todavía, el poder regenerador y santificador de su resurrección en nuestras vidas (Gálatas 2:20; Fili</w:t>
      </w:r>
      <w:r w:rsidRPr="00D82DD9">
        <w:rPr>
          <w:rFonts w:ascii="Times New Roman" w:hAnsi="Times New Roman" w:cs="Times New Roman"/>
          <w:sz w:val="24"/>
          <w:szCs w:val="24"/>
          <w:lang w:val="es-MX"/>
        </w:rPr>
        <w:softHyphen/>
        <w:t>penses 3:10).</w:t>
      </w:r>
    </w:p>
    <w:p w14:paraId="0A32588A" w14:textId="77777777" w:rsidR="00872B4B" w:rsidRPr="00D82DD9" w:rsidRDefault="00872B4B" w:rsidP="00872B4B">
      <w:pPr>
        <w:pStyle w:val="NoSpacing"/>
        <w:rPr>
          <w:rFonts w:ascii="Times New Roman" w:hAnsi="Times New Roman" w:cs="Times New Roman"/>
          <w:sz w:val="24"/>
          <w:szCs w:val="24"/>
          <w:lang w:val="es-MX"/>
        </w:rPr>
      </w:pPr>
    </w:p>
    <w:p w14:paraId="487B4AD9"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6. La Ascensión de Cristo - El relato de la resurrección es seguido por la historia del retorno de nuestro Señor al Padre. Ninguna parte de la historia inspirada puede ser dejada a un lado sin perju</w:t>
      </w:r>
      <w:r w:rsidRPr="00D82DD9">
        <w:rPr>
          <w:rFonts w:ascii="Times New Roman" w:hAnsi="Times New Roman" w:cs="Times New Roman"/>
          <w:sz w:val="24"/>
          <w:szCs w:val="24"/>
          <w:lang w:val="es-MX"/>
        </w:rPr>
        <w:softHyphen/>
        <w:t xml:space="preserve">dicar el total.  El Señor resucitado apareció a sus discípulos por lo menos en diez ocasiones distintas durante un período de </w:t>
      </w:r>
      <w:r w:rsidRPr="00D82DD9">
        <w:rPr>
          <w:rFonts w:ascii="Times New Roman" w:hAnsi="Times New Roman" w:cs="Times New Roman"/>
          <w:sz w:val="24"/>
          <w:szCs w:val="24"/>
          <w:lang w:val="es-MX"/>
        </w:rPr>
        <w:lastRenderedPageBreak/>
        <w:t>cuarenta días después de su primera Pascua. Entonces re</w:t>
      </w:r>
      <w:r w:rsidRPr="00D82DD9">
        <w:rPr>
          <w:rFonts w:ascii="Times New Roman" w:hAnsi="Times New Roman" w:cs="Times New Roman"/>
          <w:sz w:val="24"/>
          <w:szCs w:val="24"/>
          <w:lang w:val="es-MX"/>
        </w:rPr>
        <w:softHyphen/>
        <w:t>gresó al cielo y la prueba de su ascensión fue la venida del Espíritu Santo en el primer Pentecostés cristiano.</w:t>
      </w:r>
    </w:p>
    <w:p w14:paraId="3CF340D2"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72B4B" w:rsidRPr="00D82DD9" w14:paraId="75D07F5D" w14:textId="77777777" w:rsidTr="00A055A2">
        <w:tc>
          <w:tcPr>
            <w:tcW w:w="4675" w:type="dxa"/>
            <w:shd w:val="clear" w:color="auto" w:fill="auto"/>
          </w:tcPr>
          <w:p w14:paraId="5B0A97E5"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14:1-3</w:t>
            </w:r>
          </w:p>
        </w:tc>
        <w:tc>
          <w:tcPr>
            <w:tcW w:w="4675" w:type="dxa"/>
            <w:shd w:val="clear" w:color="auto" w:fill="auto"/>
          </w:tcPr>
          <w:p w14:paraId="407223B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3A87938" w14:textId="77777777" w:rsidTr="00A055A2">
        <w:tc>
          <w:tcPr>
            <w:tcW w:w="4675" w:type="dxa"/>
            <w:shd w:val="clear" w:color="auto" w:fill="auto"/>
          </w:tcPr>
          <w:p w14:paraId="5AB2FDD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8:34</w:t>
            </w:r>
          </w:p>
        </w:tc>
        <w:tc>
          <w:tcPr>
            <w:tcW w:w="4675" w:type="dxa"/>
            <w:shd w:val="clear" w:color="auto" w:fill="auto"/>
          </w:tcPr>
          <w:p w14:paraId="1FC1AA2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20778FB" w14:textId="77777777" w:rsidTr="00A055A2">
        <w:tc>
          <w:tcPr>
            <w:tcW w:w="4675" w:type="dxa"/>
            <w:shd w:val="clear" w:color="auto" w:fill="auto"/>
          </w:tcPr>
          <w:p w14:paraId="513F5340" w14:textId="77777777" w:rsidR="00872B4B" w:rsidRPr="00D82DD9" w:rsidRDefault="00872B4B" w:rsidP="00A055A2">
            <w:pPr>
              <w:pStyle w:val="NoSpacing"/>
              <w:rPr>
                <w:rFonts w:ascii="Times New Roman" w:hAnsi="Times New Roman" w:cs="Times New Roman"/>
                <w:sz w:val="24"/>
                <w:szCs w:val="24"/>
                <w:lang w:val="es-MX"/>
              </w:rPr>
            </w:pPr>
          </w:p>
        </w:tc>
        <w:tc>
          <w:tcPr>
            <w:tcW w:w="4675" w:type="dxa"/>
            <w:shd w:val="clear" w:color="auto" w:fill="auto"/>
          </w:tcPr>
          <w:p w14:paraId="0569AC6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25EB779" w14:textId="77777777" w:rsidTr="00A055A2">
        <w:tc>
          <w:tcPr>
            <w:tcW w:w="4675" w:type="dxa"/>
            <w:shd w:val="clear" w:color="auto" w:fill="auto"/>
          </w:tcPr>
          <w:p w14:paraId="33B90A4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Colosen</w:t>
            </w:r>
            <w:r w:rsidRPr="00D82DD9">
              <w:rPr>
                <w:rFonts w:ascii="Times New Roman" w:hAnsi="Times New Roman" w:cs="Times New Roman"/>
                <w:sz w:val="24"/>
                <w:szCs w:val="24"/>
                <w:lang w:val="es-MX"/>
              </w:rPr>
              <w:softHyphen/>
              <w:t>ses 3:1-3</w:t>
            </w:r>
          </w:p>
        </w:tc>
        <w:tc>
          <w:tcPr>
            <w:tcW w:w="4675" w:type="dxa"/>
            <w:shd w:val="clear" w:color="auto" w:fill="auto"/>
          </w:tcPr>
          <w:p w14:paraId="5CCD12F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1A0CE75" w14:textId="77777777" w:rsidTr="00A055A2">
        <w:tc>
          <w:tcPr>
            <w:tcW w:w="4675" w:type="dxa"/>
            <w:shd w:val="clear" w:color="auto" w:fill="auto"/>
          </w:tcPr>
          <w:p w14:paraId="46B179F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16:7-1 7</w:t>
            </w:r>
          </w:p>
        </w:tc>
        <w:tc>
          <w:tcPr>
            <w:tcW w:w="4675" w:type="dxa"/>
            <w:shd w:val="clear" w:color="auto" w:fill="auto"/>
          </w:tcPr>
          <w:p w14:paraId="219FFC5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E53B9F0" w14:textId="77777777" w:rsidTr="00A055A2">
        <w:tc>
          <w:tcPr>
            <w:tcW w:w="4675" w:type="dxa"/>
            <w:shd w:val="clear" w:color="auto" w:fill="auto"/>
          </w:tcPr>
          <w:p w14:paraId="611D161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Marcos 16:19</w:t>
            </w:r>
          </w:p>
        </w:tc>
        <w:tc>
          <w:tcPr>
            <w:tcW w:w="4675" w:type="dxa"/>
            <w:shd w:val="clear" w:color="auto" w:fill="auto"/>
          </w:tcPr>
          <w:p w14:paraId="33E5B4BE"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00C4E3B" w14:textId="77777777" w:rsidTr="00A055A2">
        <w:tc>
          <w:tcPr>
            <w:tcW w:w="4675" w:type="dxa"/>
            <w:shd w:val="clear" w:color="auto" w:fill="auto"/>
          </w:tcPr>
          <w:p w14:paraId="3D10E8A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24:50-53</w:t>
            </w:r>
          </w:p>
        </w:tc>
        <w:tc>
          <w:tcPr>
            <w:tcW w:w="4675" w:type="dxa"/>
            <w:shd w:val="clear" w:color="auto" w:fill="auto"/>
          </w:tcPr>
          <w:p w14:paraId="4CBA3EE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9B73A28" w14:textId="77777777" w:rsidTr="00A055A2">
        <w:tc>
          <w:tcPr>
            <w:tcW w:w="4675" w:type="dxa"/>
            <w:shd w:val="clear" w:color="auto" w:fill="auto"/>
          </w:tcPr>
          <w:p w14:paraId="1322024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1:3-11; 2:33; 7:55-56; 10:41</w:t>
            </w:r>
          </w:p>
        </w:tc>
        <w:tc>
          <w:tcPr>
            <w:tcW w:w="4675" w:type="dxa"/>
            <w:shd w:val="clear" w:color="auto" w:fill="auto"/>
          </w:tcPr>
          <w:p w14:paraId="1ABD42C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6049614" w14:textId="77777777" w:rsidTr="00A055A2">
        <w:tc>
          <w:tcPr>
            <w:tcW w:w="4675" w:type="dxa"/>
            <w:shd w:val="clear" w:color="auto" w:fill="auto"/>
          </w:tcPr>
          <w:p w14:paraId="353F126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1:20; 4:8-10</w:t>
            </w:r>
          </w:p>
        </w:tc>
        <w:tc>
          <w:tcPr>
            <w:tcW w:w="4675" w:type="dxa"/>
            <w:shd w:val="clear" w:color="auto" w:fill="auto"/>
          </w:tcPr>
          <w:p w14:paraId="4FB10B1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D9A42FE" w14:textId="77777777" w:rsidTr="00A055A2">
        <w:tc>
          <w:tcPr>
            <w:tcW w:w="4675" w:type="dxa"/>
            <w:shd w:val="clear" w:color="auto" w:fill="auto"/>
          </w:tcPr>
          <w:p w14:paraId="08FE53B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Timo</w:t>
            </w:r>
            <w:r w:rsidRPr="00D82DD9">
              <w:rPr>
                <w:rFonts w:ascii="Times New Roman" w:hAnsi="Times New Roman" w:cs="Times New Roman"/>
                <w:sz w:val="24"/>
                <w:szCs w:val="24"/>
                <w:lang w:val="es-MX"/>
              </w:rPr>
              <w:softHyphen/>
              <w:t>teo 3:16</w:t>
            </w:r>
          </w:p>
        </w:tc>
        <w:tc>
          <w:tcPr>
            <w:tcW w:w="4675" w:type="dxa"/>
            <w:shd w:val="clear" w:color="auto" w:fill="auto"/>
          </w:tcPr>
          <w:p w14:paraId="1FDF1E4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E2AAA36" w14:textId="77777777" w:rsidTr="00A055A2">
        <w:tc>
          <w:tcPr>
            <w:tcW w:w="4675" w:type="dxa"/>
            <w:shd w:val="clear" w:color="auto" w:fill="auto"/>
          </w:tcPr>
          <w:p w14:paraId="3208EE0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Apocalipsis 5:1-10</w:t>
            </w:r>
          </w:p>
        </w:tc>
        <w:tc>
          <w:tcPr>
            <w:tcW w:w="4675" w:type="dxa"/>
            <w:shd w:val="clear" w:color="auto" w:fill="auto"/>
          </w:tcPr>
          <w:p w14:paraId="1B9F6D23" w14:textId="77777777" w:rsidR="00872B4B" w:rsidRPr="00D82DD9" w:rsidRDefault="00872B4B" w:rsidP="00A055A2">
            <w:pPr>
              <w:pStyle w:val="NoSpacing"/>
              <w:rPr>
                <w:rFonts w:ascii="Times New Roman" w:hAnsi="Times New Roman" w:cs="Times New Roman"/>
                <w:sz w:val="24"/>
                <w:szCs w:val="24"/>
                <w:lang w:val="es-MX"/>
              </w:rPr>
            </w:pPr>
          </w:p>
        </w:tc>
      </w:tr>
    </w:tbl>
    <w:p w14:paraId="55D0B2EE" w14:textId="77777777" w:rsidR="00872B4B" w:rsidRPr="00D82DD9" w:rsidRDefault="00872B4B" w:rsidP="00872B4B">
      <w:pPr>
        <w:pStyle w:val="NoSpacing"/>
        <w:rPr>
          <w:rFonts w:ascii="Times New Roman" w:hAnsi="Times New Roman" w:cs="Times New Roman"/>
          <w:sz w:val="24"/>
          <w:szCs w:val="24"/>
          <w:lang w:val="es-MX"/>
        </w:rPr>
      </w:pPr>
    </w:p>
    <w:p w14:paraId="426D4215"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7. La Intercesión Celestial de Cristo - Decir que Cristo está "dedicado a interceder por no</w:t>
      </w:r>
      <w:r w:rsidRPr="00D82DD9">
        <w:rPr>
          <w:rFonts w:ascii="Times New Roman" w:hAnsi="Times New Roman" w:cs="Times New Roman"/>
          <w:sz w:val="24"/>
          <w:szCs w:val="24"/>
          <w:lang w:val="es-MX"/>
        </w:rPr>
        <w:softHyphen/>
        <w:t>sotros," es referirse a un aspecto importante de lo que se llama el ministerio intercesor de nuestro Señor Jesu</w:t>
      </w:r>
      <w:r w:rsidRPr="00D82DD9">
        <w:rPr>
          <w:rFonts w:ascii="Times New Roman" w:hAnsi="Times New Roman" w:cs="Times New Roman"/>
          <w:sz w:val="24"/>
          <w:szCs w:val="24"/>
          <w:lang w:val="es-MX"/>
        </w:rPr>
        <w:softHyphen/>
        <w:t>cristo. Más de treinta años después de la Ascensión, el apóstol Pablo escribió: "Porque hay un solo Dios, y un solo mediador entre Dios y los hombres, Jesucristo, hom</w:t>
      </w:r>
      <w:r w:rsidRPr="00D82DD9">
        <w:rPr>
          <w:rFonts w:ascii="Times New Roman" w:hAnsi="Times New Roman" w:cs="Times New Roman"/>
          <w:sz w:val="24"/>
          <w:szCs w:val="24"/>
          <w:lang w:val="es-MX"/>
        </w:rPr>
        <w:softHyphen/>
        <w:t>bre" (. El oficio de mediador requiere que Cristo sea al mismo tiempo Profeta y Sacerdote. El Profeta es el representante de Dios ante el hombre. El Sacerdote representa al hombre ante Dios.</w:t>
      </w:r>
    </w:p>
    <w:p w14:paraId="748CEF80"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72B4B" w:rsidRPr="00D82DD9" w14:paraId="47190FD9" w14:textId="77777777" w:rsidTr="00A055A2">
        <w:tc>
          <w:tcPr>
            <w:tcW w:w="4675" w:type="dxa"/>
            <w:shd w:val="clear" w:color="auto" w:fill="auto"/>
          </w:tcPr>
          <w:p w14:paraId="5DCCF37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Timoteo 2:5</w:t>
            </w:r>
          </w:p>
        </w:tc>
        <w:tc>
          <w:tcPr>
            <w:tcW w:w="4675" w:type="dxa"/>
            <w:shd w:val="clear" w:color="auto" w:fill="auto"/>
          </w:tcPr>
          <w:p w14:paraId="1AA500B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879E7CA" w14:textId="77777777" w:rsidTr="00A055A2">
        <w:tc>
          <w:tcPr>
            <w:tcW w:w="4675" w:type="dxa"/>
            <w:shd w:val="clear" w:color="auto" w:fill="auto"/>
          </w:tcPr>
          <w:p w14:paraId="2781C77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2:17</w:t>
            </w:r>
          </w:p>
        </w:tc>
        <w:tc>
          <w:tcPr>
            <w:tcW w:w="4675" w:type="dxa"/>
            <w:shd w:val="clear" w:color="auto" w:fill="auto"/>
          </w:tcPr>
          <w:p w14:paraId="38CE96BF"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F19D5F6" w14:textId="77777777" w:rsidTr="00A055A2">
        <w:tc>
          <w:tcPr>
            <w:tcW w:w="4675" w:type="dxa"/>
            <w:shd w:val="clear" w:color="auto" w:fill="auto"/>
          </w:tcPr>
          <w:p w14:paraId="27BE1863"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3:1; 4:14; 7:25</w:t>
            </w:r>
          </w:p>
        </w:tc>
        <w:tc>
          <w:tcPr>
            <w:tcW w:w="4675" w:type="dxa"/>
            <w:shd w:val="clear" w:color="auto" w:fill="auto"/>
          </w:tcPr>
          <w:p w14:paraId="42BA45F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70D8CF7" w14:textId="77777777" w:rsidTr="00A055A2">
        <w:tc>
          <w:tcPr>
            <w:tcW w:w="4675" w:type="dxa"/>
            <w:shd w:val="clear" w:color="auto" w:fill="auto"/>
          </w:tcPr>
          <w:p w14:paraId="1D322D0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Juan 2:1-2</w:t>
            </w:r>
          </w:p>
        </w:tc>
        <w:tc>
          <w:tcPr>
            <w:tcW w:w="4675" w:type="dxa"/>
            <w:shd w:val="clear" w:color="auto" w:fill="auto"/>
          </w:tcPr>
          <w:p w14:paraId="28F6970D" w14:textId="77777777" w:rsidR="00872B4B" w:rsidRPr="00D82DD9" w:rsidRDefault="00872B4B" w:rsidP="00A055A2">
            <w:pPr>
              <w:pStyle w:val="NoSpacing"/>
              <w:rPr>
                <w:rFonts w:ascii="Times New Roman" w:hAnsi="Times New Roman" w:cs="Times New Roman"/>
                <w:sz w:val="24"/>
                <w:szCs w:val="24"/>
                <w:lang w:val="es-MX"/>
              </w:rPr>
            </w:pPr>
          </w:p>
        </w:tc>
      </w:tr>
    </w:tbl>
    <w:p w14:paraId="7DE59EE4" w14:textId="77777777" w:rsidR="00872B4B" w:rsidRPr="00D82DD9" w:rsidRDefault="00872B4B" w:rsidP="00872B4B">
      <w:pPr>
        <w:pStyle w:val="NoSpacing"/>
        <w:rPr>
          <w:rFonts w:ascii="Times New Roman" w:hAnsi="Times New Roman" w:cs="Times New Roman"/>
          <w:sz w:val="24"/>
          <w:szCs w:val="24"/>
          <w:lang w:val="es-MX"/>
        </w:rPr>
      </w:pPr>
    </w:p>
    <w:p w14:paraId="6D0D95C0"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 lo cual debía ser en todo semejante a sus hermanos, para venir a ser misericordioso y fiel sumo sacerdote en lo que a Dios se refiere, para expiar los pecados del pueblo. La Epístola a los Hebreos, en particular, le dedica mucha atención al sacerdocio del Señor que resucitó y ascendió. Recalca su naturaleza divina y humana y nos dice acerca de ambos, su capacidad para entendernos y ayudarnos en nuestra época de prueba y su ministerio como nuestro Abogado o Representante ante el Padre.</w:t>
      </w:r>
    </w:p>
    <w:p w14:paraId="3D36C995" w14:textId="77777777" w:rsidR="00872B4B" w:rsidRPr="00D82DD9" w:rsidRDefault="00872B4B" w:rsidP="00872B4B">
      <w:pPr>
        <w:rPr>
          <w:sz w:val="24"/>
          <w:szCs w:val="24"/>
          <w:lang w:val="es-MX"/>
        </w:rPr>
      </w:pPr>
    </w:p>
    <w:p w14:paraId="469B4F33" w14:textId="77777777" w:rsidR="00872B4B" w:rsidRPr="00D82DD9" w:rsidRDefault="00872B4B" w:rsidP="00872B4B">
      <w:pPr>
        <w:pStyle w:val="NoSpacing"/>
        <w:rPr>
          <w:rFonts w:ascii="Times New Roman" w:hAnsi="Times New Roman" w:cs="Times New Roman"/>
          <w:sz w:val="24"/>
          <w:szCs w:val="24"/>
          <w:lang w:val="es-MX"/>
        </w:rPr>
      </w:pPr>
    </w:p>
    <w:p w14:paraId="35223BE7" w14:textId="23A49C51" w:rsidR="00787B06" w:rsidRPr="00D82DD9" w:rsidRDefault="00787B06"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Tres personas, una esencia – </w:t>
      </w:r>
      <w:r w:rsidR="0080676B"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w:t>
      </w:r>
    </w:p>
    <w:p w14:paraId="39281B40" w14:textId="77777777" w:rsidR="0080676B" w:rsidRPr="00D82DD9" w:rsidRDefault="0080676B" w:rsidP="00872B4B">
      <w:pPr>
        <w:pStyle w:val="NoSpacing"/>
        <w:rPr>
          <w:rFonts w:ascii="Times New Roman" w:hAnsi="Times New Roman" w:cs="Times New Roman"/>
          <w:sz w:val="24"/>
          <w:szCs w:val="24"/>
          <w:lang w:val="es-MX"/>
        </w:rPr>
      </w:pPr>
    </w:p>
    <w:p w14:paraId="4197E629" w14:textId="77777777" w:rsidR="0080676B" w:rsidRPr="00D82DD9" w:rsidRDefault="0080676B" w:rsidP="008067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Personalidad del Espíritu Santo – </w:t>
      </w:r>
    </w:p>
    <w:p w14:paraId="7B65980B" w14:textId="77777777" w:rsidR="0080676B" w:rsidRPr="00D82DD9" w:rsidRDefault="0080676B" w:rsidP="0080676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Debido a uno de esos accidentes del idioma encontra</w:t>
      </w:r>
      <w:r w:rsidRPr="00D82DD9">
        <w:rPr>
          <w:rFonts w:ascii="Times New Roman" w:hAnsi="Times New Roman" w:cs="Times New Roman"/>
          <w:sz w:val="24"/>
          <w:szCs w:val="24"/>
          <w:lang w:val="es-MX"/>
        </w:rPr>
        <w:softHyphen/>
        <w:t>mos que el término "Espíritu" (en griego) es neutro. Por esa causa, es fácil caer en el error de pensar en el Espíritu Santo como si fuera una cosa, un poder, una fuerza o una influencia.  Tanto en el hebreo bíblico (</w:t>
      </w:r>
      <w:proofErr w:type="spellStart"/>
      <w:r w:rsidRPr="00D82DD9">
        <w:rPr>
          <w:rFonts w:ascii="Times New Roman" w:hAnsi="Times New Roman" w:cs="Times New Roman"/>
          <w:sz w:val="24"/>
          <w:szCs w:val="24"/>
          <w:lang w:val="es-MX"/>
        </w:rPr>
        <w:t>ruach</w:t>
      </w:r>
      <w:proofErr w:type="spellEnd"/>
      <w:r w:rsidRPr="00D82DD9">
        <w:rPr>
          <w:rFonts w:ascii="Times New Roman" w:hAnsi="Times New Roman" w:cs="Times New Roman"/>
          <w:sz w:val="24"/>
          <w:szCs w:val="24"/>
          <w:lang w:val="es-MX"/>
        </w:rPr>
        <w:t>) como en el Nuevo Testamento griego (</w:t>
      </w:r>
      <w:proofErr w:type="spellStart"/>
      <w:r w:rsidRPr="00D82DD9">
        <w:rPr>
          <w:rFonts w:ascii="Times New Roman" w:hAnsi="Times New Roman" w:cs="Times New Roman"/>
          <w:sz w:val="24"/>
          <w:szCs w:val="24"/>
          <w:lang w:val="es-MX"/>
        </w:rPr>
        <w:t>pneuma</w:t>
      </w:r>
      <w:proofErr w:type="spellEnd"/>
      <w:r w:rsidRPr="00D82DD9">
        <w:rPr>
          <w:rFonts w:ascii="Times New Roman" w:hAnsi="Times New Roman" w:cs="Times New Roman"/>
          <w:sz w:val="24"/>
          <w:szCs w:val="24"/>
          <w:lang w:val="es-MX"/>
        </w:rPr>
        <w:t>), la palabra que se traduce "Espíritu" se emplea para referirse al Espíritu de Dios y al espíritu del hombre. En ambos idiomas el término significa "viento, aire o respiración". Si sólo tuviéramos el Antiguo Testamento y la derivación de las palabras para guiarnos, perderíamos completamente la verdad de que el Espíritu Santo es una Persona divina igual que Dios el Padre y Jesucristo el Hijo.</w:t>
      </w:r>
    </w:p>
    <w:p w14:paraId="0386E672" w14:textId="77777777" w:rsidR="0080676B" w:rsidRPr="00D82DD9" w:rsidRDefault="0080676B" w:rsidP="0080676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Debe aclararse bien que la palabra "persona" no significa cuerpo físico. Se refiere a un ser con conciencia racional, voluntad o propósito y sentimiento. El Nuevo Testamento nos demuestra en una docena de maneras que el Espíritu Santo es una Persona divina.</w:t>
      </w:r>
    </w:p>
    <w:p w14:paraId="69434E0C" w14:textId="77777777" w:rsidR="0080676B" w:rsidRPr="00D82DD9" w:rsidRDefault="0080676B" w:rsidP="0080676B">
      <w:pPr>
        <w:pStyle w:val="NoSpacing"/>
        <w:rPr>
          <w:rFonts w:ascii="Times New Roman" w:hAnsi="Times New Roman" w:cs="Times New Roman"/>
          <w:sz w:val="24"/>
          <w:szCs w:val="24"/>
          <w:lang w:val="es-MX"/>
        </w:rPr>
      </w:pPr>
    </w:p>
    <w:p w14:paraId="561609C2" w14:textId="77777777" w:rsidR="0080676B" w:rsidRPr="00D82DD9" w:rsidRDefault="0080676B" w:rsidP="0080676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Nótese en particular el empleo de los pronombres personales "él," "a él," cuando se hace referencia al Espí</w:t>
      </w:r>
      <w:r w:rsidRPr="00D82DD9">
        <w:rPr>
          <w:rFonts w:ascii="Times New Roman" w:hAnsi="Times New Roman" w:cs="Times New Roman"/>
          <w:sz w:val="24"/>
          <w:szCs w:val="24"/>
          <w:lang w:val="es-MX"/>
        </w:rPr>
        <w:softHyphen/>
        <w:t>ritu Santo. También préstese atención a la cantidad de veces en las que se dice que El guía, habla, dice, enseña, glorifica, es contristado, prohíbe, testifica y en general actúa y es tratado como una Persona.</w:t>
      </w:r>
    </w:p>
    <w:p w14:paraId="26814ACB" w14:textId="77777777" w:rsidR="0080676B" w:rsidRPr="00D82DD9" w:rsidRDefault="0080676B" w:rsidP="008067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La Deidad del Espíritu Santo - El Nuevo Testamento no sólo revela que el Espíritu Santo es una Persona, sino también que se trata de una Persona divina. Tal como Cristo es Dios, también el Espíritu Santo es Dios.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 la "Tercera Persona" de la "Trinidad".</w:t>
      </w:r>
    </w:p>
    <w:p w14:paraId="491F1620" w14:textId="77777777" w:rsidR="0080676B" w:rsidRPr="00D82DD9" w:rsidRDefault="0080676B" w:rsidP="008067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Note la igualdad del Padre, Hijo y Espíritu Santo en las fórmulas y bendiciones bautismales. Cuando el Conso</w:t>
      </w:r>
      <w:r w:rsidRPr="00D82DD9">
        <w:rPr>
          <w:rFonts w:ascii="Times New Roman" w:hAnsi="Times New Roman" w:cs="Times New Roman"/>
          <w:sz w:val="24"/>
          <w:szCs w:val="24"/>
          <w:lang w:val="es-MX"/>
        </w:rPr>
        <w:softHyphen/>
        <w:t>lador mora, su presencia significa también la morada del Padre y del Hijo. Mentir al Espíritu Santo es mentir a Dios. El cuerpo que es templo del Espíritu Santo, lo es de Dios. El Señor y el Espíritu son uno. Los mensajes del Cristo divino a las siete iglesias de Asia son mensajes del Espíritu Santo.</w:t>
      </w:r>
    </w:p>
    <w:p w14:paraId="48A0B54C" w14:textId="77777777" w:rsidR="0080676B" w:rsidRPr="00D82DD9" w:rsidRDefault="0080676B" w:rsidP="0080676B">
      <w:pPr>
        <w:pStyle w:val="NoSpacing"/>
        <w:rPr>
          <w:rFonts w:ascii="Times New Roman" w:hAnsi="Times New Roman" w:cs="Times New Roman"/>
          <w:sz w:val="24"/>
          <w:szCs w:val="24"/>
          <w:lang w:val="es-MX"/>
        </w:rPr>
      </w:pPr>
    </w:p>
    <w:p w14:paraId="5857FF1F" w14:textId="77777777" w:rsidR="0080676B" w:rsidRPr="00D82DD9" w:rsidRDefault="0080676B" w:rsidP="0080676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Lugar del Espíritu Santo en la Iglesia - A menudo se ha denominado a la iglesia, "la comunidad del Espíritu". Es la presencia del Espíritu Santo lo que hace de una sociedad humana, una representación genuina del cuerpo de Cristo (1 Corintios 12:12-20).</w:t>
      </w:r>
    </w:p>
    <w:p w14:paraId="42E33249" w14:textId="77777777" w:rsidR="0080676B" w:rsidRPr="00D82DD9" w:rsidRDefault="0080676B" w:rsidP="0080676B">
      <w:pPr>
        <w:spacing w:line="276" w:lineRule="auto"/>
        <w:rPr>
          <w:b/>
          <w:sz w:val="24"/>
          <w:szCs w:val="24"/>
          <w:lang w:val="es-MX"/>
        </w:rPr>
      </w:pPr>
    </w:p>
    <w:p w14:paraId="210CF52F" w14:textId="77777777" w:rsidR="0080676B" w:rsidRPr="00D82DD9" w:rsidRDefault="0080676B" w:rsidP="0080676B">
      <w:pPr>
        <w:pStyle w:val="BodyText"/>
        <w:spacing w:line="276" w:lineRule="auto"/>
        <w:rPr>
          <w:szCs w:val="24"/>
          <w:lang w:val="es-MX"/>
        </w:rPr>
      </w:pPr>
      <w:r w:rsidRPr="00D82DD9">
        <w:rPr>
          <w:szCs w:val="24"/>
          <w:lang w:val="es-MX"/>
        </w:rPr>
        <w:t xml:space="preserve">Trinidad se sabe cómo la doctrina de Dios, según que él es tres personas en una esencia.   1 Juan 5:7,   La teología Trinitaria, temprana y semejante aparece en 2 </w:t>
      </w:r>
      <w:proofErr w:type="spellStart"/>
      <w:r w:rsidRPr="00D82DD9">
        <w:rPr>
          <w:szCs w:val="24"/>
          <w:lang w:val="es-MX"/>
        </w:rPr>
        <w:t>Cor</w:t>
      </w:r>
      <w:proofErr w:type="spellEnd"/>
      <w:r w:rsidRPr="00D82DD9">
        <w:rPr>
          <w:szCs w:val="24"/>
          <w:lang w:val="es-MX"/>
        </w:rPr>
        <w:t xml:space="preserve">. 13:14, la "Gracia" famosa, que es rara en que la persona de Cristo es mencionada primero. Los pasajes principales de la Biblia que se ha usado en la construcción de </w:t>
      </w:r>
      <w:proofErr w:type="spellStart"/>
      <w:r w:rsidRPr="00D82DD9">
        <w:rPr>
          <w:szCs w:val="24"/>
          <w:lang w:val="es-MX"/>
        </w:rPr>
        <w:t>Trinitarianism</w:t>
      </w:r>
      <w:proofErr w:type="spellEnd"/>
      <w:r w:rsidRPr="00D82DD9">
        <w:rPr>
          <w:szCs w:val="24"/>
          <w:lang w:val="es-MX"/>
        </w:rPr>
        <w:t xml:space="preserve"> deberán ser encontrados en Capítulos 14-16 de Juan. Tertuliano había discutido que había un Dios, en quien se podría encontrar las tres personas.</w:t>
      </w:r>
    </w:p>
    <w:p w14:paraId="0926DDAD" w14:textId="77777777" w:rsidR="0080676B" w:rsidRPr="00D82DD9" w:rsidRDefault="0080676B" w:rsidP="0080676B">
      <w:pPr>
        <w:spacing w:line="276" w:lineRule="auto"/>
        <w:rPr>
          <w:sz w:val="24"/>
          <w:szCs w:val="24"/>
          <w:lang w:val="es-MX"/>
        </w:rPr>
      </w:pPr>
      <w:r w:rsidRPr="00D82DD9">
        <w:rPr>
          <w:sz w:val="24"/>
          <w:szCs w:val="24"/>
          <w:lang w:val="es-MX"/>
        </w:rPr>
        <w:t xml:space="preserve">1 </w:t>
      </w:r>
      <w:proofErr w:type="spellStart"/>
      <w:r w:rsidRPr="00D82DD9">
        <w:rPr>
          <w:sz w:val="24"/>
          <w:szCs w:val="24"/>
          <w:lang w:val="es-MX"/>
        </w:rPr>
        <w:t>Jn</w:t>
      </w:r>
      <w:proofErr w:type="spellEnd"/>
      <w:r w:rsidRPr="00D82DD9">
        <w:rPr>
          <w:sz w:val="24"/>
          <w:szCs w:val="24"/>
          <w:lang w:val="es-MX"/>
        </w:rPr>
        <w:t>. 5:7</w:t>
      </w:r>
    </w:p>
    <w:p w14:paraId="3312E1E8" w14:textId="77777777" w:rsidR="0080676B" w:rsidRPr="00D82DD9" w:rsidRDefault="0080676B" w:rsidP="0080676B">
      <w:pPr>
        <w:spacing w:line="276" w:lineRule="auto"/>
        <w:rPr>
          <w:sz w:val="24"/>
          <w:szCs w:val="24"/>
          <w:lang w:val="es-MX"/>
        </w:rPr>
      </w:pPr>
      <w:r w:rsidRPr="00D82DD9">
        <w:rPr>
          <w:sz w:val="24"/>
          <w:szCs w:val="24"/>
          <w:lang w:val="es-MX"/>
        </w:rPr>
        <w:t xml:space="preserve">2 </w:t>
      </w:r>
      <w:proofErr w:type="spellStart"/>
      <w:r w:rsidRPr="00D82DD9">
        <w:rPr>
          <w:sz w:val="24"/>
          <w:szCs w:val="24"/>
          <w:lang w:val="es-MX"/>
        </w:rPr>
        <w:t>Cor</w:t>
      </w:r>
      <w:proofErr w:type="spellEnd"/>
      <w:r w:rsidRPr="00D82DD9">
        <w:rPr>
          <w:sz w:val="24"/>
          <w:szCs w:val="24"/>
          <w:lang w:val="es-MX"/>
        </w:rPr>
        <w:t>. 13:14</w:t>
      </w:r>
    </w:p>
    <w:p w14:paraId="767153A0" w14:textId="77777777" w:rsidR="0080676B" w:rsidRPr="00D82DD9" w:rsidRDefault="0080676B" w:rsidP="0080676B">
      <w:pPr>
        <w:spacing w:line="276" w:lineRule="auto"/>
        <w:rPr>
          <w:b/>
          <w:sz w:val="24"/>
          <w:szCs w:val="24"/>
          <w:lang w:val="es-MX"/>
        </w:rPr>
      </w:pPr>
      <w:r w:rsidRPr="00D82DD9">
        <w:rPr>
          <w:sz w:val="24"/>
          <w:szCs w:val="24"/>
          <w:lang w:val="es-MX"/>
        </w:rPr>
        <w:t>Mat. 28:19</w:t>
      </w:r>
    </w:p>
    <w:p w14:paraId="74A212DD" w14:textId="77777777" w:rsidR="0080676B" w:rsidRPr="00D82DD9" w:rsidRDefault="0080676B" w:rsidP="0080676B">
      <w:pPr>
        <w:spacing w:line="276" w:lineRule="auto"/>
        <w:jc w:val="center"/>
        <w:rPr>
          <w:b/>
          <w:sz w:val="24"/>
          <w:szCs w:val="24"/>
          <w:lang w:val="es-MX"/>
        </w:rPr>
      </w:pPr>
      <w:r w:rsidRPr="00D82DD9">
        <w:rPr>
          <w:b/>
          <w:sz w:val="24"/>
          <w:szCs w:val="24"/>
          <w:lang w:val="es-MX"/>
        </w:rPr>
        <w:t>Una persona</w:t>
      </w:r>
    </w:p>
    <w:p w14:paraId="08BA9E4D" w14:textId="77777777" w:rsidR="0080676B" w:rsidRPr="00D82DD9" w:rsidRDefault="0080676B" w:rsidP="0080676B">
      <w:pPr>
        <w:spacing w:line="276" w:lineRule="auto"/>
        <w:jc w:val="center"/>
        <w:rPr>
          <w:b/>
          <w:sz w:val="24"/>
          <w:szCs w:val="24"/>
          <w:lang w:val="es-MX"/>
        </w:rPr>
      </w:pPr>
    </w:p>
    <w:p w14:paraId="7A57A6BE" w14:textId="77777777" w:rsidR="0080676B" w:rsidRPr="00D82DD9" w:rsidRDefault="0080676B" w:rsidP="0080676B">
      <w:pPr>
        <w:spacing w:line="276" w:lineRule="auto"/>
        <w:rPr>
          <w:sz w:val="24"/>
          <w:szCs w:val="24"/>
          <w:lang w:val="es-MX"/>
        </w:rPr>
      </w:pPr>
      <w:r w:rsidRPr="00D82DD9">
        <w:rPr>
          <w:sz w:val="24"/>
          <w:szCs w:val="24"/>
          <w:lang w:val="es-MX"/>
        </w:rPr>
        <w:t xml:space="preserve">La definición clásica de una persona es dada por </w:t>
      </w:r>
      <w:proofErr w:type="spellStart"/>
      <w:r w:rsidRPr="00D82DD9">
        <w:rPr>
          <w:sz w:val="24"/>
          <w:szCs w:val="24"/>
          <w:lang w:val="es-MX"/>
        </w:rPr>
        <w:t>Boethius</w:t>
      </w:r>
      <w:proofErr w:type="spellEnd"/>
      <w:r w:rsidRPr="00D82DD9">
        <w:rPr>
          <w:sz w:val="24"/>
          <w:szCs w:val="24"/>
          <w:lang w:val="es-MX"/>
        </w:rPr>
        <w:t xml:space="preserve"> que dice: “una persona es una sustancia individual de una naturaleza racional”.</w:t>
      </w:r>
    </w:p>
    <w:p w14:paraId="0FA4BEC3" w14:textId="77777777" w:rsidR="0080676B" w:rsidRPr="00D82DD9" w:rsidRDefault="0080676B" w:rsidP="0080676B">
      <w:pPr>
        <w:spacing w:line="276" w:lineRule="auto"/>
        <w:rPr>
          <w:sz w:val="24"/>
          <w:szCs w:val="24"/>
          <w:lang w:val="es-MX"/>
        </w:rPr>
      </w:pPr>
    </w:p>
    <w:p w14:paraId="3E36FC82" w14:textId="77777777" w:rsidR="0080676B" w:rsidRPr="00D82DD9" w:rsidRDefault="0080676B" w:rsidP="0080676B">
      <w:pPr>
        <w:spacing w:line="276" w:lineRule="auto"/>
        <w:jc w:val="center"/>
        <w:rPr>
          <w:b/>
          <w:sz w:val="24"/>
          <w:szCs w:val="24"/>
          <w:lang w:val="es-MX"/>
        </w:rPr>
      </w:pPr>
      <w:r w:rsidRPr="00D82DD9">
        <w:rPr>
          <w:b/>
          <w:sz w:val="24"/>
          <w:szCs w:val="24"/>
          <w:lang w:val="es-MX"/>
        </w:rPr>
        <w:t>¿Quién es una persona?</w:t>
      </w:r>
    </w:p>
    <w:p w14:paraId="5E81CD82" w14:textId="77777777" w:rsidR="0080676B" w:rsidRPr="00D82DD9" w:rsidRDefault="0080676B" w:rsidP="0080676B">
      <w:pPr>
        <w:spacing w:line="276" w:lineRule="auto"/>
        <w:jc w:val="center"/>
        <w:rPr>
          <w:b/>
          <w:sz w:val="24"/>
          <w:szCs w:val="24"/>
          <w:lang w:val="es-MX"/>
        </w:rPr>
      </w:pPr>
    </w:p>
    <w:p w14:paraId="34B5DC9A" w14:textId="77777777" w:rsidR="0080676B" w:rsidRPr="00D82DD9" w:rsidRDefault="0080676B" w:rsidP="0080676B">
      <w:pPr>
        <w:spacing w:line="276" w:lineRule="auto"/>
        <w:rPr>
          <w:sz w:val="24"/>
          <w:szCs w:val="24"/>
          <w:lang w:val="es-MX"/>
        </w:rPr>
      </w:pPr>
      <w:r w:rsidRPr="00D82DD9">
        <w:rPr>
          <w:sz w:val="24"/>
          <w:szCs w:val="24"/>
          <w:lang w:val="es-MX"/>
        </w:rPr>
        <w:t xml:space="preserve">Antigua definición- </w:t>
      </w:r>
      <w:proofErr w:type="spellStart"/>
      <w:r w:rsidRPr="00D82DD9">
        <w:rPr>
          <w:sz w:val="24"/>
          <w:szCs w:val="24"/>
          <w:lang w:val="es-MX"/>
        </w:rPr>
        <w:t>Boethius</w:t>
      </w:r>
      <w:proofErr w:type="spellEnd"/>
      <w:r w:rsidRPr="00D82DD9">
        <w:rPr>
          <w:sz w:val="24"/>
          <w:szCs w:val="24"/>
          <w:lang w:val="es-MX"/>
        </w:rPr>
        <w:t xml:space="preserve"> – El creía que la persona era una sustancia individual de naturaleza racional.</w:t>
      </w:r>
    </w:p>
    <w:p w14:paraId="3FDCDAC2" w14:textId="77777777" w:rsidR="0080676B" w:rsidRPr="00D82DD9" w:rsidRDefault="0080676B" w:rsidP="0080676B">
      <w:pPr>
        <w:spacing w:line="276" w:lineRule="auto"/>
        <w:rPr>
          <w:sz w:val="24"/>
          <w:szCs w:val="24"/>
          <w:lang w:val="es-MX"/>
        </w:rPr>
      </w:pPr>
      <w:r w:rsidRPr="00D82DD9">
        <w:rPr>
          <w:sz w:val="24"/>
          <w:szCs w:val="24"/>
          <w:lang w:val="es-MX"/>
        </w:rPr>
        <w:t>Nueva definición- Ser es estar relacionado.  Relación es sinónimo de comunidad, compañerismo, y mutualidad.</w:t>
      </w:r>
    </w:p>
    <w:p w14:paraId="16C12403" w14:textId="77777777" w:rsidR="0080676B" w:rsidRPr="00D82DD9" w:rsidRDefault="0080676B" w:rsidP="0080676B">
      <w:pPr>
        <w:spacing w:line="276" w:lineRule="auto"/>
        <w:ind w:firstLine="720"/>
        <w:rPr>
          <w:sz w:val="24"/>
          <w:szCs w:val="24"/>
          <w:lang w:val="es-MX"/>
        </w:rPr>
      </w:pPr>
      <w:r w:rsidRPr="00D82DD9">
        <w:rPr>
          <w:sz w:val="24"/>
          <w:szCs w:val="24"/>
          <w:lang w:val="es-MX"/>
        </w:rPr>
        <w:t xml:space="preserve">El lenguaje clásico acerca de la Trinidad sostiene que las tres Personas son distintas, pero inseparables. La definición moderna de una persona como “una sustancia individual de naturaleza racional” no encaja el Dios Trino, porque Dios solo tiene una mente y no tres mentes. Si Dios tiene tres mentes, entonces nos enredaríamos con tres dioses, o con un </w:t>
      </w:r>
      <w:proofErr w:type="spellStart"/>
      <w:r w:rsidRPr="00D82DD9">
        <w:rPr>
          <w:sz w:val="24"/>
          <w:szCs w:val="24"/>
          <w:lang w:val="es-MX"/>
        </w:rPr>
        <w:t>triteísmo</w:t>
      </w:r>
      <w:proofErr w:type="spellEnd"/>
      <w:r w:rsidRPr="00D82DD9">
        <w:rPr>
          <w:sz w:val="24"/>
          <w:szCs w:val="24"/>
          <w:lang w:val="es-MX"/>
        </w:rPr>
        <w:t xml:space="preserve">.  </w:t>
      </w:r>
    </w:p>
    <w:p w14:paraId="0A8F5146" w14:textId="77777777" w:rsidR="0080676B" w:rsidRPr="00D82DD9" w:rsidRDefault="0080676B" w:rsidP="0080676B">
      <w:pPr>
        <w:spacing w:line="276" w:lineRule="auto"/>
        <w:rPr>
          <w:sz w:val="24"/>
          <w:szCs w:val="24"/>
          <w:lang w:val="es-MX"/>
        </w:rPr>
      </w:pPr>
      <w:r w:rsidRPr="00D82DD9">
        <w:rPr>
          <w:sz w:val="24"/>
          <w:szCs w:val="24"/>
          <w:lang w:val="es-MX"/>
        </w:rPr>
        <w:lastRenderedPageBreak/>
        <w:t xml:space="preserve"> </w:t>
      </w:r>
      <w:r w:rsidRPr="00D82DD9">
        <w:rPr>
          <w:sz w:val="24"/>
          <w:szCs w:val="24"/>
          <w:lang w:val="es-MX"/>
        </w:rPr>
        <w:tab/>
        <w:t xml:space="preserve">Se pueden decir muchas cosas buenas acerca de la definición de </w:t>
      </w:r>
      <w:proofErr w:type="spellStart"/>
      <w:r w:rsidRPr="00D82DD9">
        <w:rPr>
          <w:sz w:val="24"/>
          <w:szCs w:val="24"/>
          <w:lang w:val="es-MX"/>
        </w:rPr>
        <w:t>Boethius</w:t>
      </w:r>
      <w:proofErr w:type="spellEnd"/>
      <w:r w:rsidRPr="00D82DD9">
        <w:rPr>
          <w:sz w:val="24"/>
          <w:szCs w:val="24"/>
          <w:lang w:val="es-MX"/>
        </w:rPr>
        <w:t xml:space="preserve"> de lo que constituye una persona. Nosotros correctamente le damos valor a nuestra individualidad y unicidad. Mas, sin embargo, podemos fácilmente ser llevados por nuestra propia importancia y por nuestra propia identidad. La Iglesia de Jesucristo es conocida como el Cuerpo de Cristo por </w:t>
      </w:r>
    </w:p>
    <w:p w14:paraId="372D972A" w14:textId="77777777" w:rsidR="0080676B" w:rsidRPr="00D82DD9" w:rsidRDefault="0080676B" w:rsidP="0080676B">
      <w:pPr>
        <w:spacing w:line="276" w:lineRule="auto"/>
        <w:rPr>
          <w:sz w:val="24"/>
          <w:szCs w:val="24"/>
          <w:lang w:val="es-MX"/>
        </w:rPr>
      </w:pPr>
      <w:r w:rsidRPr="00D82DD9">
        <w:rPr>
          <w:sz w:val="24"/>
          <w:szCs w:val="24"/>
          <w:lang w:val="es-MX"/>
        </w:rPr>
        <w:t xml:space="preserve">una razón, para que cada miembro contribuya al todo y no se jacte de su propia identidad individual.  </w:t>
      </w:r>
    </w:p>
    <w:p w14:paraId="6B0CEA97" w14:textId="77777777" w:rsidR="0080676B" w:rsidRPr="00D82DD9" w:rsidRDefault="0080676B" w:rsidP="0080676B">
      <w:pPr>
        <w:spacing w:line="276" w:lineRule="auto"/>
        <w:rPr>
          <w:sz w:val="24"/>
          <w:szCs w:val="24"/>
          <w:lang w:val="es-MX"/>
        </w:rPr>
      </w:pPr>
      <w:r w:rsidRPr="00D82DD9">
        <w:rPr>
          <w:sz w:val="24"/>
          <w:szCs w:val="24"/>
          <w:lang w:val="es-MX"/>
        </w:rPr>
        <w:t xml:space="preserve"> </w:t>
      </w:r>
      <w:r w:rsidRPr="00D82DD9">
        <w:rPr>
          <w:sz w:val="24"/>
          <w:szCs w:val="24"/>
          <w:lang w:val="es-MX"/>
        </w:rPr>
        <w:tab/>
        <w:t xml:space="preserve">Una inmersión seria en la doctrina de la Trinidad ofrece la promesa de una nueva definición de lo que quiere decir ser una persona. Esta nueva definición simplemente es: Ser es estar relacionado. Aquí la </w:t>
      </w:r>
    </w:p>
    <w:p w14:paraId="699095DE" w14:textId="77777777" w:rsidR="0080676B" w:rsidRPr="00D82DD9" w:rsidRDefault="0080676B" w:rsidP="0080676B">
      <w:pPr>
        <w:spacing w:line="276" w:lineRule="auto"/>
        <w:rPr>
          <w:sz w:val="24"/>
          <w:szCs w:val="24"/>
          <w:lang w:val="es-MX"/>
        </w:rPr>
      </w:pPr>
      <w:r w:rsidRPr="00D82DD9">
        <w:rPr>
          <w:sz w:val="24"/>
          <w:szCs w:val="24"/>
          <w:lang w:val="es-MX"/>
        </w:rPr>
        <w:t xml:space="preserve">relación es sinónima a comunidad, compañerismo y mutualidad.  </w:t>
      </w:r>
    </w:p>
    <w:p w14:paraId="6AD25EF4" w14:textId="77777777" w:rsidR="0080676B" w:rsidRPr="00D82DD9" w:rsidRDefault="0080676B" w:rsidP="0080676B">
      <w:pPr>
        <w:spacing w:line="276" w:lineRule="auto"/>
        <w:ind w:firstLine="720"/>
        <w:rPr>
          <w:sz w:val="24"/>
          <w:szCs w:val="24"/>
          <w:lang w:val="es-MX"/>
        </w:rPr>
      </w:pPr>
      <w:r w:rsidRPr="00D82DD9">
        <w:rPr>
          <w:sz w:val="24"/>
          <w:szCs w:val="24"/>
          <w:lang w:val="es-MX"/>
        </w:rPr>
        <w:t xml:space="preserve">Muchas veces definimos nuestro conocimiento del Dios Trino con la frase común de “una relación personal con Jesucristo.” Al hacer esto, necesitamos pensar en lo que queremos decir con “personal.”  </w:t>
      </w:r>
    </w:p>
    <w:p w14:paraId="2391B9C4" w14:textId="77777777" w:rsidR="0080676B" w:rsidRPr="00D82DD9" w:rsidRDefault="0080676B" w:rsidP="0080676B">
      <w:pPr>
        <w:spacing w:line="276" w:lineRule="auto"/>
        <w:rPr>
          <w:sz w:val="24"/>
          <w:szCs w:val="24"/>
          <w:lang w:val="es-MX"/>
        </w:rPr>
      </w:pPr>
      <w:r w:rsidRPr="00D82DD9">
        <w:rPr>
          <w:sz w:val="24"/>
          <w:szCs w:val="24"/>
          <w:lang w:val="es-MX"/>
        </w:rPr>
        <w:t xml:space="preserve">¿Es personal en el sentido de “de una sustancia individual de una naturaleza racional”? ¿O personal en alguna otra forma?  </w:t>
      </w:r>
    </w:p>
    <w:p w14:paraId="28906940" w14:textId="77777777" w:rsidR="0080676B" w:rsidRPr="00D82DD9" w:rsidRDefault="0080676B" w:rsidP="0080676B">
      <w:pPr>
        <w:spacing w:line="276" w:lineRule="auto"/>
        <w:rPr>
          <w:sz w:val="24"/>
          <w:szCs w:val="24"/>
          <w:lang w:val="es-MX"/>
        </w:rPr>
      </w:pPr>
      <w:r w:rsidRPr="00D82DD9">
        <w:rPr>
          <w:sz w:val="24"/>
          <w:szCs w:val="24"/>
          <w:lang w:val="es-MX"/>
        </w:rPr>
        <w:t xml:space="preserve"> </w:t>
      </w:r>
      <w:r w:rsidRPr="00D82DD9">
        <w:rPr>
          <w:sz w:val="24"/>
          <w:szCs w:val="24"/>
          <w:lang w:val="es-MX"/>
        </w:rPr>
        <w:tab/>
        <w:t xml:space="preserve">Mucha de la práctica Nazarena refuerza el punto de vista de persona (e inevitablemente de salvación) como una entidad estrictamente individual. Parece ser que nosotros estamos interesados solo en nuestra salvación privada, sin importarnos a nadie más. La doctrina de la Trinidad nos puede ayudar a realizar que somos salvados por el bien de la nueva creación en Jesucristo, salvados para ser miembros del Cuerpo de Cristo, salvados no para disminuir o escapar la responsabilidad personal, pero salvados para aceptar la esfera siempre ampliándose de la responsabilidad. </w:t>
      </w:r>
    </w:p>
    <w:p w14:paraId="472275F2" w14:textId="77777777" w:rsidR="0080676B" w:rsidRPr="00D82DD9" w:rsidRDefault="0080676B" w:rsidP="0080676B">
      <w:pPr>
        <w:pStyle w:val="NoSpacing"/>
        <w:rPr>
          <w:rFonts w:ascii="Times New Roman" w:hAnsi="Times New Roman" w:cs="Times New Roman"/>
          <w:sz w:val="24"/>
          <w:szCs w:val="24"/>
          <w:lang w:val="es-MX"/>
        </w:rPr>
      </w:pPr>
    </w:p>
    <w:p w14:paraId="10139983" w14:textId="77777777" w:rsidR="0080676B" w:rsidRPr="00D82DD9" w:rsidRDefault="0080676B" w:rsidP="0080676B">
      <w:pPr>
        <w:spacing w:line="276" w:lineRule="auto"/>
        <w:jc w:val="center"/>
        <w:rPr>
          <w:b/>
          <w:sz w:val="24"/>
          <w:szCs w:val="24"/>
          <w:lang w:val="es-MX"/>
        </w:rPr>
      </w:pPr>
      <w:r w:rsidRPr="00D82DD9">
        <w:rPr>
          <w:b/>
          <w:sz w:val="24"/>
          <w:szCs w:val="24"/>
          <w:lang w:val="es-MX"/>
        </w:rPr>
        <w:t>Staples – Tres personas</w:t>
      </w:r>
    </w:p>
    <w:p w14:paraId="5AF4ECD6" w14:textId="77777777" w:rsidR="0080676B" w:rsidRPr="00D82DD9" w:rsidRDefault="0080676B" w:rsidP="0080676B">
      <w:pPr>
        <w:spacing w:line="276" w:lineRule="auto"/>
        <w:jc w:val="center"/>
        <w:rPr>
          <w:b/>
          <w:sz w:val="24"/>
          <w:szCs w:val="24"/>
          <w:lang w:val="es-MX"/>
        </w:rPr>
      </w:pPr>
    </w:p>
    <w:p w14:paraId="012EBB11" w14:textId="77777777" w:rsidR="0080676B" w:rsidRPr="00D82DD9" w:rsidRDefault="0080676B" w:rsidP="0080676B">
      <w:pPr>
        <w:spacing w:line="276" w:lineRule="auto"/>
        <w:ind w:firstLine="720"/>
        <w:rPr>
          <w:sz w:val="24"/>
          <w:szCs w:val="24"/>
          <w:lang w:val="es-MX"/>
        </w:rPr>
      </w:pPr>
      <w:r w:rsidRPr="00D82DD9">
        <w:rPr>
          <w:sz w:val="24"/>
          <w:szCs w:val="24"/>
          <w:lang w:val="es-MX"/>
        </w:rPr>
        <w:t xml:space="preserve"> En </w:t>
      </w:r>
      <w:proofErr w:type="spellStart"/>
      <w:r w:rsidRPr="00D82DD9">
        <w:rPr>
          <w:sz w:val="24"/>
          <w:szCs w:val="24"/>
          <w:lang w:val="es-MX"/>
        </w:rPr>
        <w:t>ningun</w:t>
      </w:r>
      <w:proofErr w:type="spellEnd"/>
      <w:r w:rsidRPr="00D82DD9">
        <w:rPr>
          <w:sz w:val="24"/>
          <w:szCs w:val="24"/>
          <w:lang w:val="es-MX"/>
        </w:rPr>
        <w:t xml:space="preserve"> lugar nos dice </w:t>
      </w:r>
      <w:proofErr w:type="spellStart"/>
      <w:r w:rsidRPr="00D82DD9">
        <w:rPr>
          <w:sz w:val="24"/>
          <w:szCs w:val="24"/>
          <w:lang w:val="es-MX"/>
        </w:rPr>
        <w:t>explicitamente</w:t>
      </w:r>
      <w:proofErr w:type="spellEnd"/>
      <w:r w:rsidRPr="00D82DD9">
        <w:rPr>
          <w:sz w:val="24"/>
          <w:szCs w:val="24"/>
          <w:lang w:val="es-MX"/>
        </w:rPr>
        <w:t xml:space="preserve"> la </w:t>
      </w:r>
      <w:proofErr w:type="spellStart"/>
      <w:r w:rsidRPr="00D82DD9">
        <w:rPr>
          <w:sz w:val="24"/>
          <w:szCs w:val="24"/>
          <w:lang w:val="es-MX"/>
        </w:rPr>
        <w:t>revelacion</w:t>
      </w:r>
      <w:proofErr w:type="spellEnd"/>
      <w:r w:rsidRPr="00D82DD9">
        <w:rPr>
          <w:sz w:val="24"/>
          <w:szCs w:val="24"/>
          <w:lang w:val="es-MX"/>
        </w:rPr>
        <w:t xml:space="preserve"> </w:t>
      </w:r>
      <w:proofErr w:type="spellStart"/>
      <w:r w:rsidRPr="00D82DD9">
        <w:rPr>
          <w:sz w:val="24"/>
          <w:szCs w:val="24"/>
          <w:lang w:val="es-MX"/>
        </w:rPr>
        <w:t>biblica</w:t>
      </w:r>
      <w:proofErr w:type="spellEnd"/>
      <w:r w:rsidRPr="00D82DD9">
        <w:rPr>
          <w:sz w:val="24"/>
          <w:szCs w:val="24"/>
          <w:lang w:val="es-MX"/>
        </w:rPr>
        <w:t xml:space="preserve"> que Dios es “tres personas en una sustancia,”  Dios no dice “Somos tres.”  Lo que dice, si escuchamos cuidadosamente a la revelación escritural, es esto: “Yo </w:t>
      </w:r>
      <w:r w:rsidRPr="00D82DD9">
        <w:rPr>
          <w:b/>
          <w:i/>
          <w:sz w:val="24"/>
          <w:szCs w:val="24"/>
          <w:lang w:val="es-MX"/>
        </w:rPr>
        <w:t>soy</w:t>
      </w:r>
      <w:r w:rsidRPr="00D82DD9">
        <w:rPr>
          <w:sz w:val="24"/>
          <w:szCs w:val="24"/>
          <w:lang w:val="es-MX"/>
        </w:rPr>
        <w:t xml:space="preserve">,” “Yo estoy </w:t>
      </w:r>
      <w:r w:rsidRPr="00D82DD9">
        <w:rPr>
          <w:b/>
          <w:i/>
          <w:sz w:val="24"/>
          <w:szCs w:val="24"/>
          <w:lang w:val="es-MX"/>
        </w:rPr>
        <w:t>aquí</w:t>
      </w:r>
      <w:r w:rsidRPr="00D82DD9">
        <w:rPr>
          <w:sz w:val="24"/>
          <w:szCs w:val="24"/>
          <w:lang w:val="es-MX"/>
        </w:rPr>
        <w:t xml:space="preserve">,” “Yo estoy aquí </w:t>
      </w:r>
      <w:r w:rsidRPr="00D82DD9">
        <w:rPr>
          <w:b/>
          <w:i/>
          <w:sz w:val="24"/>
          <w:szCs w:val="24"/>
          <w:lang w:val="es-MX"/>
        </w:rPr>
        <w:t xml:space="preserve">para </w:t>
      </w:r>
      <w:proofErr w:type="spellStart"/>
      <w:r w:rsidRPr="00D82DD9">
        <w:rPr>
          <w:b/>
          <w:i/>
          <w:sz w:val="24"/>
          <w:szCs w:val="24"/>
          <w:lang w:val="es-MX"/>
        </w:rPr>
        <w:t>tí</w:t>
      </w:r>
      <w:proofErr w:type="spellEnd"/>
      <w:r w:rsidRPr="00D82DD9">
        <w:rPr>
          <w:sz w:val="24"/>
          <w:szCs w:val="24"/>
          <w:lang w:val="es-MX"/>
        </w:rPr>
        <w:t xml:space="preserve">.”  Dios simplemente ha revelado a </w:t>
      </w:r>
      <w:r w:rsidRPr="00D82DD9">
        <w:rPr>
          <w:i/>
          <w:sz w:val="24"/>
          <w:szCs w:val="24"/>
          <w:lang w:val="es-MX"/>
        </w:rPr>
        <w:t>Dios-mismo</w:t>
      </w:r>
      <w:r w:rsidRPr="00D82DD9">
        <w:rPr>
          <w:sz w:val="24"/>
          <w:szCs w:val="24"/>
          <w:lang w:val="es-MX"/>
        </w:rPr>
        <w:t xml:space="preserve">. “Cómo puede algo ser ambos – uno y tres?” La doctrina del “Dios Trino”  </w:t>
      </w:r>
    </w:p>
    <w:p w14:paraId="78CB2F2C" w14:textId="77777777" w:rsidR="0080676B" w:rsidRPr="00D82DD9" w:rsidRDefault="0080676B" w:rsidP="0080676B">
      <w:pPr>
        <w:spacing w:line="276" w:lineRule="auto"/>
        <w:ind w:firstLine="720"/>
        <w:rPr>
          <w:sz w:val="24"/>
          <w:szCs w:val="24"/>
          <w:lang w:val="es-MX"/>
        </w:rPr>
      </w:pPr>
      <w:r w:rsidRPr="00D82DD9">
        <w:rPr>
          <w:sz w:val="24"/>
          <w:szCs w:val="24"/>
          <w:lang w:val="es-MX"/>
        </w:rPr>
        <w:t xml:space="preserve">Pero cuando el pensamiento Cristiano reflexiona sobre el significado de la autorrevelación de Dios—en el cómo es que Dios </w:t>
      </w:r>
      <w:r w:rsidRPr="00D82DD9">
        <w:rPr>
          <w:i/>
          <w:sz w:val="24"/>
          <w:szCs w:val="24"/>
          <w:lang w:val="es-MX"/>
        </w:rPr>
        <w:t>es</w:t>
      </w:r>
      <w:r w:rsidRPr="00D82DD9">
        <w:rPr>
          <w:sz w:val="24"/>
          <w:szCs w:val="24"/>
          <w:lang w:val="es-MX"/>
        </w:rPr>
        <w:t xml:space="preserve">, y que Dios </w:t>
      </w:r>
      <w:proofErr w:type="spellStart"/>
      <w:r w:rsidRPr="00D82DD9">
        <w:rPr>
          <w:sz w:val="24"/>
          <w:szCs w:val="24"/>
          <w:lang w:val="es-MX"/>
        </w:rPr>
        <w:t>esta</w:t>
      </w:r>
      <w:proofErr w:type="spellEnd"/>
      <w:r w:rsidRPr="00D82DD9">
        <w:rPr>
          <w:sz w:val="24"/>
          <w:szCs w:val="24"/>
          <w:lang w:val="es-MX"/>
        </w:rPr>
        <w:t xml:space="preserve"> </w:t>
      </w:r>
      <w:r w:rsidRPr="00D82DD9">
        <w:rPr>
          <w:i/>
          <w:sz w:val="24"/>
          <w:szCs w:val="24"/>
          <w:lang w:val="es-MX"/>
        </w:rPr>
        <w:t>aquí</w:t>
      </w:r>
      <w:r w:rsidRPr="00D82DD9">
        <w:rPr>
          <w:sz w:val="24"/>
          <w:szCs w:val="24"/>
          <w:lang w:val="es-MX"/>
        </w:rPr>
        <w:t xml:space="preserve">, y que Dios </w:t>
      </w:r>
      <w:proofErr w:type="spellStart"/>
      <w:r w:rsidRPr="00D82DD9">
        <w:rPr>
          <w:sz w:val="24"/>
          <w:szCs w:val="24"/>
          <w:lang w:val="es-MX"/>
        </w:rPr>
        <w:t>esta</w:t>
      </w:r>
      <w:proofErr w:type="spellEnd"/>
      <w:r w:rsidRPr="00D82DD9">
        <w:rPr>
          <w:sz w:val="24"/>
          <w:szCs w:val="24"/>
          <w:lang w:val="es-MX"/>
        </w:rPr>
        <w:t xml:space="preserve"> aquí </w:t>
      </w:r>
      <w:r w:rsidRPr="00D82DD9">
        <w:rPr>
          <w:i/>
          <w:sz w:val="24"/>
          <w:szCs w:val="24"/>
          <w:lang w:val="es-MX"/>
        </w:rPr>
        <w:t>para nosotros</w:t>
      </w:r>
      <w:r w:rsidRPr="00D82DD9">
        <w:rPr>
          <w:sz w:val="24"/>
          <w:szCs w:val="24"/>
          <w:lang w:val="es-MX"/>
        </w:rPr>
        <w:t xml:space="preserve">—llega al concepto del Dios Trino.  Así que el concepto de la Trinidad sale de la revelación.  Se puede decir de otra manera- que nuestra doctrina de Dios sale de nuestra </w:t>
      </w:r>
      <w:r w:rsidRPr="00D82DD9">
        <w:rPr>
          <w:i/>
          <w:sz w:val="24"/>
          <w:szCs w:val="24"/>
          <w:lang w:val="es-MX"/>
        </w:rPr>
        <w:t>experiencia</w:t>
      </w:r>
      <w:r w:rsidRPr="00D82DD9">
        <w:rPr>
          <w:sz w:val="24"/>
          <w:szCs w:val="24"/>
          <w:lang w:val="es-MX"/>
        </w:rPr>
        <w:t xml:space="preserve"> de Dios. ¡Dios estaba viviendo dentro de ellos! Con esta experiencia, los cristianos primitivos empezaron a entender “el tres” de Dios, y con el tiempo los teólogos empezaron a construir doctrinas de la Trinidad.</w:t>
      </w:r>
    </w:p>
    <w:p w14:paraId="25DDAD70" w14:textId="77777777" w:rsidR="0080676B" w:rsidRPr="00D82DD9" w:rsidRDefault="0080676B" w:rsidP="0080676B">
      <w:pPr>
        <w:spacing w:line="276" w:lineRule="auto"/>
        <w:rPr>
          <w:sz w:val="24"/>
          <w:szCs w:val="24"/>
          <w:lang w:val="es-MX"/>
        </w:rPr>
      </w:pPr>
      <w:r w:rsidRPr="00D82DD9">
        <w:rPr>
          <w:sz w:val="24"/>
          <w:szCs w:val="24"/>
          <w:lang w:val="es-MX"/>
        </w:rPr>
        <w:t xml:space="preserve">Dios el Padre es Dios </w:t>
      </w:r>
      <w:proofErr w:type="spellStart"/>
      <w:r w:rsidRPr="00D82DD9">
        <w:rPr>
          <w:i/>
          <w:sz w:val="24"/>
          <w:szCs w:val="24"/>
          <w:lang w:val="es-MX"/>
        </w:rPr>
        <w:t>mas</w:t>
      </w:r>
      <w:proofErr w:type="spellEnd"/>
      <w:r w:rsidRPr="00D82DD9">
        <w:rPr>
          <w:i/>
          <w:sz w:val="24"/>
          <w:szCs w:val="24"/>
          <w:lang w:val="es-MX"/>
        </w:rPr>
        <w:t xml:space="preserve"> allá</w:t>
      </w:r>
      <w:r w:rsidRPr="00D82DD9">
        <w:rPr>
          <w:sz w:val="24"/>
          <w:szCs w:val="24"/>
          <w:lang w:val="es-MX"/>
        </w:rPr>
        <w:t xml:space="preserve"> que nosotros. Dios el Hijo es Dios </w:t>
      </w:r>
      <w:r w:rsidRPr="00D82DD9">
        <w:rPr>
          <w:i/>
          <w:sz w:val="24"/>
          <w:szCs w:val="24"/>
          <w:lang w:val="es-MX"/>
        </w:rPr>
        <w:t>cerca</w:t>
      </w:r>
      <w:r w:rsidRPr="00D82DD9">
        <w:rPr>
          <w:sz w:val="24"/>
          <w:szCs w:val="24"/>
          <w:lang w:val="es-MX"/>
        </w:rPr>
        <w:t xml:space="preserve"> de nosotros.</w:t>
      </w:r>
    </w:p>
    <w:p w14:paraId="445369D8" w14:textId="77777777" w:rsidR="0080676B" w:rsidRPr="00D82DD9" w:rsidRDefault="0080676B" w:rsidP="0080676B">
      <w:pPr>
        <w:spacing w:line="276" w:lineRule="auto"/>
        <w:rPr>
          <w:sz w:val="24"/>
          <w:szCs w:val="24"/>
          <w:lang w:val="es-MX"/>
        </w:rPr>
      </w:pPr>
      <w:r w:rsidRPr="00D82DD9">
        <w:rPr>
          <w:sz w:val="24"/>
          <w:szCs w:val="24"/>
          <w:lang w:val="es-MX"/>
        </w:rPr>
        <w:t xml:space="preserve">Dios el </w:t>
      </w:r>
      <w:proofErr w:type="spellStart"/>
      <w:r w:rsidRPr="00D82DD9">
        <w:rPr>
          <w:sz w:val="24"/>
          <w:szCs w:val="24"/>
          <w:lang w:val="es-MX"/>
        </w:rPr>
        <w:t>Espiritu</w:t>
      </w:r>
      <w:proofErr w:type="spellEnd"/>
      <w:r w:rsidRPr="00D82DD9">
        <w:rPr>
          <w:sz w:val="24"/>
          <w:szCs w:val="24"/>
          <w:lang w:val="es-MX"/>
        </w:rPr>
        <w:t xml:space="preserve"> Santo es Dios </w:t>
      </w:r>
      <w:r w:rsidRPr="00D82DD9">
        <w:rPr>
          <w:i/>
          <w:sz w:val="24"/>
          <w:szCs w:val="24"/>
          <w:lang w:val="es-MX"/>
        </w:rPr>
        <w:t>adentro</w:t>
      </w:r>
      <w:r w:rsidRPr="00D82DD9">
        <w:rPr>
          <w:sz w:val="24"/>
          <w:szCs w:val="24"/>
          <w:lang w:val="es-MX"/>
        </w:rPr>
        <w:t xml:space="preserve"> de nosotros. Dios es Dios en todo lugar y es siempre Dios es Dios allá y entonces Dios es Dios aquí y ahora. Pero Dios es uno – Dios quien es trino en su ser esencial.  Dios con tres caras, . . . </w:t>
      </w:r>
      <w:r w:rsidRPr="00D82DD9">
        <w:rPr>
          <w:i/>
          <w:sz w:val="24"/>
          <w:szCs w:val="24"/>
          <w:lang w:val="es-MX"/>
        </w:rPr>
        <w:t>persona</w:t>
      </w:r>
      <w:r w:rsidRPr="00D82DD9">
        <w:rPr>
          <w:sz w:val="24"/>
          <w:szCs w:val="24"/>
          <w:lang w:val="es-MX"/>
        </w:rPr>
        <w:t>, el termino Latín, que quiere decir “</w:t>
      </w:r>
      <w:r w:rsidRPr="00D82DD9">
        <w:rPr>
          <w:sz w:val="24"/>
          <w:szCs w:val="24"/>
          <w:u w:val="single"/>
          <w:lang w:val="es-MX"/>
        </w:rPr>
        <w:t>mascara</w:t>
      </w:r>
      <w:r w:rsidRPr="00D82DD9">
        <w:rPr>
          <w:sz w:val="24"/>
          <w:szCs w:val="24"/>
          <w:lang w:val="es-MX"/>
        </w:rPr>
        <w:t>.”</w:t>
      </w:r>
    </w:p>
    <w:p w14:paraId="0D604731" w14:textId="77777777" w:rsidR="0080676B" w:rsidRPr="00D82DD9" w:rsidRDefault="0080676B" w:rsidP="00872B4B">
      <w:pPr>
        <w:pStyle w:val="NoSpacing"/>
        <w:rPr>
          <w:rFonts w:ascii="Times New Roman" w:hAnsi="Times New Roman" w:cs="Times New Roman"/>
          <w:sz w:val="24"/>
          <w:szCs w:val="24"/>
          <w:lang w:val="es-MX"/>
        </w:rPr>
      </w:pPr>
    </w:p>
    <w:p w14:paraId="4F3A2CB8"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Durante un largo período en la historia del pensamiento cristiano, la doctrina sobre el Espíritu Santo fue tema descuidado. Sólo en el lapso de los últimos setenta y cinco años, la teología del Espíritu ha ocupado realmente su debido lugar. El Artículo 3 de nuestro Manual se ocupa del asunto.</w:t>
      </w:r>
    </w:p>
    <w:p w14:paraId="05D27CD8"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Creemos en el Espíritu Santo, la Tercera Persona de la Divina Trinidad, que está siempre presente y eficazmente activo en la Iglesia de Cristo y juntamente con ella, convenciendo al mundo de pecado, regenerando a los que se arrepienten y creen, santificando a los creyentes y guiando a toda verdad según </w:t>
      </w:r>
      <w:r w:rsidRPr="00D82DD9">
        <w:rPr>
          <w:rFonts w:ascii="Times New Roman" w:hAnsi="Times New Roman" w:cs="Times New Roman"/>
          <w:sz w:val="24"/>
          <w:szCs w:val="24"/>
          <w:lang w:val="es-MX"/>
        </w:rPr>
        <w:lastRenderedPageBreak/>
        <w:t>Jesucristo.  Esta declaración es una combinación muy cuidadosa y sucinta de términos. Cada frase sugiere una verdad importante. El artículo puede ser analizado de la siguiente manera:</w:t>
      </w:r>
    </w:p>
    <w:p w14:paraId="770C1074"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La Personalidad del Espíritu Santo - Debido a uno de esos accidentes del idioma encontra</w:t>
      </w:r>
      <w:r w:rsidRPr="00D82DD9">
        <w:rPr>
          <w:rFonts w:ascii="Times New Roman" w:hAnsi="Times New Roman" w:cs="Times New Roman"/>
          <w:sz w:val="24"/>
          <w:szCs w:val="24"/>
          <w:lang w:val="es-MX"/>
        </w:rPr>
        <w:softHyphen/>
        <w:t>mos que el término "Espíritu" (en griego) es neutro. Por esa causa, es fácil caer en el error de pensar en el Espíritu Santo como si fuera una cosa, un poder, una fuerza o una influencia.  Tanto en el hebreo bíblico (</w:t>
      </w:r>
      <w:proofErr w:type="spellStart"/>
      <w:r w:rsidRPr="00D82DD9">
        <w:rPr>
          <w:rFonts w:ascii="Times New Roman" w:hAnsi="Times New Roman" w:cs="Times New Roman"/>
          <w:sz w:val="24"/>
          <w:szCs w:val="24"/>
          <w:lang w:val="es-MX"/>
        </w:rPr>
        <w:t>ruach</w:t>
      </w:r>
      <w:proofErr w:type="spellEnd"/>
      <w:r w:rsidRPr="00D82DD9">
        <w:rPr>
          <w:rFonts w:ascii="Times New Roman" w:hAnsi="Times New Roman" w:cs="Times New Roman"/>
          <w:sz w:val="24"/>
          <w:szCs w:val="24"/>
          <w:lang w:val="es-MX"/>
        </w:rPr>
        <w:t>) como en el Nuevo Testamento griego (</w:t>
      </w:r>
      <w:proofErr w:type="spellStart"/>
      <w:r w:rsidRPr="00D82DD9">
        <w:rPr>
          <w:rFonts w:ascii="Times New Roman" w:hAnsi="Times New Roman" w:cs="Times New Roman"/>
          <w:sz w:val="24"/>
          <w:szCs w:val="24"/>
          <w:lang w:val="es-MX"/>
        </w:rPr>
        <w:t>pneuma</w:t>
      </w:r>
      <w:proofErr w:type="spellEnd"/>
      <w:r w:rsidRPr="00D82DD9">
        <w:rPr>
          <w:rFonts w:ascii="Times New Roman" w:hAnsi="Times New Roman" w:cs="Times New Roman"/>
          <w:sz w:val="24"/>
          <w:szCs w:val="24"/>
          <w:lang w:val="es-MX"/>
        </w:rPr>
        <w:t>), la palabra que se traduce "Espíritu" se emplea para referirse al Espíritu de Dios y al espíritu del hombre. En ambos idiomas el término significa "viento, aire o respiración". Si sólo tuviéramos el Antiguo Testamento y la derivación de las palabras para guiarnos, perderíamos completamente la verdad de que el Espíritu Santo es una Persona divina igual que Dios el Padre y Jesucristo el Hijo.</w:t>
      </w:r>
    </w:p>
    <w:p w14:paraId="24E035DE"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Debe aclararse bien que la palabra "persona" no significa cuerpo físico. Se refiere a un ser con conciencia racional, voluntad o propósito y sentimiento. El Nuevo Testamento nos demuestra en una docena de maneras que el Espíritu Santo es una Persona divina.</w:t>
      </w:r>
    </w:p>
    <w:p w14:paraId="487F45B6"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935"/>
      </w:tblGrid>
      <w:tr w:rsidR="00872B4B" w:rsidRPr="00D82DD9" w14:paraId="64BEFB4A" w14:textId="77777777" w:rsidTr="00A055A2">
        <w:tc>
          <w:tcPr>
            <w:tcW w:w="3415" w:type="dxa"/>
            <w:shd w:val="clear" w:color="auto" w:fill="auto"/>
          </w:tcPr>
          <w:p w14:paraId="55A23C9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 16-17</w:t>
            </w:r>
          </w:p>
        </w:tc>
        <w:tc>
          <w:tcPr>
            <w:tcW w:w="5935" w:type="dxa"/>
            <w:shd w:val="clear" w:color="auto" w:fill="auto"/>
          </w:tcPr>
          <w:p w14:paraId="4BFA84A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1E7B653" w14:textId="77777777" w:rsidTr="00A055A2">
        <w:tc>
          <w:tcPr>
            <w:tcW w:w="3415" w:type="dxa"/>
            <w:shd w:val="clear" w:color="auto" w:fill="auto"/>
          </w:tcPr>
          <w:p w14:paraId="0DBB27D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8:14</w:t>
            </w:r>
          </w:p>
        </w:tc>
        <w:tc>
          <w:tcPr>
            <w:tcW w:w="5935" w:type="dxa"/>
            <w:shd w:val="clear" w:color="auto" w:fill="auto"/>
          </w:tcPr>
          <w:p w14:paraId="5FF33FE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2C6692D" w14:textId="77777777" w:rsidTr="00A055A2">
        <w:tc>
          <w:tcPr>
            <w:tcW w:w="3415" w:type="dxa"/>
            <w:shd w:val="clear" w:color="auto" w:fill="auto"/>
          </w:tcPr>
          <w:p w14:paraId="014A381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4:1; 10:20; 28:19</w:t>
            </w:r>
          </w:p>
        </w:tc>
        <w:tc>
          <w:tcPr>
            <w:tcW w:w="5935" w:type="dxa"/>
            <w:shd w:val="clear" w:color="auto" w:fill="auto"/>
          </w:tcPr>
          <w:p w14:paraId="17577F9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838401E" w14:textId="77777777" w:rsidTr="00A055A2">
        <w:tc>
          <w:tcPr>
            <w:tcW w:w="3415" w:type="dxa"/>
            <w:shd w:val="clear" w:color="auto" w:fill="auto"/>
          </w:tcPr>
          <w:p w14:paraId="60BD8D7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14:26; 15:26; 16:7-8; 13-15</w:t>
            </w:r>
          </w:p>
        </w:tc>
        <w:tc>
          <w:tcPr>
            <w:tcW w:w="5935" w:type="dxa"/>
            <w:shd w:val="clear" w:color="auto" w:fill="auto"/>
          </w:tcPr>
          <w:p w14:paraId="62EA0E6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6ABD864" w14:textId="77777777" w:rsidTr="00A055A2">
        <w:tc>
          <w:tcPr>
            <w:tcW w:w="3415" w:type="dxa"/>
            <w:shd w:val="clear" w:color="auto" w:fill="auto"/>
          </w:tcPr>
          <w:p w14:paraId="3100948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5:3-4; 8:29; 10:19; 13.4; 16:6; 20:23</w:t>
            </w:r>
          </w:p>
        </w:tc>
        <w:tc>
          <w:tcPr>
            <w:tcW w:w="5935" w:type="dxa"/>
            <w:shd w:val="clear" w:color="auto" w:fill="auto"/>
          </w:tcPr>
          <w:p w14:paraId="7E4F639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071EF1C" w14:textId="77777777" w:rsidTr="00A055A2">
        <w:tc>
          <w:tcPr>
            <w:tcW w:w="3415" w:type="dxa"/>
            <w:shd w:val="clear" w:color="auto" w:fill="auto"/>
          </w:tcPr>
          <w:p w14:paraId="49995403"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w:t>
            </w:r>
            <w:r w:rsidRPr="00D82DD9">
              <w:rPr>
                <w:rFonts w:ascii="Times New Roman" w:hAnsi="Times New Roman" w:cs="Times New Roman"/>
                <w:sz w:val="24"/>
                <w:szCs w:val="24"/>
                <w:lang w:val="es-MX"/>
              </w:rPr>
              <w:softHyphen/>
              <w:t>tios 13:14</w:t>
            </w:r>
          </w:p>
        </w:tc>
        <w:tc>
          <w:tcPr>
            <w:tcW w:w="5935" w:type="dxa"/>
            <w:shd w:val="clear" w:color="auto" w:fill="auto"/>
          </w:tcPr>
          <w:p w14:paraId="1A38CF35"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1134997" w14:textId="77777777" w:rsidTr="00A055A2">
        <w:tc>
          <w:tcPr>
            <w:tcW w:w="3415" w:type="dxa"/>
            <w:shd w:val="clear" w:color="auto" w:fill="auto"/>
          </w:tcPr>
          <w:p w14:paraId="7DEECA4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4:30</w:t>
            </w:r>
          </w:p>
        </w:tc>
        <w:tc>
          <w:tcPr>
            <w:tcW w:w="5935" w:type="dxa"/>
            <w:shd w:val="clear" w:color="auto" w:fill="auto"/>
          </w:tcPr>
          <w:p w14:paraId="4CD20B9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2F689E6" w14:textId="77777777" w:rsidTr="00A055A2">
        <w:tc>
          <w:tcPr>
            <w:tcW w:w="3415" w:type="dxa"/>
            <w:shd w:val="clear" w:color="auto" w:fill="auto"/>
          </w:tcPr>
          <w:p w14:paraId="4BFB065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Apocalipsis 2:7, 11, 29; 14:13</w:t>
            </w:r>
          </w:p>
        </w:tc>
        <w:tc>
          <w:tcPr>
            <w:tcW w:w="5935" w:type="dxa"/>
            <w:shd w:val="clear" w:color="auto" w:fill="auto"/>
          </w:tcPr>
          <w:p w14:paraId="782FF5D3" w14:textId="77777777" w:rsidR="00872B4B" w:rsidRPr="00D82DD9" w:rsidRDefault="00872B4B" w:rsidP="00A055A2">
            <w:pPr>
              <w:pStyle w:val="NoSpacing"/>
              <w:rPr>
                <w:rFonts w:ascii="Times New Roman" w:hAnsi="Times New Roman" w:cs="Times New Roman"/>
                <w:sz w:val="24"/>
                <w:szCs w:val="24"/>
                <w:lang w:val="es-MX"/>
              </w:rPr>
            </w:pPr>
          </w:p>
        </w:tc>
      </w:tr>
    </w:tbl>
    <w:p w14:paraId="27152C46" w14:textId="77777777" w:rsidR="00872B4B" w:rsidRPr="00D82DD9" w:rsidRDefault="00872B4B" w:rsidP="00872B4B">
      <w:pPr>
        <w:pStyle w:val="NoSpacing"/>
        <w:rPr>
          <w:rFonts w:ascii="Times New Roman" w:hAnsi="Times New Roman" w:cs="Times New Roman"/>
          <w:sz w:val="24"/>
          <w:szCs w:val="24"/>
          <w:lang w:val="es-MX"/>
        </w:rPr>
      </w:pPr>
    </w:p>
    <w:p w14:paraId="72504C99"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Nótese en particular el empleo de los pronombres personales "él," "a él," cuando se hace referencia al Espí</w:t>
      </w:r>
      <w:r w:rsidRPr="00D82DD9">
        <w:rPr>
          <w:rFonts w:ascii="Times New Roman" w:hAnsi="Times New Roman" w:cs="Times New Roman"/>
          <w:sz w:val="24"/>
          <w:szCs w:val="24"/>
          <w:lang w:val="es-MX"/>
        </w:rPr>
        <w:softHyphen/>
        <w:t>ritu Santo. También préstese atención a la cantidad de veces en las que se dice que El guía, habla, dice, enseña, glorifica, es contristado, prohíbe, testifica y en general actúa y es tratado como una Persona.</w:t>
      </w:r>
    </w:p>
    <w:p w14:paraId="0D977B40"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La Deidad del Espíritu Santo - El Nuevo Testamento no sólo revela que el Espíritu Santo es una Persona, sino también que se trata de una Persona divina. Tal como Cristo es Dios, también el Espíritu Santo es Dios.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 la "Tercera Persona" de la "Trinidad".</w:t>
      </w:r>
    </w:p>
    <w:p w14:paraId="07600EDC"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72B4B" w:rsidRPr="00D82DD9" w14:paraId="2484C56A" w14:textId="77777777" w:rsidTr="00A055A2">
        <w:tc>
          <w:tcPr>
            <w:tcW w:w="4675" w:type="dxa"/>
            <w:shd w:val="clear" w:color="auto" w:fill="auto"/>
          </w:tcPr>
          <w:p w14:paraId="0B26C1C7"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28:19</w:t>
            </w:r>
          </w:p>
        </w:tc>
        <w:tc>
          <w:tcPr>
            <w:tcW w:w="4675" w:type="dxa"/>
            <w:shd w:val="clear" w:color="auto" w:fill="auto"/>
          </w:tcPr>
          <w:p w14:paraId="68E4971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99736F7" w14:textId="77777777" w:rsidTr="00A055A2">
        <w:tc>
          <w:tcPr>
            <w:tcW w:w="4675" w:type="dxa"/>
            <w:shd w:val="clear" w:color="auto" w:fill="auto"/>
          </w:tcPr>
          <w:p w14:paraId="1496439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Corintios 12:4-6</w:t>
            </w:r>
          </w:p>
        </w:tc>
        <w:tc>
          <w:tcPr>
            <w:tcW w:w="4675" w:type="dxa"/>
            <w:shd w:val="clear" w:color="auto" w:fill="auto"/>
          </w:tcPr>
          <w:p w14:paraId="63AC71D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4DEF290" w14:textId="77777777" w:rsidTr="00A055A2">
        <w:tc>
          <w:tcPr>
            <w:tcW w:w="4675" w:type="dxa"/>
            <w:shd w:val="clear" w:color="auto" w:fill="auto"/>
          </w:tcPr>
          <w:p w14:paraId="69248BF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Mateo 12:31-32</w:t>
            </w:r>
          </w:p>
        </w:tc>
        <w:tc>
          <w:tcPr>
            <w:tcW w:w="4675" w:type="dxa"/>
            <w:shd w:val="clear" w:color="auto" w:fill="auto"/>
          </w:tcPr>
          <w:p w14:paraId="3A1AE56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D98CFAD" w14:textId="77777777" w:rsidTr="00A055A2">
        <w:tc>
          <w:tcPr>
            <w:tcW w:w="4675" w:type="dxa"/>
            <w:shd w:val="clear" w:color="auto" w:fill="auto"/>
          </w:tcPr>
          <w:p w14:paraId="680C51D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14:15-17, 23</w:t>
            </w:r>
          </w:p>
        </w:tc>
        <w:tc>
          <w:tcPr>
            <w:tcW w:w="4675" w:type="dxa"/>
            <w:shd w:val="clear" w:color="auto" w:fill="auto"/>
          </w:tcPr>
          <w:p w14:paraId="3BAD2CB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17A40F8" w14:textId="77777777" w:rsidTr="00A055A2">
        <w:tc>
          <w:tcPr>
            <w:tcW w:w="4675" w:type="dxa"/>
            <w:shd w:val="clear" w:color="auto" w:fill="auto"/>
          </w:tcPr>
          <w:p w14:paraId="6A641B5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5:3-4</w:t>
            </w:r>
          </w:p>
        </w:tc>
        <w:tc>
          <w:tcPr>
            <w:tcW w:w="4675" w:type="dxa"/>
            <w:shd w:val="clear" w:color="auto" w:fill="auto"/>
          </w:tcPr>
          <w:p w14:paraId="1D794C8B"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842B5F0" w14:textId="77777777" w:rsidTr="00A055A2">
        <w:tc>
          <w:tcPr>
            <w:tcW w:w="4675" w:type="dxa"/>
            <w:shd w:val="clear" w:color="auto" w:fill="auto"/>
          </w:tcPr>
          <w:p w14:paraId="5A1B471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3:16; 6:19-20</w:t>
            </w:r>
          </w:p>
        </w:tc>
        <w:tc>
          <w:tcPr>
            <w:tcW w:w="4675" w:type="dxa"/>
            <w:shd w:val="clear" w:color="auto" w:fill="auto"/>
          </w:tcPr>
          <w:p w14:paraId="6382B41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AB65757" w14:textId="77777777" w:rsidTr="00A055A2">
        <w:tc>
          <w:tcPr>
            <w:tcW w:w="4675" w:type="dxa"/>
            <w:shd w:val="clear" w:color="auto" w:fill="auto"/>
          </w:tcPr>
          <w:p w14:paraId="224A6FC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Corintios 3:17-18; 13:14</w:t>
            </w:r>
          </w:p>
        </w:tc>
        <w:tc>
          <w:tcPr>
            <w:tcW w:w="4675" w:type="dxa"/>
            <w:shd w:val="clear" w:color="auto" w:fill="auto"/>
          </w:tcPr>
          <w:p w14:paraId="1CAF435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8D6D93E" w14:textId="77777777" w:rsidTr="00A055A2">
        <w:tc>
          <w:tcPr>
            <w:tcW w:w="4675" w:type="dxa"/>
            <w:shd w:val="clear" w:color="auto" w:fill="auto"/>
          </w:tcPr>
          <w:p w14:paraId="10416113"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Apocalip</w:t>
            </w:r>
            <w:r w:rsidRPr="00D82DD9">
              <w:rPr>
                <w:rFonts w:ascii="Times New Roman" w:hAnsi="Times New Roman" w:cs="Times New Roman"/>
                <w:sz w:val="24"/>
                <w:szCs w:val="24"/>
                <w:lang w:val="es-MX"/>
              </w:rPr>
              <w:softHyphen/>
              <w:t>sis 2:7, 11, 17, 29; 3:6, 13, 22</w:t>
            </w:r>
          </w:p>
        </w:tc>
        <w:tc>
          <w:tcPr>
            <w:tcW w:w="4675" w:type="dxa"/>
            <w:shd w:val="clear" w:color="auto" w:fill="auto"/>
          </w:tcPr>
          <w:p w14:paraId="3735DFC8" w14:textId="77777777" w:rsidR="00872B4B" w:rsidRPr="00D82DD9" w:rsidRDefault="00872B4B" w:rsidP="00A055A2">
            <w:pPr>
              <w:pStyle w:val="NoSpacing"/>
              <w:rPr>
                <w:rFonts w:ascii="Times New Roman" w:hAnsi="Times New Roman" w:cs="Times New Roman"/>
                <w:sz w:val="24"/>
                <w:szCs w:val="24"/>
                <w:lang w:val="es-MX"/>
              </w:rPr>
            </w:pPr>
          </w:p>
        </w:tc>
      </w:tr>
    </w:tbl>
    <w:p w14:paraId="5558F457" w14:textId="77777777" w:rsidR="00872B4B" w:rsidRPr="00D82DD9" w:rsidRDefault="00872B4B" w:rsidP="00872B4B">
      <w:pPr>
        <w:pStyle w:val="NoSpacing"/>
        <w:rPr>
          <w:rFonts w:ascii="Times New Roman" w:hAnsi="Times New Roman" w:cs="Times New Roman"/>
          <w:sz w:val="24"/>
          <w:szCs w:val="24"/>
          <w:lang w:val="es-MX"/>
        </w:rPr>
      </w:pPr>
    </w:p>
    <w:p w14:paraId="50A29F1F"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Note la igualdad del Padre, Hijo y Espíritu Santo en las fórmulas y bendiciones bautismales. Cuando el Conso</w:t>
      </w:r>
      <w:r w:rsidRPr="00D82DD9">
        <w:rPr>
          <w:rFonts w:ascii="Times New Roman" w:hAnsi="Times New Roman" w:cs="Times New Roman"/>
          <w:sz w:val="24"/>
          <w:szCs w:val="24"/>
          <w:lang w:val="es-MX"/>
        </w:rPr>
        <w:softHyphen/>
        <w:t>lador mora, su presencia significa también la morada del Padre y del Hijo. Mentir al Espíritu Santo es mentir a Dios. El cuerpo que es templo del Espíritu Santo, lo es de Dios. El Señor y el Espíritu son uno. Los mensajes del Cristo divino a las siete iglesias de Asia son mensajes del Espíritu Santo.</w:t>
      </w:r>
    </w:p>
    <w:p w14:paraId="09BF4939" w14:textId="77777777" w:rsidR="00872B4B" w:rsidRPr="00D82DD9" w:rsidRDefault="00872B4B" w:rsidP="00872B4B">
      <w:pPr>
        <w:pStyle w:val="NoSpacing"/>
        <w:rPr>
          <w:rFonts w:ascii="Times New Roman" w:hAnsi="Times New Roman" w:cs="Times New Roman"/>
          <w:sz w:val="24"/>
          <w:szCs w:val="24"/>
          <w:lang w:val="es-MX"/>
        </w:rPr>
      </w:pPr>
    </w:p>
    <w:p w14:paraId="0A68C4D6"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3. El Lugar del Espíritu Santo en la Iglesia - A menudo se ha denominado a la iglesia, "la comunidad del Espíritu". Es la presencia del Espíritu Santo lo que hace de una sociedad humana, una representación genuina del cuerpo de Cristo (1 Corintios 12:12-20).</w:t>
      </w:r>
    </w:p>
    <w:p w14:paraId="7053F0E6"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Cuando los seguidores de Alejandro Campbell se apropiaron del título "Iglesia de Cristo" no se detuvieron a pensar en que todos los creyentes que en verdad han nacido otra vez son miembros de la Iglesia Universal de Cristo a la que hace referencia el Artículo III. Es la presencia y obra del Espíritu Santo en cualquier asamblea de seguidores de Cristo lo que los transforma en la Iglesia del Señor, completamente aparte de toda afiliación denominacional o sectaria. El Libro de los Hechos es la gran fuente para el estu</w:t>
      </w:r>
      <w:r w:rsidRPr="00D82DD9">
        <w:rPr>
          <w:rFonts w:ascii="Times New Roman" w:hAnsi="Times New Roman" w:cs="Times New Roman"/>
          <w:sz w:val="24"/>
          <w:szCs w:val="24"/>
          <w:lang w:val="es-MX"/>
        </w:rPr>
        <w:softHyphen/>
        <w:t>dio del Espíritu Santo en la iglesia. La llegada del Espíritu Santo el primer día de Pentecostés cristiano fue el evento que unió a los discípulos en la gran confraternidad que es la iglesia cristiana. Dado que contiene cincuenta y cin</w:t>
      </w:r>
      <w:r w:rsidRPr="00D82DD9">
        <w:rPr>
          <w:rFonts w:ascii="Times New Roman" w:hAnsi="Times New Roman" w:cs="Times New Roman"/>
          <w:sz w:val="24"/>
          <w:szCs w:val="24"/>
          <w:lang w:val="es-MX"/>
        </w:rPr>
        <w:softHyphen/>
        <w:t>co referencias al Espíritu Santo (más que cualquier otro libro de la Biblia), bien podría llamársele con más exac</w:t>
      </w:r>
      <w:r w:rsidRPr="00D82DD9">
        <w:rPr>
          <w:rFonts w:ascii="Times New Roman" w:hAnsi="Times New Roman" w:cs="Times New Roman"/>
          <w:sz w:val="24"/>
          <w:szCs w:val="24"/>
          <w:lang w:val="es-MX"/>
        </w:rPr>
        <w:softHyphen/>
        <w:t>titud "Los Hechos del Espíritu Santo" más que "Los Hechos de los Apóstoles." El Espíritu Santo es la fuente de poder en la iglesia y el lazo que une su membresía con un vínculo más íntimo que el parentesco de carne y sangre.</w:t>
      </w:r>
    </w:p>
    <w:p w14:paraId="5F4D995F" w14:textId="77777777" w:rsidR="00872B4B" w:rsidRPr="00D82DD9" w:rsidRDefault="00872B4B" w:rsidP="00872B4B">
      <w:pPr>
        <w:pStyle w:val="NoSpacing"/>
        <w:rPr>
          <w:rFonts w:ascii="Times New Roman" w:hAnsi="Times New Roman" w:cs="Times New Roman"/>
          <w:sz w:val="24"/>
          <w:szCs w:val="24"/>
          <w:lang w:val="es-MX"/>
        </w:rPr>
      </w:pPr>
    </w:p>
    <w:p w14:paraId="3F01A80E"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755"/>
      </w:tblGrid>
      <w:tr w:rsidR="00872B4B" w:rsidRPr="00D82DD9" w14:paraId="41241B70" w14:textId="77777777" w:rsidTr="00A055A2">
        <w:tc>
          <w:tcPr>
            <w:tcW w:w="3595" w:type="dxa"/>
            <w:shd w:val="clear" w:color="auto" w:fill="auto"/>
          </w:tcPr>
          <w:p w14:paraId="3D98F30F"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9:31</w:t>
            </w:r>
          </w:p>
        </w:tc>
        <w:tc>
          <w:tcPr>
            <w:tcW w:w="5755" w:type="dxa"/>
            <w:shd w:val="clear" w:color="auto" w:fill="auto"/>
          </w:tcPr>
          <w:p w14:paraId="2FB1555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466DD3D" w14:textId="77777777" w:rsidTr="00A055A2">
        <w:tc>
          <w:tcPr>
            <w:tcW w:w="3595" w:type="dxa"/>
            <w:shd w:val="clear" w:color="auto" w:fill="auto"/>
          </w:tcPr>
          <w:p w14:paraId="213D64F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2:18-22</w:t>
            </w:r>
          </w:p>
        </w:tc>
        <w:tc>
          <w:tcPr>
            <w:tcW w:w="5755" w:type="dxa"/>
            <w:shd w:val="clear" w:color="auto" w:fill="auto"/>
          </w:tcPr>
          <w:p w14:paraId="4B562F7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0434AB4" w14:textId="77777777" w:rsidTr="00A055A2">
        <w:tc>
          <w:tcPr>
            <w:tcW w:w="3595" w:type="dxa"/>
            <w:shd w:val="clear" w:color="auto" w:fill="auto"/>
          </w:tcPr>
          <w:p w14:paraId="3942492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1:8; 2:38-39; 4:23-33; 13:1-3; 15:22-29</w:t>
            </w:r>
          </w:p>
        </w:tc>
        <w:tc>
          <w:tcPr>
            <w:tcW w:w="5755" w:type="dxa"/>
            <w:shd w:val="clear" w:color="auto" w:fill="auto"/>
          </w:tcPr>
          <w:p w14:paraId="3EFDF8E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171444C" w14:textId="77777777" w:rsidTr="00A055A2">
        <w:tc>
          <w:tcPr>
            <w:tcW w:w="3595" w:type="dxa"/>
            <w:shd w:val="clear" w:color="auto" w:fill="auto"/>
          </w:tcPr>
          <w:p w14:paraId="2095B47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15:16</w:t>
            </w:r>
          </w:p>
        </w:tc>
        <w:tc>
          <w:tcPr>
            <w:tcW w:w="5755" w:type="dxa"/>
            <w:shd w:val="clear" w:color="auto" w:fill="auto"/>
          </w:tcPr>
          <w:p w14:paraId="2A39AB66"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E277F2D" w14:textId="77777777" w:rsidTr="00A055A2">
        <w:tc>
          <w:tcPr>
            <w:tcW w:w="3595" w:type="dxa"/>
            <w:shd w:val="clear" w:color="auto" w:fill="auto"/>
          </w:tcPr>
          <w:p w14:paraId="7155BBB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Corintios 12:3-31</w:t>
            </w:r>
          </w:p>
        </w:tc>
        <w:tc>
          <w:tcPr>
            <w:tcW w:w="5755" w:type="dxa"/>
            <w:shd w:val="clear" w:color="auto" w:fill="auto"/>
          </w:tcPr>
          <w:p w14:paraId="010F972E"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0E9E831" w14:textId="77777777" w:rsidTr="00A055A2">
        <w:tc>
          <w:tcPr>
            <w:tcW w:w="3595" w:type="dxa"/>
            <w:shd w:val="clear" w:color="auto" w:fill="auto"/>
          </w:tcPr>
          <w:p w14:paraId="5C46B56B"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4:1-6, 30-32</w:t>
            </w:r>
          </w:p>
        </w:tc>
        <w:tc>
          <w:tcPr>
            <w:tcW w:w="5755" w:type="dxa"/>
            <w:shd w:val="clear" w:color="auto" w:fill="auto"/>
          </w:tcPr>
          <w:p w14:paraId="1FAAA78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64D181A" w14:textId="77777777" w:rsidTr="00A055A2">
        <w:tc>
          <w:tcPr>
            <w:tcW w:w="3595" w:type="dxa"/>
            <w:shd w:val="clear" w:color="auto" w:fill="auto"/>
          </w:tcPr>
          <w:p w14:paraId="587D8D32"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Pe</w:t>
            </w:r>
            <w:r w:rsidRPr="00D82DD9">
              <w:rPr>
                <w:rFonts w:ascii="Times New Roman" w:hAnsi="Times New Roman" w:cs="Times New Roman"/>
                <w:sz w:val="24"/>
                <w:szCs w:val="24"/>
                <w:lang w:val="es-MX"/>
              </w:rPr>
              <w:softHyphen/>
              <w:t>dro 1:22-23</w:t>
            </w:r>
          </w:p>
        </w:tc>
        <w:tc>
          <w:tcPr>
            <w:tcW w:w="5755" w:type="dxa"/>
            <w:shd w:val="clear" w:color="auto" w:fill="auto"/>
          </w:tcPr>
          <w:p w14:paraId="639E987E" w14:textId="77777777" w:rsidR="00872B4B" w:rsidRPr="00D82DD9" w:rsidRDefault="00872B4B" w:rsidP="00A055A2">
            <w:pPr>
              <w:pStyle w:val="NoSpacing"/>
              <w:rPr>
                <w:rFonts w:ascii="Times New Roman" w:hAnsi="Times New Roman" w:cs="Times New Roman"/>
                <w:sz w:val="24"/>
                <w:szCs w:val="24"/>
                <w:lang w:val="es-MX"/>
              </w:rPr>
            </w:pPr>
          </w:p>
        </w:tc>
      </w:tr>
    </w:tbl>
    <w:p w14:paraId="66A280B9" w14:textId="77777777" w:rsidR="00872B4B" w:rsidRPr="00D82DD9" w:rsidRDefault="00872B4B" w:rsidP="00872B4B">
      <w:pPr>
        <w:pStyle w:val="NoSpacing"/>
        <w:rPr>
          <w:rFonts w:ascii="Times New Roman" w:hAnsi="Times New Roman" w:cs="Times New Roman"/>
          <w:sz w:val="24"/>
          <w:szCs w:val="24"/>
          <w:lang w:val="es-MX"/>
        </w:rPr>
      </w:pPr>
    </w:p>
    <w:p w14:paraId="03312CE6"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 La Obra del Espíritu Santo en el Mundo - El Espíritu Santo es el portador de lo que los teólogos llaman "gracia preveniente". Esta es la medida de la ayuda divina que llega a nuestros corazones antes que acudamos a Dios otra vez. Hasta cierto punto, esta gracia controla la depravación a la que todos estamos sujetos por ser descendientes de Adán. Todo lo que pueda encontrarse de decencia y bondad genuina en una sociedad corrompida y puede ser mucho de atribuirse a la influencia del Espíritu Santo, influencia de la cual sus receptores pueden pasar completamente inadvertidos. El Espíritu Santo es la "conciencia cósmica" del hombre.</w:t>
      </w:r>
    </w:p>
    <w:p w14:paraId="1094386B"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935"/>
      </w:tblGrid>
      <w:tr w:rsidR="00872B4B" w:rsidRPr="00D82DD9" w14:paraId="73C36618" w14:textId="77777777" w:rsidTr="00A055A2">
        <w:tc>
          <w:tcPr>
            <w:tcW w:w="3415" w:type="dxa"/>
            <w:shd w:val="clear" w:color="auto" w:fill="auto"/>
          </w:tcPr>
          <w:p w14:paraId="2145119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16:7-11</w:t>
            </w:r>
          </w:p>
        </w:tc>
        <w:tc>
          <w:tcPr>
            <w:tcW w:w="5935" w:type="dxa"/>
            <w:shd w:val="clear" w:color="auto" w:fill="auto"/>
          </w:tcPr>
          <w:p w14:paraId="71C027C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D230BE8" w14:textId="77777777" w:rsidTr="00A055A2">
        <w:tc>
          <w:tcPr>
            <w:tcW w:w="3415" w:type="dxa"/>
            <w:shd w:val="clear" w:color="auto" w:fill="auto"/>
          </w:tcPr>
          <w:p w14:paraId="2A308E5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Apoca</w:t>
            </w:r>
            <w:r w:rsidRPr="00D82DD9">
              <w:rPr>
                <w:rFonts w:ascii="Times New Roman" w:hAnsi="Times New Roman" w:cs="Times New Roman"/>
                <w:sz w:val="24"/>
                <w:szCs w:val="24"/>
                <w:lang w:val="es-MX"/>
              </w:rPr>
              <w:softHyphen/>
              <w:t>lipsis 22:17</w:t>
            </w:r>
          </w:p>
        </w:tc>
        <w:tc>
          <w:tcPr>
            <w:tcW w:w="5935" w:type="dxa"/>
            <w:shd w:val="clear" w:color="auto" w:fill="auto"/>
          </w:tcPr>
          <w:p w14:paraId="23D1A7E7"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AFEEB8C" w14:textId="77777777" w:rsidTr="00A055A2">
        <w:tc>
          <w:tcPr>
            <w:tcW w:w="3415" w:type="dxa"/>
            <w:shd w:val="clear" w:color="auto" w:fill="auto"/>
          </w:tcPr>
          <w:p w14:paraId="048C859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Isaías 61:1-3</w:t>
            </w:r>
          </w:p>
        </w:tc>
        <w:tc>
          <w:tcPr>
            <w:tcW w:w="5935" w:type="dxa"/>
            <w:shd w:val="clear" w:color="auto" w:fill="auto"/>
          </w:tcPr>
          <w:p w14:paraId="1DEDE88B"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3901E15" w14:textId="77777777" w:rsidTr="00A055A2">
        <w:tc>
          <w:tcPr>
            <w:tcW w:w="3415" w:type="dxa"/>
            <w:shd w:val="clear" w:color="auto" w:fill="auto"/>
          </w:tcPr>
          <w:p w14:paraId="309F258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4:18-19</w:t>
            </w:r>
          </w:p>
        </w:tc>
        <w:tc>
          <w:tcPr>
            <w:tcW w:w="5935" w:type="dxa"/>
            <w:shd w:val="clear" w:color="auto" w:fill="auto"/>
          </w:tcPr>
          <w:p w14:paraId="646FE424"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DE0E066" w14:textId="77777777" w:rsidTr="00A055A2">
        <w:tc>
          <w:tcPr>
            <w:tcW w:w="3415" w:type="dxa"/>
            <w:shd w:val="clear" w:color="auto" w:fill="auto"/>
          </w:tcPr>
          <w:p w14:paraId="3ADEDFC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6:44</w:t>
            </w:r>
          </w:p>
        </w:tc>
        <w:tc>
          <w:tcPr>
            <w:tcW w:w="5935" w:type="dxa"/>
            <w:shd w:val="clear" w:color="auto" w:fill="auto"/>
          </w:tcPr>
          <w:p w14:paraId="133B881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F6EA835" w14:textId="77777777" w:rsidTr="00A055A2">
        <w:tc>
          <w:tcPr>
            <w:tcW w:w="3415" w:type="dxa"/>
            <w:shd w:val="clear" w:color="auto" w:fill="auto"/>
          </w:tcPr>
          <w:p w14:paraId="670DA78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w:t>
            </w:r>
            <w:r w:rsidRPr="00D82DD9">
              <w:rPr>
                <w:rFonts w:ascii="Times New Roman" w:hAnsi="Times New Roman" w:cs="Times New Roman"/>
                <w:sz w:val="24"/>
                <w:szCs w:val="24"/>
                <w:lang w:val="es-MX"/>
              </w:rPr>
              <w:softHyphen/>
              <w:t>nos 8:14, 26</w:t>
            </w:r>
          </w:p>
        </w:tc>
        <w:tc>
          <w:tcPr>
            <w:tcW w:w="5935" w:type="dxa"/>
            <w:shd w:val="clear" w:color="auto" w:fill="auto"/>
          </w:tcPr>
          <w:p w14:paraId="11E0FDA0"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8FCFC22" w14:textId="77777777" w:rsidTr="00A055A2">
        <w:tc>
          <w:tcPr>
            <w:tcW w:w="3415" w:type="dxa"/>
            <w:shd w:val="clear" w:color="auto" w:fill="auto"/>
          </w:tcPr>
          <w:p w14:paraId="5337E53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2:12</w:t>
            </w:r>
          </w:p>
        </w:tc>
        <w:tc>
          <w:tcPr>
            <w:tcW w:w="5935" w:type="dxa"/>
            <w:shd w:val="clear" w:color="auto" w:fill="auto"/>
          </w:tcPr>
          <w:p w14:paraId="2261B22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0AC18F3" w14:textId="77777777" w:rsidTr="00A055A2">
        <w:tc>
          <w:tcPr>
            <w:tcW w:w="3415" w:type="dxa"/>
            <w:shd w:val="clear" w:color="auto" w:fill="auto"/>
          </w:tcPr>
          <w:p w14:paraId="3C615608"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Juan 4:2</w:t>
            </w:r>
          </w:p>
        </w:tc>
        <w:tc>
          <w:tcPr>
            <w:tcW w:w="5935" w:type="dxa"/>
            <w:shd w:val="clear" w:color="auto" w:fill="auto"/>
          </w:tcPr>
          <w:p w14:paraId="7D2E34CA" w14:textId="77777777" w:rsidR="00872B4B" w:rsidRPr="00D82DD9" w:rsidRDefault="00872B4B" w:rsidP="00A055A2">
            <w:pPr>
              <w:pStyle w:val="NoSpacing"/>
              <w:rPr>
                <w:rFonts w:ascii="Times New Roman" w:hAnsi="Times New Roman" w:cs="Times New Roman"/>
                <w:sz w:val="24"/>
                <w:szCs w:val="24"/>
                <w:lang w:val="es-MX"/>
              </w:rPr>
            </w:pPr>
          </w:p>
        </w:tc>
      </w:tr>
    </w:tbl>
    <w:p w14:paraId="15460DF4"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B91FDDE"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 El Espíritu Santo y la Regeneración - Los que se arrepienten (los que se vuelven de sus pe</w:t>
      </w:r>
      <w:r w:rsidRPr="00D82DD9">
        <w:rPr>
          <w:rFonts w:ascii="Times New Roman" w:hAnsi="Times New Roman" w:cs="Times New Roman"/>
          <w:sz w:val="24"/>
          <w:szCs w:val="24"/>
          <w:lang w:val="es-MX"/>
        </w:rPr>
        <w:softHyphen/>
        <w:t>cados al Salvador), y creen (dependen sólo en Cristo para su salvación) son "regenerados". Esta palabra significa literalmente "volver a nacer" o "nacidos de nuevo". Es el cambio interior que el Espíritu Santo obra en aquellos que reciben a Cristo y creen en su nombre (Juan 1:11-12).</w:t>
      </w:r>
    </w:p>
    <w:p w14:paraId="6AC4F846" w14:textId="77777777" w:rsidR="00872B4B" w:rsidRPr="00D82DD9" w:rsidRDefault="00872B4B" w:rsidP="00872B4B">
      <w:pPr>
        <w:pStyle w:val="NoSpacing"/>
        <w:ind w:firstLine="720"/>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575"/>
      </w:tblGrid>
      <w:tr w:rsidR="00872B4B" w:rsidRPr="00D82DD9" w14:paraId="44664FC0" w14:textId="77777777" w:rsidTr="00A055A2">
        <w:tc>
          <w:tcPr>
            <w:tcW w:w="3775" w:type="dxa"/>
            <w:shd w:val="clear" w:color="auto" w:fill="auto"/>
          </w:tcPr>
          <w:p w14:paraId="2175925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3:1-6</w:t>
            </w:r>
          </w:p>
        </w:tc>
        <w:tc>
          <w:tcPr>
            <w:tcW w:w="5575" w:type="dxa"/>
            <w:shd w:val="clear" w:color="auto" w:fill="auto"/>
          </w:tcPr>
          <w:p w14:paraId="367BBF4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C43CB78" w14:textId="77777777" w:rsidTr="00A055A2">
        <w:tc>
          <w:tcPr>
            <w:tcW w:w="3775" w:type="dxa"/>
            <w:shd w:val="clear" w:color="auto" w:fill="auto"/>
          </w:tcPr>
          <w:p w14:paraId="240E58B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8:9</w:t>
            </w:r>
          </w:p>
        </w:tc>
        <w:tc>
          <w:tcPr>
            <w:tcW w:w="5575" w:type="dxa"/>
            <w:shd w:val="clear" w:color="auto" w:fill="auto"/>
          </w:tcPr>
          <w:p w14:paraId="556EF1E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6DA8BD33" w14:textId="77777777" w:rsidTr="00A055A2">
        <w:tc>
          <w:tcPr>
            <w:tcW w:w="3775" w:type="dxa"/>
            <w:shd w:val="clear" w:color="auto" w:fill="auto"/>
          </w:tcPr>
          <w:p w14:paraId="6FE1812C"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14:17</w:t>
            </w:r>
          </w:p>
        </w:tc>
        <w:tc>
          <w:tcPr>
            <w:tcW w:w="5575" w:type="dxa"/>
            <w:shd w:val="clear" w:color="auto" w:fill="auto"/>
          </w:tcPr>
          <w:p w14:paraId="3925793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1490918" w14:textId="77777777" w:rsidTr="00A055A2">
        <w:tc>
          <w:tcPr>
            <w:tcW w:w="3775" w:type="dxa"/>
            <w:shd w:val="clear" w:color="auto" w:fill="auto"/>
          </w:tcPr>
          <w:p w14:paraId="7D6F3586"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Corintios 3:16</w:t>
            </w:r>
          </w:p>
        </w:tc>
        <w:tc>
          <w:tcPr>
            <w:tcW w:w="5575" w:type="dxa"/>
            <w:shd w:val="clear" w:color="auto" w:fill="auto"/>
          </w:tcPr>
          <w:p w14:paraId="2E655A6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34DC3003" w14:textId="77777777" w:rsidTr="00A055A2">
        <w:tc>
          <w:tcPr>
            <w:tcW w:w="3775" w:type="dxa"/>
            <w:shd w:val="clear" w:color="auto" w:fill="auto"/>
          </w:tcPr>
          <w:p w14:paraId="69EE86A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Tito 3:4-7.</w:t>
            </w:r>
          </w:p>
        </w:tc>
        <w:tc>
          <w:tcPr>
            <w:tcW w:w="5575" w:type="dxa"/>
            <w:shd w:val="clear" w:color="auto" w:fill="auto"/>
          </w:tcPr>
          <w:p w14:paraId="7EAFAF12" w14:textId="77777777" w:rsidR="00872B4B" w:rsidRPr="00D82DD9" w:rsidRDefault="00872B4B" w:rsidP="00A055A2">
            <w:pPr>
              <w:pStyle w:val="NoSpacing"/>
              <w:rPr>
                <w:rFonts w:ascii="Times New Roman" w:hAnsi="Times New Roman" w:cs="Times New Roman"/>
                <w:sz w:val="24"/>
                <w:szCs w:val="24"/>
                <w:lang w:val="es-MX"/>
              </w:rPr>
            </w:pPr>
          </w:p>
        </w:tc>
      </w:tr>
    </w:tbl>
    <w:p w14:paraId="7E2AC145" w14:textId="77777777" w:rsidR="00872B4B" w:rsidRPr="00D82DD9" w:rsidRDefault="00872B4B" w:rsidP="00872B4B">
      <w:pPr>
        <w:pStyle w:val="NoSpacing"/>
        <w:rPr>
          <w:rFonts w:ascii="Times New Roman" w:hAnsi="Times New Roman" w:cs="Times New Roman"/>
          <w:sz w:val="24"/>
          <w:szCs w:val="24"/>
          <w:lang w:val="es-MX"/>
        </w:rPr>
      </w:pPr>
    </w:p>
    <w:p w14:paraId="494580A2"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6. El Espíritu Santo y la Santificación</w:t>
      </w:r>
    </w:p>
    <w:p w14:paraId="0A649767" w14:textId="77777777" w:rsidR="00872B4B" w:rsidRPr="00D82DD9" w:rsidRDefault="00872B4B" w:rsidP="00872B4B">
      <w:pPr>
        <w:pStyle w:val="NoSpacing"/>
        <w:rPr>
          <w:rFonts w:ascii="Times New Roman" w:hAnsi="Times New Roman" w:cs="Times New Roman"/>
          <w:sz w:val="24"/>
          <w:szCs w:val="24"/>
          <w:lang w:val="es-MX"/>
        </w:rPr>
      </w:pPr>
    </w:p>
    <w:p w14:paraId="50110802"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artículos V y X tratan con mayor amplitud el asunto de la santificación del creyente. Aquí meramente notaremos que la santificación es la obra del Espíritu San</w:t>
      </w:r>
      <w:r w:rsidRPr="00D82DD9">
        <w:rPr>
          <w:rFonts w:ascii="Times New Roman" w:hAnsi="Times New Roman" w:cs="Times New Roman"/>
          <w:sz w:val="24"/>
          <w:szCs w:val="24"/>
          <w:lang w:val="es-MX"/>
        </w:rPr>
        <w:softHyphen/>
        <w:t>to en el corazón, no el resultado de los esfuerzos propios, lucha o crecimiento del cristiano.</w:t>
      </w:r>
    </w:p>
    <w:p w14:paraId="386D1A68"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845"/>
      </w:tblGrid>
      <w:tr w:rsidR="00872B4B" w:rsidRPr="00D82DD9" w14:paraId="7A4C4C77" w14:textId="77777777" w:rsidTr="00A055A2">
        <w:tc>
          <w:tcPr>
            <w:tcW w:w="3505" w:type="dxa"/>
            <w:shd w:val="clear" w:color="auto" w:fill="auto"/>
          </w:tcPr>
          <w:p w14:paraId="4C9ACDE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15:8-9</w:t>
            </w:r>
          </w:p>
        </w:tc>
        <w:tc>
          <w:tcPr>
            <w:tcW w:w="5845" w:type="dxa"/>
            <w:shd w:val="clear" w:color="auto" w:fill="auto"/>
          </w:tcPr>
          <w:p w14:paraId="69DA6472"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E75BCAE" w14:textId="77777777" w:rsidTr="00A055A2">
        <w:tc>
          <w:tcPr>
            <w:tcW w:w="3505" w:type="dxa"/>
            <w:shd w:val="clear" w:color="auto" w:fill="auto"/>
          </w:tcPr>
          <w:p w14:paraId="5C1E766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II Tesalonicenses 2:13</w:t>
            </w:r>
          </w:p>
        </w:tc>
        <w:tc>
          <w:tcPr>
            <w:tcW w:w="5845" w:type="dxa"/>
            <w:shd w:val="clear" w:color="auto" w:fill="auto"/>
          </w:tcPr>
          <w:p w14:paraId="17B0388A"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A4893F5" w14:textId="77777777" w:rsidTr="00A055A2">
        <w:tc>
          <w:tcPr>
            <w:tcW w:w="3505" w:type="dxa"/>
            <w:shd w:val="clear" w:color="auto" w:fill="auto"/>
          </w:tcPr>
          <w:p w14:paraId="65D4420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14:16; 17:17</w:t>
            </w:r>
          </w:p>
        </w:tc>
        <w:tc>
          <w:tcPr>
            <w:tcW w:w="5845" w:type="dxa"/>
            <w:shd w:val="clear" w:color="auto" w:fill="auto"/>
          </w:tcPr>
          <w:p w14:paraId="1AF669E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07FAED1" w14:textId="77777777" w:rsidTr="00A055A2">
        <w:tc>
          <w:tcPr>
            <w:tcW w:w="3505" w:type="dxa"/>
            <w:shd w:val="clear" w:color="auto" w:fill="auto"/>
          </w:tcPr>
          <w:p w14:paraId="4D61192F"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15:16</w:t>
            </w:r>
          </w:p>
        </w:tc>
        <w:tc>
          <w:tcPr>
            <w:tcW w:w="5845" w:type="dxa"/>
            <w:shd w:val="clear" w:color="auto" w:fill="auto"/>
          </w:tcPr>
          <w:p w14:paraId="2110119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CB660CD" w14:textId="77777777" w:rsidTr="00A055A2">
        <w:tc>
          <w:tcPr>
            <w:tcW w:w="3505" w:type="dxa"/>
            <w:shd w:val="clear" w:color="auto" w:fill="auto"/>
          </w:tcPr>
          <w:p w14:paraId="3D623D0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Efesios 4:30-32</w:t>
            </w:r>
          </w:p>
        </w:tc>
        <w:tc>
          <w:tcPr>
            <w:tcW w:w="5845" w:type="dxa"/>
            <w:shd w:val="clear" w:color="auto" w:fill="auto"/>
          </w:tcPr>
          <w:p w14:paraId="7CCCED3E"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D544654" w14:textId="77777777" w:rsidTr="00A055A2">
        <w:tc>
          <w:tcPr>
            <w:tcW w:w="3505" w:type="dxa"/>
            <w:shd w:val="clear" w:color="auto" w:fill="auto"/>
          </w:tcPr>
          <w:p w14:paraId="5BAC8D4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Pedro 1:2</w:t>
            </w:r>
          </w:p>
        </w:tc>
        <w:tc>
          <w:tcPr>
            <w:tcW w:w="5845" w:type="dxa"/>
            <w:shd w:val="clear" w:color="auto" w:fill="auto"/>
          </w:tcPr>
          <w:p w14:paraId="05B50A2E" w14:textId="77777777" w:rsidR="00872B4B" w:rsidRPr="00D82DD9" w:rsidRDefault="00872B4B" w:rsidP="00A055A2">
            <w:pPr>
              <w:pStyle w:val="NoSpacing"/>
              <w:rPr>
                <w:rFonts w:ascii="Times New Roman" w:hAnsi="Times New Roman" w:cs="Times New Roman"/>
                <w:sz w:val="24"/>
                <w:szCs w:val="24"/>
                <w:lang w:val="es-MX"/>
              </w:rPr>
            </w:pPr>
          </w:p>
        </w:tc>
      </w:tr>
    </w:tbl>
    <w:p w14:paraId="751AC028" w14:textId="77777777" w:rsidR="00872B4B" w:rsidRPr="00D82DD9" w:rsidRDefault="00872B4B" w:rsidP="00872B4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Veríamos con mucha más claridad que la santifica</w:t>
      </w:r>
      <w:r w:rsidRPr="00D82DD9">
        <w:rPr>
          <w:rFonts w:ascii="Times New Roman" w:hAnsi="Times New Roman" w:cs="Times New Roman"/>
          <w:sz w:val="24"/>
          <w:szCs w:val="24"/>
          <w:lang w:val="es-MX"/>
        </w:rPr>
        <w:softHyphen/>
        <w:t xml:space="preserve">ción, en la plenitud del sentido de ese término del Nuevo Testamento, es la obra del Espíritu Santo, si tuviéramos ante nosotros el original griego. </w:t>
      </w:r>
      <w:proofErr w:type="spellStart"/>
      <w:r w:rsidRPr="00D82DD9">
        <w:rPr>
          <w:rFonts w:ascii="Times New Roman" w:hAnsi="Times New Roman" w:cs="Times New Roman"/>
          <w:sz w:val="24"/>
          <w:szCs w:val="24"/>
          <w:lang w:val="es-MX"/>
        </w:rPr>
        <w:t>Hagios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hagiadzo</w:t>
      </w:r>
      <w:proofErr w:type="spellEnd"/>
      <w:r w:rsidRPr="00D82DD9">
        <w:rPr>
          <w:rFonts w:ascii="Times New Roman" w:hAnsi="Times New Roman" w:cs="Times New Roman"/>
          <w:sz w:val="24"/>
          <w:szCs w:val="24"/>
          <w:lang w:val="es-MX"/>
        </w:rPr>
        <w:t xml:space="preserve">, y </w:t>
      </w:r>
      <w:proofErr w:type="spellStart"/>
      <w:r w:rsidRPr="00D82DD9">
        <w:rPr>
          <w:rFonts w:ascii="Times New Roman" w:hAnsi="Times New Roman" w:cs="Times New Roman"/>
          <w:sz w:val="24"/>
          <w:szCs w:val="24"/>
          <w:lang w:val="es-MX"/>
        </w:rPr>
        <w:t>ha</w:t>
      </w:r>
      <w:r w:rsidRPr="00D82DD9">
        <w:rPr>
          <w:rFonts w:ascii="Times New Roman" w:hAnsi="Times New Roman" w:cs="Times New Roman"/>
          <w:sz w:val="24"/>
          <w:szCs w:val="24"/>
          <w:lang w:val="es-MX"/>
        </w:rPr>
        <w:softHyphen/>
        <w:t>giasmos</w:t>
      </w:r>
      <w:proofErr w:type="spellEnd"/>
      <w:r w:rsidRPr="00D82DD9">
        <w:rPr>
          <w:rFonts w:ascii="Times New Roman" w:hAnsi="Times New Roman" w:cs="Times New Roman"/>
          <w:sz w:val="24"/>
          <w:szCs w:val="24"/>
          <w:lang w:val="es-MX"/>
        </w:rPr>
        <w:t xml:space="preserve"> son los términos griegos que siempre se traducen, y correctamente, en nuestro idioma por santo, santificado, santidad. También es muy exacta la versión con mayúscu</w:t>
      </w:r>
      <w:r w:rsidRPr="00D82DD9">
        <w:rPr>
          <w:rFonts w:ascii="Times New Roman" w:hAnsi="Times New Roman" w:cs="Times New Roman"/>
          <w:sz w:val="24"/>
          <w:szCs w:val="24"/>
          <w:lang w:val="es-MX"/>
        </w:rPr>
        <w:softHyphen/>
        <w:t>la de la palabra "espíritu" de Romanos 1:4, donde habla del "Espíritu de santidad," según también la traducción de Romanos 8:11, en nuestro Nuevo Testamento en caste</w:t>
      </w:r>
      <w:r w:rsidRPr="00D82DD9">
        <w:rPr>
          <w:rFonts w:ascii="Times New Roman" w:hAnsi="Times New Roman" w:cs="Times New Roman"/>
          <w:sz w:val="24"/>
          <w:szCs w:val="24"/>
          <w:lang w:val="es-MX"/>
        </w:rPr>
        <w:softHyphen/>
        <w:t>llano.</w:t>
      </w:r>
    </w:p>
    <w:p w14:paraId="1E4AAEDA" w14:textId="77777777" w:rsidR="00872B4B" w:rsidRPr="00D82DD9" w:rsidRDefault="00872B4B" w:rsidP="00872B4B">
      <w:pPr>
        <w:pStyle w:val="NoSpacing"/>
        <w:jc w:val="center"/>
        <w:rPr>
          <w:rFonts w:ascii="Times New Roman" w:hAnsi="Times New Roman" w:cs="Times New Roman"/>
          <w:sz w:val="24"/>
          <w:szCs w:val="24"/>
          <w:lang w:val="es-MX"/>
        </w:rPr>
      </w:pPr>
    </w:p>
    <w:p w14:paraId="32229F76" w14:textId="77777777" w:rsidR="00872B4B" w:rsidRPr="00D82DD9" w:rsidRDefault="00872B4B" w:rsidP="00872B4B">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7. El Espíritu Santo como Maestro - Fue Jesús quien habló más acerca del Espíritu Santo como Maestro y Guía. Nada en su evangelio tendría mucho sentido si el Espíritu de verdad no iluminara nuestras mentes y las capacitara para captar esa verdad. El inspiró la Biblia (véase el Artículo IV) y nos ayuda a entenderla y sacar provecho de ella.</w:t>
      </w:r>
    </w:p>
    <w:p w14:paraId="754C4988" w14:textId="77777777" w:rsidR="00872B4B" w:rsidRPr="00D82DD9" w:rsidRDefault="00872B4B" w:rsidP="00872B4B">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65"/>
      </w:tblGrid>
      <w:tr w:rsidR="00872B4B" w:rsidRPr="00D82DD9" w14:paraId="3E5CE820" w14:textId="77777777" w:rsidTr="00A055A2">
        <w:tc>
          <w:tcPr>
            <w:tcW w:w="3685" w:type="dxa"/>
            <w:shd w:val="clear" w:color="auto" w:fill="auto"/>
          </w:tcPr>
          <w:p w14:paraId="0AADD42E"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12:12</w:t>
            </w:r>
          </w:p>
        </w:tc>
        <w:tc>
          <w:tcPr>
            <w:tcW w:w="5665" w:type="dxa"/>
            <w:shd w:val="clear" w:color="auto" w:fill="auto"/>
          </w:tcPr>
          <w:p w14:paraId="49B1A03C"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44198FD0" w14:textId="77777777" w:rsidTr="00A055A2">
        <w:tc>
          <w:tcPr>
            <w:tcW w:w="3685" w:type="dxa"/>
            <w:shd w:val="clear" w:color="auto" w:fill="auto"/>
          </w:tcPr>
          <w:p w14:paraId="0D41F4A9"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16:13</w:t>
            </w:r>
          </w:p>
        </w:tc>
        <w:tc>
          <w:tcPr>
            <w:tcW w:w="5665" w:type="dxa"/>
            <w:shd w:val="clear" w:color="auto" w:fill="auto"/>
          </w:tcPr>
          <w:p w14:paraId="3653B37D"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2034731" w14:textId="77777777" w:rsidTr="00A055A2">
        <w:tc>
          <w:tcPr>
            <w:tcW w:w="3685" w:type="dxa"/>
            <w:shd w:val="clear" w:color="auto" w:fill="auto"/>
          </w:tcPr>
          <w:p w14:paraId="23AEEA64"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Lucas 2:26</w:t>
            </w:r>
          </w:p>
        </w:tc>
        <w:tc>
          <w:tcPr>
            <w:tcW w:w="5665" w:type="dxa"/>
            <w:shd w:val="clear" w:color="auto" w:fill="auto"/>
          </w:tcPr>
          <w:p w14:paraId="0862D147"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7F12B0DA" w14:textId="77777777" w:rsidTr="00A055A2">
        <w:tc>
          <w:tcPr>
            <w:tcW w:w="3685" w:type="dxa"/>
            <w:shd w:val="clear" w:color="auto" w:fill="auto"/>
          </w:tcPr>
          <w:p w14:paraId="62CEF7B1"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14:26</w:t>
            </w:r>
          </w:p>
        </w:tc>
        <w:tc>
          <w:tcPr>
            <w:tcW w:w="5665" w:type="dxa"/>
            <w:shd w:val="clear" w:color="auto" w:fill="auto"/>
          </w:tcPr>
          <w:p w14:paraId="390139C9"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09A4C8C1" w14:textId="77777777" w:rsidTr="00A055A2">
        <w:tc>
          <w:tcPr>
            <w:tcW w:w="3685" w:type="dxa"/>
            <w:shd w:val="clear" w:color="auto" w:fill="auto"/>
          </w:tcPr>
          <w:p w14:paraId="0B179D6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Romanos 8:14</w:t>
            </w:r>
          </w:p>
        </w:tc>
        <w:tc>
          <w:tcPr>
            <w:tcW w:w="5665" w:type="dxa"/>
            <w:shd w:val="clear" w:color="auto" w:fill="auto"/>
          </w:tcPr>
          <w:p w14:paraId="23FF0663"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2DB477A6" w14:textId="77777777" w:rsidTr="00A055A2">
        <w:tc>
          <w:tcPr>
            <w:tcW w:w="3685" w:type="dxa"/>
            <w:shd w:val="clear" w:color="auto" w:fill="auto"/>
          </w:tcPr>
          <w:p w14:paraId="11B63DDA"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Corin</w:t>
            </w:r>
            <w:r w:rsidRPr="00D82DD9">
              <w:rPr>
                <w:rFonts w:ascii="Times New Roman" w:hAnsi="Times New Roman" w:cs="Times New Roman"/>
                <w:sz w:val="24"/>
                <w:szCs w:val="24"/>
                <w:lang w:val="es-MX"/>
              </w:rPr>
              <w:softHyphen/>
              <w:t>tios 2:9-14</w:t>
            </w:r>
          </w:p>
        </w:tc>
        <w:tc>
          <w:tcPr>
            <w:tcW w:w="5665" w:type="dxa"/>
            <w:shd w:val="clear" w:color="auto" w:fill="auto"/>
          </w:tcPr>
          <w:p w14:paraId="176F8E58"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5B632609" w14:textId="77777777" w:rsidTr="00A055A2">
        <w:tc>
          <w:tcPr>
            <w:tcW w:w="3685" w:type="dxa"/>
            <w:shd w:val="clear" w:color="auto" w:fill="auto"/>
          </w:tcPr>
          <w:p w14:paraId="7F5EDF30"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Juan 2:20, 27</w:t>
            </w:r>
          </w:p>
        </w:tc>
        <w:tc>
          <w:tcPr>
            <w:tcW w:w="5665" w:type="dxa"/>
            <w:shd w:val="clear" w:color="auto" w:fill="auto"/>
          </w:tcPr>
          <w:p w14:paraId="75A52401" w14:textId="77777777" w:rsidR="00872B4B" w:rsidRPr="00D82DD9" w:rsidRDefault="00872B4B" w:rsidP="00A055A2">
            <w:pPr>
              <w:pStyle w:val="NoSpacing"/>
              <w:rPr>
                <w:rFonts w:ascii="Times New Roman" w:hAnsi="Times New Roman" w:cs="Times New Roman"/>
                <w:sz w:val="24"/>
                <w:szCs w:val="24"/>
                <w:lang w:val="es-MX"/>
              </w:rPr>
            </w:pPr>
          </w:p>
        </w:tc>
      </w:tr>
      <w:tr w:rsidR="00872B4B" w:rsidRPr="00D82DD9" w14:paraId="1CFA3AC4" w14:textId="77777777" w:rsidTr="00A055A2">
        <w:tc>
          <w:tcPr>
            <w:tcW w:w="3685" w:type="dxa"/>
            <w:shd w:val="clear" w:color="auto" w:fill="auto"/>
          </w:tcPr>
          <w:p w14:paraId="05B701DD" w14:textId="77777777" w:rsidR="00872B4B" w:rsidRPr="00D82DD9" w:rsidRDefault="00872B4B" w:rsidP="00A055A2">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Juan 5:7</w:t>
            </w:r>
          </w:p>
        </w:tc>
        <w:tc>
          <w:tcPr>
            <w:tcW w:w="5665" w:type="dxa"/>
            <w:shd w:val="clear" w:color="auto" w:fill="auto"/>
          </w:tcPr>
          <w:p w14:paraId="58CF1F8D" w14:textId="77777777" w:rsidR="00872B4B" w:rsidRPr="00D82DD9" w:rsidRDefault="00872B4B" w:rsidP="00A055A2">
            <w:pPr>
              <w:pStyle w:val="NoSpacing"/>
              <w:rPr>
                <w:rFonts w:ascii="Times New Roman" w:hAnsi="Times New Roman" w:cs="Times New Roman"/>
                <w:sz w:val="24"/>
                <w:szCs w:val="24"/>
                <w:lang w:val="es-MX"/>
              </w:rPr>
            </w:pPr>
          </w:p>
        </w:tc>
      </w:tr>
    </w:tbl>
    <w:p w14:paraId="46AD432D" w14:textId="77777777" w:rsidR="00872B4B" w:rsidRPr="00D82DD9" w:rsidRDefault="00872B4B" w:rsidP="00872B4B">
      <w:pPr>
        <w:spacing w:line="276" w:lineRule="auto"/>
        <w:rPr>
          <w:sz w:val="24"/>
          <w:szCs w:val="24"/>
          <w:lang w:val="es-MX"/>
        </w:rPr>
      </w:pPr>
    </w:p>
    <w:p w14:paraId="7FF6E43E" w14:textId="77777777" w:rsidR="00872B4B" w:rsidRPr="00D82DD9" w:rsidRDefault="00872B4B" w:rsidP="00872B4B">
      <w:pPr>
        <w:spacing w:line="276" w:lineRule="auto"/>
        <w:ind w:firstLine="720"/>
        <w:rPr>
          <w:sz w:val="24"/>
          <w:szCs w:val="24"/>
          <w:lang w:val="es-MX"/>
        </w:rPr>
      </w:pPr>
      <w:r w:rsidRPr="00D82DD9">
        <w:rPr>
          <w:sz w:val="24"/>
          <w:szCs w:val="24"/>
          <w:lang w:val="es-MX"/>
        </w:rPr>
        <w:t xml:space="preserve">El </w:t>
      </w:r>
      <w:proofErr w:type="spellStart"/>
      <w:r w:rsidRPr="00D82DD9">
        <w:rPr>
          <w:sz w:val="24"/>
          <w:szCs w:val="24"/>
          <w:lang w:val="es-MX"/>
        </w:rPr>
        <w:t>proposito</w:t>
      </w:r>
      <w:proofErr w:type="spellEnd"/>
      <w:r w:rsidRPr="00D82DD9">
        <w:rPr>
          <w:sz w:val="24"/>
          <w:szCs w:val="24"/>
          <w:lang w:val="es-MX"/>
        </w:rPr>
        <w:t xml:space="preserve"> de la </w:t>
      </w:r>
      <w:proofErr w:type="spellStart"/>
      <w:r w:rsidRPr="00D82DD9">
        <w:rPr>
          <w:sz w:val="24"/>
          <w:szCs w:val="24"/>
          <w:lang w:val="es-MX"/>
        </w:rPr>
        <w:t>revelacion</w:t>
      </w:r>
      <w:proofErr w:type="spellEnd"/>
      <w:r w:rsidRPr="00D82DD9">
        <w:rPr>
          <w:sz w:val="24"/>
          <w:szCs w:val="24"/>
          <w:lang w:val="es-MX"/>
        </w:rPr>
        <w:t xml:space="preserve"> divina es una verdad </w:t>
      </w:r>
      <w:proofErr w:type="spellStart"/>
      <w:r w:rsidRPr="00D82DD9">
        <w:rPr>
          <w:sz w:val="24"/>
          <w:szCs w:val="24"/>
          <w:lang w:val="es-MX"/>
        </w:rPr>
        <w:t>redentiva</w:t>
      </w:r>
      <w:proofErr w:type="spellEnd"/>
      <w:r w:rsidRPr="00D82DD9">
        <w:rPr>
          <w:sz w:val="24"/>
          <w:szCs w:val="24"/>
          <w:lang w:val="es-MX"/>
        </w:rPr>
        <w:t xml:space="preserve">.  No debemos olvidar las limitaciones humanas: La mente es limitada, lo inadecuado del lenguaje </w:t>
      </w:r>
      <w:proofErr w:type="spellStart"/>
      <w:r w:rsidRPr="00D82DD9">
        <w:rPr>
          <w:sz w:val="24"/>
          <w:szCs w:val="24"/>
          <w:lang w:val="es-MX"/>
        </w:rPr>
        <w:t>expresea</w:t>
      </w:r>
      <w:proofErr w:type="spellEnd"/>
      <w:r w:rsidRPr="00D82DD9">
        <w:rPr>
          <w:sz w:val="24"/>
          <w:szCs w:val="24"/>
          <w:lang w:val="es-MX"/>
        </w:rPr>
        <w:t xml:space="preserve"> verdades eternas.  El conocimiento de la Biblia está limitado.  </w:t>
      </w:r>
      <w:proofErr w:type="spellStart"/>
      <w:r w:rsidRPr="00D82DD9">
        <w:rPr>
          <w:sz w:val="24"/>
          <w:szCs w:val="24"/>
          <w:lang w:val="es-MX"/>
        </w:rPr>
        <w:t>Limitacion</w:t>
      </w:r>
      <w:proofErr w:type="spellEnd"/>
      <w:r w:rsidRPr="00D82DD9">
        <w:rPr>
          <w:sz w:val="24"/>
          <w:szCs w:val="24"/>
          <w:lang w:val="es-MX"/>
        </w:rPr>
        <w:t xml:space="preserve"> natural y moral.  </w:t>
      </w:r>
    </w:p>
    <w:p w14:paraId="3D9F28FE" w14:textId="77777777" w:rsidR="00872B4B" w:rsidRPr="00D82DD9" w:rsidRDefault="00872B4B" w:rsidP="00872B4B">
      <w:pPr>
        <w:spacing w:line="276" w:lineRule="auto"/>
        <w:ind w:firstLine="720"/>
        <w:rPr>
          <w:sz w:val="24"/>
          <w:szCs w:val="24"/>
          <w:lang w:val="es-MX"/>
        </w:rPr>
      </w:pPr>
      <w:r w:rsidRPr="00D82DD9">
        <w:rPr>
          <w:sz w:val="24"/>
          <w:szCs w:val="24"/>
          <w:lang w:val="es-MX"/>
        </w:rPr>
        <w:t xml:space="preserve">La </w:t>
      </w:r>
      <w:proofErr w:type="spellStart"/>
      <w:r w:rsidRPr="00D82DD9">
        <w:rPr>
          <w:sz w:val="24"/>
          <w:szCs w:val="24"/>
          <w:lang w:val="es-MX"/>
        </w:rPr>
        <w:t>teologia</w:t>
      </w:r>
      <w:proofErr w:type="spellEnd"/>
      <w:r w:rsidRPr="00D82DD9">
        <w:rPr>
          <w:sz w:val="24"/>
          <w:szCs w:val="24"/>
          <w:lang w:val="es-MX"/>
        </w:rPr>
        <w:t xml:space="preserve"> natural, es el esfuerzo del hombre tratando de llegar a Dios.</w:t>
      </w:r>
    </w:p>
    <w:p w14:paraId="1DF46587" w14:textId="77777777" w:rsidR="00872B4B" w:rsidRPr="00D82DD9" w:rsidRDefault="00872B4B">
      <w:pPr>
        <w:numPr>
          <w:ilvl w:val="0"/>
          <w:numId w:val="12"/>
        </w:numPr>
        <w:spacing w:line="276" w:lineRule="auto"/>
        <w:rPr>
          <w:sz w:val="24"/>
          <w:szCs w:val="24"/>
          <w:lang w:val="es-MX"/>
        </w:rPr>
      </w:pPr>
      <w:r w:rsidRPr="00D82DD9">
        <w:rPr>
          <w:sz w:val="24"/>
          <w:szCs w:val="24"/>
          <w:lang w:val="es-MX"/>
        </w:rPr>
        <w:lastRenderedPageBreak/>
        <w:t xml:space="preserve">La </w:t>
      </w:r>
      <w:proofErr w:type="spellStart"/>
      <w:r w:rsidRPr="00D82DD9">
        <w:rPr>
          <w:sz w:val="24"/>
          <w:szCs w:val="24"/>
          <w:lang w:val="es-MX"/>
        </w:rPr>
        <w:t>teologia</w:t>
      </w:r>
      <w:proofErr w:type="spellEnd"/>
      <w:r w:rsidRPr="00D82DD9">
        <w:rPr>
          <w:sz w:val="24"/>
          <w:szCs w:val="24"/>
          <w:lang w:val="es-MX"/>
        </w:rPr>
        <w:t xml:space="preserve"> natural trata de la existencia, los atributos y la voluntad de Dios como se expresan en la naturaleza (Sal. 19:1)</w:t>
      </w:r>
    </w:p>
    <w:p w14:paraId="43E7A9EF" w14:textId="77777777" w:rsidR="00872B4B" w:rsidRPr="00D82DD9" w:rsidRDefault="00872B4B">
      <w:pPr>
        <w:numPr>
          <w:ilvl w:val="0"/>
          <w:numId w:val="12"/>
        </w:numPr>
        <w:spacing w:line="276" w:lineRule="auto"/>
        <w:rPr>
          <w:sz w:val="24"/>
          <w:szCs w:val="24"/>
          <w:lang w:val="es-MX"/>
        </w:rPr>
      </w:pPr>
      <w:r w:rsidRPr="00D82DD9">
        <w:rPr>
          <w:sz w:val="24"/>
          <w:szCs w:val="24"/>
          <w:lang w:val="es-MX"/>
        </w:rPr>
        <w:t xml:space="preserve">La </w:t>
      </w:r>
      <w:proofErr w:type="spellStart"/>
      <w:r w:rsidRPr="00D82DD9">
        <w:rPr>
          <w:sz w:val="24"/>
          <w:szCs w:val="24"/>
          <w:lang w:val="es-MX"/>
        </w:rPr>
        <w:t>teologia</w:t>
      </w:r>
      <w:proofErr w:type="spellEnd"/>
      <w:r w:rsidRPr="00D82DD9">
        <w:rPr>
          <w:sz w:val="24"/>
          <w:szCs w:val="24"/>
          <w:lang w:val="es-MX"/>
        </w:rPr>
        <w:t xml:space="preserve"> exegética consiste en el estudio cuidadoso y analítico de las Escrituras.</w:t>
      </w:r>
    </w:p>
    <w:p w14:paraId="296F1103" w14:textId="77777777" w:rsidR="00872B4B" w:rsidRPr="00D82DD9" w:rsidRDefault="00872B4B">
      <w:pPr>
        <w:numPr>
          <w:ilvl w:val="0"/>
          <w:numId w:val="12"/>
        </w:numPr>
        <w:spacing w:line="276" w:lineRule="auto"/>
        <w:rPr>
          <w:sz w:val="24"/>
          <w:szCs w:val="24"/>
          <w:lang w:val="es-MX"/>
        </w:rPr>
      </w:pPr>
      <w:r w:rsidRPr="00D82DD9">
        <w:rPr>
          <w:sz w:val="24"/>
          <w:szCs w:val="24"/>
          <w:lang w:val="es-MX"/>
        </w:rPr>
        <w:t xml:space="preserve">La </w:t>
      </w:r>
      <w:proofErr w:type="spellStart"/>
      <w:r w:rsidRPr="00D82DD9">
        <w:rPr>
          <w:sz w:val="24"/>
          <w:szCs w:val="24"/>
          <w:lang w:val="es-MX"/>
        </w:rPr>
        <w:t>teologia</w:t>
      </w:r>
      <w:proofErr w:type="spellEnd"/>
      <w:r w:rsidRPr="00D82DD9">
        <w:rPr>
          <w:sz w:val="24"/>
          <w:szCs w:val="24"/>
          <w:lang w:val="es-MX"/>
        </w:rPr>
        <w:t xml:space="preserve"> histórica trata de los asuntos y doctrinas que se han seguido por generaciones.  </w:t>
      </w:r>
      <w:proofErr w:type="spellStart"/>
      <w:r w:rsidRPr="00D82DD9">
        <w:rPr>
          <w:sz w:val="24"/>
          <w:szCs w:val="24"/>
          <w:lang w:val="es-MX"/>
        </w:rPr>
        <w:t>Tambien</w:t>
      </w:r>
      <w:proofErr w:type="spellEnd"/>
      <w:r w:rsidRPr="00D82DD9">
        <w:rPr>
          <w:sz w:val="24"/>
          <w:szCs w:val="24"/>
          <w:lang w:val="es-MX"/>
        </w:rPr>
        <w:t xml:space="preserve"> evidencia el desarrollo progresivo de las doctrinas de la iglesia cristiana.</w:t>
      </w:r>
    </w:p>
    <w:p w14:paraId="24EC7C1B" w14:textId="77777777" w:rsidR="00872B4B" w:rsidRPr="00D82DD9" w:rsidRDefault="00872B4B">
      <w:pPr>
        <w:numPr>
          <w:ilvl w:val="0"/>
          <w:numId w:val="12"/>
        </w:numPr>
        <w:spacing w:line="276" w:lineRule="auto"/>
        <w:rPr>
          <w:sz w:val="24"/>
          <w:szCs w:val="24"/>
          <w:lang w:val="es-MX"/>
        </w:rPr>
      </w:pPr>
      <w:r w:rsidRPr="00D82DD9">
        <w:rPr>
          <w:sz w:val="24"/>
          <w:szCs w:val="24"/>
          <w:lang w:val="es-MX"/>
        </w:rPr>
        <w:t xml:space="preserve">La </w:t>
      </w:r>
      <w:proofErr w:type="spellStart"/>
      <w:r w:rsidRPr="00D82DD9">
        <w:rPr>
          <w:sz w:val="24"/>
          <w:szCs w:val="24"/>
          <w:lang w:val="es-MX"/>
        </w:rPr>
        <w:t>teologia</w:t>
      </w:r>
      <w:proofErr w:type="spellEnd"/>
      <w:r w:rsidRPr="00D82DD9">
        <w:rPr>
          <w:sz w:val="24"/>
          <w:szCs w:val="24"/>
          <w:lang w:val="es-MX"/>
        </w:rPr>
        <w:t xml:space="preserve"> </w:t>
      </w:r>
      <w:proofErr w:type="spellStart"/>
      <w:r w:rsidRPr="00D82DD9">
        <w:rPr>
          <w:sz w:val="24"/>
          <w:szCs w:val="24"/>
          <w:lang w:val="es-MX"/>
        </w:rPr>
        <w:t>sistematica</w:t>
      </w:r>
      <w:proofErr w:type="spellEnd"/>
      <w:r w:rsidRPr="00D82DD9">
        <w:rPr>
          <w:sz w:val="24"/>
          <w:szCs w:val="24"/>
          <w:lang w:val="es-MX"/>
        </w:rPr>
        <w:t xml:space="preserve"> se encarga de los materiales ofrecidos por las otras </w:t>
      </w:r>
      <w:proofErr w:type="spellStart"/>
      <w:r w:rsidRPr="00D82DD9">
        <w:rPr>
          <w:sz w:val="24"/>
          <w:szCs w:val="24"/>
          <w:lang w:val="es-MX"/>
        </w:rPr>
        <w:t>teologias</w:t>
      </w:r>
      <w:proofErr w:type="spellEnd"/>
      <w:r w:rsidRPr="00D82DD9">
        <w:rPr>
          <w:sz w:val="24"/>
          <w:szCs w:val="24"/>
          <w:lang w:val="es-MX"/>
        </w:rPr>
        <w:t xml:space="preserve">.  La </w:t>
      </w:r>
      <w:proofErr w:type="spellStart"/>
      <w:r w:rsidRPr="00D82DD9">
        <w:rPr>
          <w:sz w:val="24"/>
          <w:szCs w:val="24"/>
          <w:lang w:val="es-MX"/>
        </w:rPr>
        <w:t>teologia</w:t>
      </w:r>
      <w:proofErr w:type="spellEnd"/>
      <w:r w:rsidRPr="00D82DD9">
        <w:rPr>
          <w:sz w:val="24"/>
          <w:szCs w:val="24"/>
          <w:lang w:val="es-MX"/>
        </w:rPr>
        <w:t xml:space="preserve"> </w:t>
      </w:r>
      <w:proofErr w:type="spellStart"/>
      <w:r w:rsidRPr="00D82DD9">
        <w:rPr>
          <w:sz w:val="24"/>
          <w:szCs w:val="24"/>
          <w:lang w:val="es-MX"/>
        </w:rPr>
        <w:t>sistematica</w:t>
      </w:r>
      <w:proofErr w:type="spellEnd"/>
      <w:r w:rsidRPr="00D82DD9">
        <w:rPr>
          <w:sz w:val="24"/>
          <w:szCs w:val="24"/>
          <w:lang w:val="es-MX"/>
        </w:rPr>
        <w:t xml:space="preserve"> se encarga de ordenar los temas y pensamientos con tal de facilitar mejor su entendimiento y </w:t>
      </w:r>
      <w:proofErr w:type="spellStart"/>
      <w:r w:rsidRPr="00D82DD9">
        <w:rPr>
          <w:sz w:val="24"/>
          <w:szCs w:val="24"/>
          <w:lang w:val="es-MX"/>
        </w:rPr>
        <w:t>comprension</w:t>
      </w:r>
      <w:proofErr w:type="spellEnd"/>
      <w:r w:rsidRPr="00D82DD9">
        <w:rPr>
          <w:sz w:val="24"/>
          <w:szCs w:val="24"/>
          <w:lang w:val="es-MX"/>
        </w:rPr>
        <w:t>.</w:t>
      </w:r>
    </w:p>
    <w:p w14:paraId="1F61CD62" w14:textId="77777777" w:rsidR="00872B4B" w:rsidRPr="00D82DD9" w:rsidRDefault="00872B4B" w:rsidP="00872B4B">
      <w:pPr>
        <w:spacing w:line="276" w:lineRule="auto"/>
        <w:rPr>
          <w:sz w:val="24"/>
          <w:szCs w:val="24"/>
          <w:lang w:val="es-MX"/>
        </w:rPr>
      </w:pPr>
    </w:p>
    <w:p w14:paraId="0610FD93" w14:textId="77777777" w:rsidR="00872B4B" w:rsidRPr="00D82DD9" w:rsidRDefault="00872B4B" w:rsidP="00872B4B">
      <w:pPr>
        <w:pStyle w:val="BodyTextIndent"/>
        <w:spacing w:line="276" w:lineRule="auto"/>
        <w:ind w:left="0" w:firstLine="720"/>
        <w:rPr>
          <w:sz w:val="24"/>
          <w:szCs w:val="24"/>
          <w:lang w:val="es-MX"/>
        </w:rPr>
      </w:pPr>
      <w:r w:rsidRPr="00D82DD9">
        <w:rPr>
          <w:sz w:val="24"/>
          <w:szCs w:val="24"/>
          <w:lang w:val="es-MX"/>
        </w:rPr>
        <w:t xml:space="preserve">La </w:t>
      </w:r>
      <w:proofErr w:type="spellStart"/>
      <w:r w:rsidRPr="00D82DD9">
        <w:rPr>
          <w:sz w:val="24"/>
          <w:szCs w:val="24"/>
          <w:lang w:val="es-MX"/>
        </w:rPr>
        <w:t>teologia</w:t>
      </w:r>
      <w:proofErr w:type="spellEnd"/>
      <w:r w:rsidRPr="00D82DD9">
        <w:rPr>
          <w:sz w:val="24"/>
          <w:szCs w:val="24"/>
          <w:lang w:val="es-MX"/>
        </w:rPr>
        <w:t xml:space="preserve"> como ciencia participa del </w:t>
      </w:r>
      <w:proofErr w:type="spellStart"/>
      <w:r w:rsidRPr="00D82DD9">
        <w:rPr>
          <w:sz w:val="24"/>
          <w:szCs w:val="24"/>
          <w:lang w:val="es-MX"/>
        </w:rPr>
        <w:t>metodo</w:t>
      </w:r>
      <w:proofErr w:type="spellEnd"/>
      <w:r w:rsidRPr="00D82DD9">
        <w:rPr>
          <w:sz w:val="24"/>
          <w:szCs w:val="24"/>
          <w:lang w:val="es-MX"/>
        </w:rPr>
        <w:t xml:space="preserve"> </w:t>
      </w:r>
      <w:proofErr w:type="spellStart"/>
      <w:r w:rsidRPr="00D82DD9">
        <w:rPr>
          <w:sz w:val="24"/>
          <w:szCs w:val="24"/>
          <w:lang w:val="es-MX"/>
        </w:rPr>
        <w:t>cientifico</w:t>
      </w:r>
      <w:proofErr w:type="spellEnd"/>
      <w:r w:rsidRPr="00D82DD9">
        <w:rPr>
          <w:sz w:val="24"/>
          <w:szCs w:val="24"/>
          <w:lang w:val="es-MX"/>
        </w:rPr>
        <w:t xml:space="preserve"> y del </w:t>
      </w:r>
      <w:proofErr w:type="spellStart"/>
      <w:r w:rsidRPr="00D82DD9">
        <w:rPr>
          <w:sz w:val="24"/>
          <w:szCs w:val="24"/>
          <w:lang w:val="es-MX"/>
        </w:rPr>
        <w:t>espiritu</w:t>
      </w:r>
      <w:proofErr w:type="spellEnd"/>
      <w:r w:rsidRPr="00D82DD9">
        <w:rPr>
          <w:sz w:val="24"/>
          <w:szCs w:val="24"/>
          <w:lang w:val="es-MX"/>
        </w:rPr>
        <w:t xml:space="preserve">.  La ciencia de la </w:t>
      </w:r>
      <w:proofErr w:type="spellStart"/>
      <w:r w:rsidRPr="00D82DD9">
        <w:rPr>
          <w:sz w:val="24"/>
          <w:szCs w:val="24"/>
          <w:lang w:val="es-MX"/>
        </w:rPr>
        <w:t>teologia</w:t>
      </w:r>
      <w:proofErr w:type="spellEnd"/>
      <w:r w:rsidRPr="00D82DD9">
        <w:rPr>
          <w:sz w:val="24"/>
          <w:szCs w:val="24"/>
          <w:lang w:val="es-MX"/>
        </w:rPr>
        <w:t xml:space="preserve"> trata de descubrir y se encarga absolutamente de la verdad.  La fuente primaria de la </w:t>
      </w:r>
      <w:proofErr w:type="spellStart"/>
      <w:r w:rsidRPr="00D82DD9">
        <w:rPr>
          <w:sz w:val="24"/>
          <w:szCs w:val="24"/>
          <w:lang w:val="es-MX"/>
        </w:rPr>
        <w:t>teologia</w:t>
      </w:r>
      <w:proofErr w:type="spellEnd"/>
      <w:r w:rsidRPr="00D82DD9">
        <w:rPr>
          <w:sz w:val="24"/>
          <w:szCs w:val="24"/>
          <w:lang w:val="es-MX"/>
        </w:rPr>
        <w:t xml:space="preserve"> cristiana es la Biblia.  </w:t>
      </w:r>
      <w:proofErr w:type="spellStart"/>
      <w:r w:rsidRPr="00D82DD9">
        <w:rPr>
          <w:sz w:val="24"/>
          <w:szCs w:val="24"/>
          <w:lang w:val="es-MX"/>
        </w:rPr>
        <w:t>Asi</w:t>
      </w:r>
      <w:proofErr w:type="spellEnd"/>
      <w:r w:rsidRPr="00D82DD9">
        <w:rPr>
          <w:sz w:val="24"/>
          <w:szCs w:val="24"/>
          <w:lang w:val="es-MX"/>
        </w:rPr>
        <w:t xml:space="preserve"> que la Biblia es la </w:t>
      </w:r>
      <w:proofErr w:type="spellStart"/>
      <w:r w:rsidRPr="00D82DD9">
        <w:rPr>
          <w:sz w:val="24"/>
          <w:szCs w:val="24"/>
          <w:lang w:val="es-MX"/>
        </w:rPr>
        <w:t>unica</w:t>
      </w:r>
      <w:proofErr w:type="spellEnd"/>
      <w:r w:rsidRPr="00D82DD9">
        <w:rPr>
          <w:sz w:val="24"/>
          <w:szCs w:val="24"/>
          <w:lang w:val="es-MX"/>
        </w:rPr>
        <w:t xml:space="preserve"> regla divina de fe y practica y la </w:t>
      </w:r>
      <w:proofErr w:type="spellStart"/>
      <w:r w:rsidRPr="00D82DD9">
        <w:rPr>
          <w:sz w:val="24"/>
          <w:szCs w:val="24"/>
          <w:lang w:val="es-MX"/>
        </w:rPr>
        <w:t>unica</w:t>
      </w:r>
      <w:proofErr w:type="spellEnd"/>
      <w:r w:rsidRPr="00D82DD9">
        <w:rPr>
          <w:sz w:val="24"/>
          <w:szCs w:val="24"/>
          <w:lang w:val="es-MX"/>
        </w:rPr>
        <w:t xml:space="preserve"> fuente primaria de autoridad de la </w:t>
      </w:r>
      <w:proofErr w:type="spellStart"/>
      <w:r w:rsidRPr="00D82DD9">
        <w:rPr>
          <w:sz w:val="24"/>
          <w:szCs w:val="24"/>
          <w:lang w:val="es-MX"/>
        </w:rPr>
        <w:t>teologia</w:t>
      </w:r>
      <w:proofErr w:type="spellEnd"/>
      <w:r w:rsidRPr="00D82DD9">
        <w:rPr>
          <w:sz w:val="24"/>
          <w:szCs w:val="24"/>
          <w:lang w:val="es-MX"/>
        </w:rPr>
        <w:t xml:space="preserve"> cristiana.  </w:t>
      </w:r>
      <w:proofErr w:type="spellStart"/>
      <w:r w:rsidRPr="00D82DD9">
        <w:rPr>
          <w:sz w:val="24"/>
          <w:szCs w:val="24"/>
          <w:lang w:val="es-MX"/>
        </w:rPr>
        <w:t>Ademas</w:t>
      </w:r>
      <w:proofErr w:type="spellEnd"/>
      <w:r w:rsidRPr="00D82DD9">
        <w:rPr>
          <w:sz w:val="24"/>
          <w:szCs w:val="24"/>
          <w:lang w:val="es-MX"/>
        </w:rPr>
        <w:t xml:space="preserve"> la Biblia es el criterio final.  En un sentido más profundo Cristo mismo es la palabra encarnada, la verdad personal.  </w:t>
      </w:r>
    </w:p>
    <w:p w14:paraId="54DCA321" w14:textId="77777777" w:rsidR="00872B4B" w:rsidRPr="00D82DD9" w:rsidRDefault="00872B4B" w:rsidP="00872B4B">
      <w:pPr>
        <w:pStyle w:val="BodyTextIndent"/>
        <w:spacing w:line="276" w:lineRule="auto"/>
        <w:ind w:left="0" w:firstLine="720"/>
        <w:rPr>
          <w:sz w:val="24"/>
          <w:szCs w:val="24"/>
          <w:lang w:val="es-MX"/>
        </w:rPr>
      </w:pPr>
      <w:r w:rsidRPr="00D82DD9">
        <w:rPr>
          <w:sz w:val="24"/>
          <w:szCs w:val="24"/>
          <w:lang w:val="es-MX"/>
        </w:rPr>
        <w:t xml:space="preserve">La iglesia </w:t>
      </w:r>
      <w:proofErr w:type="spellStart"/>
      <w:r w:rsidRPr="00D82DD9">
        <w:rPr>
          <w:sz w:val="24"/>
          <w:szCs w:val="24"/>
          <w:lang w:val="es-MX"/>
        </w:rPr>
        <w:t>catolica</w:t>
      </w:r>
      <w:proofErr w:type="spellEnd"/>
      <w:r w:rsidRPr="00D82DD9">
        <w:rPr>
          <w:sz w:val="24"/>
          <w:szCs w:val="24"/>
          <w:lang w:val="es-MX"/>
        </w:rPr>
        <w:t xml:space="preserve"> no quiere conceder a la Biblia un lugar exclusivo y central como la norma ultima de fe y </w:t>
      </w:r>
      <w:proofErr w:type="spellStart"/>
      <w:r w:rsidRPr="00D82DD9">
        <w:rPr>
          <w:sz w:val="24"/>
          <w:szCs w:val="24"/>
          <w:lang w:val="es-MX"/>
        </w:rPr>
        <w:t>practica</w:t>
      </w:r>
      <w:proofErr w:type="spellEnd"/>
      <w:r w:rsidRPr="00D82DD9">
        <w:rPr>
          <w:sz w:val="24"/>
          <w:szCs w:val="24"/>
          <w:lang w:val="es-MX"/>
        </w:rPr>
        <w:t xml:space="preserve">.  </w:t>
      </w:r>
      <w:proofErr w:type="spellStart"/>
      <w:r w:rsidRPr="00D82DD9">
        <w:rPr>
          <w:sz w:val="24"/>
          <w:szCs w:val="24"/>
          <w:lang w:val="es-MX"/>
        </w:rPr>
        <w:t>Habia</w:t>
      </w:r>
      <w:proofErr w:type="spellEnd"/>
      <w:r w:rsidRPr="00D82DD9">
        <w:rPr>
          <w:sz w:val="24"/>
          <w:szCs w:val="24"/>
          <w:lang w:val="es-MX"/>
        </w:rPr>
        <w:t xml:space="preserve"> </w:t>
      </w:r>
      <w:proofErr w:type="spellStart"/>
      <w:r w:rsidRPr="00D82DD9">
        <w:rPr>
          <w:sz w:val="24"/>
          <w:szCs w:val="24"/>
          <w:lang w:val="es-MX"/>
        </w:rPr>
        <w:t>tradicion</w:t>
      </w:r>
      <w:proofErr w:type="spellEnd"/>
      <w:r w:rsidRPr="00D82DD9">
        <w:rPr>
          <w:sz w:val="24"/>
          <w:szCs w:val="24"/>
          <w:lang w:val="es-MX"/>
        </w:rPr>
        <w:t xml:space="preserve"> antes que se escribiera la Biblia.  Sostienen la vulgata con los </w:t>
      </w:r>
      <w:proofErr w:type="spellStart"/>
      <w:r w:rsidRPr="00D82DD9">
        <w:rPr>
          <w:sz w:val="24"/>
          <w:szCs w:val="24"/>
          <w:lang w:val="es-MX"/>
        </w:rPr>
        <w:t>apocrifos</w:t>
      </w:r>
      <w:proofErr w:type="spellEnd"/>
      <w:r w:rsidRPr="00D82DD9">
        <w:rPr>
          <w:sz w:val="24"/>
          <w:szCs w:val="24"/>
          <w:lang w:val="es-MX"/>
        </w:rPr>
        <w:t xml:space="preserve"> como autoridad.  Ellos hablan de la ley en dos sentidos: ley natural, el celibato y la ley divina, no cambia, el papa no deja de ser infalible.  Otra fuente de </w:t>
      </w:r>
      <w:proofErr w:type="spellStart"/>
      <w:r w:rsidRPr="00D82DD9">
        <w:rPr>
          <w:sz w:val="24"/>
          <w:szCs w:val="24"/>
          <w:lang w:val="es-MX"/>
        </w:rPr>
        <w:t>teologia</w:t>
      </w:r>
      <w:proofErr w:type="spellEnd"/>
      <w:r w:rsidRPr="00D82DD9">
        <w:rPr>
          <w:sz w:val="24"/>
          <w:szCs w:val="24"/>
          <w:lang w:val="es-MX"/>
        </w:rPr>
        <w:t xml:space="preserve"> cristiana es la naturaleza (Sal. 19:1-4).  La naturaleza habla del poder y de la gloria de Dios con lenguaje </w:t>
      </w:r>
      <w:proofErr w:type="spellStart"/>
      <w:r w:rsidRPr="00D82DD9">
        <w:rPr>
          <w:sz w:val="24"/>
          <w:szCs w:val="24"/>
          <w:lang w:val="es-MX"/>
        </w:rPr>
        <w:t>universal.Tambien</w:t>
      </w:r>
      <w:proofErr w:type="spellEnd"/>
      <w:r w:rsidRPr="00D82DD9">
        <w:rPr>
          <w:sz w:val="24"/>
          <w:szCs w:val="24"/>
          <w:lang w:val="es-MX"/>
        </w:rPr>
        <w:t xml:space="preserve"> Pablo habla de la naturaleza que revela a Dios (</w:t>
      </w:r>
      <w:proofErr w:type="spellStart"/>
      <w:r w:rsidRPr="00D82DD9">
        <w:rPr>
          <w:sz w:val="24"/>
          <w:szCs w:val="24"/>
          <w:lang w:val="es-MX"/>
        </w:rPr>
        <w:t>Hch</w:t>
      </w:r>
      <w:proofErr w:type="spellEnd"/>
      <w:r w:rsidRPr="00D82DD9">
        <w:rPr>
          <w:sz w:val="24"/>
          <w:szCs w:val="24"/>
          <w:lang w:val="es-MX"/>
        </w:rPr>
        <w:t xml:space="preserve">. 14:15-17; 17:22-34).  Otras de las fuentes de la </w:t>
      </w:r>
      <w:proofErr w:type="spellStart"/>
      <w:r w:rsidRPr="00D82DD9">
        <w:rPr>
          <w:sz w:val="24"/>
          <w:szCs w:val="24"/>
          <w:lang w:val="es-MX"/>
        </w:rPr>
        <w:t>teologia</w:t>
      </w:r>
      <w:proofErr w:type="spellEnd"/>
      <w:r w:rsidRPr="00D82DD9">
        <w:rPr>
          <w:sz w:val="24"/>
          <w:szCs w:val="24"/>
          <w:lang w:val="es-MX"/>
        </w:rPr>
        <w:t xml:space="preserve"> es la experiencia humana en </w:t>
      </w:r>
      <w:proofErr w:type="spellStart"/>
      <w:r w:rsidRPr="00D82DD9">
        <w:rPr>
          <w:sz w:val="24"/>
          <w:szCs w:val="24"/>
          <w:lang w:val="es-MX"/>
        </w:rPr>
        <w:t>relacion</w:t>
      </w:r>
      <w:proofErr w:type="spellEnd"/>
      <w:r w:rsidRPr="00D82DD9">
        <w:rPr>
          <w:sz w:val="24"/>
          <w:szCs w:val="24"/>
          <w:lang w:val="es-MX"/>
        </w:rPr>
        <w:t xml:space="preserve"> vital, personal y profunda con Dios.  Otra fuente de </w:t>
      </w:r>
      <w:proofErr w:type="spellStart"/>
      <w:r w:rsidRPr="00D82DD9">
        <w:rPr>
          <w:sz w:val="24"/>
          <w:szCs w:val="24"/>
          <w:lang w:val="es-MX"/>
        </w:rPr>
        <w:t>teologia</w:t>
      </w:r>
      <w:proofErr w:type="spellEnd"/>
      <w:r w:rsidRPr="00D82DD9">
        <w:rPr>
          <w:sz w:val="24"/>
          <w:szCs w:val="24"/>
          <w:lang w:val="es-MX"/>
        </w:rPr>
        <w:t xml:space="preserve"> son los credos de la iglesia primitiva.  Un credo es una </w:t>
      </w:r>
      <w:proofErr w:type="spellStart"/>
      <w:r w:rsidRPr="00D82DD9">
        <w:rPr>
          <w:sz w:val="24"/>
          <w:szCs w:val="24"/>
          <w:lang w:val="es-MX"/>
        </w:rPr>
        <w:t>confesion</w:t>
      </w:r>
      <w:proofErr w:type="spellEnd"/>
      <w:r w:rsidRPr="00D82DD9">
        <w:rPr>
          <w:sz w:val="24"/>
          <w:szCs w:val="24"/>
          <w:lang w:val="es-MX"/>
        </w:rPr>
        <w:t xml:space="preserve"> de fe, un grupo de doctrinas para que se practiquen en la vida diaria como norma de fe o </w:t>
      </w:r>
      <w:proofErr w:type="spellStart"/>
      <w:r w:rsidRPr="00D82DD9">
        <w:rPr>
          <w:sz w:val="24"/>
          <w:szCs w:val="24"/>
          <w:lang w:val="es-MX"/>
        </w:rPr>
        <w:t>articulos</w:t>
      </w:r>
      <w:proofErr w:type="spellEnd"/>
      <w:r w:rsidRPr="00D82DD9">
        <w:rPr>
          <w:sz w:val="24"/>
          <w:szCs w:val="24"/>
          <w:lang w:val="es-MX"/>
        </w:rPr>
        <w:t xml:space="preserve"> de fe.  </w:t>
      </w:r>
    </w:p>
    <w:p w14:paraId="2F6B01B4" w14:textId="77777777" w:rsidR="00872B4B" w:rsidRPr="00D82DD9" w:rsidRDefault="00872B4B" w:rsidP="00872B4B">
      <w:pPr>
        <w:spacing w:line="276" w:lineRule="auto"/>
        <w:ind w:left="720"/>
        <w:rPr>
          <w:sz w:val="24"/>
          <w:szCs w:val="24"/>
          <w:lang w:val="es-MX"/>
        </w:rPr>
      </w:pPr>
    </w:p>
    <w:p w14:paraId="372D32A1" w14:textId="77777777" w:rsidR="00872B4B" w:rsidRPr="00D82DD9" w:rsidRDefault="00872B4B" w:rsidP="00872B4B">
      <w:pPr>
        <w:spacing w:line="276" w:lineRule="auto"/>
        <w:rPr>
          <w:sz w:val="24"/>
          <w:szCs w:val="24"/>
          <w:lang w:val="es-MX"/>
        </w:rPr>
      </w:pPr>
      <w:r w:rsidRPr="00D82DD9">
        <w:rPr>
          <w:sz w:val="24"/>
          <w:szCs w:val="24"/>
          <w:lang w:val="es-MX"/>
        </w:rPr>
        <w:t xml:space="preserve">Para su </w:t>
      </w:r>
      <w:proofErr w:type="spellStart"/>
      <w:r w:rsidRPr="00D82DD9">
        <w:rPr>
          <w:sz w:val="24"/>
          <w:szCs w:val="24"/>
          <w:lang w:val="es-MX"/>
        </w:rPr>
        <w:t>consideracion</w:t>
      </w:r>
      <w:proofErr w:type="spellEnd"/>
      <w:r w:rsidRPr="00D82DD9">
        <w:rPr>
          <w:sz w:val="24"/>
          <w:szCs w:val="24"/>
          <w:lang w:val="es-MX"/>
        </w:rPr>
        <w:t>:</w:t>
      </w:r>
    </w:p>
    <w:p w14:paraId="5BFC14F7" w14:textId="77777777" w:rsidR="00872B4B" w:rsidRPr="00D82DD9" w:rsidRDefault="00872B4B" w:rsidP="00872B4B">
      <w:pPr>
        <w:spacing w:line="276" w:lineRule="auto"/>
        <w:ind w:left="720"/>
        <w:rPr>
          <w:sz w:val="24"/>
          <w:szCs w:val="24"/>
          <w:lang w:val="es-MX"/>
        </w:rPr>
      </w:pPr>
      <w:r w:rsidRPr="00D82DD9">
        <w:rPr>
          <w:sz w:val="24"/>
          <w:szCs w:val="24"/>
          <w:lang w:val="es-MX"/>
        </w:rPr>
        <w:tab/>
      </w:r>
      <w:proofErr w:type="spellStart"/>
      <w:r w:rsidRPr="00D82DD9">
        <w:rPr>
          <w:sz w:val="24"/>
          <w:szCs w:val="24"/>
          <w:lang w:val="es-MX"/>
        </w:rPr>
        <w:t>Origenes</w:t>
      </w:r>
      <w:proofErr w:type="spellEnd"/>
      <w:r w:rsidRPr="00D82DD9">
        <w:rPr>
          <w:sz w:val="24"/>
          <w:szCs w:val="24"/>
          <w:lang w:val="es-MX"/>
        </w:rPr>
        <w:t xml:space="preserve">=  conocido como el padre de la </w:t>
      </w:r>
      <w:proofErr w:type="spellStart"/>
      <w:r w:rsidRPr="00D82DD9">
        <w:rPr>
          <w:sz w:val="24"/>
          <w:szCs w:val="24"/>
          <w:lang w:val="es-MX"/>
        </w:rPr>
        <w:t>teologia</w:t>
      </w:r>
      <w:proofErr w:type="spellEnd"/>
      <w:r w:rsidRPr="00D82DD9">
        <w:rPr>
          <w:sz w:val="24"/>
          <w:szCs w:val="24"/>
          <w:lang w:val="es-MX"/>
        </w:rPr>
        <w:t xml:space="preserve"> </w:t>
      </w:r>
      <w:proofErr w:type="spellStart"/>
      <w:r w:rsidRPr="00D82DD9">
        <w:rPr>
          <w:sz w:val="24"/>
          <w:szCs w:val="24"/>
          <w:lang w:val="es-MX"/>
        </w:rPr>
        <w:t>sistematica</w:t>
      </w:r>
      <w:proofErr w:type="spellEnd"/>
      <w:r w:rsidRPr="00D82DD9">
        <w:rPr>
          <w:sz w:val="24"/>
          <w:szCs w:val="24"/>
          <w:lang w:val="es-MX"/>
        </w:rPr>
        <w:t>.</w:t>
      </w:r>
    </w:p>
    <w:p w14:paraId="70BD36B2" w14:textId="77777777" w:rsidR="00872B4B" w:rsidRPr="00D82DD9" w:rsidRDefault="00872B4B" w:rsidP="00872B4B">
      <w:pPr>
        <w:spacing w:line="276" w:lineRule="auto"/>
        <w:ind w:left="720"/>
        <w:rPr>
          <w:sz w:val="24"/>
          <w:szCs w:val="24"/>
          <w:lang w:val="es-MX"/>
        </w:rPr>
      </w:pPr>
      <w:r w:rsidRPr="00D82DD9">
        <w:rPr>
          <w:sz w:val="24"/>
          <w:szCs w:val="24"/>
          <w:lang w:val="es-MX"/>
        </w:rPr>
        <w:tab/>
      </w:r>
      <w:proofErr w:type="spellStart"/>
      <w:r w:rsidRPr="00D82DD9">
        <w:rPr>
          <w:sz w:val="24"/>
          <w:szCs w:val="24"/>
          <w:lang w:val="es-MX"/>
        </w:rPr>
        <w:t>Agunstin</w:t>
      </w:r>
      <w:proofErr w:type="spellEnd"/>
      <w:r w:rsidRPr="00D82DD9">
        <w:rPr>
          <w:sz w:val="24"/>
          <w:szCs w:val="24"/>
          <w:lang w:val="es-MX"/>
        </w:rPr>
        <w:t xml:space="preserve">= usa lo mejor de la </w:t>
      </w:r>
      <w:proofErr w:type="spellStart"/>
      <w:r w:rsidRPr="00D82DD9">
        <w:rPr>
          <w:sz w:val="24"/>
          <w:szCs w:val="24"/>
          <w:lang w:val="es-MX"/>
        </w:rPr>
        <w:t>filosofia</w:t>
      </w:r>
      <w:proofErr w:type="spellEnd"/>
      <w:r w:rsidRPr="00D82DD9">
        <w:rPr>
          <w:sz w:val="24"/>
          <w:szCs w:val="24"/>
          <w:lang w:val="es-MX"/>
        </w:rPr>
        <w:t xml:space="preserve"> platónica.</w:t>
      </w:r>
    </w:p>
    <w:p w14:paraId="25E84B3E" w14:textId="77777777" w:rsidR="00872B4B" w:rsidRPr="00D82DD9" w:rsidRDefault="00872B4B" w:rsidP="00872B4B">
      <w:pPr>
        <w:spacing w:line="276" w:lineRule="auto"/>
        <w:ind w:left="720"/>
        <w:rPr>
          <w:sz w:val="24"/>
          <w:szCs w:val="24"/>
          <w:lang w:val="es-MX"/>
        </w:rPr>
      </w:pPr>
      <w:r w:rsidRPr="00D82DD9">
        <w:rPr>
          <w:sz w:val="24"/>
          <w:szCs w:val="24"/>
          <w:lang w:val="es-MX"/>
        </w:rPr>
        <w:tab/>
        <w:t xml:space="preserve">Tomas de Aquino= Inclinado al pensamiento de </w:t>
      </w:r>
      <w:proofErr w:type="spellStart"/>
      <w:r w:rsidRPr="00D82DD9">
        <w:rPr>
          <w:sz w:val="24"/>
          <w:szCs w:val="24"/>
          <w:lang w:val="es-MX"/>
        </w:rPr>
        <w:t>Aristoteles</w:t>
      </w:r>
      <w:proofErr w:type="spellEnd"/>
      <w:r w:rsidRPr="00D82DD9">
        <w:rPr>
          <w:sz w:val="24"/>
          <w:szCs w:val="24"/>
          <w:lang w:val="es-MX"/>
        </w:rPr>
        <w:t>.</w:t>
      </w:r>
    </w:p>
    <w:p w14:paraId="5B9B57AC" w14:textId="77777777" w:rsidR="00872B4B" w:rsidRPr="00D82DD9" w:rsidRDefault="00872B4B" w:rsidP="00872B4B">
      <w:pPr>
        <w:spacing w:line="276" w:lineRule="auto"/>
        <w:ind w:left="720"/>
        <w:rPr>
          <w:sz w:val="24"/>
          <w:szCs w:val="24"/>
          <w:lang w:val="es-MX"/>
        </w:rPr>
      </w:pPr>
    </w:p>
    <w:p w14:paraId="717F4CA1" w14:textId="77777777" w:rsidR="00872B4B" w:rsidRPr="00D82DD9" w:rsidRDefault="00872B4B" w:rsidP="00872B4B">
      <w:pPr>
        <w:spacing w:line="276" w:lineRule="auto"/>
        <w:ind w:firstLine="720"/>
        <w:rPr>
          <w:sz w:val="24"/>
          <w:szCs w:val="24"/>
          <w:lang w:val="es-MX"/>
        </w:rPr>
      </w:pPr>
      <w:r w:rsidRPr="00D82DD9">
        <w:rPr>
          <w:sz w:val="24"/>
          <w:szCs w:val="24"/>
          <w:lang w:val="es-MX"/>
        </w:rPr>
        <w:t xml:space="preserve">Tiempo de la Reforma fue necesaria por los abusos.  </w:t>
      </w:r>
      <w:proofErr w:type="spellStart"/>
      <w:r w:rsidRPr="00D82DD9">
        <w:rPr>
          <w:sz w:val="24"/>
          <w:szCs w:val="24"/>
          <w:lang w:val="es-MX"/>
        </w:rPr>
        <w:t>Melanchton</w:t>
      </w:r>
      <w:proofErr w:type="spellEnd"/>
      <w:r w:rsidRPr="00D82DD9">
        <w:rPr>
          <w:sz w:val="24"/>
          <w:szCs w:val="24"/>
          <w:lang w:val="es-MX"/>
        </w:rPr>
        <w:t xml:space="preserve">, el primer </w:t>
      </w:r>
      <w:proofErr w:type="spellStart"/>
      <w:r w:rsidRPr="00D82DD9">
        <w:rPr>
          <w:sz w:val="24"/>
          <w:szCs w:val="24"/>
          <w:lang w:val="es-MX"/>
        </w:rPr>
        <w:t>teologo</w:t>
      </w:r>
      <w:proofErr w:type="spellEnd"/>
      <w:r w:rsidRPr="00D82DD9">
        <w:rPr>
          <w:sz w:val="24"/>
          <w:szCs w:val="24"/>
          <w:lang w:val="es-MX"/>
        </w:rPr>
        <w:t xml:space="preserve">. El siglo 18, el siglo de Wesley.  Schleiermacher, padre de la </w:t>
      </w:r>
      <w:proofErr w:type="spellStart"/>
      <w:r w:rsidRPr="00D82DD9">
        <w:rPr>
          <w:sz w:val="24"/>
          <w:szCs w:val="24"/>
          <w:lang w:val="es-MX"/>
        </w:rPr>
        <w:t>teologia</w:t>
      </w:r>
      <w:proofErr w:type="spellEnd"/>
      <w:r w:rsidRPr="00D82DD9">
        <w:rPr>
          <w:sz w:val="24"/>
          <w:szCs w:val="24"/>
          <w:lang w:val="es-MX"/>
        </w:rPr>
        <w:t xml:space="preserve"> moderna o liberal.  Varias escuelas:  Schleiermacher, racionalista, </w:t>
      </w:r>
      <w:proofErr w:type="spellStart"/>
      <w:r w:rsidRPr="00D82DD9">
        <w:rPr>
          <w:sz w:val="24"/>
          <w:szCs w:val="24"/>
          <w:lang w:val="es-MX"/>
        </w:rPr>
        <w:t>mediacion</w:t>
      </w:r>
      <w:proofErr w:type="spellEnd"/>
      <w:r w:rsidRPr="00D82DD9">
        <w:rPr>
          <w:sz w:val="24"/>
          <w:szCs w:val="24"/>
          <w:lang w:val="es-MX"/>
        </w:rPr>
        <w:t xml:space="preserve">, </w:t>
      </w:r>
      <w:proofErr w:type="spellStart"/>
      <w:r w:rsidRPr="00D82DD9">
        <w:rPr>
          <w:sz w:val="24"/>
          <w:szCs w:val="24"/>
          <w:lang w:val="es-MX"/>
        </w:rPr>
        <w:t>Ritschlian</w:t>
      </w:r>
      <w:proofErr w:type="spellEnd"/>
      <w:r w:rsidRPr="00D82DD9">
        <w:rPr>
          <w:sz w:val="24"/>
          <w:szCs w:val="24"/>
          <w:lang w:val="es-MX"/>
        </w:rPr>
        <w:t xml:space="preserve">.  Los </w:t>
      </w:r>
      <w:proofErr w:type="spellStart"/>
      <w:r w:rsidRPr="00D82DD9">
        <w:rPr>
          <w:sz w:val="24"/>
          <w:szCs w:val="24"/>
          <w:lang w:val="es-MX"/>
        </w:rPr>
        <w:t>teologos</w:t>
      </w:r>
      <w:proofErr w:type="spellEnd"/>
      <w:r w:rsidRPr="00D82DD9">
        <w:rPr>
          <w:sz w:val="24"/>
          <w:szCs w:val="24"/>
          <w:lang w:val="es-MX"/>
        </w:rPr>
        <w:t xml:space="preserve"> Norteamericanos: </w:t>
      </w:r>
      <w:proofErr w:type="spellStart"/>
      <w:r w:rsidRPr="00D82DD9">
        <w:rPr>
          <w:sz w:val="24"/>
          <w:szCs w:val="24"/>
          <w:lang w:val="es-MX"/>
        </w:rPr>
        <w:t>arminianos</w:t>
      </w:r>
      <w:proofErr w:type="spellEnd"/>
      <w:r w:rsidRPr="00D82DD9">
        <w:rPr>
          <w:sz w:val="24"/>
          <w:szCs w:val="24"/>
          <w:lang w:val="es-MX"/>
        </w:rPr>
        <w:t xml:space="preserve">, reformados y luteranos han recibido la influencia del pensamiento europeo y en cierto sentido, dependen mucho de él.  Los </w:t>
      </w:r>
      <w:proofErr w:type="spellStart"/>
      <w:r w:rsidRPr="00D82DD9">
        <w:rPr>
          <w:sz w:val="24"/>
          <w:szCs w:val="24"/>
          <w:lang w:val="es-MX"/>
        </w:rPr>
        <w:t>teologos</w:t>
      </w:r>
      <w:proofErr w:type="spellEnd"/>
      <w:r w:rsidRPr="00D82DD9">
        <w:rPr>
          <w:sz w:val="24"/>
          <w:szCs w:val="24"/>
          <w:lang w:val="es-MX"/>
        </w:rPr>
        <w:t xml:space="preserve"> de la iglesia reformada sigue el pensamiento de Calvino y </w:t>
      </w:r>
      <w:proofErr w:type="spellStart"/>
      <w:r w:rsidRPr="00D82DD9">
        <w:rPr>
          <w:sz w:val="24"/>
          <w:szCs w:val="24"/>
          <w:lang w:val="es-MX"/>
        </w:rPr>
        <w:t>Agustin</w:t>
      </w:r>
      <w:proofErr w:type="spellEnd"/>
      <w:r w:rsidRPr="00D82DD9">
        <w:rPr>
          <w:sz w:val="24"/>
          <w:szCs w:val="24"/>
          <w:lang w:val="es-MX"/>
        </w:rPr>
        <w:t xml:space="preserve">; La escuela moderna ha modificado los postulados calvinistas en favor del </w:t>
      </w:r>
      <w:proofErr w:type="spellStart"/>
      <w:r w:rsidRPr="00D82DD9">
        <w:rPr>
          <w:sz w:val="24"/>
          <w:szCs w:val="24"/>
          <w:lang w:val="es-MX"/>
        </w:rPr>
        <w:t>arminianismo</w:t>
      </w:r>
      <w:proofErr w:type="spellEnd"/>
      <w:r w:rsidRPr="00D82DD9">
        <w:rPr>
          <w:sz w:val="24"/>
          <w:szCs w:val="24"/>
          <w:lang w:val="es-MX"/>
        </w:rPr>
        <w:t xml:space="preserve">.  Jonathan Edwards fue el primer exponente Norteamericano de la escuela </w:t>
      </w:r>
      <w:proofErr w:type="spellStart"/>
      <w:r w:rsidRPr="00D82DD9">
        <w:rPr>
          <w:sz w:val="24"/>
          <w:szCs w:val="24"/>
          <w:lang w:val="es-MX"/>
        </w:rPr>
        <w:t>arminiana</w:t>
      </w:r>
      <w:proofErr w:type="spellEnd"/>
      <w:r w:rsidRPr="00D82DD9">
        <w:rPr>
          <w:sz w:val="24"/>
          <w:szCs w:val="24"/>
          <w:lang w:val="es-MX"/>
        </w:rPr>
        <w:t xml:space="preserve">.  Los escritos de Juan Wesley forman parte integral de la </w:t>
      </w:r>
      <w:proofErr w:type="spellStart"/>
      <w:r w:rsidRPr="00D82DD9">
        <w:rPr>
          <w:sz w:val="24"/>
          <w:szCs w:val="24"/>
          <w:lang w:val="es-MX"/>
        </w:rPr>
        <w:t>teologia</w:t>
      </w:r>
      <w:proofErr w:type="spellEnd"/>
      <w:r w:rsidRPr="00D82DD9">
        <w:rPr>
          <w:sz w:val="24"/>
          <w:szCs w:val="24"/>
          <w:lang w:val="es-MX"/>
        </w:rPr>
        <w:t xml:space="preserve"> </w:t>
      </w:r>
      <w:proofErr w:type="spellStart"/>
      <w:r w:rsidRPr="00D82DD9">
        <w:rPr>
          <w:sz w:val="24"/>
          <w:szCs w:val="24"/>
          <w:lang w:val="es-MX"/>
        </w:rPr>
        <w:t>arminiana</w:t>
      </w:r>
      <w:proofErr w:type="spellEnd"/>
      <w:r w:rsidRPr="00D82DD9">
        <w:rPr>
          <w:sz w:val="24"/>
          <w:szCs w:val="24"/>
          <w:lang w:val="es-MX"/>
        </w:rPr>
        <w:t xml:space="preserve"> en la cual estamos basados nosotros como nazarenos.</w:t>
      </w:r>
    </w:p>
    <w:p w14:paraId="3BABB2F3" w14:textId="77777777" w:rsidR="00872B4B" w:rsidRPr="00D82DD9" w:rsidRDefault="00872B4B" w:rsidP="00872B4B">
      <w:pPr>
        <w:spacing w:line="276" w:lineRule="auto"/>
        <w:rPr>
          <w:sz w:val="24"/>
          <w:szCs w:val="24"/>
          <w:lang w:val="es-MX"/>
        </w:rPr>
      </w:pPr>
    </w:p>
    <w:p w14:paraId="44FCF4DC" w14:textId="77777777" w:rsidR="00872B4B" w:rsidRPr="00D82DD9" w:rsidRDefault="00872B4B" w:rsidP="0053086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Genesis 1:1 da por </w:t>
      </w:r>
      <w:proofErr w:type="spellStart"/>
      <w:r w:rsidRPr="00D82DD9">
        <w:rPr>
          <w:rFonts w:ascii="Times New Roman" w:hAnsi="Times New Roman" w:cs="Times New Roman"/>
          <w:sz w:val="24"/>
          <w:szCs w:val="24"/>
          <w:lang w:val="es-MX"/>
        </w:rPr>
        <w:t>acentado</w:t>
      </w:r>
      <w:proofErr w:type="spellEnd"/>
      <w:r w:rsidRPr="00D82DD9">
        <w:rPr>
          <w:rFonts w:ascii="Times New Roman" w:hAnsi="Times New Roman" w:cs="Times New Roman"/>
          <w:sz w:val="24"/>
          <w:szCs w:val="24"/>
          <w:lang w:val="es-MX"/>
        </w:rPr>
        <w:t xml:space="preserve"> la existencia de Dios y que es creador de todas las cosas.  Dios es el </w:t>
      </w:r>
      <w:proofErr w:type="spellStart"/>
      <w:r w:rsidRPr="00D82DD9">
        <w:rPr>
          <w:rFonts w:ascii="Times New Roman" w:hAnsi="Times New Roman" w:cs="Times New Roman"/>
          <w:sz w:val="24"/>
          <w:szCs w:val="24"/>
          <w:lang w:val="es-MX"/>
        </w:rPr>
        <w:t>prinpio</w:t>
      </w:r>
      <w:proofErr w:type="spellEnd"/>
      <w:r w:rsidRPr="00D82DD9">
        <w:rPr>
          <w:rFonts w:ascii="Times New Roman" w:hAnsi="Times New Roman" w:cs="Times New Roman"/>
          <w:sz w:val="24"/>
          <w:szCs w:val="24"/>
          <w:lang w:val="es-MX"/>
        </w:rPr>
        <w:t xml:space="preserve"> principal y fundamental de toda religión (</w:t>
      </w: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xml:space="preserve">. 11:6).  La existencia de Dios se prueba por nuestra misma </w:t>
      </w:r>
      <w:r w:rsidRPr="00D82DD9">
        <w:rPr>
          <w:rFonts w:ascii="Times New Roman" w:hAnsi="Times New Roman" w:cs="Times New Roman"/>
          <w:sz w:val="24"/>
          <w:szCs w:val="24"/>
          <w:lang w:val="es-MX"/>
        </w:rPr>
        <w:lastRenderedPageBreak/>
        <w:t>existencia y por la existencia de todo lo que está a nuestro alrededor.  El designio (</w:t>
      </w:r>
      <w:proofErr w:type="spellStart"/>
      <w:r w:rsidRPr="00D82DD9">
        <w:rPr>
          <w:rFonts w:ascii="Times New Roman" w:hAnsi="Times New Roman" w:cs="Times New Roman"/>
          <w:sz w:val="24"/>
          <w:szCs w:val="24"/>
          <w:lang w:val="es-MX"/>
        </w:rPr>
        <w:t>Teleologico</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telos</w:t>
      </w:r>
      <w:proofErr w:type="spellEnd"/>
      <w:r w:rsidRPr="00D82DD9">
        <w:rPr>
          <w:rFonts w:ascii="Times New Roman" w:hAnsi="Times New Roman" w:cs="Times New Roman"/>
          <w:sz w:val="24"/>
          <w:szCs w:val="24"/>
          <w:lang w:val="es-MX"/>
        </w:rPr>
        <w:t xml:space="preserve">), que se descubre en el gobierno del universo visible </w:t>
      </w:r>
      <w:proofErr w:type="spellStart"/>
      <w:r w:rsidRPr="00D82DD9">
        <w:rPr>
          <w:rFonts w:ascii="Times New Roman" w:hAnsi="Times New Roman" w:cs="Times New Roman"/>
          <w:sz w:val="24"/>
          <w:szCs w:val="24"/>
          <w:lang w:val="es-MX"/>
        </w:rPr>
        <w:t>tambien</w:t>
      </w:r>
      <w:proofErr w:type="spellEnd"/>
      <w:r w:rsidRPr="00D82DD9">
        <w:rPr>
          <w:rFonts w:ascii="Times New Roman" w:hAnsi="Times New Roman" w:cs="Times New Roman"/>
          <w:sz w:val="24"/>
          <w:szCs w:val="24"/>
          <w:lang w:val="es-MX"/>
        </w:rPr>
        <w:t xml:space="preserve"> es prueba de la existencia de Dios.  Todos los designios implica una mano </w:t>
      </w:r>
      <w:proofErr w:type="spellStart"/>
      <w:r w:rsidRPr="00D82DD9">
        <w:rPr>
          <w:rFonts w:ascii="Times New Roman" w:hAnsi="Times New Roman" w:cs="Times New Roman"/>
          <w:sz w:val="24"/>
          <w:szCs w:val="24"/>
          <w:lang w:val="es-MX"/>
        </w:rPr>
        <w:t>artistica</w:t>
      </w:r>
      <w:proofErr w:type="spellEnd"/>
      <w:r w:rsidRPr="00D82DD9">
        <w:rPr>
          <w:rFonts w:ascii="Times New Roman" w:hAnsi="Times New Roman" w:cs="Times New Roman"/>
          <w:sz w:val="24"/>
          <w:szCs w:val="24"/>
          <w:lang w:val="es-MX"/>
        </w:rPr>
        <w:t xml:space="preserve"> que los puso en orden.  Las obras de la </w:t>
      </w:r>
      <w:proofErr w:type="spellStart"/>
      <w:r w:rsidRPr="00D82DD9">
        <w:rPr>
          <w:rFonts w:ascii="Times New Roman" w:hAnsi="Times New Roman" w:cs="Times New Roman"/>
          <w:sz w:val="24"/>
          <w:szCs w:val="24"/>
          <w:lang w:val="es-MX"/>
        </w:rPr>
        <w:t>creacion</w:t>
      </w:r>
      <w:proofErr w:type="spellEnd"/>
      <w:r w:rsidRPr="00D82DD9">
        <w:rPr>
          <w:rFonts w:ascii="Times New Roman" w:hAnsi="Times New Roman" w:cs="Times New Roman"/>
          <w:sz w:val="24"/>
          <w:szCs w:val="24"/>
          <w:lang w:val="es-MX"/>
        </w:rPr>
        <w:t xml:space="preserve"> prueban la existencia de Dios (Sal. 19:1; 95:3-5;100:3 Isa. 40:12; Zac. 12:1; </w:t>
      </w:r>
      <w:proofErr w:type="spellStart"/>
      <w:r w:rsidRPr="00D82DD9">
        <w:rPr>
          <w:rFonts w:ascii="Times New Roman" w:hAnsi="Times New Roman" w:cs="Times New Roman"/>
          <w:sz w:val="24"/>
          <w:szCs w:val="24"/>
          <w:lang w:val="es-MX"/>
        </w:rPr>
        <w:t>Hch</w:t>
      </w:r>
      <w:proofErr w:type="spellEnd"/>
      <w:r w:rsidRPr="00D82DD9">
        <w:rPr>
          <w:rFonts w:ascii="Times New Roman" w:hAnsi="Times New Roman" w:cs="Times New Roman"/>
          <w:sz w:val="24"/>
          <w:szCs w:val="24"/>
          <w:lang w:val="es-MX"/>
        </w:rPr>
        <w:t>. 17:24; Rom. 1:20).</w:t>
      </w:r>
    </w:p>
    <w:p w14:paraId="374A7AEF" w14:textId="77777777" w:rsidR="00872B4B" w:rsidRPr="00D82DD9" w:rsidRDefault="00872B4B" w:rsidP="00872B4B">
      <w:pPr>
        <w:spacing w:line="276" w:lineRule="auto"/>
        <w:rPr>
          <w:sz w:val="24"/>
          <w:szCs w:val="24"/>
          <w:lang w:val="es-MX"/>
        </w:rPr>
      </w:pPr>
    </w:p>
    <w:p w14:paraId="3F5AE297" w14:textId="77777777" w:rsidR="00872B4B" w:rsidRPr="00D82DD9" w:rsidRDefault="00872B4B" w:rsidP="00872B4B">
      <w:pPr>
        <w:spacing w:line="276" w:lineRule="auto"/>
        <w:rPr>
          <w:sz w:val="24"/>
          <w:szCs w:val="24"/>
          <w:lang w:val="es-MX"/>
        </w:rPr>
      </w:pPr>
      <w:r w:rsidRPr="00D82DD9">
        <w:rPr>
          <w:sz w:val="24"/>
          <w:szCs w:val="24"/>
          <w:lang w:val="es-MX"/>
        </w:rPr>
        <w:tab/>
        <w:t xml:space="preserve">Los que creen en un Dios personal, Autor de la </w:t>
      </w:r>
      <w:proofErr w:type="spellStart"/>
      <w:r w:rsidRPr="00D82DD9">
        <w:rPr>
          <w:sz w:val="24"/>
          <w:szCs w:val="24"/>
          <w:lang w:val="es-MX"/>
        </w:rPr>
        <w:t>revelacion</w:t>
      </w:r>
      <w:proofErr w:type="spellEnd"/>
      <w:r w:rsidRPr="00D82DD9">
        <w:rPr>
          <w:sz w:val="24"/>
          <w:szCs w:val="24"/>
          <w:lang w:val="es-MX"/>
        </w:rPr>
        <w:t xml:space="preserve">, distinto del mundo natural, que gobierna se llaman </w:t>
      </w:r>
      <w:proofErr w:type="spellStart"/>
      <w:r w:rsidRPr="00D82DD9">
        <w:rPr>
          <w:sz w:val="24"/>
          <w:szCs w:val="24"/>
          <w:lang w:val="es-MX"/>
        </w:rPr>
        <w:t>teistas</w:t>
      </w:r>
      <w:proofErr w:type="spellEnd"/>
      <w:r w:rsidRPr="00D82DD9">
        <w:rPr>
          <w:sz w:val="24"/>
          <w:szCs w:val="24"/>
          <w:lang w:val="es-MX"/>
        </w:rPr>
        <w:t xml:space="preserve">.  Los creyentes en un Dios personal, que no ha hablado al hombre por medio de una </w:t>
      </w:r>
      <w:proofErr w:type="spellStart"/>
      <w:r w:rsidRPr="00D82DD9">
        <w:rPr>
          <w:sz w:val="24"/>
          <w:szCs w:val="24"/>
          <w:lang w:val="es-MX"/>
        </w:rPr>
        <w:t>revelacion</w:t>
      </w:r>
      <w:proofErr w:type="spellEnd"/>
      <w:r w:rsidRPr="00D82DD9">
        <w:rPr>
          <w:sz w:val="24"/>
          <w:szCs w:val="24"/>
          <w:lang w:val="es-MX"/>
        </w:rPr>
        <w:t xml:space="preserve"> sobrenatural se llaman </w:t>
      </w:r>
      <w:proofErr w:type="spellStart"/>
      <w:r w:rsidRPr="00D82DD9">
        <w:rPr>
          <w:sz w:val="24"/>
          <w:szCs w:val="24"/>
          <w:lang w:val="es-MX"/>
        </w:rPr>
        <w:t>deistas</w:t>
      </w:r>
      <w:proofErr w:type="spellEnd"/>
      <w:r w:rsidRPr="00D82DD9">
        <w:rPr>
          <w:sz w:val="24"/>
          <w:szCs w:val="24"/>
          <w:lang w:val="es-MX"/>
        </w:rPr>
        <w:t xml:space="preserve">.  Los que niegan la personalidad distinta de Dios y lo identifican con el universo son </w:t>
      </w:r>
      <w:proofErr w:type="spellStart"/>
      <w:r w:rsidRPr="00D82DD9">
        <w:rPr>
          <w:sz w:val="24"/>
          <w:szCs w:val="24"/>
          <w:lang w:val="es-MX"/>
        </w:rPr>
        <w:t>panteistas</w:t>
      </w:r>
      <w:proofErr w:type="spellEnd"/>
      <w:r w:rsidRPr="00D82DD9">
        <w:rPr>
          <w:sz w:val="24"/>
          <w:szCs w:val="24"/>
          <w:lang w:val="es-MX"/>
        </w:rPr>
        <w:t xml:space="preserve">.  Algunos de estos dicen que la materia es la </w:t>
      </w:r>
      <w:proofErr w:type="spellStart"/>
      <w:r w:rsidRPr="00D82DD9">
        <w:rPr>
          <w:sz w:val="24"/>
          <w:szCs w:val="24"/>
          <w:lang w:val="es-MX"/>
        </w:rPr>
        <w:t>unica</w:t>
      </w:r>
      <w:proofErr w:type="spellEnd"/>
      <w:r w:rsidRPr="00D82DD9">
        <w:rPr>
          <w:sz w:val="24"/>
          <w:szCs w:val="24"/>
          <w:lang w:val="es-MX"/>
        </w:rPr>
        <w:t xml:space="preserve"> substancia que existe son </w:t>
      </w:r>
      <w:proofErr w:type="spellStart"/>
      <w:r w:rsidRPr="00D82DD9">
        <w:rPr>
          <w:sz w:val="24"/>
          <w:szCs w:val="24"/>
          <w:lang w:val="es-MX"/>
        </w:rPr>
        <w:t>panteistas</w:t>
      </w:r>
      <w:proofErr w:type="spellEnd"/>
      <w:r w:rsidRPr="00D82DD9">
        <w:rPr>
          <w:sz w:val="24"/>
          <w:szCs w:val="24"/>
          <w:lang w:val="es-MX"/>
        </w:rPr>
        <w:t xml:space="preserve"> </w:t>
      </w:r>
      <w:proofErr w:type="spellStart"/>
      <w:r w:rsidRPr="00D82DD9">
        <w:rPr>
          <w:sz w:val="24"/>
          <w:szCs w:val="24"/>
          <w:lang w:val="es-MX"/>
        </w:rPr>
        <w:t>materialialistas</w:t>
      </w:r>
      <w:proofErr w:type="spellEnd"/>
      <w:r w:rsidRPr="00D82DD9">
        <w:rPr>
          <w:sz w:val="24"/>
          <w:szCs w:val="24"/>
          <w:lang w:val="es-MX"/>
        </w:rPr>
        <w:t xml:space="preserve">.  Otros niegan la existencia de la materia, y resuelven todas las cosas en ideas.  A estos se les llaman </w:t>
      </w:r>
      <w:proofErr w:type="spellStart"/>
      <w:r w:rsidRPr="00D82DD9">
        <w:rPr>
          <w:sz w:val="24"/>
          <w:szCs w:val="24"/>
          <w:lang w:val="es-MX"/>
        </w:rPr>
        <w:t>panteistas</w:t>
      </w:r>
      <w:proofErr w:type="spellEnd"/>
      <w:r w:rsidRPr="00D82DD9">
        <w:rPr>
          <w:sz w:val="24"/>
          <w:szCs w:val="24"/>
          <w:lang w:val="es-MX"/>
        </w:rPr>
        <w:t xml:space="preserve"> idealistas.  Los que niegan la existencia de Dios se llaman ateos.</w:t>
      </w:r>
    </w:p>
    <w:p w14:paraId="1CB38470" w14:textId="77777777" w:rsidR="00872B4B" w:rsidRPr="00D82DD9" w:rsidRDefault="00872B4B" w:rsidP="00872B4B">
      <w:pPr>
        <w:spacing w:line="276" w:lineRule="auto"/>
        <w:rPr>
          <w:sz w:val="24"/>
          <w:szCs w:val="24"/>
          <w:lang w:val="es-MX"/>
        </w:rPr>
      </w:pPr>
    </w:p>
    <w:p w14:paraId="2DEC7E67" w14:textId="77777777" w:rsidR="00872B4B" w:rsidRPr="00D82DD9" w:rsidRDefault="00872B4B" w:rsidP="00872B4B">
      <w:pPr>
        <w:spacing w:line="276" w:lineRule="auto"/>
        <w:rPr>
          <w:sz w:val="24"/>
          <w:szCs w:val="24"/>
          <w:lang w:val="es-MX"/>
        </w:rPr>
      </w:pPr>
      <w:r w:rsidRPr="00D82DD9">
        <w:rPr>
          <w:sz w:val="24"/>
          <w:szCs w:val="24"/>
          <w:lang w:val="es-MX"/>
        </w:rPr>
        <w:tab/>
        <w:t xml:space="preserve">Los atributos de Dios son las varias cualidades o perfecciones de la naturaleza divina, o partes diferentes del </w:t>
      </w:r>
      <w:proofErr w:type="spellStart"/>
      <w:r w:rsidRPr="00D82DD9">
        <w:rPr>
          <w:sz w:val="24"/>
          <w:szCs w:val="24"/>
          <w:lang w:val="es-MX"/>
        </w:rPr>
        <w:t>caracter</w:t>
      </w:r>
      <w:proofErr w:type="spellEnd"/>
      <w:r w:rsidRPr="00D82DD9">
        <w:rPr>
          <w:sz w:val="24"/>
          <w:szCs w:val="24"/>
          <w:lang w:val="es-MX"/>
        </w:rPr>
        <w:t xml:space="preserve"> de Dios.  Se llaman atributos porque Dios se los atribuye a </w:t>
      </w:r>
      <w:proofErr w:type="spellStart"/>
      <w:r w:rsidRPr="00D82DD9">
        <w:rPr>
          <w:sz w:val="24"/>
          <w:szCs w:val="24"/>
          <w:lang w:val="es-MX"/>
        </w:rPr>
        <w:t>si</w:t>
      </w:r>
      <w:proofErr w:type="spellEnd"/>
      <w:r w:rsidRPr="00D82DD9">
        <w:rPr>
          <w:sz w:val="24"/>
          <w:szCs w:val="24"/>
          <w:lang w:val="es-MX"/>
        </w:rPr>
        <w:t xml:space="preserve"> mismo. Dos clases de atributos:  los naturales y los morales.  En cuanto a los atributos naturales las Escrituras son clara y lo atestiguan (</w:t>
      </w:r>
      <w:proofErr w:type="spellStart"/>
      <w:r w:rsidRPr="00D82DD9">
        <w:rPr>
          <w:sz w:val="24"/>
          <w:szCs w:val="24"/>
          <w:lang w:val="es-MX"/>
        </w:rPr>
        <w:t>Jn</w:t>
      </w:r>
      <w:proofErr w:type="spellEnd"/>
      <w:r w:rsidRPr="00D82DD9">
        <w:rPr>
          <w:sz w:val="24"/>
          <w:szCs w:val="24"/>
          <w:lang w:val="es-MX"/>
        </w:rPr>
        <w:t xml:space="preserve">. 4:24; 2 </w:t>
      </w:r>
      <w:proofErr w:type="spellStart"/>
      <w:r w:rsidRPr="00D82DD9">
        <w:rPr>
          <w:sz w:val="24"/>
          <w:szCs w:val="24"/>
          <w:lang w:val="es-MX"/>
        </w:rPr>
        <w:t>Cor</w:t>
      </w:r>
      <w:proofErr w:type="spellEnd"/>
      <w:r w:rsidRPr="00D82DD9">
        <w:rPr>
          <w:sz w:val="24"/>
          <w:szCs w:val="24"/>
          <w:lang w:val="es-MX"/>
        </w:rPr>
        <w:t>. 3:17)</w:t>
      </w:r>
    </w:p>
    <w:p w14:paraId="64B9F45B" w14:textId="77777777" w:rsidR="00872B4B" w:rsidRPr="00D82DD9" w:rsidRDefault="00872B4B" w:rsidP="00872B4B">
      <w:pPr>
        <w:spacing w:line="276" w:lineRule="auto"/>
        <w:rPr>
          <w:sz w:val="24"/>
          <w:szCs w:val="24"/>
          <w:lang w:val="es-MX"/>
        </w:rPr>
      </w:pPr>
    </w:p>
    <w:p w14:paraId="4CE03713" w14:textId="77777777" w:rsidR="00872B4B" w:rsidRPr="00D82DD9" w:rsidRDefault="00872B4B">
      <w:pPr>
        <w:numPr>
          <w:ilvl w:val="0"/>
          <w:numId w:val="13"/>
        </w:numPr>
        <w:spacing w:line="276" w:lineRule="auto"/>
        <w:rPr>
          <w:sz w:val="24"/>
          <w:szCs w:val="24"/>
          <w:lang w:val="es-MX"/>
        </w:rPr>
      </w:pPr>
      <w:r w:rsidRPr="00D82DD9">
        <w:rPr>
          <w:sz w:val="24"/>
          <w:szCs w:val="24"/>
          <w:lang w:val="es-MX"/>
        </w:rPr>
        <w:t>Su unidad, Dios es uno (</w:t>
      </w:r>
      <w:proofErr w:type="spellStart"/>
      <w:r w:rsidRPr="00D82DD9">
        <w:rPr>
          <w:sz w:val="24"/>
          <w:szCs w:val="24"/>
          <w:lang w:val="es-MX"/>
        </w:rPr>
        <w:t>Deut</w:t>
      </w:r>
      <w:proofErr w:type="spellEnd"/>
      <w:r w:rsidRPr="00D82DD9">
        <w:rPr>
          <w:sz w:val="24"/>
          <w:szCs w:val="24"/>
          <w:lang w:val="es-MX"/>
        </w:rPr>
        <w:t xml:space="preserve">. 4:35; </w:t>
      </w:r>
      <w:proofErr w:type="spellStart"/>
      <w:r w:rsidRPr="00D82DD9">
        <w:rPr>
          <w:sz w:val="24"/>
          <w:szCs w:val="24"/>
          <w:lang w:val="es-MX"/>
        </w:rPr>
        <w:t>Jn</w:t>
      </w:r>
      <w:proofErr w:type="spellEnd"/>
      <w:r w:rsidRPr="00D82DD9">
        <w:rPr>
          <w:sz w:val="24"/>
          <w:szCs w:val="24"/>
          <w:lang w:val="es-MX"/>
        </w:rPr>
        <w:t xml:space="preserve">. 17:3; Efe. 4:6; 1 Tim. 1:17).  El dualismo es la creencia de que hay dos entidades la buena y la mala.  El </w:t>
      </w:r>
      <w:proofErr w:type="spellStart"/>
      <w:r w:rsidRPr="00D82DD9">
        <w:rPr>
          <w:sz w:val="24"/>
          <w:szCs w:val="24"/>
          <w:lang w:val="es-MX"/>
        </w:rPr>
        <w:t>politeismo</w:t>
      </w:r>
      <w:proofErr w:type="spellEnd"/>
      <w:r w:rsidRPr="00D82DD9">
        <w:rPr>
          <w:sz w:val="24"/>
          <w:szCs w:val="24"/>
          <w:lang w:val="es-MX"/>
        </w:rPr>
        <w:t xml:space="preserve"> es la creencia de muchos dioses.</w:t>
      </w:r>
    </w:p>
    <w:p w14:paraId="50ADC2F2" w14:textId="77777777" w:rsidR="00872B4B" w:rsidRPr="00D82DD9" w:rsidRDefault="00872B4B">
      <w:pPr>
        <w:numPr>
          <w:ilvl w:val="0"/>
          <w:numId w:val="13"/>
        </w:numPr>
        <w:spacing w:line="276" w:lineRule="auto"/>
        <w:rPr>
          <w:sz w:val="24"/>
          <w:szCs w:val="24"/>
          <w:lang w:val="es-MX"/>
        </w:rPr>
      </w:pPr>
      <w:r w:rsidRPr="00D82DD9">
        <w:rPr>
          <w:sz w:val="24"/>
          <w:szCs w:val="24"/>
          <w:lang w:val="es-MX"/>
        </w:rPr>
        <w:t>La eternidad, siempre existente (</w:t>
      </w:r>
      <w:proofErr w:type="spellStart"/>
      <w:r w:rsidRPr="00D82DD9">
        <w:rPr>
          <w:sz w:val="24"/>
          <w:szCs w:val="24"/>
          <w:lang w:val="es-MX"/>
        </w:rPr>
        <w:t>Deut</w:t>
      </w:r>
      <w:proofErr w:type="spellEnd"/>
      <w:r w:rsidRPr="00D82DD9">
        <w:rPr>
          <w:sz w:val="24"/>
          <w:szCs w:val="24"/>
          <w:lang w:val="es-MX"/>
        </w:rPr>
        <w:t xml:space="preserve">. 33:27; Isa. 44:6; </w:t>
      </w:r>
      <w:proofErr w:type="spellStart"/>
      <w:r w:rsidRPr="00D82DD9">
        <w:rPr>
          <w:sz w:val="24"/>
          <w:szCs w:val="24"/>
          <w:lang w:val="es-MX"/>
        </w:rPr>
        <w:t>Heb</w:t>
      </w:r>
      <w:proofErr w:type="spellEnd"/>
      <w:r w:rsidRPr="00D82DD9">
        <w:rPr>
          <w:sz w:val="24"/>
          <w:szCs w:val="24"/>
          <w:lang w:val="es-MX"/>
        </w:rPr>
        <w:t xml:space="preserve">. 1:12; </w:t>
      </w:r>
      <w:proofErr w:type="spellStart"/>
      <w:r w:rsidRPr="00D82DD9">
        <w:rPr>
          <w:sz w:val="24"/>
          <w:szCs w:val="24"/>
          <w:lang w:val="es-MX"/>
        </w:rPr>
        <w:t>Apo</w:t>
      </w:r>
      <w:proofErr w:type="spellEnd"/>
      <w:r w:rsidRPr="00D82DD9">
        <w:rPr>
          <w:sz w:val="24"/>
          <w:szCs w:val="24"/>
          <w:lang w:val="es-MX"/>
        </w:rPr>
        <w:t>. 1:4, 8).</w:t>
      </w:r>
    </w:p>
    <w:p w14:paraId="351C9F19" w14:textId="77777777" w:rsidR="00872B4B" w:rsidRPr="00D82DD9" w:rsidRDefault="00872B4B">
      <w:pPr>
        <w:numPr>
          <w:ilvl w:val="0"/>
          <w:numId w:val="13"/>
        </w:numPr>
        <w:spacing w:line="276" w:lineRule="auto"/>
        <w:rPr>
          <w:sz w:val="24"/>
          <w:szCs w:val="24"/>
          <w:lang w:val="es-MX"/>
        </w:rPr>
      </w:pPr>
      <w:r w:rsidRPr="00D82DD9">
        <w:rPr>
          <w:sz w:val="24"/>
          <w:szCs w:val="24"/>
          <w:lang w:val="es-MX"/>
        </w:rPr>
        <w:t>La omnipresencia, su entidad esencial está en todo lugar.</w:t>
      </w:r>
    </w:p>
    <w:p w14:paraId="26104C1D" w14:textId="77777777" w:rsidR="00872B4B" w:rsidRPr="00D82DD9" w:rsidRDefault="00872B4B">
      <w:pPr>
        <w:numPr>
          <w:ilvl w:val="0"/>
          <w:numId w:val="13"/>
        </w:numPr>
        <w:spacing w:line="276" w:lineRule="auto"/>
        <w:rPr>
          <w:sz w:val="24"/>
          <w:szCs w:val="24"/>
          <w:lang w:val="es-MX"/>
        </w:rPr>
      </w:pPr>
      <w:r w:rsidRPr="00D82DD9">
        <w:rPr>
          <w:sz w:val="24"/>
          <w:szCs w:val="24"/>
          <w:lang w:val="es-MX"/>
        </w:rPr>
        <w:t>La omnisciencia- todo lo sabe, no depende de lo creado para su conocimiento (1 R. 8:27; Sal. 139:7-10; Efe. 1:23).</w:t>
      </w:r>
    </w:p>
    <w:p w14:paraId="5A44B9B1" w14:textId="77777777" w:rsidR="00872B4B" w:rsidRPr="00D82DD9" w:rsidRDefault="00872B4B">
      <w:pPr>
        <w:numPr>
          <w:ilvl w:val="0"/>
          <w:numId w:val="13"/>
        </w:numPr>
        <w:spacing w:line="276" w:lineRule="auto"/>
        <w:rPr>
          <w:sz w:val="24"/>
          <w:szCs w:val="24"/>
          <w:lang w:val="es-MX"/>
        </w:rPr>
      </w:pPr>
      <w:r w:rsidRPr="00D82DD9">
        <w:rPr>
          <w:sz w:val="24"/>
          <w:szCs w:val="24"/>
          <w:lang w:val="es-MX"/>
        </w:rPr>
        <w:t xml:space="preserve">La omnipotencia- todo lo puede (Gen. 17:1; Job 9:12; Isa. 26:4; Mat. 19:26; </w:t>
      </w:r>
      <w:proofErr w:type="spellStart"/>
      <w:r w:rsidRPr="00D82DD9">
        <w:rPr>
          <w:sz w:val="24"/>
          <w:szCs w:val="24"/>
          <w:lang w:val="es-MX"/>
        </w:rPr>
        <w:t>Apo</w:t>
      </w:r>
      <w:proofErr w:type="spellEnd"/>
      <w:r w:rsidRPr="00D82DD9">
        <w:rPr>
          <w:sz w:val="24"/>
          <w:szCs w:val="24"/>
          <w:lang w:val="es-MX"/>
        </w:rPr>
        <w:t>. 19:6).</w:t>
      </w:r>
    </w:p>
    <w:p w14:paraId="1994AE3E" w14:textId="77777777" w:rsidR="00872B4B" w:rsidRPr="00D82DD9" w:rsidRDefault="00872B4B">
      <w:pPr>
        <w:numPr>
          <w:ilvl w:val="0"/>
          <w:numId w:val="13"/>
        </w:numPr>
        <w:spacing w:line="276" w:lineRule="auto"/>
        <w:rPr>
          <w:sz w:val="24"/>
          <w:szCs w:val="24"/>
          <w:lang w:val="es-MX"/>
        </w:rPr>
      </w:pPr>
      <w:r w:rsidRPr="00D82DD9">
        <w:rPr>
          <w:sz w:val="24"/>
          <w:szCs w:val="24"/>
          <w:lang w:val="es-MX"/>
        </w:rPr>
        <w:t>La inmutabilidad, no cambia, es el mismo (</w:t>
      </w:r>
      <w:proofErr w:type="spellStart"/>
      <w:r w:rsidRPr="00D82DD9">
        <w:rPr>
          <w:sz w:val="24"/>
          <w:szCs w:val="24"/>
          <w:lang w:val="es-MX"/>
        </w:rPr>
        <w:t>Stg</w:t>
      </w:r>
      <w:proofErr w:type="spellEnd"/>
      <w:r w:rsidRPr="00D82DD9">
        <w:rPr>
          <w:sz w:val="24"/>
          <w:szCs w:val="24"/>
          <w:lang w:val="es-MX"/>
        </w:rPr>
        <w:t>. 1:17; Mal. 3:6; Ex. 3:14).</w:t>
      </w:r>
    </w:p>
    <w:p w14:paraId="77ED4C6C" w14:textId="77777777" w:rsidR="00872B4B" w:rsidRPr="00D82DD9" w:rsidRDefault="00872B4B">
      <w:pPr>
        <w:numPr>
          <w:ilvl w:val="0"/>
          <w:numId w:val="13"/>
        </w:numPr>
        <w:spacing w:line="276" w:lineRule="auto"/>
        <w:rPr>
          <w:sz w:val="24"/>
          <w:szCs w:val="24"/>
          <w:lang w:val="es-MX"/>
        </w:rPr>
      </w:pPr>
      <w:r w:rsidRPr="00D82DD9">
        <w:rPr>
          <w:sz w:val="24"/>
          <w:szCs w:val="24"/>
          <w:lang w:val="es-MX"/>
        </w:rPr>
        <w:t xml:space="preserve">La invisibilidad (Ex. 33:20-23; </w:t>
      </w:r>
      <w:proofErr w:type="spellStart"/>
      <w:r w:rsidRPr="00D82DD9">
        <w:rPr>
          <w:sz w:val="24"/>
          <w:szCs w:val="24"/>
          <w:lang w:val="es-MX"/>
        </w:rPr>
        <w:t>Jn</w:t>
      </w:r>
      <w:proofErr w:type="spellEnd"/>
      <w:r w:rsidRPr="00D82DD9">
        <w:rPr>
          <w:sz w:val="24"/>
          <w:szCs w:val="24"/>
          <w:lang w:val="es-MX"/>
        </w:rPr>
        <w:t xml:space="preserve">. 1:18; Col. 1:15; </w:t>
      </w:r>
      <w:proofErr w:type="spellStart"/>
      <w:r w:rsidRPr="00D82DD9">
        <w:rPr>
          <w:sz w:val="24"/>
          <w:szCs w:val="24"/>
          <w:lang w:val="es-MX"/>
        </w:rPr>
        <w:t>Heb</w:t>
      </w:r>
      <w:proofErr w:type="spellEnd"/>
      <w:r w:rsidRPr="00D82DD9">
        <w:rPr>
          <w:sz w:val="24"/>
          <w:szCs w:val="24"/>
          <w:lang w:val="es-MX"/>
        </w:rPr>
        <w:t>. 11:27).</w:t>
      </w:r>
    </w:p>
    <w:p w14:paraId="6599CB82" w14:textId="77777777" w:rsidR="00872B4B" w:rsidRPr="00D82DD9" w:rsidRDefault="00872B4B" w:rsidP="00872B4B">
      <w:pPr>
        <w:spacing w:line="276" w:lineRule="auto"/>
        <w:rPr>
          <w:sz w:val="24"/>
          <w:szCs w:val="24"/>
          <w:lang w:val="es-MX"/>
        </w:rPr>
      </w:pPr>
    </w:p>
    <w:p w14:paraId="5821393B" w14:textId="77777777" w:rsidR="00872B4B" w:rsidRPr="00D82DD9" w:rsidRDefault="00872B4B" w:rsidP="00872B4B">
      <w:pPr>
        <w:spacing w:line="276" w:lineRule="auto"/>
        <w:rPr>
          <w:sz w:val="24"/>
          <w:szCs w:val="24"/>
          <w:lang w:val="es-MX"/>
        </w:rPr>
      </w:pPr>
      <w:r w:rsidRPr="00D82DD9">
        <w:rPr>
          <w:sz w:val="24"/>
          <w:szCs w:val="24"/>
          <w:lang w:val="es-MX"/>
        </w:rPr>
        <w:t>Veamos lo que las Escrituras dicen de los atributos morales de Dios:</w:t>
      </w:r>
    </w:p>
    <w:p w14:paraId="0D9D61B5" w14:textId="77777777" w:rsidR="00872B4B" w:rsidRPr="00D82DD9" w:rsidRDefault="00872B4B">
      <w:pPr>
        <w:numPr>
          <w:ilvl w:val="0"/>
          <w:numId w:val="14"/>
        </w:numPr>
        <w:spacing w:line="276" w:lineRule="auto"/>
        <w:rPr>
          <w:sz w:val="24"/>
          <w:szCs w:val="24"/>
          <w:lang w:val="es-MX"/>
        </w:rPr>
      </w:pPr>
      <w:r w:rsidRPr="00D82DD9">
        <w:rPr>
          <w:sz w:val="24"/>
          <w:szCs w:val="24"/>
          <w:lang w:val="es-MX"/>
        </w:rPr>
        <w:t xml:space="preserve">La </w:t>
      </w:r>
      <w:proofErr w:type="spellStart"/>
      <w:r w:rsidRPr="00D82DD9">
        <w:rPr>
          <w:sz w:val="24"/>
          <w:szCs w:val="24"/>
          <w:lang w:val="es-MX"/>
        </w:rPr>
        <w:t>sabiduria</w:t>
      </w:r>
      <w:proofErr w:type="spellEnd"/>
      <w:r w:rsidRPr="00D82DD9">
        <w:rPr>
          <w:sz w:val="24"/>
          <w:szCs w:val="24"/>
          <w:lang w:val="es-MX"/>
        </w:rPr>
        <w:t xml:space="preserve"> (Ex. 34:6; Sal. 104:24; Rom. 11:33; Col. 2:3)</w:t>
      </w:r>
    </w:p>
    <w:p w14:paraId="69BA04FD" w14:textId="77777777" w:rsidR="00872B4B" w:rsidRPr="00D82DD9" w:rsidRDefault="00872B4B">
      <w:pPr>
        <w:numPr>
          <w:ilvl w:val="0"/>
          <w:numId w:val="14"/>
        </w:numPr>
        <w:spacing w:line="276" w:lineRule="auto"/>
        <w:rPr>
          <w:sz w:val="24"/>
          <w:szCs w:val="24"/>
          <w:lang w:val="es-MX"/>
        </w:rPr>
      </w:pPr>
      <w:r w:rsidRPr="00D82DD9">
        <w:rPr>
          <w:sz w:val="24"/>
          <w:szCs w:val="24"/>
          <w:lang w:val="es-MX"/>
        </w:rPr>
        <w:t>La bondad (</w:t>
      </w:r>
      <w:proofErr w:type="spellStart"/>
      <w:r w:rsidRPr="00D82DD9">
        <w:rPr>
          <w:sz w:val="24"/>
          <w:szCs w:val="24"/>
          <w:lang w:val="es-MX"/>
        </w:rPr>
        <w:t>Stg</w:t>
      </w:r>
      <w:proofErr w:type="spellEnd"/>
      <w:r w:rsidRPr="00D82DD9">
        <w:rPr>
          <w:sz w:val="24"/>
          <w:szCs w:val="24"/>
          <w:lang w:val="es-MX"/>
        </w:rPr>
        <w:t>. 1:17; Jos. 24:19; Mat. 19:17)</w:t>
      </w:r>
    </w:p>
    <w:p w14:paraId="205E4C82" w14:textId="77777777" w:rsidR="00872B4B" w:rsidRPr="00D82DD9" w:rsidRDefault="00872B4B">
      <w:pPr>
        <w:numPr>
          <w:ilvl w:val="0"/>
          <w:numId w:val="14"/>
        </w:numPr>
        <w:spacing w:line="276" w:lineRule="auto"/>
        <w:rPr>
          <w:sz w:val="24"/>
          <w:szCs w:val="24"/>
          <w:lang w:val="es-MX"/>
        </w:rPr>
      </w:pPr>
      <w:r w:rsidRPr="00D82DD9">
        <w:rPr>
          <w:sz w:val="24"/>
          <w:szCs w:val="24"/>
          <w:lang w:val="es-MX"/>
        </w:rPr>
        <w:t xml:space="preserve">La santidad (Ex. 15:11; Lev. 11:44; Jos. 24:19; Sal. 22:3; 111:9; Isa. 6:3; 1 </w:t>
      </w:r>
      <w:proofErr w:type="spellStart"/>
      <w:r w:rsidRPr="00D82DD9">
        <w:rPr>
          <w:sz w:val="24"/>
          <w:szCs w:val="24"/>
          <w:lang w:val="es-MX"/>
        </w:rPr>
        <w:t>Ped</w:t>
      </w:r>
      <w:proofErr w:type="spellEnd"/>
      <w:r w:rsidRPr="00D82DD9">
        <w:rPr>
          <w:sz w:val="24"/>
          <w:szCs w:val="24"/>
          <w:lang w:val="es-MX"/>
        </w:rPr>
        <w:t>. 1:15-16)</w:t>
      </w:r>
    </w:p>
    <w:p w14:paraId="5CA9CE99" w14:textId="77777777" w:rsidR="00872B4B" w:rsidRPr="00D82DD9" w:rsidRDefault="00872B4B">
      <w:pPr>
        <w:numPr>
          <w:ilvl w:val="0"/>
          <w:numId w:val="14"/>
        </w:numPr>
        <w:spacing w:line="276" w:lineRule="auto"/>
        <w:rPr>
          <w:sz w:val="24"/>
          <w:szCs w:val="24"/>
          <w:lang w:val="es-MX"/>
        </w:rPr>
      </w:pPr>
      <w:r w:rsidRPr="00D82DD9">
        <w:rPr>
          <w:sz w:val="24"/>
          <w:szCs w:val="24"/>
          <w:lang w:val="es-MX"/>
        </w:rPr>
        <w:t>La justicia (</w:t>
      </w:r>
      <w:proofErr w:type="spellStart"/>
      <w:r w:rsidRPr="00D82DD9">
        <w:rPr>
          <w:sz w:val="24"/>
          <w:szCs w:val="24"/>
          <w:lang w:val="es-MX"/>
        </w:rPr>
        <w:t>Apo</w:t>
      </w:r>
      <w:proofErr w:type="spellEnd"/>
      <w:r w:rsidRPr="00D82DD9">
        <w:rPr>
          <w:sz w:val="24"/>
          <w:szCs w:val="24"/>
          <w:lang w:val="es-MX"/>
        </w:rPr>
        <w:t>. 15:3; Isa. 45:21; Ex. 34:6)</w:t>
      </w:r>
    </w:p>
    <w:p w14:paraId="7967A656" w14:textId="77777777" w:rsidR="00872B4B" w:rsidRPr="00D82DD9" w:rsidRDefault="00872B4B">
      <w:pPr>
        <w:numPr>
          <w:ilvl w:val="0"/>
          <w:numId w:val="14"/>
        </w:numPr>
        <w:spacing w:line="276" w:lineRule="auto"/>
        <w:rPr>
          <w:sz w:val="24"/>
          <w:szCs w:val="24"/>
          <w:lang w:val="es-MX"/>
        </w:rPr>
      </w:pPr>
      <w:r w:rsidRPr="00D82DD9">
        <w:rPr>
          <w:sz w:val="24"/>
          <w:szCs w:val="24"/>
          <w:lang w:val="es-MX"/>
        </w:rPr>
        <w:t xml:space="preserve">La misericordia (Rom. 8:32; 2 </w:t>
      </w:r>
      <w:proofErr w:type="spellStart"/>
      <w:r w:rsidRPr="00D82DD9">
        <w:rPr>
          <w:sz w:val="24"/>
          <w:szCs w:val="24"/>
          <w:lang w:val="es-MX"/>
        </w:rPr>
        <w:t>Cor</w:t>
      </w:r>
      <w:proofErr w:type="spellEnd"/>
      <w:r w:rsidRPr="00D82DD9">
        <w:rPr>
          <w:sz w:val="24"/>
          <w:szCs w:val="24"/>
          <w:lang w:val="es-MX"/>
        </w:rPr>
        <w:t xml:space="preserve">. 1:3; Efe. 2:4; </w:t>
      </w:r>
      <w:proofErr w:type="spellStart"/>
      <w:r w:rsidRPr="00D82DD9">
        <w:rPr>
          <w:sz w:val="24"/>
          <w:szCs w:val="24"/>
          <w:lang w:val="es-MX"/>
        </w:rPr>
        <w:t>Miq</w:t>
      </w:r>
      <w:proofErr w:type="spellEnd"/>
      <w:r w:rsidRPr="00D82DD9">
        <w:rPr>
          <w:sz w:val="24"/>
          <w:szCs w:val="24"/>
          <w:lang w:val="es-MX"/>
        </w:rPr>
        <w:t>. 7:18)</w:t>
      </w:r>
    </w:p>
    <w:p w14:paraId="18651A85" w14:textId="77777777" w:rsidR="00872B4B" w:rsidRPr="00D82DD9" w:rsidRDefault="00872B4B">
      <w:pPr>
        <w:numPr>
          <w:ilvl w:val="0"/>
          <w:numId w:val="14"/>
        </w:numPr>
        <w:spacing w:line="276" w:lineRule="auto"/>
        <w:rPr>
          <w:sz w:val="24"/>
          <w:szCs w:val="24"/>
          <w:lang w:val="es-MX"/>
        </w:rPr>
      </w:pPr>
      <w:r w:rsidRPr="00D82DD9">
        <w:rPr>
          <w:sz w:val="24"/>
          <w:szCs w:val="24"/>
          <w:lang w:val="es-MX"/>
        </w:rPr>
        <w:t>La verdad (</w:t>
      </w:r>
      <w:proofErr w:type="spellStart"/>
      <w:r w:rsidRPr="00D82DD9">
        <w:rPr>
          <w:sz w:val="24"/>
          <w:szCs w:val="24"/>
          <w:lang w:val="es-MX"/>
        </w:rPr>
        <w:t>Num</w:t>
      </w:r>
      <w:proofErr w:type="spellEnd"/>
      <w:r w:rsidRPr="00D82DD9">
        <w:rPr>
          <w:sz w:val="24"/>
          <w:szCs w:val="24"/>
          <w:lang w:val="es-MX"/>
        </w:rPr>
        <w:t xml:space="preserve">. 23:19; </w:t>
      </w:r>
      <w:proofErr w:type="spellStart"/>
      <w:r w:rsidRPr="00D82DD9">
        <w:rPr>
          <w:sz w:val="24"/>
          <w:szCs w:val="24"/>
          <w:lang w:val="es-MX"/>
        </w:rPr>
        <w:t>Apo</w:t>
      </w:r>
      <w:proofErr w:type="spellEnd"/>
      <w:r w:rsidRPr="00D82DD9">
        <w:rPr>
          <w:sz w:val="24"/>
          <w:szCs w:val="24"/>
          <w:lang w:val="es-MX"/>
        </w:rPr>
        <w:t xml:space="preserve">. 15:3; </w:t>
      </w:r>
      <w:proofErr w:type="spellStart"/>
      <w:r w:rsidRPr="00D82DD9">
        <w:rPr>
          <w:sz w:val="24"/>
          <w:szCs w:val="24"/>
          <w:lang w:val="es-MX"/>
        </w:rPr>
        <w:t>Tit</w:t>
      </w:r>
      <w:proofErr w:type="spellEnd"/>
      <w:r w:rsidRPr="00D82DD9">
        <w:rPr>
          <w:sz w:val="24"/>
          <w:szCs w:val="24"/>
          <w:lang w:val="es-MX"/>
        </w:rPr>
        <w:t xml:space="preserve">. 1:2; </w:t>
      </w:r>
      <w:proofErr w:type="spellStart"/>
      <w:r w:rsidRPr="00D82DD9">
        <w:rPr>
          <w:sz w:val="24"/>
          <w:szCs w:val="24"/>
          <w:lang w:val="es-MX"/>
        </w:rPr>
        <w:t>Deut</w:t>
      </w:r>
      <w:proofErr w:type="spellEnd"/>
      <w:r w:rsidRPr="00D82DD9">
        <w:rPr>
          <w:sz w:val="24"/>
          <w:szCs w:val="24"/>
          <w:lang w:val="es-MX"/>
        </w:rPr>
        <w:t>. 32:4; 2 Tim. 2:13)</w:t>
      </w:r>
    </w:p>
    <w:p w14:paraId="79B71BBB" w14:textId="77777777" w:rsidR="00872B4B" w:rsidRPr="00D82DD9" w:rsidRDefault="00872B4B" w:rsidP="00872B4B">
      <w:pPr>
        <w:rPr>
          <w:sz w:val="24"/>
          <w:szCs w:val="24"/>
          <w:lang w:val="es-MX"/>
        </w:rPr>
      </w:pPr>
    </w:p>
    <w:p w14:paraId="1C274DC8" w14:textId="77777777" w:rsidR="00872B4B" w:rsidRPr="00D82DD9" w:rsidRDefault="00872B4B" w:rsidP="00D842B8">
      <w:pPr>
        <w:pStyle w:val="NoSpacing"/>
        <w:rPr>
          <w:rFonts w:ascii="Times New Roman" w:hAnsi="Times New Roman" w:cs="Times New Roman"/>
          <w:sz w:val="24"/>
          <w:szCs w:val="24"/>
          <w:lang w:val="es-MX"/>
        </w:rPr>
      </w:pPr>
    </w:p>
    <w:p w14:paraId="7870A777" w14:textId="77777777" w:rsidR="00D842B8" w:rsidRPr="00D82DD9" w:rsidRDefault="00D842B8" w:rsidP="00D842B8">
      <w:pPr>
        <w:pStyle w:val="NoSpacing"/>
        <w:rPr>
          <w:rFonts w:ascii="Times New Roman" w:hAnsi="Times New Roman" w:cs="Times New Roman"/>
          <w:sz w:val="24"/>
          <w:szCs w:val="24"/>
          <w:lang w:val="es-MX"/>
        </w:rPr>
      </w:pPr>
    </w:p>
    <w:p w14:paraId="02DAA42B" w14:textId="4D2779A8"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Teología del </w:t>
      </w:r>
      <w:r w:rsidR="00B46D84" w:rsidRPr="00D82DD9">
        <w:rPr>
          <w:rFonts w:ascii="Times New Roman" w:hAnsi="Times New Roman" w:cs="Times New Roman"/>
          <w:sz w:val="24"/>
          <w:szCs w:val="24"/>
          <w:lang w:val="es-MX"/>
        </w:rPr>
        <w:t>Espíritu</w:t>
      </w:r>
    </w:p>
    <w:p w14:paraId="18D8B700" w14:textId="77777777" w:rsidR="00FF3CC3" w:rsidRPr="00D82DD9" w:rsidRDefault="00FF3CC3" w:rsidP="00FF3CC3">
      <w:pPr>
        <w:pStyle w:val="NoSpacing"/>
        <w:rPr>
          <w:rFonts w:ascii="Times New Roman" w:hAnsi="Times New Roman" w:cs="Times New Roman"/>
          <w:sz w:val="24"/>
          <w:szCs w:val="24"/>
          <w:lang w:val="es-MX"/>
        </w:rPr>
      </w:pPr>
    </w:p>
    <w:p w14:paraId="4CF14960" w14:textId="2CF1A810"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Puede que usted se haya preguntado por qué no ha habido mención explícita del Espíritu Santo en lo que hemos discutido de los cinco usos del triple oficio. ¿No debe haber también un uso “</w:t>
      </w:r>
      <w:proofErr w:type="spellStart"/>
      <w:r w:rsidRPr="00D82DD9">
        <w:rPr>
          <w:rFonts w:ascii="Times New Roman" w:hAnsi="Times New Roman" w:cs="Times New Roman"/>
          <w:sz w:val="24"/>
          <w:szCs w:val="24"/>
          <w:lang w:val="es-MX"/>
        </w:rPr>
        <w:t>neumatológico</w:t>
      </w:r>
      <w:proofErr w:type="spellEnd"/>
      <w:r w:rsidRPr="00D82DD9">
        <w:rPr>
          <w:rFonts w:ascii="Times New Roman" w:hAnsi="Times New Roman" w:cs="Times New Roman"/>
          <w:sz w:val="24"/>
          <w:szCs w:val="24"/>
          <w:lang w:val="es-MX"/>
        </w:rPr>
        <w:t xml:space="preserve">” del triple oficio? Geoffrey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considera que el Espíritu Santo se entreteje en, alrededor y a través </w:t>
      </w:r>
      <w:r w:rsidRPr="00D82DD9">
        <w:rPr>
          <w:rFonts w:ascii="Times New Roman" w:hAnsi="Times New Roman" w:cs="Times New Roman"/>
          <w:sz w:val="24"/>
          <w:szCs w:val="24"/>
          <w:lang w:val="es-MX"/>
        </w:rPr>
        <w:lastRenderedPageBreak/>
        <w:t xml:space="preserve">de los varios usos del triple oficio. No hay razón para dar cuenta por separado del uso </w:t>
      </w:r>
      <w:proofErr w:type="spellStart"/>
      <w:r w:rsidRPr="00D82DD9">
        <w:rPr>
          <w:rFonts w:ascii="Times New Roman" w:hAnsi="Times New Roman" w:cs="Times New Roman"/>
          <w:sz w:val="24"/>
          <w:szCs w:val="24"/>
          <w:lang w:val="es-MX"/>
        </w:rPr>
        <w:t>neumatológico</w:t>
      </w:r>
      <w:proofErr w:type="spellEnd"/>
      <w:r w:rsidRPr="00D82DD9">
        <w:rPr>
          <w:rFonts w:ascii="Times New Roman" w:hAnsi="Times New Roman" w:cs="Times New Roman"/>
          <w:sz w:val="24"/>
          <w:szCs w:val="24"/>
          <w:lang w:val="es-MX"/>
        </w:rPr>
        <w:t xml:space="preserve">, </w:t>
      </w:r>
      <w:r w:rsidR="00660B64" w:rsidRPr="00D82DD9">
        <w:rPr>
          <w:rFonts w:ascii="Times New Roman" w:hAnsi="Times New Roman" w:cs="Times New Roman"/>
          <w:sz w:val="24"/>
          <w:szCs w:val="24"/>
          <w:lang w:val="es-MX"/>
        </w:rPr>
        <w:t>siendo el</w:t>
      </w:r>
      <w:r w:rsidRPr="00D82DD9">
        <w:rPr>
          <w:rFonts w:ascii="Times New Roman" w:hAnsi="Times New Roman" w:cs="Times New Roman"/>
          <w:sz w:val="24"/>
          <w:szCs w:val="24"/>
          <w:lang w:val="es-MX"/>
        </w:rPr>
        <w:t xml:space="preserve"> Espíritu Santo el don por el cual son ungidos Cristo, los cristianos, la iglesia y sus ministros. El triple oficio es </w:t>
      </w:r>
      <w:r w:rsidR="00660B64" w:rsidRPr="00D82DD9">
        <w:rPr>
          <w:rFonts w:ascii="Times New Roman" w:hAnsi="Times New Roman" w:cs="Times New Roman"/>
          <w:sz w:val="24"/>
          <w:szCs w:val="24"/>
          <w:lang w:val="es-MX"/>
        </w:rPr>
        <w:t>cristo céntrico</w:t>
      </w:r>
      <w:r w:rsidRPr="00D82DD9">
        <w:rPr>
          <w:rFonts w:ascii="Times New Roman" w:hAnsi="Times New Roman" w:cs="Times New Roman"/>
          <w:sz w:val="24"/>
          <w:szCs w:val="24"/>
          <w:lang w:val="es-MX"/>
        </w:rPr>
        <w:t xml:space="preserve"> pero no </w:t>
      </w:r>
      <w:r w:rsidR="00660B64" w:rsidRPr="00D82DD9">
        <w:rPr>
          <w:rFonts w:ascii="Times New Roman" w:hAnsi="Times New Roman" w:cs="Times New Roman"/>
          <w:sz w:val="24"/>
          <w:szCs w:val="24"/>
          <w:lang w:val="es-MX"/>
        </w:rPr>
        <w:t>Cristo monista</w:t>
      </w:r>
      <w:r w:rsidRPr="00D82DD9">
        <w:rPr>
          <w:rFonts w:ascii="Times New Roman" w:hAnsi="Times New Roman" w:cs="Times New Roman"/>
          <w:sz w:val="24"/>
          <w:szCs w:val="24"/>
          <w:lang w:val="es-MX"/>
        </w:rPr>
        <w:t xml:space="preserve">. El mismo está enmarcado dentro de un marco plenamente trinitario. El significado de esto es que una “cristología del Espíritu” no deberá verse como alternativa de la “encarnación del Verbo”.  </w:t>
      </w:r>
    </w:p>
    <w:p w14:paraId="5F98D891" w14:textId="77777777" w:rsidR="00FF3CC3" w:rsidRPr="00D82DD9" w:rsidRDefault="00FF3CC3" w:rsidP="00FF3CC3">
      <w:pPr>
        <w:pStyle w:val="NoSpacing"/>
        <w:rPr>
          <w:rFonts w:ascii="Times New Roman" w:hAnsi="Times New Roman" w:cs="Times New Roman"/>
          <w:sz w:val="24"/>
          <w:szCs w:val="24"/>
          <w:lang w:val="es-MX"/>
        </w:rPr>
      </w:pPr>
    </w:p>
    <w:p w14:paraId="05B913B6" w14:textId="77777777" w:rsidR="00FF3CC3" w:rsidRPr="00D82DD9" w:rsidRDefault="00FF3CC3" w:rsidP="00727420">
      <w:pPr>
        <w:pStyle w:val="Heading2"/>
        <w:rPr>
          <w:szCs w:val="24"/>
          <w:lang w:val="es-MX"/>
        </w:rPr>
      </w:pPr>
      <w:bookmarkStart w:id="21" w:name="_Toc139879080"/>
      <w:r w:rsidRPr="00D82DD9">
        <w:rPr>
          <w:szCs w:val="24"/>
          <w:lang w:val="es-MX"/>
        </w:rPr>
        <w:t>La Cristología del Espíritu</w:t>
      </w:r>
      <w:bookmarkEnd w:id="21"/>
    </w:p>
    <w:p w14:paraId="2835E93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7408A05" w14:textId="7777777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discute las dos cristologías complementarias en su libro,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Story</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God</w:t>
      </w:r>
      <w:proofErr w:type="spellEnd"/>
      <w:r w:rsidRPr="00D82DD9">
        <w:rPr>
          <w:rFonts w:ascii="Times New Roman" w:hAnsi="Times New Roman" w:cs="Times New Roman"/>
          <w:sz w:val="24"/>
          <w:szCs w:val="24"/>
          <w:lang w:val="es-MX"/>
        </w:rPr>
        <w:t xml:space="preserve"> [La historia de Dios].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al construir sobre las compenetraciones que han ofrecido teólogos y eruditos neotestamentarios recientes, ubica la cristología del Espíritu principalmente dentro de los evangelios sinópticos y los Hechos. Esta perspectiva considera que “la vida y el ministerio de Jesús se entienden mejor en términos de la presencia dinámica del Espíritu Santo de Dios, que obra en y a través suyo de manera única y decisiva”.  </w:t>
      </w:r>
    </w:p>
    <w:p w14:paraId="41FBADA5"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F4165E2"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Rasgos Destacados de la Cristología del Espíritu</w:t>
      </w:r>
    </w:p>
    <w:p w14:paraId="3AEE923A" w14:textId="77777777" w:rsidR="00FF3CC3" w:rsidRPr="00D82DD9" w:rsidRDefault="00FF3CC3" w:rsidP="00FF3CC3">
      <w:pPr>
        <w:pStyle w:val="NoSpacing"/>
        <w:rPr>
          <w:rFonts w:ascii="Times New Roman" w:hAnsi="Times New Roman" w:cs="Times New Roman"/>
          <w:sz w:val="24"/>
          <w:szCs w:val="24"/>
          <w:lang w:val="es-MX"/>
        </w:rPr>
      </w:pPr>
    </w:p>
    <w:p w14:paraId="6D6C901D"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El Espíritu Santo a menudo se representa en la Biblia, no sólo como aliento de vida, sino también como una constante que preserva el orden y derrota el caos. Designar a Jesucristo “el ungido” es reconocer que este “aliento de Dios (</w:t>
      </w:r>
      <w:proofErr w:type="spellStart"/>
      <w:r w:rsidRPr="00D82DD9">
        <w:rPr>
          <w:rFonts w:ascii="Times New Roman" w:hAnsi="Times New Roman" w:cs="Times New Roman"/>
          <w:sz w:val="24"/>
          <w:szCs w:val="24"/>
          <w:lang w:val="es-MX"/>
        </w:rPr>
        <w:t>ruach</w:t>
      </w:r>
      <w:proofErr w:type="spellEnd"/>
      <w:r w:rsidRPr="00D82DD9">
        <w:rPr>
          <w:rFonts w:ascii="Times New Roman" w:hAnsi="Times New Roman" w:cs="Times New Roman"/>
          <w:sz w:val="24"/>
          <w:szCs w:val="24"/>
          <w:lang w:val="es-MX"/>
        </w:rPr>
        <w:t xml:space="preserve">, en hebreo y </w:t>
      </w:r>
      <w:proofErr w:type="spellStart"/>
      <w:r w:rsidRPr="00D82DD9">
        <w:rPr>
          <w:rFonts w:ascii="Times New Roman" w:hAnsi="Times New Roman" w:cs="Times New Roman"/>
          <w:sz w:val="24"/>
          <w:szCs w:val="24"/>
          <w:lang w:val="es-MX"/>
        </w:rPr>
        <w:t>pneuma</w:t>
      </w:r>
      <w:proofErr w:type="spellEnd"/>
      <w:r w:rsidRPr="00D82DD9">
        <w:rPr>
          <w:rFonts w:ascii="Times New Roman" w:hAnsi="Times New Roman" w:cs="Times New Roman"/>
          <w:sz w:val="24"/>
          <w:szCs w:val="24"/>
          <w:lang w:val="es-MX"/>
        </w:rPr>
        <w:t xml:space="preserve"> en griego) anima, vivifica y fortalece al Hijo de Dios.  </w:t>
      </w:r>
    </w:p>
    <w:p w14:paraId="78E1889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Al nacer de una virgen, Jesús es testigo directo de la obra del Espíritu en Él (Mt 1:18-23; </w:t>
      </w:r>
      <w:proofErr w:type="spellStart"/>
      <w:r w:rsidRPr="00D82DD9">
        <w:rPr>
          <w:rFonts w:ascii="Times New Roman" w:hAnsi="Times New Roman" w:cs="Times New Roman"/>
          <w:sz w:val="24"/>
          <w:szCs w:val="24"/>
          <w:lang w:val="es-MX"/>
        </w:rPr>
        <w:t>Lc</w:t>
      </w:r>
      <w:proofErr w:type="spellEnd"/>
      <w:r w:rsidRPr="00D82DD9">
        <w:rPr>
          <w:rFonts w:ascii="Times New Roman" w:hAnsi="Times New Roman" w:cs="Times New Roman"/>
          <w:sz w:val="24"/>
          <w:szCs w:val="24"/>
          <w:lang w:val="es-MX"/>
        </w:rPr>
        <w:t xml:space="preserve"> 1:34-35). La descripción de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es precisa y poética a la vez: Quien inició una nueva vida en esta obediente joven judía, fue el Espíritu poderoso y creador de Dios, fuente y dador de la vida . . . Ciertamente, el que la virgen María concibiera y diera a luz a Jesús, es la señal de Dios de que Jesús es “Emanuel”, “Dios con nosotros” (Mt 1:23). Jesús no es simplemente el mejor hombre que pueda ofrecer la raza humana; antes bien, ¡es la cristalización y el cumplimiento de la actividad redentora de Dios en la historia humana!  </w:t>
      </w:r>
    </w:p>
    <w:p w14:paraId="7F4203F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Jesús fue sostenido y establecido por el Espíritu en momentos cruciales de su ministerio, ejemplo de lo cual fue el bautismo y la tentación en el desierto.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encuentra el simbolismo de la paloma uno especialmente rico y pleno en más de un sentido. La paloma representa principalmente vida nueva, como fue en el inicio el caso de Génesis 1 y el caos que allí se supera por medio de lo que podría interpretarse como el “moverse sobre” del Espíritu Santo, que podría verse como el “moverse sobre” de una paloma, y como fue final y concluyentemente el caso de Jesucristo, por ser éste la nueva creación de Dios. Jesucristo, como nueva creación, es “el nuevo Adán, el nuevo Hombre de Dios, la recreación de la humanidad a la imagen de Dios por medio de un ungimiento dador de vida del </w:t>
      </w:r>
      <w:proofErr w:type="spellStart"/>
      <w:r w:rsidRPr="00D82DD9">
        <w:rPr>
          <w:rFonts w:ascii="Times New Roman" w:hAnsi="Times New Roman" w:cs="Times New Roman"/>
          <w:sz w:val="24"/>
          <w:szCs w:val="24"/>
          <w:lang w:val="es-MX"/>
        </w:rPr>
        <w:t>ruach</w:t>
      </w:r>
      <w:proofErr w:type="spellEnd"/>
      <w:r w:rsidRPr="00D82DD9">
        <w:rPr>
          <w:rFonts w:ascii="Times New Roman" w:hAnsi="Times New Roman" w:cs="Times New Roman"/>
          <w:sz w:val="24"/>
          <w:szCs w:val="24"/>
          <w:lang w:val="es-MX"/>
        </w:rPr>
        <w:t xml:space="preserve"> de Dios”. </w:t>
      </w:r>
    </w:p>
    <w:p w14:paraId="229EDEFE" w14:textId="77777777" w:rsidR="00FF3CC3" w:rsidRPr="00D82DD9" w:rsidRDefault="00FF3CC3" w:rsidP="00FF3CC3">
      <w:pPr>
        <w:pStyle w:val="NoSpacing"/>
        <w:rPr>
          <w:rFonts w:ascii="Times New Roman" w:hAnsi="Times New Roman" w:cs="Times New Roman"/>
          <w:sz w:val="24"/>
          <w:szCs w:val="24"/>
          <w:lang w:val="es-MX"/>
        </w:rPr>
      </w:pPr>
    </w:p>
    <w:p w14:paraId="43DD7C08"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ministerio de Jesús, especialmente el de liberación, no podría concebirse aparte del Espíritu Santo. Jesús, según Lucas, al principio de su ministerio público, recibe el libro del profeta Isaías, y lee los dos primeros versículos del capítulo 61: El Espíritu del Señor está sobre mí, por cuanto me ha ungido para dar buenas nuevas a los pobres; me ha enviado a sanar a los quebrantados de corazón, a pregonar libertad a los cautivos y vista a los ciegos, a poner en libertad a los oprimidos y a predicar el año agradable del Señor. </w:t>
      </w:r>
    </w:p>
    <w:p w14:paraId="22EC1CDE"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71C41F2" w14:textId="77777777" w:rsidR="00FF3CC3" w:rsidRPr="00D82DD9" w:rsidRDefault="00FF3CC3" w:rsidP="0079478D">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cree que en la apropiación que Cristo hace de la profecía de Isaías “se nos ofrece un atisbo de lo que Jesús entendía de sí mismo, de lo consciente que estaba del significado y motivo de su misión. Su ministerio habría de ser libertador, liberador, capacitador y sanador—un ministerio libertador potenciado por el Espíritu de Jehová”. Los exorcismos, sanidades y enseñanzas de Jesús eran constantemente suscritos por un continuo ungimiento del Hijo por el Espíritu como el vaso escogido del Padre. </w:t>
      </w:r>
    </w:p>
    <w:p w14:paraId="06F12A7D" w14:textId="152FBC32"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Los siguientes dos pasajes bíblicos son especialmente pertinentes: “Pero si yo por el Espíritu de Dios echo fuera los demonios, ciertamente ha llegado a vosotros el reino de Dios” (Mt 12:28). “Pero si por el dedo de Dios echo yo fuera los demonios, ciertamente el reino de Dios ha llegado a vosotros” (</w:t>
      </w:r>
      <w:proofErr w:type="spellStart"/>
      <w:r w:rsidRPr="00D82DD9">
        <w:rPr>
          <w:rFonts w:ascii="Times New Roman" w:hAnsi="Times New Roman" w:cs="Times New Roman"/>
          <w:sz w:val="24"/>
          <w:szCs w:val="24"/>
          <w:lang w:val="es-MX"/>
        </w:rPr>
        <w:t>Lc</w:t>
      </w:r>
      <w:proofErr w:type="spellEnd"/>
      <w:r w:rsidRPr="00D82DD9">
        <w:rPr>
          <w:rFonts w:ascii="Times New Roman" w:hAnsi="Times New Roman" w:cs="Times New Roman"/>
          <w:sz w:val="24"/>
          <w:szCs w:val="24"/>
          <w:lang w:val="es-MX"/>
        </w:rPr>
        <w:t xml:space="preserve"> 11:20). </w:t>
      </w:r>
    </w:p>
    <w:p w14:paraId="72E8618D" w14:textId="1677BDB3"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dedo de Dios”, en Lucas, puede tomarse como todo lo que el Espíritu de Dios promulga por medio de Jesucristo.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piensa, y correctamente, que “el dedo de Dios” y “el Espíritu de Dios” “no son esencialmente distintos, dado que ambos se refieren a la presencia activa de Dios en el ministerio de Jesús”. Aquí se está de acuerdo con H. Orton Wiley, que veía “el dedo de Dios” como “intercambiable con ‘el Espíritu de Dios’ ”. </w:t>
      </w:r>
    </w:p>
    <w:p w14:paraId="57F3556F"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D215CDD"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Véase, por ejemplo, </w:t>
      </w: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xml:space="preserve"> 9:14 y Rom 8:11. </w:t>
      </w:r>
    </w:p>
    <w:p w14:paraId="73F46672"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que Jesús se ofrezca en la cruz, y que sea resucitado por el Padre, ambas cosas juntas dan testimonio de la presencia continua del Espíritu en su vida. El tenor general del mensaje del evangelio es que el poder de Jesucristo es por el Espíritu Santo, aun cuando no existan muchos pasajes bíblicos que hablen explícitamente sobre este punto. Las perspectivas de poder más perversas y erradas del mundo son hechas añicos por el poder de la crucifixión. La confianza del Hijo, de que el Padre lo levantaría del sepulcro, es vindicada por el poder de la resurrección.  </w:t>
      </w:r>
    </w:p>
    <w:p w14:paraId="7D099CAE" w14:textId="654AE9C1"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planteamiento analítico de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es tanto sintetizador como satisfaciente: La muerte de Jesús en la cruz no es el fin inesperado y absurdo de su vida; antes, es el cenit, el símbolo eminentemente apropiado de un ministerio entero de amor sacrificial. Y aquí, como en ningún otro sitio, somos testigos de que la naturaleza del poder del Espíritu no se conforma a los parámetros del mundo, en donde el poder se alimenta de la manipulación y mano dura de los deseos del que “lo ostenta”. Antes, es poder del Espíritu de Dios, que encuentra su más clara expresión en la figura sangrante y vulnerable del Crucificado. </w:t>
      </w:r>
    </w:p>
    <w:p w14:paraId="74CCC662" w14:textId="77777777" w:rsidR="00FF3CC3" w:rsidRPr="00D82DD9" w:rsidRDefault="00FF3CC3" w:rsidP="00FF3CC3">
      <w:pPr>
        <w:pStyle w:val="NoSpacing"/>
        <w:rPr>
          <w:rFonts w:ascii="Times New Roman" w:hAnsi="Times New Roman" w:cs="Times New Roman"/>
          <w:sz w:val="24"/>
          <w:szCs w:val="24"/>
          <w:lang w:val="es-MX"/>
        </w:rPr>
      </w:pPr>
    </w:p>
    <w:p w14:paraId="6EE3823A" w14:textId="77777777" w:rsidR="00FF3CC3" w:rsidRPr="00D82DD9" w:rsidRDefault="00FF3CC3" w:rsidP="00FF3CC3">
      <w:pPr>
        <w:pStyle w:val="NoSpacing"/>
        <w:rPr>
          <w:rFonts w:ascii="Times New Roman" w:hAnsi="Times New Roman" w:cs="Times New Roman"/>
          <w:sz w:val="24"/>
          <w:szCs w:val="24"/>
          <w:lang w:val="es-MX"/>
        </w:rPr>
      </w:pPr>
    </w:p>
    <w:p w14:paraId="2907E92D" w14:textId="77777777" w:rsidR="00FF3CC3" w:rsidRPr="00D82DD9" w:rsidRDefault="00FF3CC3" w:rsidP="00FF3CC3">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Resumen de la Cristología del Espíritu</w:t>
      </w:r>
    </w:p>
    <w:p w14:paraId="2F8931CD"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D483FC4"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Esta cristología es una reflexión veraz que de la experiencia de su Salvador resucitado tuvieron los cristianos primitivos. El conocimiento primario de Jesucristo lo da y lo media el Espíritu Santo. Así como el Espíritu Santo es “el vínculo del amor” (Agustín) entre Dios el Padre y Dios el Hijo, el Espíritu es el punto de nuestra unión con el Hijo. Los primeros cristianos conocían a Jesucristo “en términos de la presencia y el poder del Espíritu creador, recreador y dador de vida de Dios”.  </w:t>
      </w:r>
    </w:p>
    <w:p w14:paraId="17C3282F"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4E94EB8"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cristología del Espíritu provee continuidad entre el Antiguo Testamento y el Nuevo Testamento. El mismo Espíritu que se movía sobre las aguas (Gen 1:1) es la paloma de la bendición del Padre en el bautismo de Jesús. El mismo Espíritu que actuó en el Dios que dijo durante la creación “que de las tinieblas resplandeciera la luz”, es el que ahora obra  en nosotros “para iluminación del conocimiento de la gloria de Dios en la faz de Cristo” (2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xml:space="preserve"> 4:6). </w:t>
      </w:r>
    </w:p>
    <w:p w14:paraId="757DB2CC"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24120A9"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cristología del Espíritu adelanta y clarifica tanto el evangelismo como las misiones mundiales.  En el caso de las misiones mundiales, los misioneros que arriban a nuevas tierras pueden buscar la presencia de un Espíritu Santo que ha ido delante de ellos. Siendo que el Espíritu Santo siempre dará testimonio de Cristo, sólo serán dignas de seguirse aquellas erupciones del Espíritu Santo que testifiquen de Cristo. </w:t>
      </w:r>
    </w:p>
    <w:p w14:paraId="478EEA9B"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0CB15D9" w14:textId="7777777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 idea también rendirá frutos en la evangelización del mundo secular. Todo lugar moderno y postmoderno posee un conjunto interminable de opciones espirituales que apelan a la lealtad de sus habitantes. Cuando Jesucristo sea el punto focal de la actividad del Espíritu Santo, tendremos un buen criterio para discernir al Espíritu Santo como el Espíritu de la verdad. </w:t>
      </w:r>
    </w:p>
    <w:p w14:paraId="1A1201FF"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p>
    <w:p w14:paraId="3FE3572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F931989"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Evidencia Bíblica de la Deidad del Espíritu Santo</w:t>
      </w:r>
    </w:p>
    <w:p w14:paraId="1947503F"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FDE528F" w14:textId="0AF708A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 </w:t>
      </w:r>
      <w:r w:rsidR="00660B64" w:rsidRPr="00D82DD9">
        <w:rPr>
          <w:rFonts w:ascii="Times New Roman" w:hAnsi="Times New Roman" w:cs="Times New Roman"/>
          <w:sz w:val="24"/>
          <w:szCs w:val="24"/>
          <w:lang w:val="es-MX"/>
        </w:rPr>
        <w:t>continuación,</w:t>
      </w:r>
      <w:r w:rsidRPr="00D82DD9">
        <w:rPr>
          <w:rFonts w:ascii="Times New Roman" w:hAnsi="Times New Roman" w:cs="Times New Roman"/>
          <w:sz w:val="24"/>
          <w:szCs w:val="24"/>
          <w:lang w:val="es-MX"/>
        </w:rPr>
        <w:t xml:space="preserve"> un listado de referencias bíblicas importantes. Se leerá el pasaje que cada una contiene y se explicará en una sola oración por qué el pasaje demuestra que el Espíritu Santo es Dios, y de qué manera en particular lo hace. Se deberá estar listo para compartir estas sus explicaciones con los demás grupos después de varios minutos de ejercicio. </w:t>
      </w:r>
    </w:p>
    <w:p w14:paraId="6F12115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33004D5"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Isaías 40:13 1 Corintios 2:10-14 Salmos 139:7-10 Job 33:4 Salmos 104:30 Hebreos 9:14 2 Corintios 3:17-18 Mateo 12:28 Romanos 8:2, 11 Efesios 4:4 Romanos 1:4 Génesis 1:2 Mateo 3:16 1 Pedro 1:11 Lucas 4:18 </w:t>
      </w:r>
    </w:p>
    <w:p w14:paraId="04362B2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D218355"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9B80E65"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Lean el siguiente Artículo de Fe (número III del Manual de la Iglesia). ¿Incluye el mismo todo lo que la Biblia revela sobre el tema? ¿Expresa la posición de la iglesia de manera suficientemente clara como para comunicársela al mundo de hoy?  </w:t>
      </w:r>
    </w:p>
    <w:p w14:paraId="250D339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680640D"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Artículo de Fe #III. El Espíritu Santo </w:t>
      </w:r>
    </w:p>
    <w:p w14:paraId="068AEB7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A7701AE" w14:textId="7777777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Creemos en el Espíritu Santo, la Tercera Persona de la Divina Trinidad, que Él está siempre presente y eficazmente activo en la Iglesia de Cristo y juntamente con ella, convenciendo al mundo de pecado, regenerando a los que se arrepienten y creen, santificando a los creyentes y guiando a toda la verdad la cual está en Jesucristo. </w:t>
      </w:r>
    </w:p>
    <w:p w14:paraId="1CAB3EA7" w14:textId="5E8529DB" w:rsidR="00FF3CC3" w:rsidRPr="00D82DD9" w:rsidRDefault="0079478D"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08F5BA4"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Jesús y el Espíritu en el Evangelio de Juan— </w:t>
      </w:r>
      <w:proofErr w:type="spellStart"/>
      <w:r w:rsidRPr="00D82DD9">
        <w:rPr>
          <w:rFonts w:ascii="Times New Roman" w:hAnsi="Times New Roman" w:cs="Times New Roman"/>
          <w:sz w:val="24"/>
          <w:szCs w:val="24"/>
          <w:lang w:val="es-MX"/>
        </w:rPr>
        <w:t>Dunning</w:t>
      </w:r>
      <w:proofErr w:type="spellEnd"/>
    </w:p>
    <w:p w14:paraId="46BB8DA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43608E0" w14:textId="77777777" w:rsidR="00FF3CC3" w:rsidRPr="00D82DD9" w:rsidRDefault="00FF3CC3" w:rsidP="0079478D">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enumera cinco verdades que demuestran su tesis principal en el sentido de que “al Espíritu Santo se le deberá entender como relacionado inseparablemente con la persona de Jesucristo”. (Grace, </w:t>
      </w:r>
      <w:proofErr w:type="spellStart"/>
      <w:r w:rsidRPr="00D82DD9">
        <w:rPr>
          <w:rFonts w:ascii="Times New Roman" w:hAnsi="Times New Roman" w:cs="Times New Roman"/>
          <w:sz w:val="24"/>
          <w:szCs w:val="24"/>
          <w:lang w:val="es-MX"/>
        </w:rPr>
        <w:t>Faith</w:t>
      </w:r>
      <w:proofErr w:type="spellEnd"/>
      <w:r w:rsidRPr="00D82DD9">
        <w:rPr>
          <w:rFonts w:ascii="Times New Roman" w:hAnsi="Times New Roman" w:cs="Times New Roman"/>
          <w:sz w:val="24"/>
          <w:szCs w:val="24"/>
          <w:lang w:val="es-MX"/>
        </w:rPr>
        <w:t xml:space="preserve">, and </w:t>
      </w:r>
      <w:proofErr w:type="spellStart"/>
      <w:r w:rsidRPr="00D82DD9">
        <w:rPr>
          <w:rFonts w:ascii="Times New Roman" w:hAnsi="Times New Roman" w:cs="Times New Roman"/>
          <w:sz w:val="24"/>
          <w:szCs w:val="24"/>
          <w:lang w:val="es-MX"/>
        </w:rPr>
        <w:t>Holiness</w:t>
      </w:r>
      <w:proofErr w:type="spellEnd"/>
      <w:r w:rsidRPr="00D82DD9">
        <w:rPr>
          <w:rFonts w:ascii="Times New Roman" w:hAnsi="Times New Roman" w:cs="Times New Roman"/>
          <w:sz w:val="24"/>
          <w:szCs w:val="24"/>
          <w:lang w:val="es-MX"/>
        </w:rPr>
        <w:t xml:space="preserve">, 415). </w:t>
      </w:r>
    </w:p>
    <w:p w14:paraId="47FF3E9C" w14:textId="77777777" w:rsidR="00FF3CC3" w:rsidRPr="00D82DD9" w:rsidRDefault="00FF3CC3" w:rsidP="00FF3CC3">
      <w:pPr>
        <w:pStyle w:val="NoSpacing"/>
        <w:rPr>
          <w:rFonts w:ascii="Times New Roman" w:hAnsi="Times New Roman" w:cs="Times New Roman"/>
          <w:sz w:val="24"/>
          <w:szCs w:val="24"/>
          <w:lang w:val="es-MX"/>
        </w:rPr>
      </w:pPr>
    </w:p>
    <w:p w14:paraId="2611BA38"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Estos son:  </w:t>
      </w:r>
    </w:p>
    <w:p w14:paraId="1121BE2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Que el Espíritu venga en su plenitud dependerá de que Jesús parta de esta tierra. </w:t>
      </w:r>
    </w:p>
    <w:p w14:paraId="5687ABEA"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significado mismo del nombre del Espíritu implica la continuación de la obra de Cristo.  </w:t>
      </w:r>
    </w:p>
    <w:p w14:paraId="2DDB052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Recibir al Espíritu Santo dependerá del conocimiento previo de Jesucristo. </w:t>
      </w:r>
    </w:p>
    <w:p w14:paraId="466083A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Jesús identifica la venida del Espíritu con su presencia personal y permanente. </w:t>
      </w:r>
    </w:p>
    <w:p w14:paraId="7FA76E2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obra del Espíritu es decididamente </w:t>
      </w:r>
      <w:proofErr w:type="spellStart"/>
      <w:r w:rsidRPr="00D82DD9">
        <w:rPr>
          <w:rFonts w:ascii="Times New Roman" w:hAnsi="Times New Roman" w:cs="Times New Roman"/>
          <w:sz w:val="24"/>
          <w:szCs w:val="24"/>
          <w:lang w:val="es-MX"/>
        </w:rPr>
        <w:t>cristocéntrica</w:t>
      </w:r>
      <w:proofErr w:type="spellEnd"/>
      <w:r w:rsidRPr="00D82DD9">
        <w:rPr>
          <w:rFonts w:ascii="Times New Roman" w:hAnsi="Times New Roman" w:cs="Times New Roman"/>
          <w:sz w:val="24"/>
          <w:szCs w:val="24"/>
          <w:lang w:val="es-MX"/>
        </w:rPr>
        <w:t xml:space="preserve">.  </w:t>
      </w:r>
    </w:p>
    <w:p w14:paraId="55393810"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F28A7B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Hay seis pasajes del Evangelio de Juan que sirven de indicadores prominentes de los temas que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explora, y que los apoyan. </w:t>
      </w:r>
    </w:p>
    <w:p w14:paraId="25B5D7AA" w14:textId="77777777" w:rsidR="00FF3CC3" w:rsidRPr="00D82DD9" w:rsidRDefault="00FF3CC3" w:rsidP="00FF3CC3">
      <w:pPr>
        <w:pStyle w:val="NoSpacing"/>
        <w:rPr>
          <w:rFonts w:ascii="Times New Roman" w:hAnsi="Times New Roman" w:cs="Times New Roman"/>
          <w:sz w:val="24"/>
          <w:szCs w:val="24"/>
          <w:lang w:val="es-MX"/>
        </w:rPr>
      </w:pPr>
    </w:p>
    <w:p w14:paraId="4C1F6E99"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Son los siguientes: Juan 14:15-17; 14:25-26; 15:26-27; 16:5-11; 16:12-15; 20:22. </w:t>
      </w:r>
    </w:p>
    <w:p w14:paraId="6CE2B540"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050580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Asignación: Lean estos seis pasajes y correlacionen la evidencia contenida en ellos con los cinco temas que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presenta. Puede que el grupo desee hacer un listado de cinco o seis maneras en las que estos pasajes prueban o demuestran lo cierto del análisis de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w:t>
      </w:r>
    </w:p>
    <w:p w14:paraId="354CECAA"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1658E04" w14:textId="77777777" w:rsidR="0079478D" w:rsidRPr="00D82DD9" w:rsidRDefault="0079478D" w:rsidP="00FF3CC3">
      <w:pPr>
        <w:pStyle w:val="NoSpacing"/>
        <w:rPr>
          <w:rFonts w:ascii="Times New Roman" w:hAnsi="Times New Roman" w:cs="Times New Roman"/>
          <w:sz w:val="24"/>
          <w:szCs w:val="24"/>
          <w:lang w:val="es-MX"/>
        </w:rPr>
      </w:pPr>
    </w:p>
    <w:p w14:paraId="6320087A"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Dos Notas de Precaución—</w:t>
      </w:r>
      <w:proofErr w:type="spellStart"/>
      <w:r w:rsidRPr="00D82DD9">
        <w:rPr>
          <w:rFonts w:ascii="Times New Roman" w:hAnsi="Times New Roman" w:cs="Times New Roman"/>
          <w:sz w:val="24"/>
          <w:szCs w:val="24"/>
          <w:lang w:val="es-MX"/>
        </w:rPr>
        <w:t>Greathouse</w:t>
      </w:r>
      <w:proofErr w:type="spellEnd"/>
    </w:p>
    <w:p w14:paraId="5EF21E8A"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98A7565" w14:textId="7777777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Las advertencias hechas por William </w:t>
      </w:r>
      <w:proofErr w:type="spellStart"/>
      <w:r w:rsidRPr="00D82DD9">
        <w:rPr>
          <w:rFonts w:ascii="Times New Roman" w:hAnsi="Times New Roman" w:cs="Times New Roman"/>
          <w:sz w:val="24"/>
          <w:szCs w:val="24"/>
          <w:lang w:val="es-MX"/>
        </w:rPr>
        <w:t>Greathouse</w:t>
      </w:r>
      <w:proofErr w:type="spellEnd"/>
      <w:r w:rsidRPr="00D82DD9">
        <w:rPr>
          <w:rFonts w:ascii="Times New Roman" w:hAnsi="Times New Roman" w:cs="Times New Roman"/>
          <w:sz w:val="24"/>
          <w:szCs w:val="24"/>
          <w:lang w:val="es-MX"/>
        </w:rPr>
        <w:t xml:space="preserve"> deben sonar familiares, especialmente para los estudiantes que han estado en la Iglesia del Nazareno por algún tiempo. El legalismo siempre estará asomándose a las puertas de la ética personal de un nazareno. El hablar en lenguas puede interrumpir el libre flujo de la vida en el Espíritu que </w:t>
      </w:r>
      <w:proofErr w:type="spellStart"/>
      <w:r w:rsidRPr="00D82DD9">
        <w:rPr>
          <w:rFonts w:ascii="Times New Roman" w:hAnsi="Times New Roman" w:cs="Times New Roman"/>
          <w:sz w:val="24"/>
          <w:szCs w:val="24"/>
          <w:lang w:val="es-MX"/>
        </w:rPr>
        <w:t>Greathouse</w:t>
      </w:r>
      <w:proofErr w:type="spellEnd"/>
      <w:r w:rsidRPr="00D82DD9">
        <w:rPr>
          <w:rFonts w:ascii="Times New Roman" w:hAnsi="Times New Roman" w:cs="Times New Roman"/>
          <w:sz w:val="24"/>
          <w:szCs w:val="24"/>
          <w:lang w:val="es-MX"/>
        </w:rPr>
        <w:t xml:space="preserve"> está impulsando. La </w:t>
      </w:r>
      <w:proofErr w:type="spellStart"/>
      <w:r w:rsidRPr="00D82DD9">
        <w:rPr>
          <w:rFonts w:ascii="Times New Roman" w:hAnsi="Times New Roman" w:cs="Times New Roman"/>
          <w:sz w:val="24"/>
          <w:szCs w:val="24"/>
          <w:lang w:val="es-MX"/>
        </w:rPr>
        <w:t>glossolalia</w:t>
      </w:r>
      <w:proofErr w:type="spellEnd"/>
      <w:r w:rsidRPr="00D82DD9">
        <w:rPr>
          <w:rFonts w:ascii="Times New Roman" w:hAnsi="Times New Roman" w:cs="Times New Roman"/>
          <w:sz w:val="24"/>
          <w:szCs w:val="24"/>
          <w:lang w:val="es-MX"/>
        </w:rPr>
        <w:t xml:space="preserve"> puede resultar cismática y perturbadora. </w:t>
      </w:r>
    </w:p>
    <w:p w14:paraId="15B7AD8E" w14:textId="536E4A9B"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¿Qué experiencias personales han tenido ustedes en cuanto al legalismo y la </w:t>
      </w:r>
      <w:proofErr w:type="spellStart"/>
      <w:r w:rsidRPr="00D82DD9">
        <w:rPr>
          <w:rFonts w:ascii="Times New Roman" w:hAnsi="Times New Roman" w:cs="Times New Roman"/>
          <w:sz w:val="24"/>
          <w:szCs w:val="24"/>
          <w:lang w:val="es-MX"/>
        </w:rPr>
        <w:t>glossolalia</w:t>
      </w:r>
      <w:proofErr w:type="spellEnd"/>
      <w:r w:rsidRPr="00D82DD9">
        <w:rPr>
          <w:rFonts w:ascii="Times New Roman" w:hAnsi="Times New Roman" w:cs="Times New Roman"/>
          <w:sz w:val="24"/>
          <w:szCs w:val="24"/>
          <w:lang w:val="es-MX"/>
        </w:rPr>
        <w:t xml:space="preserve">? Puede que ustedes pronto estén pastoreando personas para quienes estos problemas doctrinales sean demasiado reales. ¿Están ustedes preparados para dar respuestas bíblicas que estén a tono con el ya citado dictamen de Phineas </w:t>
      </w:r>
      <w:proofErr w:type="spellStart"/>
      <w:r w:rsidRPr="00D82DD9">
        <w:rPr>
          <w:rFonts w:ascii="Times New Roman" w:hAnsi="Times New Roman" w:cs="Times New Roman"/>
          <w:sz w:val="24"/>
          <w:szCs w:val="24"/>
          <w:lang w:val="es-MX"/>
        </w:rPr>
        <w:t>Bresee</w:t>
      </w:r>
      <w:proofErr w:type="spellEnd"/>
      <w:r w:rsidRPr="00D82DD9">
        <w:rPr>
          <w:rFonts w:ascii="Times New Roman" w:hAnsi="Times New Roman" w:cs="Times New Roman"/>
          <w:sz w:val="24"/>
          <w:szCs w:val="24"/>
          <w:lang w:val="es-MX"/>
        </w:rPr>
        <w:t xml:space="preserve">: “En lo esencial unidad; en lo no esencial libertad; en todo caridad” </w:t>
      </w:r>
    </w:p>
    <w:p w14:paraId="4289ED8A" w14:textId="77777777" w:rsidR="00FF3CC3" w:rsidRPr="00D82DD9" w:rsidRDefault="00FF3CC3" w:rsidP="00FF3CC3">
      <w:pPr>
        <w:pStyle w:val="NoSpacing"/>
        <w:rPr>
          <w:rFonts w:ascii="Times New Roman" w:hAnsi="Times New Roman" w:cs="Times New Roman"/>
          <w:sz w:val="24"/>
          <w:szCs w:val="24"/>
          <w:lang w:val="es-MX"/>
        </w:rPr>
      </w:pPr>
    </w:p>
    <w:p w14:paraId="406A8F84"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Espíritu Santo en los Hechos de los Apóstoles </w:t>
      </w:r>
    </w:p>
    <w:p w14:paraId="5310804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B1564DB" w14:textId="77777777" w:rsidR="00FF3CC3" w:rsidRPr="00D82DD9" w:rsidRDefault="00FF3CC3" w:rsidP="0079478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 común señalar que el libro de los Hechos de los Apóstoles es en realidad el libro de los Hechos del Espíritu Santo. El segundo de los dos tomos de la obra de Lucas está repleto de alusiones al Espíritu Santo. El Evangelio de Lucas, más que Mateo o Marcos, también exhibe gran interés en la realidad del Espíritu Santo. </w:t>
      </w:r>
    </w:p>
    <w:p w14:paraId="0961E403" w14:textId="77D590A9"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79478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siguiente ejercicio de aprendizaje nos invita a reflexionar en la actividad del Espíritu en los Hechos de los Apóstoles, y es un intento de tender puentes entre el entonces y el ahora. ¿Cómo, cuándo y dónde está el Espíritu Santo activo en el mundo de hoy, especialmente en la iglesia? </w:t>
      </w:r>
    </w:p>
    <w:p w14:paraId="0B74F254"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0812C93" w14:textId="77777777" w:rsidR="00FF3CC3" w:rsidRPr="00D82DD9" w:rsidRDefault="00FF3CC3" w:rsidP="00FF3CC3">
      <w:pPr>
        <w:pStyle w:val="NoSpacing"/>
        <w:rPr>
          <w:rFonts w:ascii="Times New Roman" w:hAnsi="Times New Roman" w:cs="Times New Roman"/>
          <w:sz w:val="24"/>
          <w:szCs w:val="24"/>
          <w:lang w:val="es-MX"/>
        </w:rPr>
      </w:pPr>
    </w:p>
    <w:p w14:paraId="1697D5C0"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Pneumatología</w:t>
      </w:r>
      <w:proofErr w:type="spellEnd"/>
      <w:r w:rsidRPr="00D82DD9">
        <w:rPr>
          <w:rFonts w:ascii="Times New Roman" w:hAnsi="Times New Roman" w:cs="Times New Roman"/>
          <w:sz w:val="24"/>
          <w:szCs w:val="24"/>
          <w:lang w:val="es-MX"/>
        </w:rPr>
        <w:t xml:space="preserve"> Constructiva de Clark </w:t>
      </w:r>
      <w:proofErr w:type="spellStart"/>
      <w:r w:rsidRPr="00D82DD9">
        <w:rPr>
          <w:rFonts w:ascii="Times New Roman" w:hAnsi="Times New Roman" w:cs="Times New Roman"/>
          <w:sz w:val="24"/>
          <w:szCs w:val="24"/>
          <w:lang w:val="es-MX"/>
        </w:rPr>
        <w:t>Pinnock</w:t>
      </w:r>
      <w:proofErr w:type="spellEnd"/>
    </w:p>
    <w:p w14:paraId="3FA113BE" w14:textId="77777777" w:rsidR="005E215C" w:rsidRPr="00D82DD9" w:rsidRDefault="005E215C" w:rsidP="005E215C">
      <w:pPr>
        <w:pStyle w:val="NoSpacing"/>
        <w:rPr>
          <w:rFonts w:ascii="Times New Roman" w:hAnsi="Times New Roman" w:cs="Times New Roman"/>
          <w:sz w:val="24"/>
          <w:szCs w:val="24"/>
          <w:lang w:val="es-MX"/>
        </w:rPr>
      </w:pPr>
    </w:p>
    <w:p w14:paraId="269CBED3" w14:textId="77777777" w:rsidR="005E215C"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nombre de Clark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resulta familiar para muchos de los estudiantes de la teología nazarena. Ha sido de los más leídos por los teólogos evangélicos de su generación, especialmente por teólogos cristianos que no comparten necesariamente la perspectiva evangélica. Inicialmente, aunque su compromiso era con el calvinismo, en fecha reciente ha sufrido una especie de “conversión” a la posición </w:t>
      </w:r>
      <w:proofErr w:type="spellStart"/>
      <w:r w:rsidRPr="00D82DD9">
        <w:rPr>
          <w:rFonts w:ascii="Times New Roman" w:hAnsi="Times New Roman" w:cs="Times New Roman"/>
          <w:sz w:val="24"/>
          <w:szCs w:val="24"/>
          <w:lang w:val="es-MX"/>
        </w:rPr>
        <w:t>arminiana</w:t>
      </w:r>
      <w:proofErr w:type="spellEnd"/>
      <w:r w:rsidRPr="00D82DD9">
        <w:rPr>
          <w:rFonts w:ascii="Times New Roman" w:hAnsi="Times New Roman" w:cs="Times New Roman"/>
          <w:sz w:val="24"/>
          <w:szCs w:val="24"/>
          <w:lang w:val="es-MX"/>
        </w:rPr>
        <w:t xml:space="preserve">, la que por tanto tiempo ha sido central para la teología nazarena. </w:t>
      </w:r>
    </w:p>
    <w:p w14:paraId="2C3FBF6B" w14:textId="217F2AE1" w:rsidR="00FF3CC3" w:rsidRPr="00D82DD9" w:rsidRDefault="00FF3CC3" w:rsidP="005E215C">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en su libro, </w:t>
      </w:r>
      <w:proofErr w:type="spellStart"/>
      <w:r w:rsidRPr="00D82DD9">
        <w:rPr>
          <w:rFonts w:ascii="Times New Roman" w:hAnsi="Times New Roman" w:cs="Times New Roman"/>
          <w:sz w:val="24"/>
          <w:szCs w:val="24"/>
          <w:lang w:val="es-MX"/>
        </w:rPr>
        <w:t>Flame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[Llama de amor], publicado en 1996, forjó una </w:t>
      </w:r>
      <w:proofErr w:type="spellStart"/>
      <w:r w:rsidRPr="00D82DD9">
        <w:rPr>
          <w:rFonts w:ascii="Times New Roman" w:hAnsi="Times New Roman" w:cs="Times New Roman"/>
          <w:sz w:val="24"/>
          <w:szCs w:val="24"/>
          <w:lang w:val="es-MX"/>
        </w:rPr>
        <w:t>pneumatología</w:t>
      </w:r>
      <w:proofErr w:type="spellEnd"/>
      <w:r w:rsidRPr="00D82DD9">
        <w:rPr>
          <w:rFonts w:ascii="Times New Roman" w:hAnsi="Times New Roman" w:cs="Times New Roman"/>
          <w:sz w:val="24"/>
          <w:szCs w:val="24"/>
          <w:lang w:val="es-MX"/>
        </w:rPr>
        <w:t xml:space="preserve"> evangélica de marca mayor, de la cual derivaremos el material de esta sección. Anteriormente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había escrito, junto a cuatro otros autores, el libro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Openness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God</w:t>
      </w:r>
      <w:proofErr w:type="spellEnd"/>
      <w:r w:rsidRPr="00D82DD9">
        <w:rPr>
          <w:rFonts w:ascii="Times New Roman" w:hAnsi="Times New Roman" w:cs="Times New Roman"/>
          <w:sz w:val="24"/>
          <w:szCs w:val="24"/>
          <w:lang w:val="es-MX"/>
        </w:rPr>
        <w:t xml:space="preserve"> [Lo accesible de Dios] (</w:t>
      </w:r>
      <w:proofErr w:type="spellStart"/>
      <w:r w:rsidRPr="00D82DD9">
        <w:rPr>
          <w:rFonts w:ascii="Times New Roman" w:hAnsi="Times New Roman" w:cs="Times New Roman"/>
          <w:sz w:val="24"/>
          <w:szCs w:val="24"/>
          <w:lang w:val="es-MX"/>
        </w:rPr>
        <w:t>Downers</w:t>
      </w:r>
      <w:proofErr w:type="spellEnd"/>
      <w:r w:rsidRPr="00D82DD9">
        <w:rPr>
          <w:rFonts w:ascii="Times New Roman" w:hAnsi="Times New Roman" w:cs="Times New Roman"/>
          <w:sz w:val="24"/>
          <w:szCs w:val="24"/>
          <w:lang w:val="es-MX"/>
        </w:rPr>
        <w:t xml:space="preserve"> Grove, IL: </w:t>
      </w:r>
      <w:proofErr w:type="spellStart"/>
      <w:r w:rsidRPr="00D82DD9">
        <w:rPr>
          <w:rFonts w:ascii="Times New Roman" w:hAnsi="Times New Roman" w:cs="Times New Roman"/>
          <w:sz w:val="24"/>
          <w:szCs w:val="24"/>
          <w:lang w:val="es-MX"/>
        </w:rPr>
        <w:t>InterVarsity</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Press</w:t>
      </w:r>
      <w:proofErr w:type="spellEnd"/>
      <w:r w:rsidRPr="00D82DD9">
        <w:rPr>
          <w:rFonts w:ascii="Times New Roman" w:hAnsi="Times New Roman" w:cs="Times New Roman"/>
          <w:sz w:val="24"/>
          <w:szCs w:val="24"/>
          <w:lang w:val="es-MX"/>
        </w:rPr>
        <w:t xml:space="preserve">, 1994), al cual ya hemos hecho referencia en algún sitio en estos módulos. En fecha más reciente ha escrito, </w:t>
      </w:r>
      <w:proofErr w:type="spellStart"/>
      <w:r w:rsidRPr="00D82DD9">
        <w:rPr>
          <w:rFonts w:ascii="Times New Roman" w:hAnsi="Times New Roman" w:cs="Times New Roman"/>
          <w:sz w:val="24"/>
          <w:szCs w:val="24"/>
          <w:lang w:val="es-MX"/>
        </w:rPr>
        <w:t>Most</w:t>
      </w:r>
      <w:proofErr w:type="spellEnd"/>
      <w:r w:rsidRPr="00D82DD9">
        <w:rPr>
          <w:rFonts w:ascii="Times New Roman" w:hAnsi="Times New Roman" w:cs="Times New Roman"/>
          <w:sz w:val="24"/>
          <w:szCs w:val="24"/>
          <w:lang w:val="es-MX"/>
        </w:rPr>
        <w:t xml:space="preserve"> Moved Mover: A </w:t>
      </w:r>
      <w:proofErr w:type="spellStart"/>
      <w:r w:rsidRPr="00D82DD9">
        <w:rPr>
          <w:rFonts w:ascii="Times New Roman" w:hAnsi="Times New Roman" w:cs="Times New Roman"/>
          <w:sz w:val="24"/>
          <w:szCs w:val="24"/>
          <w:lang w:val="es-MX"/>
        </w:rPr>
        <w:t>Theology</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God’s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Openness</w:t>
      </w:r>
      <w:proofErr w:type="spellEnd"/>
      <w:r w:rsidRPr="00D82DD9">
        <w:rPr>
          <w:rFonts w:ascii="Times New Roman" w:hAnsi="Times New Roman" w:cs="Times New Roman"/>
          <w:sz w:val="24"/>
          <w:szCs w:val="24"/>
          <w:lang w:val="es-MX"/>
        </w:rPr>
        <w:t xml:space="preserve"> [El motor más movido: una teología de la accesibilidad de Dios] (Grand Rapids, MI: Baker </w:t>
      </w:r>
      <w:proofErr w:type="spellStart"/>
      <w:r w:rsidRPr="00D82DD9">
        <w:rPr>
          <w:rFonts w:ascii="Times New Roman" w:hAnsi="Times New Roman" w:cs="Times New Roman"/>
          <w:sz w:val="24"/>
          <w:szCs w:val="24"/>
          <w:lang w:val="es-MX"/>
        </w:rPr>
        <w:t>Books</w:t>
      </w:r>
      <w:proofErr w:type="spellEnd"/>
      <w:r w:rsidRPr="00D82DD9">
        <w:rPr>
          <w:rFonts w:ascii="Times New Roman" w:hAnsi="Times New Roman" w:cs="Times New Roman"/>
          <w:sz w:val="24"/>
          <w:szCs w:val="24"/>
          <w:lang w:val="es-MX"/>
        </w:rPr>
        <w:t xml:space="preserve">, 2001). Los seguidores de la teología de Karl Barth, quien con firmeza advirtió en contra del decrecimiento de la trascendencia de Dios, han criticado por completo este movimiento de la “teología de la accesibilidad”. </w:t>
      </w:r>
    </w:p>
    <w:p w14:paraId="0984F3DC" w14:textId="5C665C5D"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Flame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[Llama de amor] contiene siete capítulos.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es un escritor sincero y a menudo cautivador, que entiende las prioridades continuas de la teología evangélica. Una de estas prioridades es el despertamiento de una consciencia del Espíritu Santo dentro del corazón cuando el Espíritu testifica de la obra salvadora de Jesucristo en uno.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también reconoce que un </w:t>
      </w:r>
      <w:proofErr w:type="spellStart"/>
      <w:r w:rsidRPr="00D82DD9">
        <w:rPr>
          <w:rFonts w:ascii="Times New Roman" w:hAnsi="Times New Roman" w:cs="Times New Roman"/>
          <w:sz w:val="24"/>
          <w:szCs w:val="24"/>
          <w:lang w:val="es-MX"/>
        </w:rPr>
        <w:t>evangelicalismo</w:t>
      </w:r>
      <w:proofErr w:type="spellEnd"/>
      <w:r w:rsidRPr="00D82DD9">
        <w:rPr>
          <w:rFonts w:ascii="Times New Roman" w:hAnsi="Times New Roman" w:cs="Times New Roman"/>
          <w:sz w:val="24"/>
          <w:szCs w:val="24"/>
          <w:lang w:val="es-MX"/>
        </w:rPr>
        <w:t xml:space="preserve"> de corazón ardiente conlleva el mandato de compartir el evangelio alrededor del mundo. Siempre estará consciente de este contexto más amplio de misión y evangelización. También buscará mantenerse firmemente fiel a la manera bíblica de presentar el Espíritu Santo. Para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“La Biblia contiene pocas declaraciones abstractas acerca del Espíritu, pero muchos símbolos como agua, viento y fuego” (13). En el hebreo y el griego, </w:t>
      </w:r>
      <w:r w:rsidRPr="00D82DD9">
        <w:rPr>
          <w:rFonts w:ascii="Times New Roman" w:hAnsi="Times New Roman" w:cs="Times New Roman"/>
          <w:sz w:val="24"/>
          <w:szCs w:val="24"/>
          <w:lang w:val="es-MX"/>
        </w:rPr>
        <w:lastRenderedPageBreak/>
        <w:t xml:space="preserve">Espíritu con frecuencia implica el movimiento del viento. La dirección y la intensidad de este movimiento a menudo dependen del contexto. En Juan 20:22 se trata de un soplo leve y delicado, pero en Éxodo 15:8 se trata de todo un vendaval (14). </w:t>
      </w:r>
    </w:p>
    <w:p w14:paraId="2E7D74A3" w14:textId="2FF48D51"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Los varios compromisos evangélicos que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ha asumido no le impiden que se interese en abordar la discusión acerca del Espíritu Santo en el mundo cristiano ecuménico más amplio. Por ejemplo, la frase que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toma prestada para el título de su libro, proviene Juan de la Cruz (n. 1542), quien le llamaba al Espíritu Santo la “llama de amor”.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añade que el Espíritu es “el don ágil, sensible, humorístico y personal de Dios” (9). </w:t>
      </w:r>
    </w:p>
    <w:p w14:paraId="26B01EA7" w14:textId="0B7C06EB"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Nos limitaremos aquí a los temas principales manejados por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en los capítulos 1, 2 y 5. Otras partes de estas lecciones ya han manejado muchas de las cuestiones que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levanta en los restantes cuatro capítulos.  </w:t>
      </w:r>
    </w:p>
    <w:p w14:paraId="4D94C39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F201FF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E764135"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Espíritu Santo en la Vida de la Trinidad y la Creación</w:t>
      </w:r>
    </w:p>
    <w:p w14:paraId="49B0743B"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167DD85" w14:textId="77777777" w:rsidR="00FF3CC3" w:rsidRPr="00D82DD9" w:rsidRDefault="00FF3CC3" w:rsidP="005E215C">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Jurgen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Moltmann</w:t>
      </w:r>
      <w:proofErr w:type="spellEnd"/>
      <w:r w:rsidRPr="00D82DD9">
        <w:rPr>
          <w:rFonts w:ascii="Times New Roman" w:hAnsi="Times New Roman" w:cs="Times New Roman"/>
          <w:sz w:val="24"/>
          <w:szCs w:val="24"/>
          <w:lang w:val="es-MX"/>
        </w:rPr>
        <w:t xml:space="preserve">, a quien consideraremos más adelante en esta lección, describe al Espíritu Santo como “la presencia amante, </w:t>
      </w:r>
      <w:proofErr w:type="spellStart"/>
      <w:r w:rsidRPr="00D82DD9">
        <w:rPr>
          <w:rFonts w:ascii="Times New Roman" w:hAnsi="Times New Roman" w:cs="Times New Roman"/>
          <w:sz w:val="24"/>
          <w:szCs w:val="24"/>
          <w:lang w:val="es-MX"/>
        </w:rPr>
        <w:t>autocomunicativa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autoavivadora</w:t>
      </w:r>
      <w:proofErr w:type="spellEnd"/>
      <w:r w:rsidRPr="00D82DD9">
        <w:rPr>
          <w:rFonts w:ascii="Times New Roman" w:hAnsi="Times New Roman" w:cs="Times New Roman"/>
          <w:sz w:val="24"/>
          <w:szCs w:val="24"/>
          <w:lang w:val="es-MX"/>
        </w:rPr>
        <w:t xml:space="preserve"> y </w:t>
      </w:r>
      <w:proofErr w:type="spellStart"/>
      <w:r w:rsidRPr="00D82DD9">
        <w:rPr>
          <w:rFonts w:ascii="Times New Roman" w:hAnsi="Times New Roman" w:cs="Times New Roman"/>
          <w:sz w:val="24"/>
          <w:szCs w:val="24"/>
          <w:lang w:val="es-MX"/>
        </w:rPr>
        <w:t>autoderramadora</w:t>
      </w:r>
      <w:proofErr w:type="spellEnd"/>
      <w:r w:rsidRPr="00D82DD9">
        <w:rPr>
          <w:rFonts w:ascii="Times New Roman" w:hAnsi="Times New Roman" w:cs="Times New Roman"/>
          <w:sz w:val="24"/>
          <w:szCs w:val="24"/>
          <w:lang w:val="es-MX"/>
        </w:rPr>
        <w:t xml:space="preserve"> de la vida eterna del Dios trino” (citado en </w:t>
      </w:r>
      <w:proofErr w:type="spellStart"/>
      <w:r w:rsidRPr="00D82DD9">
        <w:rPr>
          <w:rFonts w:ascii="Times New Roman" w:hAnsi="Times New Roman" w:cs="Times New Roman"/>
          <w:sz w:val="24"/>
          <w:szCs w:val="24"/>
          <w:lang w:val="es-MX"/>
        </w:rPr>
        <w:t>Flame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15).  </w:t>
      </w:r>
      <w:proofErr w:type="spellStart"/>
      <w:r w:rsidRPr="00D82DD9">
        <w:rPr>
          <w:rFonts w:ascii="Times New Roman" w:hAnsi="Times New Roman" w:cs="Times New Roman"/>
          <w:sz w:val="24"/>
          <w:szCs w:val="24"/>
          <w:lang w:val="es-MX"/>
        </w:rPr>
        <w:t>Moltmann</w:t>
      </w:r>
      <w:proofErr w:type="spellEnd"/>
      <w:r w:rsidRPr="00D82DD9">
        <w:rPr>
          <w:rFonts w:ascii="Times New Roman" w:hAnsi="Times New Roman" w:cs="Times New Roman"/>
          <w:sz w:val="24"/>
          <w:szCs w:val="24"/>
          <w:lang w:val="es-MX"/>
        </w:rPr>
        <w:t xml:space="preserve"> es un firme creyente en lo que a menudo se conoce como “la analogía social o doctrina </w:t>
      </w:r>
      <w:proofErr w:type="spellStart"/>
      <w:r w:rsidRPr="00D82DD9">
        <w:rPr>
          <w:rFonts w:ascii="Times New Roman" w:hAnsi="Times New Roman" w:cs="Times New Roman"/>
          <w:sz w:val="24"/>
          <w:szCs w:val="24"/>
          <w:lang w:val="es-MX"/>
        </w:rPr>
        <w:t>del</w:t>
      </w:r>
      <w:proofErr w:type="spellEnd"/>
      <w:r w:rsidRPr="00D82DD9">
        <w:rPr>
          <w:rFonts w:ascii="Times New Roman" w:hAnsi="Times New Roman" w:cs="Times New Roman"/>
          <w:sz w:val="24"/>
          <w:szCs w:val="24"/>
          <w:lang w:val="es-MX"/>
        </w:rPr>
        <w:t xml:space="preserve"> la Trinidad”, la cual destaca que Dios es dentro de sí un ser comunal y relacional, razón por la que todas las relaciones humanas deben modelarse tras el Dios trino.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describe a Dios como “racionalidad pura”, y liga esta percepción con la gracia, un tema fundamental en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“Si Dios es racionalidad amorosa, la gracia es primaria, debido a su arraigue en la amante comunión divina”. </w:t>
      </w:r>
    </w:p>
    <w:p w14:paraId="084B2ED0" w14:textId="27200E81"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Tradicionalmente, al Espíritu Santo se le ha llamado el lazo de amor entre Dios el Padre y Dios el Hijo. Es posible, y quizá así ocurra, que el “lazo de amor” pierda su identidad por ser precisamente ese lazo de amor. Son muchas las mujeres que entregan su vida a los esposos y a los hijos. En el proceso, aunque ciertamente enlazan la unión de una familia en amor, puede que sacrifiquen su propia identidad. Algo así puede suceder en una teología trinitaria que realza al Espíritu Santo como el lazo de amor entre el Padre y el Hijo. Esta es la razón por la que al Espíritu a veces se le llama “el miembro tímido de la Trinidad”. También se le llama “el intermediario de Dios”, por la manera en que une a los humanos con Dios. </w:t>
      </w:r>
    </w:p>
    <w:p w14:paraId="51C5216F" w14:textId="34BB359E"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cree en la manera social de abordar la Trinidad. Para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decir “Trinidad social” significa “que hay tres Personas sujetas a las experiencias divinas”. Aún más, afirma que el drama de la salvación sólo puede entenderse en los términos provistos por la visión social del Dios trino. “El Padre envía al Hijo al mundo, y su sufrimiento por nosotros en unión con el Padre expide a su vez al Espíritu. La historia revela a Dios como una comunión de Personas que se abren a la alegría y al dolor del mundo. La Trinidad indica el vivir de Dios tanto dentro como fuera de nuestro mundo”. </w:t>
      </w:r>
    </w:p>
    <w:p w14:paraId="12A08E85"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4884D13" w14:textId="6AC81EA7" w:rsidR="00FF3CC3"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énfasis de Mildred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en la teología del amor halla eco en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al escribir que “Dios es un círculo de amor en continua expansión, y el Espíritu es lo dinámico en el corazón de ese círculo”. El Espíritu Santo, quien es el “lazo de amor” entre el Padre y el Hijo, no tiene que perder su identidad cuando adhiere uno al otro al Padre y al Hijo. Es lo mismo que el amor de una madre, el cual se expande y crece a medida lo da a los miembros de la familia y a otros dentro de su círculo de influencia.  </w:t>
      </w:r>
    </w:p>
    <w:p w14:paraId="138BB336" w14:textId="7000E77C"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Dios “accesible” por el que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aboga de manera considerable, está caracterizado, según él, por “la danza de la vida trinitaria”. Las descripciones tradicionales de Dios como soberano y santo puede distraer de la racionalidad amorosa de Dios, a pesar de que la teología nazarena habla repetidas veces de la santidad de Dios como principal entre Sus atributos morales, lo cual significa que la santidad y el amor son en realidad dos caras de una misma moneda.  </w:t>
      </w:r>
    </w:p>
    <w:p w14:paraId="134E5519" w14:textId="184FFB9F"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teología cristiana debe guiar a uno cada vez más cerca al verdadero conocimiento y a la adoración del Dios trino. De lo contrario, sería simplemente postura hueca, que hasta podría dañar el crecimiento en la fe.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en su discusión acerca del Espíritu Santo, muestra que está completamente consciente de que la teología debe ser doxología, la alabanza del Dios viviente. Esto se evidencia cuando escribe: </w:t>
      </w:r>
    </w:p>
    <w:p w14:paraId="493DE723" w14:textId="4F2EE96A"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Alabamos al Padre, quien es luz primordial y ser no originado, misterio absoluto, sin principio ni fin. Alabamos a nuestro Señor Jesucristo, el Hijo eterno del Padre, quien vive en comunión con el Padre y siempre responde a su amor. Alabamos al Espíritu, el Señor y dador de la vida, quien es soplo eterno—llama viviente y extática. Cada persona de la Trinidad existe eternamente con las otras, cada una tiene su mirada puesta en las otras, cada una dirige hacia las otras su mirada en amor a ellas, los ojos amantes de cada una, fijos en la otra que ama. </w:t>
      </w:r>
    </w:p>
    <w:p w14:paraId="30D15495" w14:textId="55704679"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Jesús declara en Juan 4:24 que “Dios es Espíritu, y los que lo adoran, en espíritu y en verdad es necesario que lo adoren”. Al comentar este pasaje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señala que esto no significa que Dios es un fantasma, sino que “Dios es el poder de la creación, la energía incalculable que puede dar vida a los muertos y traer a existencia cosas que no existen”. </w:t>
      </w:r>
    </w:p>
    <w:p w14:paraId="69A6B1F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B0648C4" w14:textId="77777777" w:rsidR="00FF3CC3" w:rsidRPr="00D82DD9" w:rsidRDefault="00FF3CC3" w:rsidP="005E215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Espíritu en la Creación</w:t>
      </w:r>
    </w:p>
    <w:p w14:paraId="7B22609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0E07571" w14:textId="77777777" w:rsidR="00FF3CC3"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Eliú, quien cuestionó y analizó a Job cuando Dios lo desafió, testificó que “El espíritu de Dios me hizo y el soplo del Omnipotente me dio vida” (Job 33:4). En el siguiente capítulo, él comprender el desastre que traerá a la humanidad el que Dios quite su Espíritu: “Si... retirará su espíritu y su aliento, todo ser humano perecería a un tiempo y el hombre volvería al polvo” (Job 34:14-15). El soplo o Espíritu de Dios no es sólo vital para la creación—recordemos que el Espíritu de Dios se movía sobre las aguas en Génesis 1:2—sino también para el cuidado y el sostén providencial que Dios ejerce sobre el mundo que ha creado.  </w:t>
      </w:r>
    </w:p>
    <w:p w14:paraId="05F0D7AD" w14:textId="4582DABE"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Estos pasajes son suficientes para convencernos de la dimensión cósmica de la obra del Espíritu Santo.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insiste en que “el Espíritu está obrando en el mundo, por lo que no debe ser degradado a la categoría de un ornamento de piedad” (50). Aún más, “El poder del amor está obrando en todas partes del mundo, y no sólo en las iglesias” (52). </w:t>
      </w:r>
    </w:p>
    <w:p w14:paraId="26C54DF4" w14:textId="77777777" w:rsidR="005E215C"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apreciación de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de que la experiencia típica que el evangélico tiene del Espíritu Santo es “un ornamento de piedad”, puede resultar ofensiva para algunos, pero, desafortunadamente,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se encuentra considerablemente en lo correcto. No son pocas las veces que el Espíritu Santo es severamente localizado sólo en el corazón humano, embotándose la eficacia mundial del Espíritu.  </w:t>
      </w:r>
    </w:p>
    <w:p w14:paraId="1FC3A258" w14:textId="51EDB1A8" w:rsidR="00FF3CC3" w:rsidRPr="00D82DD9" w:rsidRDefault="00FF3CC3" w:rsidP="005E215C">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nos reta a que no descuidemos la omnipresencia del Espíritu Santo de Dios: “¿A dónde me iré de tu espíritu? ¿Y a dónde huiré de tu presencia?” (Salmos 139:7). Todos hemos oído de pastores que han ido a hacer convertidos en bares y tabernas. ¿Hemos de asumir que el Espíritu de Dios no está presente en lugares así? Si no, ¿por qué razón? ¿Está el Espíritu Santo presente de manera diferente en una catedral que en una taberna?  </w:t>
      </w:r>
    </w:p>
    <w:p w14:paraId="0A937742" w14:textId="5C555C9A"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Recordemos que hubo un tiempo en que Juan Wesley creía casi un pecado que un alma no fuera salva en una iglesia. Pero el avivamiento metodista comenzó precisamente cuando Wesley inició un ministerio de predicación al aire libre que lo llevó extraordinariamente lejos de las congregaciones de la “correcta” Iglesia Anglicana en la que Wesley estaba acostumbrado a recibir el Espíritu Santo. ¿Podemos aprender de este ejemplo? </w:t>
      </w:r>
    </w:p>
    <w:p w14:paraId="5652E06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47725C2" w14:textId="77777777" w:rsidR="00FF3CC3" w:rsidRPr="00D82DD9" w:rsidRDefault="00FF3CC3" w:rsidP="005E215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Espíritu que Salva y Diviniza</w:t>
      </w:r>
    </w:p>
    <w:p w14:paraId="29F05D9E"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5443D96" w14:textId="77777777" w:rsidR="00FF3CC3"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Clark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no es nazareno, pero, en su capítulo sobre “El Espíritu y la Unión”, a veces suena como tal. La intención principal de este capítulo es recordarles a los lectores que una de las actividades </w:t>
      </w:r>
      <w:r w:rsidRPr="00D82DD9">
        <w:rPr>
          <w:rFonts w:ascii="Times New Roman" w:hAnsi="Times New Roman" w:cs="Times New Roman"/>
          <w:sz w:val="24"/>
          <w:szCs w:val="24"/>
          <w:lang w:val="es-MX"/>
        </w:rPr>
        <w:lastRenderedPageBreak/>
        <w:t xml:space="preserve">fundamentales del Espíritu Santo—la mayoría de los nazarenos dirían que es la fundamental—es traer a lo divino y a lo humano en contacto salvador y santificador. El tema del capítulo es ver la salvación en “términos relacionales y afectivos”. Ejemplos bíblicos como el del hijo pródigo aseguran que Dios se extiende, y lo hace verdaderamente hasta el extremo, en el esfuerzo por salvar a la humanidad perdida.  </w:t>
      </w:r>
    </w:p>
    <w:p w14:paraId="33BA96FF" w14:textId="73EFCA58"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unión que el Espíritu Santo desea crear podría expresarse en términos que se considerarían sensuales.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cita a Bernardo de </w:t>
      </w:r>
      <w:proofErr w:type="spellStart"/>
      <w:r w:rsidRPr="00D82DD9">
        <w:rPr>
          <w:rFonts w:ascii="Times New Roman" w:hAnsi="Times New Roman" w:cs="Times New Roman"/>
          <w:sz w:val="24"/>
          <w:szCs w:val="24"/>
          <w:lang w:val="es-MX"/>
        </w:rPr>
        <w:t>Claravox</w:t>
      </w:r>
      <w:proofErr w:type="spellEnd"/>
      <w:r w:rsidRPr="00D82DD9">
        <w:rPr>
          <w:rFonts w:ascii="Times New Roman" w:hAnsi="Times New Roman" w:cs="Times New Roman"/>
          <w:sz w:val="24"/>
          <w:szCs w:val="24"/>
          <w:lang w:val="es-MX"/>
        </w:rPr>
        <w:t xml:space="preserve">, el escritor espiritual que creía que “si el Padre besa al Hijo y el Hijo recibe el beso, sería apropiado pensar del Espíritu Santo como el beso” (citado en </w:t>
      </w:r>
      <w:proofErr w:type="spellStart"/>
      <w:r w:rsidRPr="00D82DD9">
        <w:rPr>
          <w:rFonts w:ascii="Times New Roman" w:hAnsi="Times New Roman" w:cs="Times New Roman"/>
          <w:sz w:val="24"/>
          <w:szCs w:val="24"/>
          <w:lang w:val="es-MX"/>
        </w:rPr>
        <w:t>Flame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150). </w:t>
      </w:r>
    </w:p>
    <w:p w14:paraId="5510E09E" w14:textId="1B49BD4E"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Segunda de Pedro 1:4 es probablemente la referencia más clara del Nuevo Testamento a una enseñanza que se encuentra en el corazón de la teología ortodoxa griega, y que se conoce con nombres diversos como </w:t>
      </w:r>
      <w:proofErr w:type="spellStart"/>
      <w:r w:rsidRPr="00D82DD9">
        <w:rPr>
          <w:rFonts w:ascii="Times New Roman" w:hAnsi="Times New Roman" w:cs="Times New Roman"/>
          <w:sz w:val="24"/>
          <w:szCs w:val="24"/>
          <w:lang w:val="es-MX"/>
        </w:rPr>
        <w:t>theosis</w:t>
      </w:r>
      <w:proofErr w:type="spellEnd"/>
      <w:r w:rsidRPr="00D82DD9">
        <w:rPr>
          <w:rFonts w:ascii="Times New Roman" w:hAnsi="Times New Roman" w:cs="Times New Roman"/>
          <w:sz w:val="24"/>
          <w:szCs w:val="24"/>
          <w:lang w:val="es-MX"/>
        </w:rPr>
        <w:t xml:space="preserve">, deificación y divinización. Lee así: “Por medio de estas cosas [gloria y bondad, Dios] nos ha dado preciosas y grandísimas promesas, para que por ellas llegaseis a ser participantes de la naturaleza divina, habiendo huido de la corrupción que hay en el mundo a causa de las pasiones”. </w:t>
      </w:r>
    </w:p>
    <w:p w14:paraId="453287BE" w14:textId="72D7B158"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frase clave por supuesto es, “participantes de la naturaleza divina”. Los teólogos ortodoxos griegos enseñan que a través de la divinización nos volvemos por gracia lo que Dios es por naturaleza. Algunos verían este reclamo como algo que opaca profundamente la línea entre lo humano y lo divino.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está en desacuerdo con esta opinión negativa, y clarifica así lo que quiere decir con deificación: </w:t>
      </w:r>
    </w:p>
    <w:p w14:paraId="778E2F20" w14:textId="4B81F7FA"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Lo que calificamos de unión (</w:t>
      </w:r>
      <w:proofErr w:type="spellStart"/>
      <w:r w:rsidRPr="00D82DD9">
        <w:rPr>
          <w:rFonts w:ascii="Times New Roman" w:hAnsi="Times New Roman" w:cs="Times New Roman"/>
          <w:sz w:val="24"/>
          <w:szCs w:val="24"/>
          <w:lang w:val="es-MX"/>
        </w:rPr>
        <w:t>theosis</w:t>
      </w:r>
      <w:proofErr w:type="spellEnd"/>
      <w:r w:rsidRPr="00D82DD9">
        <w:rPr>
          <w:rFonts w:ascii="Times New Roman" w:hAnsi="Times New Roman" w:cs="Times New Roman"/>
          <w:sz w:val="24"/>
          <w:szCs w:val="24"/>
          <w:lang w:val="es-MX"/>
        </w:rPr>
        <w:t xml:space="preserve"> o divinización) no es panteísmo—no habría absorción de la persona en Dios. Por la gracia de Dios, y como criaturas, participamos en Él. Unidos a Cristo sin volvernos Cristo, nos unimos a Dios sin volvernos Dios. Es una unión personal en la que se mantiene la distinción entre el Creador y la criatura. Entramos a la danza de la Trinidad no como iguales sino como parejas adoptadas (154). </w:t>
      </w:r>
    </w:p>
    <w:p w14:paraId="7C188866" w14:textId="7A513CF3"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gracia preveniente, en la cual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definitivamente cree, no deja de lado la severidad y la gravedad del pecado original. Antes, la realidad de la gracia preveniente significará que no habrá nadie fuera del alcance del amor de Dios. “Todavía existe una brasa de la imagen de Dios en nosotros”, cree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“y el Espíritu la sopla. Las personas tienen capacidad para la fe que Dios pide. El Espíritu nos persuade pero no nos obliga” (160). He aquí otra imagen notable que subraya el compromiso de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con la profusión de la gracia de Dios, pero también con el sentir </w:t>
      </w:r>
      <w:proofErr w:type="spellStart"/>
      <w:r w:rsidRPr="00D82DD9">
        <w:rPr>
          <w:rFonts w:ascii="Times New Roman" w:hAnsi="Times New Roman" w:cs="Times New Roman"/>
          <w:sz w:val="24"/>
          <w:szCs w:val="24"/>
          <w:lang w:val="es-MX"/>
        </w:rPr>
        <w:t>arminiano</w:t>
      </w:r>
      <w:proofErr w:type="spellEnd"/>
      <w:r w:rsidRPr="00D82DD9">
        <w:rPr>
          <w:rFonts w:ascii="Times New Roman" w:hAnsi="Times New Roman" w:cs="Times New Roman"/>
          <w:sz w:val="24"/>
          <w:szCs w:val="24"/>
          <w:lang w:val="es-MX"/>
        </w:rPr>
        <w:t xml:space="preserve"> de que no obstante las personas pueden rechazar esa gracia: “La gracia de Dios es como un río que arrastra todo lo que se pone por delante, pero los pecadores todavía pueden trepar por la ribera para evitar que la corriente se los lleve” (161). </w:t>
      </w:r>
    </w:p>
    <w:p w14:paraId="29EF6D62" w14:textId="1958B90E"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Para algunos, las imágenes de lenguaje de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pueden parecer tan abrumadoras que terminen minimizando la capacidad de los humanos para responder. El torrente de algunos ríos es tan fuerte que puede resultar fatal. Nadie, pecador o no, sería capaz de trepar por la ribera y escapar del torrente. Por otro lado, hay ríos cuya corriente es relativamente tranquila, no una corriente de muerte sino de vida y sustento. ¿Habría una mejor imagen de lenguaje que proyecte la verdad que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pretende? </w:t>
      </w:r>
    </w:p>
    <w:p w14:paraId="61441EC4" w14:textId="77777777" w:rsidR="00FF3CC3"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dinámica de la unión espiritual que efectúa el Espíritu Santo es algo que todo nazareno puede aplaudirle a la obra de Clark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Sin embargo,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estaría más abierto a lo de hablar en lenguas que los nazarenos.  </w:t>
      </w:r>
    </w:p>
    <w:p w14:paraId="0D5D4110"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Apreciaciones Finales </w:t>
      </w:r>
    </w:p>
    <w:p w14:paraId="04F1D5E0" w14:textId="13643C52"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Flame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representa la </w:t>
      </w:r>
      <w:proofErr w:type="spellStart"/>
      <w:r w:rsidRPr="00D82DD9">
        <w:rPr>
          <w:rFonts w:ascii="Times New Roman" w:hAnsi="Times New Roman" w:cs="Times New Roman"/>
          <w:sz w:val="24"/>
          <w:szCs w:val="24"/>
          <w:lang w:val="es-MX"/>
        </w:rPr>
        <w:t>pneumatología</w:t>
      </w:r>
      <w:proofErr w:type="spellEnd"/>
      <w:r w:rsidRPr="00D82DD9">
        <w:rPr>
          <w:rFonts w:ascii="Times New Roman" w:hAnsi="Times New Roman" w:cs="Times New Roman"/>
          <w:sz w:val="24"/>
          <w:szCs w:val="24"/>
          <w:lang w:val="es-MX"/>
        </w:rPr>
        <w:t xml:space="preserve"> madura de un teólogo que ha estado reflexionando sobre estos problemas toda su vida. Apenas hemos tocado por encima tres de los siete capítulos de su libro, los que tienen que ver con el Espíritu y la Trinidad, el Espíritu y la creación, y el Espíritu y la salvación. Los restantes cuatro capítulos de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tratan acerca del Espíritu y Jesucristo, el Espíritu y la iglesia, el Espíritu y la misión cristiana, y el Espíritu y la búsqueda de la verdad.  </w:t>
      </w:r>
    </w:p>
    <w:p w14:paraId="30F60534" w14:textId="25FA4FEA"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Por lo menos tres grupos de cristianos que a veces se ignoran mutuamente pueden aprender algo de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Algunos cristianos liberales creen que el Espíritu Santo está operando en el mundo en general, en la historia, en la política y en la cultura, pero ejercen demasiada cautela hacia el reclamo de una marcada </w:t>
      </w:r>
      <w:r w:rsidRPr="00D82DD9">
        <w:rPr>
          <w:rFonts w:ascii="Times New Roman" w:hAnsi="Times New Roman" w:cs="Times New Roman"/>
          <w:sz w:val="24"/>
          <w:szCs w:val="24"/>
          <w:lang w:val="es-MX"/>
        </w:rPr>
        <w:lastRenderedPageBreak/>
        <w:t xml:space="preserve">participación del Espíritu en la vida de un individuo. Otro grupo estaría compuesto por pentecostales y carismáticos que creerían que tienen el monopolio en el mercado de la teología y la espiritualidad tocante al Espíritu Santo. Un tercer grupo serían evangélicos como los nazarenos, que no son liberales ni pentecostales. </w:t>
      </w:r>
    </w:p>
    <w:p w14:paraId="4EA7C671" w14:textId="2DC265B2"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En cierto sentido, </w:t>
      </w: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trata de ubicar a estos tres grupos, y quizá a otros también, sobre terreno común. Los liberales necesitan convencerse de la gracia salvadora y santificadora que el Espíritu provee íntimamente. Evangélicos como los nazarenos deberán entender que buscar los dones carismáticos no tiene que dividir la </w:t>
      </w:r>
      <w:r w:rsidR="005E215C" w:rsidRPr="00D82DD9">
        <w:rPr>
          <w:rFonts w:ascii="Times New Roman" w:hAnsi="Times New Roman" w:cs="Times New Roman"/>
          <w:sz w:val="24"/>
          <w:szCs w:val="24"/>
          <w:lang w:val="es-MX"/>
        </w:rPr>
        <w:t>iglesia,</w:t>
      </w:r>
      <w:r w:rsidRPr="00D82DD9">
        <w:rPr>
          <w:rFonts w:ascii="Times New Roman" w:hAnsi="Times New Roman" w:cs="Times New Roman"/>
          <w:sz w:val="24"/>
          <w:szCs w:val="24"/>
          <w:lang w:val="es-MX"/>
        </w:rPr>
        <w:t xml:space="preserve"> sino que puede edificar el cuerpo de Cristo. Y los pentecostales deberán comprender que las maneras de otros entender y expresar al Espíritu Santo son tan verdaderas y legítimas como las suyas.  </w:t>
      </w:r>
    </w:p>
    <w:p w14:paraId="1574C966"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EB57989" w14:textId="54906C9F" w:rsidR="005E215C" w:rsidRPr="00D82DD9" w:rsidRDefault="005E215C"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Para discusión:</w:t>
      </w:r>
    </w:p>
    <w:p w14:paraId="00E3FA87" w14:textId="77777777" w:rsidR="005E215C" w:rsidRPr="00D82DD9" w:rsidRDefault="005E215C" w:rsidP="00FF3CC3">
      <w:pPr>
        <w:pStyle w:val="NoSpacing"/>
        <w:rPr>
          <w:rFonts w:ascii="Times New Roman" w:hAnsi="Times New Roman" w:cs="Times New Roman"/>
          <w:sz w:val="24"/>
          <w:szCs w:val="24"/>
          <w:lang w:val="es-MX"/>
        </w:rPr>
      </w:pPr>
    </w:p>
    <w:p w14:paraId="3C5F1A8F" w14:textId="43A3E062"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 ustedes se les introdujo a las ideas de espíritu, energía y poder. ¿Cómo distingue ustedes entre los significados que se les adscriben a estas tres palabras?  </w:t>
      </w:r>
    </w:p>
    <w:p w14:paraId="278AA4E3"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CE45024"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Ustedes han estudiado al Espíritu Santo en diversos pasajes de los Hechos de los Apóstoles. ¿Presenta alguno de estos pasajes al Espíritu más como una fuerza que como una persona? </w:t>
      </w:r>
    </w:p>
    <w:p w14:paraId="2DE326FB"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E5B43F8" w14:textId="77777777" w:rsidR="00FF3CC3" w:rsidRPr="00D82DD9" w:rsidRDefault="00FF3CC3" w:rsidP="00FF3CC3">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Pinnock</w:t>
      </w:r>
      <w:proofErr w:type="spellEnd"/>
      <w:r w:rsidRPr="00D82DD9">
        <w:rPr>
          <w:rFonts w:ascii="Times New Roman" w:hAnsi="Times New Roman" w:cs="Times New Roman"/>
          <w:sz w:val="24"/>
          <w:szCs w:val="24"/>
          <w:lang w:val="es-MX"/>
        </w:rPr>
        <w:t xml:space="preserve"> ha señalado que la experiencia evangélica típica del Espíritu Santo es un ornamento de piedad— reducido solamente al corazón humano individual. </w:t>
      </w:r>
    </w:p>
    <w:p w14:paraId="0E4B8AAA"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313621F"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32492AB" w14:textId="77777777" w:rsidR="005E215C" w:rsidRPr="00D82DD9" w:rsidRDefault="005E215C" w:rsidP="00FF3CC3">
      <w:pPr>
        <w:pStyle w:val="NoSpacing"/>
        <w:rPr>
          <w:rFonts w:ascii="Times New Roman" w:hAnsi="Times New Roman" w:cs="Times New Roman"/>
          <w:sz w:val="24"/>
          <w:szCs w:val="24"/>
          <w:lang w:val="es-MX"/>
        </w:rPr>
      </w:pPr>
    </w:p>
    <w:p w14:paraId="19A7E1E2" w14:textId="77777777" w:rsidR="00FF3CC3" w:rsidRPr="00D82DD9" w:rsidRDefault="00FF3CC3" w:rsidP="00B46D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Tras la Pista del Espíritu Santo como Viento, Fuego y Amor</w:t>
      </w:r>
    </w:p>
    <w:p w14:paraId="58914B6E"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907B1DF" w14:textId="4EC0EE8F" w:rsidR="00FF3CC3" w:rsidRPr="00D82DD9" w:rsidRDefault="00FF3CC3" w:rsidP="005E215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 </w:t>
      </w:r>
      <w:r w:rsidR="005E215C" w:rsidRPr="00D82DD9">
        <w:rPr>
          <w:rFonts w:ascii="Times New Roman" w:hAnsi="Times New Roman" w:cs="Times New Roman"/>
          <w:sz w:val="24"/>
          <w:szCs w:val="24"/>
          <w:lang w:val="es-MX"/>
        </w:rPr>
        <w:t>continuación,</w:t>
      </w:r>
      <w:r w:rsidRPr="00D82DD9">
        <w:rPr>
          <w:rFonts w:ascii="Times New Roman" w:hAnsi="Times New Roman" w:cs="Times New Roman"/>
          <w:sz w:val="24"/>
          <w:szCs w:val="24"/>
          <w:lang w:val="es-MX"/>
        </w:rPr>
        <w:t xml:space="preserve"> encontramos un listado de citas bíblicas a las que alude </w:t>
      </w:r>
      <w:proofErr w:type="spellStart"/>
      <w:r w:rsidRPr="00D82DD9">
        <w:rPr>
          <w:rFonts w:ascii="Times New Roman" w:hAnsi="Times New Roman" w:cs="Times New Roman"/>
          <w:sz w:val="24"/>
          <w:szCs w:val="24"/>
          <w:lang w:val="es-MX"/>
        </w:rPr>
        <w:t>Moltmann</w:t>
      </w:r>
      <w:proofErr w:type="spellEnd"/>
      <w:r w:rsidRPr="00D82DD9">
        <w:rPr>
          <w:rFonts w:ascii="Times New Roman" w:hAnsi="Times New Roman" w:cs="Times New Roman"/>
          <w:sz w:val="24"/>
          <w:szCs w:val="24"/>
          <w:lang w:val="es-MX"/>
        </w:rPr>
        <w:t xml:space="preserve"> en su discusión del Espíritu Santo como tempestad, fuego y amor. ¿Cómo ejemplifican los pasajes bíblicos contenidos en estas citas, las “metáforas de movimiento” de Dios el Espíritu? </w:t>
      </w:r>
    </w:p>
    <w:p w14:paraId="7E4F3868" w14:textId="6345CC78"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5E215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Hechos 2:2-4 Hechos 1:8 Salmos 104:4 Ezequiel 43:2 1 Reyes 19:11-12 Éxodo 3:2 Números 9:15 Deuteronomio 4:24 Salmos 79:5 Salmos 89:46 Sofonías 1:18 Hebreos 12:29 Salmos 18:8 Lucas 12:49 Mateo 3:11 Lucas 3:16 Malaquías 3:2-3 Cantar de los Cantares 8:6 </w:t>
      </w:r>
    </w:p>
    <w:p w14:paraId="4033DA47"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DBCBB62" w14:textId="6FE7746C" w:rsidR="00FF3CC3" w:rsidRPr="00D82DD9" w:rsidRDefault="005E215C"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Ejercicio de </w:t>
      </w:r>
      <w:r w:rsidR="00FF3CC3" w:rsidRPr="00D82DD9">
        <w:rPr>
          <w:rFonts w:ascii="Times New Roman" w:hAnsi="Times New Roman" w:cs="Times New Roman"/>
          <w:sz w:val="24"/>
          <w:szCs w:val="24"/>
          <w:lang w:val="es-MX"/>
        </w:rPr>
        <w:t>Grupos: Adorar al Espíritu Santo</w:t>
      </w:r>
    </w:p>
    <w:p w14:paraId="13D56676" w14:textId="158F5F02"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D14AF8E" w14:textId="75ADB56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Será la responsabilidad de ustedes crear un servicio de adoración a Dios el Espíritu Santo. Al hacerlo, la intención no será excluir al Padre ni al Hijo, sino destacar las contribuciones que hace el Espíritu Santo. Tengan en mente, en la planificación del servicio, emplear los símbolos tradicionales de la presencia del Espíritu: viento, agua, fuego, paloma. Varios de estos símbolos deberán incorporarse en el orden del servicio. </w:t>
      </w:r>
    </w:p>
    <w:p w14:paraId="1D9FE581" w14:textId="77777777" w:rsidR="00FF3CC3" w:rsidRPr="00D82DD9" w:rsidRDefault="00FF3CC3" w:rsidP="00FF3CC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CF38904" w14:textId="795E4C60" w:rsidR="00B46D84" w:rsidRPr="00D82DD9" w:rsidRDefault="00B46D84" w:rsidP="00926782">
      <w:pPr>
        <w:pStyle w:val="NoSpacing"/>
        <w:shd w:val="clear" w:color="auto" w:fill="FFFFFF" w:themeFill="background1"/>
        <w:rPr>
          <w:rFonts w:ascii="Times New Roman" w:hAnsi="Times New Roman" w:cs="Times New Roman"/>
          <w:sz w:val="24"/>
          <w:szCs w:val="24"/>
          <w:lang w:val="es-MX"/>
        </w:rPr>
      </w:pPr>
    </w:p>
    <w:p w14:paraId="35DC2A0F" w14:textId="35A9F7CD" w:rsidR="00B46D84" w:rsidRPr="00D82DD9" w:rsidRDefault="00926782" w:rsidP="00727420">
      <w:pPr>
        <w:pStyle w:val="Heading2"/>
        <w:rPr>
          <w:szCs w:val="24"/>
          <w:lang w:val="es-MX"/>
        </w:rPr>
      </w:pPr>
      <w:bookmarkStart w:id="22" w:name="_Toc139879081"/>
      <w:r w:rsidRPr="00D82DD9">
        <w:rPr>
          <w:szCs w:val="24"/>
          <w:lang w:val="es-MX"/>
        </w:rPr>
        <w:t>Cristología de</w:t>
      </w:r>
      <w:r w:rsidR="00AE224E">
        <w:rPr>
          <w:szCs w:val="24"/>
          <w:lang w:val="es-MX"/>
        </w:rPr>
        <w:t xml:space="preserve">l </w:t>
      </w:r>
      <w:proofErr w:type="spellStart"/>
      <w:r w:rsidR="00AE224E">
        <w:rPr>
          <w:szCs w:val="24"/>
          <w:lang w:val="es-MX"/>
        </w:rPr>
        <w:t>Munus</w:t>
      </w:r>
      <w:proofErr w:type="spellEnd"/>
      <w:r w:rsidR="00AE224E">
        <w:rPr>
          <w:szCs w:val="24"/>
          <w:lang w:val="es-MX"/>
        </w:rPr>
        <w:t xml:space="preserve"> </w:t>
      </w:r>
      <w:proofErr w:type="spellStart"/>
      <w:r w:rsidR="00AE224E">
        <w:rPr>
          <w:szCs w:val="24"/>
          <w:lang w:val="es-MX"/>
        </w:rPr>
        <w:t>Triplex</w:t>
      </w:r>
      <w:bookmarkEnd w:id="22"/>
      <w:proofErr w:type="spellEnd"/>
      <w:r w:rsidR="00AE224E">
        <w:rPr>
          <w:szCs w:val="24"/>
          <w:lang w:val="es-MX"/>
        </w:rPr>
        <w:t xml:space="preserve"> </w:t>
      </w:r>
    </w:p>
    <w:p w14:paraId="098E21CA" w14:textId="53FE8789" w:rsidR="00FF3CC3" w:rsidRPr="00D82DD9" w:rsidRDefault="00FF3CC3" w:rsidP="00B46D84">
      <w:pPr>
        <w:pStyle w:val="NoSpacing"/>
        <w:shd w:val="clear" w:color="auto" w:fill="FFFFFF" w:themeFill="background1"/>
        <w:rPr>
          <w:rFonts w:ascii="Times New Roman" w:hAnsi="Times New Roman" w:cs="Times New Roman"/>
          <w:sz w:val="24"/>
          <w:szCs w:val="24"/>
          <w:lang w:val="es-MX"/>
        </w:rPr>
      </w:pPr>
    </w:p>
    <w:p w14:paraId="5BD4840C" w14:textId="14EF1B01" w:rsidR="00FF3CC3" w:rsidRPr="00AE224E" w:rsidRDefault="00AE224E" w:rsidP="00AE224E">
      <w:pPr>
        <w:pStyle w:val="NoSpacing"/>
        <w:shd w:val="clear" w:color="auto" w:fill="FFFFFF" w:themeFill="background1"/>
        <w:jc w:val="center"/>
        <w:rPr>
          <w:rFonts w:ascii="Times New Roman" w:hAnsi="Times New Roman" w:cs="Times New Roman"/>
          <w:sz w:val="28"/>
          <w:szCs w:val="28"/>
          <w:lang w:val="es-MX"/>
        </w:rPr>
      </w:pPr>
      <w:r>
        <w:rPr>
          <w:rFonts w:ascii="Times New Roman" w:hAnsi="Times New Roman" w:cs="Times New Roman"/>
          <w:sz w:val="24"/>
          <w:szCs w:val="28"/>
          <w:lang w:val="es-MX"/>
        </w:rPr>
        <w:t>L</w:t>
      </w:r>
      <w:r w:rsidRPr="00AE224E">
        <w:rPr>
          <w:rFonts w:ascii="Times New Roman" w:hAnsi="Times New Roman" w:cs="Times New Roman"/>
          <w:sz w:val="24"/>
          <w:szCs w:val="28"/>
          <w:lang w:val="es-MX"/>
        </w:rPr>
        <w:t>os Oficios (profeta, sacerdote, y rey) y Funciones de Cristo</w:t>
      </w:r>
    </w:p>
    <w:p w14:paraId="39F22FFB" w14:textId="1C0A8A18" w:rsidR="00D842B8" w:rsidRPr="00D82DD9" w:rsidRDefault="00AE224E" w:rsidP="00B46D84">
      <w:pPr>
        <w:pStyle w:val="NoSpacing"/>
        <w:shd w:val="clear" w:color="auto" w:fill="FFFFFF" w:themeFill="background1"/>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1B2789B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6DB5A5E" w14:textId="6DADA2AF" w:rsidR="00D842B8" w:rsidRPr="00D82DD9" w:rsidRDefault="00AE224E" w:rsidP="00D842B8">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Funciones de</w:t>
      </w:r>
      <w:r w:rsidR="00D842B8" w:rsidRPr="00D82DD9">
        <w:rPr>
          <w:rFonts w:ascii="Times New Roman" w:hAnsi="Times New Roman" w:cs="Times New Roman"/>
          <w:sz w:val="24"/>
          <w:szCs w:val="24"/>
          <w:lang w:val="es-MX"/>
        </w:rPr>
        <w:t xml:space="preserve"> un título</w:t>
      </w:r>
    </w:p>
    <w:p w14:paraId="3826B20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F885CE8" w14:textId="7777777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Dr. </w:t>
      </w:r>
      <w:proofErr w:type="spellStart"/>
      <w:r w:rsidRPr="00D82DD9">
        <w:rPr>
          <w:rFonts w:ascii="Times New Roman" w:hAnsi="Times New Roman" w:cs="Times New Roman"/>
          <w:sz w:val="24"/>
          <w:szCs w:val="24"/>
          <w:lang w:val="es-MX"/>
        </w:rPr>
        <w:t>Leupp</w:t>
      </w:r>
      <w:proofErr w:type="spellEnd"/>
      <w:r w:rsidRPr="00D82DD9">
        <w:rPr>
          <w:rFonts w:ascii="Times New Roman" w:hAnsi="Times New Roman" w:cs="Times New Roman"/>
          <w:sz w:val="24"/>
          <w:szCs w:val="24"/>
          <w:lang w:val="es-MX"/>
        </w:rPr>
        <w:t xml:space="preserve">, poco tiempo después de llegar a las Filipinas, mencionó una o dos veces que su padre había sido alcalde de una pequeña ciudad de Idaho, EUA. Aunque de esto hacía 30 años, algunos de los alumnos quedaron impresionados de que su papá hubiera ocupado una posición tan elevada. </w:t>
      </w:r>
    </w:p>
    <w:p w14:paraId="3ECE18EF" w14:textId="41BFFB7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En la mayoría de los países occidentales se les otorgan títulos a los miembros del clero, a los médicos, a los profesores, a personeros de gobierno de distintos niveles y a los miembros de la judicatura. Los filipinos hacen lo mismo, pero añaden otros que son interesantes. Al abogado en EUA se le llama comúnmente Sr. o Sra., pero en las Filipinas el título de “licenciado” precede su nombre. El mismo título se les da a los ingenieros e incluso a los arquitectos. </w:t>
      </w:r>
    </w:p>
    <w:p w14:paraId="148D65F3" w14:textId="7EE44BE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extravagancia de títulos en Asia le hace a uno pensar que son más importantes en otras partes del mundo que en EUA. Los títulos de Cristo, sin embargo, nos deben importar a todos. </w:t>
      </w:r>
    </w:p>
    <w:p w14:paraId="2A4BB81C" w14:textId="48C1EC2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Aproximarnos a la persona—y no incidentalmente a la obra—de Jesucristo a través de los varios títulos que se le dan, representa una tradición venerable y antigua. Es algo básico dentro de la cristología del Nuevo Testamento. Los eruditos del Nuevo Testamento han desenterrado literalmente docenas de títulos atribuidos a Jesucristo. Algunos de los títulos atribuidos a Jesús provienen de los escritores de los evangelios y las epístolas; otros—como por ejemplo, el que se llamó a sí mismo Hijo del Hombre—son títulos que Jesús mismo se aplica. Los varios “Yo soy” del Evangelio de Juan—Yo soy. . . la luz del mundo; el buen pastor; la puerta; el camino, la verdad y la vida; la resurrección y la vida—pueden haber sido dichos que Jesucristo mismo escogió. </w:t>
      </w:r>
    </w:p>
    <w:p w14:paraId="5C5218C3" w14:textId="52D5C4E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empleo de títulos en el lenguaje humano a menudo expresa dinámicas sociales, económicas y hasta psicológicas. Si un alumno me llama “doctor” o “profesor”, lo tomo como un elogio. Si un funcionario de la biblioteca, de mayor edad y madurez, me da ese título, me sentiría un poco incómodo. Por lo regular le doy títulos a los que tiene mayor rango que yo dentro del gobierno universitario, pero encuentro que los humillo si son cronológicamente más jóvenes que yo. Debemos ejercer gran cuidado de no “aparecer como señores” de nadie cuando existan variables transculturales, como sería que alguien proviniera de un país rico y otro de uno pobre. </w:t>
      </w:r>
    </w:p>
    <w:p w14:paraId="383707A9" w14:textId="4A7BA9D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Históricamente, los papas posteriores a Gregorio el Grande (590-604) han adoptado el título de “Siervo de los siervos de Dios”. Su base bíblica podría derivarse del clímax de la narración sobre la madre de los dos hijos de Zebedeo. Al ella pedirle a Jesús un trato preferencial para sus hijos, Él respondió, “el que quiera hacerse grande entre vosotros será vuestro servidor, y el que quiera ser primero entre vosotros será vuestro siervo; como el Hijo del Hombre, que no vino para ser servido, sino para servir y para dar su vida en rescate por todos” (Mateo 20:26-28). Todo uso cristiano genuino de título, lugar, poder y prestigio deberá ser gobernado por estas vigorosas palabras de Jesús.  </w:t>
      </w:r>
    </w:p>
    <w:p w14:paraId="322DAA2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CE53FC9" w14:textId="7777777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Podemos estar seguros de que Jesucristo nunca permitió que ningún título recibido disminuyera su sentido de llamado ni su disponibilidad de ministrar a los que lo necesitaban. El uso y la aceptación que Jesús tuvo de los títulos: </w:t>
      </w:r>
    </w:p>
    <w:p w14:paraId="21CCBC8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expresaban antes que oscurecían la misión que vino a cumplir </w:t>
      </w:r>
    </w:p>
    <w:p w14:paraId="4669CEA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atraían a Él a los necesitados antes que alejarlos  </w:t>
      </w:r>
    </w:p>
    <w:p w14:paraId="6429B24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revelaban el corazón de Siervo </w:t>
      </w:r>
    </w:p>
    <w:p w14:paraId="2EAA722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no tenían que ver con reforzar una jerarquía estratificada, sino con derribar muros y barricadas  </w:t>
      </w:r>
    </w:p>
    <w:p w14:paraId="5BE9A91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E07D0C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CE1802A" w14:textId="77777777"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Muchas Voces Cristianas lo Afirman</w:t>
      </w:r>
    </w:p>
    <w:p w14:paraId="71FEC09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52F7271" w14:textId="7777777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El teólogo metodista británico Geoffrey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abre magistralmente el esplendor del </w:t>
      </w:r>
      <w:proofErr w:type="spellStart"/>
      <w:r w:rsidRPr="00D82DD9">
        <w:rPr>
          <w:rFonts w:ascii="Times New Roman" w:hAnsi="Times New Roman" w:cs="Times New Roman"/>
          <w:sz w:val="24"/>
          <w:szCs w:val="24"/>
          <w:lang w:val="es-MX"/>
        </w:rPr>
        <w:t>munus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triplex</w:t>
      </w:r>
      <w:proofErr w:type="spellEnd"/>
      <w:r w:rsidRPr="00D82DD9">
        <w:rPr>
          <w:rFonts w:ascii="Times New Roman" w:hAnsi="Times New Roman" w:cs="Times New Roman"/>
          <w:sz w:val="24"/>
          <w:szCs w:val="24"/>
          <w:lang w:val="es-MX"/>
        </w:rPr>
        <w:t xml:space="preserve">, es decir, el triple oficio de Jesucristo como profeta, sacerdote y rey.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se extiende a lo largo y ancho del territorio histórico de la teología cristiana para demostrar que el triple oficio ha sido ampliamente acogido a través del espectro teológico. Las siguientes tres tradiciones teológicas han hecho un uso significativo del </w:t>
      </w:r>
      <w:proofErr w:type="spellStart"/>
      <w:r w:rsidRPr="00D82DD9">
        <w:rPr>
          <w:rFonts w:ascii="Times New Roman" w:hAnsi="Times New Roman" w:cs="Times New Roman"/>
          <w:sz w:val="24"/>
          <w:szCs w:val="24"/>
          <w:lang w:val="es-MX"/>
        </w:rPr>
        <w:t>munus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triplex</w:t>
      </w:r>
      <w:proofErr w:type="spellEnd"/>
      <w:r w:rsidRPr="00D82DD9">
        <w:rPr>
          <w:rFonts w:ascii="Times New Roman" w:hAnsi="Times New Roman" w:cs="Times New Roman"/>
          <w:sz w:val="24"/>
          <w:szCs w:val="24"/>
          <w:lang w:val="es-MX"/>
        </w:rPr>
        <w:t xml:space="preserve">: la reformada, la católica romana, y la metodista. </w:t>
      </w:r>
    </w:p>
    <w:p w14:paraId="1846303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7B3AB2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2B9F1D4" w14:textId="77777777"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Reformada</w:t>
      </w:r>
    </w:p>
    <w:p w14:paraId="527F12C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8A00E78" w14:textId="77777777" w:rsidR="000E599D"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Friedrich Schleiermacher </w:t>
      </w:r>
    </w:p>
    <w:p w14:paraId="1A37DB47" w14:textId="77777777" w:rsidR="000E599D"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oficio profético de Cristo consiste en enseñar, profetizar y obrar milagros”  </w:t>
      </w:r>
    </w:p>
    <w:p w14:paraId="20423F89" w14:textId="77777777" w:rsidR="000E599D"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oficio sacerdotal de Cristo incluye su cumplimiento perfecto de la ley (su obediencia activa), su muerte expiatoria (su obediencia pasiva), y su intercesión ante el Padre por los creyentes”  </w:t>
      </w:r>
    </w:p>
    <w:p w14:paraId="6FFF4D8D" w14:textId="6BE3E12C"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oficio real de Cristo consiste en el hecho de que todo lo que la comunidad de creyentes requiere para su bienestar procede continuamente de él”  </w:t>
      </w:r>
    </w:p>
    <w:p w14:paraId="304F197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42614E7" w14:textId="77777777" w:rsidR="000E599D"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Karl Barth </w:t>
      </w:r>
    </w:p>
    <w:p w14:paraId="6FC7A9A6" w14:textId="77777777" w:rsidR="000E599D"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“Jesucristo, el Señor como Siervo” habla del oficio sacerdotal  </w:t>
      </w:r>
    </w:p>
    <w:p w14:paraId="57D3F32F" w14:textId="77777777" w:rsidR="000E599D"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“Jesucristo, el Siervo como Señor” habla de su oficio real  </w:t>
      </w:r>
    </w:p>
    <w:p w14:paraId="65903B19" w14:textId="59C43938"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“Jesucristo el Testigo” o “el Garante” habla de su oficio profético  </w:t>
      </w:r>
    </w:p>
    <w:p w14:paraId="6938249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9E1A8E0" w14:textId="470AB398"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teología moderna por lo regular ha visto el oficio profético como aquel que apunta a “Jesús como maestro supremo y el ejemplo de amor divino y humano perfectos”. Pero, para Barth, esto se le queda corto al poder del evangelio. Ser maestro y ejemplo despeja la oscuridad, pero no puede a su vez vencer y liberar del poder del pecado. El oficio profético, cuando se ve en todo el ardor del evangelio, confiesa que “él [Jesucristo], quien es en sí el contenido material de la expiación, el que la media, se halla seguro tanto con el hombre como con Dios, que es nuestra expiación, siendo en sí mismo su </w:t>
      </w:r>
      <w:r w:rsidR="000E599D" w:rsidRPr="00D82DD9">
        <w:rPr>
          <w:rFonts w:ascii="Times New Roman" w:hAnsi="Times New Roman" w:cs="Times New Roman"/>
          <w:sz w:val="24"/>
          <w:szCs w:val="24"/>
          <w:lang w:val="es-MX"/>
        </w:rPr>
        <w:t>forma,</w:t>
      </w:r>
      <w:r w:rsidRPr="00D82DD9">
        <w:rPr>
          <w:rFonts w:ascii="Times New Roman" w:hAnsi="Times New Roman" w:cs="Times New Roman"/>
          <w:sz w:val="24"/>
          <w:szCs w:val="24"/>
          <w:lang w:val="es-MX"/>
        </w:rPr>
        <w:t xml:space="preserve"> así como su contenido”.  </w:t>
      </w:r>
    </w:p>
    <w:p w14:paraId="51186D4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125C0D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Juan Calvino </w:t>
      </w:r>
    </w:p>
    <w:p w14:paraId="4A630973" w14:textId="1B7F842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“Para que la fe encuentre un fundamento firme para la salvación en Cristo, y que descanse en él, deberá establecerse el siguiente principio: el oficio encomendado a Cristo por el Padre consiste de tres partes. A él se le dio ser profeta, rey y sacerdote. Pero sería de poco valor conocer estos nombres sin entender su propósito y uso. Los papistas emplean también estos nombres, pero fría y más bien ineficazmente, por no saber lo que contiene cada uno de estos títulos.” Nótese que Calvino reconoce el uso católico romano del oficio triple, pero duda que los católicos entiendan la verdadera riqueza del </w:t>
      </w:r>
      <w:proofErr w:type="spellStart"/>
      <w:r w:rsidRPr="00D82DD9">
        <w:rPr>
          <w:rFonts w:ascii="Times New Roman" w:hAnsi="Times New Roman" w:cs="Times New Roman"/>
          <w:sz w:val="24"/>
          <w:szCs w:val="24"/>
          <w:lang w:val="es-MX"/>
        </w:rPr>
        <w:t>munus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triplex</w:t>
      </w:r>
      <w:proofErr w:type="spellEnd"/>
      <w:r w:rsidRPr="00D82DD9">
        <w:rPr>
          <w:rFonts w:ascii="Times New Roman" w:hAnsi="Times New Roman" w:cs="Times New Roman"/>
          <w:sz w:val="24"/>
          <w:szCs w:val="24"/>
          <w:lang w:val="es-MX"/>
        </w:rPr>
        <w:t xml:space="preserve">.  </w:t>
      </w:r>
    </w:p>
    <w:p w14:paraId="546E5D5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8FEAC6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D293CFE" w14:textId="77777777"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Católica Romana</w:t>
      </w:r>
    </w:p>
    <w:p w14:paraId="4215B7F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64024F9" w14:textId="7777777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1992, el Catecismo de la Iglesia Católica universalmente aceptado, declaraba que  Jesús cumplió la esperanza mesiánica de Israel en su triple oficio de sacerdote, profeta y rey... Jesucristo fue aquel a quien el Padre ungió con el Espíritu Santo y a quien estableció como sacerdote, profeta y rey. Todo el pueblo de Dios participa en estos tres oficios de Cristo, y acarrea la responsabilidad de misión y de servicio que emana de ellos... En la iglesia, Cristo ha confiado a los apóstoles y a sus sucesores el oficio de enseñar, santificar y gobernar en su nombre y por su poder.  </w:t>
      </w:r>
    </w:p>
    <w:p w14:paraId="5F3B473C" w14:textId="07B56DF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aproximación católica romana, más decisivamente que las declaraciones protestantes anteriores, se mueve en la dirección de potenciar al laicado para que cumpla con los tres oficios, y los comparta. Este potenciamiento, como es obvio, tampoco es contrario a la comprensión protestante. Lo que sencillamente sucede es que las declaraciones protestantes no lo realzan, </w:t>
      </w:r>
      <w:proofErr w:type="spellStart"/>
      <w:r w:rsidRPr="00D82DD9">
        <w:rPr>
          <w:rFonts w:ascii="Times New Roman" w:hAnsi="Times New Roman" w:cs="Times New Roman"/>
          <w:sz w:val="24"/>
          <w:szCs w:val="24"/>
          <w:lang w:val="es-MX"/>
        </w:rPr>
        <w:t>aún</w:t>
      </w:r>
      <w:proofErr w:type="spellEnd"/>
      <w:r w:rsidRPr="00D82DD9">
        <w:rPr>
          <w:rFonts w:ascii="Times New Roman" w:hAnsi="Times New Roman" w:cs="Times New Roman"/>
          <w:sz w:val="24"/>
          <w:szCs w:val="24"/>
          <w:lang w:val="es-MX"/>
        </w:rPr>
        <w:t xml:space="preserve"> cuando la explicación que Schleiermacher da del oficio real reconozca que Cristo como rey ofrece sus dones reales al laicado. </w:t>
      </w:r>
    </w:p>
    <w:p w14:paraId="0028AFA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3E8426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0478ED4" w14:textId="77777777"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Metodista</w:t>
      </w:r>
    </w:p>
    <w:p w14:paraId="043F527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C4AF44D" w14:textId="77777777" w:rsidR="00D842B8" w:rsidRPr="00D82DD9" w:rsidRDefault="00D842B8" w:rsidP="000E599D">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observa que, aunque Wesley se haya referido explícitamente al </w:t>
      </w:r>
      <w:proofErr w:type="spellStart"/>
      <w:r w:rsidRPr="00D82DD9">
        <w:rPr>
          <w:rFonts w:ascii="Times New Roman" w:hAnsi="Times New Roman" w:cs="Times New Roman"/>
          <w:sz w:val="24"/>
          <w:szCs w:val="24"/>
          <w:lang w:val="es-MX"/>
        </w:rPr>
        <w:t>munus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triplex</w:t>
      </w:r>
      <w:proofErr w:type="spellEnd"/>
      <w:r w:rsidRPr="00D82DD9">
        <w:rPr>
          <w:rFonts w:ascii="Times New Roman" w:hAnsi="Times New Roman" w:cs="Times New Roman"/>
          <w:sz w:val="24"/>
          <w:szCs w:val="24"/>
          <w:lang w:val="es-MX"/>
        </w:rPr>
        <w:t xml:space="preserve"> apenas unas 10 veces en todos sus voluminosos escritos, “la sustancia de los tres oficios se encuentra fuertemente presente en Wesley”. Hay una obra importante de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w:t>
      </w:r>
      <w:proofErr w:type="spellStart"/>
      <w:r w:rsidRPr="00D82DD9">
        <w:rPr>
          <w:rFonts w:ascii="Times New Roman" w:hAnsi="Times New Roman" w:cs="Times New Roman"/>
          <w:sz w:val="24"/>
          <w:szCs w:val="24"/>
          <w:lang w:val="es-MX"/>
        </w:rPr>
        <w:t>Wesley’s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Christology</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Interpretation</w:t>
      </w:r>
      <w:proofErr w:type="spellEnd"/>
      <w:r w:rsidRPr="00D82DD9">
        <w:rPr>
          <w:rFonts w:ascii="Times New Roman" w:hAnsi="Times New Roman" w:cs="Times New Roman"/>
          <w:sz w:val="24"/>
          <w:szCs w:val="24"/>
          <w:lang w:val="es-MX"/>
        </w:rPr>
        <w:t xml:space="preserve"> [Cristología de Wesley: una Interpretación], por John </w:t>
      </w:r>
      <w:proofErr w:type="spellStart"/>
      <w:r w:rsidRPr="00D82DD9">
        <w:rPr>
          <w:rFonts w:ascii="Times New Roman" w:hAnsi="Times New Roman" w:cs="Times New Roman"/>
          <w:sz w:val="24"/>
          <w:szCs w:val="24"/>
          <w:lang w:val="es-MX"/>
        </w:rPr>
        <w:t>Deschner</w:t>
      </w:r>
      <w:proofErr w:type="spellEnd"/>
      <w:r w:rsidRPr="00D82DD9">
        <w:rPr>
          <w:rFonts w:ascii="Times New Roman" w:hAnsi="Times New Roman" w:cs="Times New Roman"/>
          <w:sz w:val="24"/>
          <w:szCs w:val="24"/>
          <w:lang w:val="es-MX"/>
        </w:rPr>
        <w:t xml:space="preserve">, que emplea el triple oficio como la clave hermenéutica para esta parte del pensamiento de Wesley. Los dos usos que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cita son igualmente informativos.  </w:t>
      </w:r>
    </w:p>
    <w:p w14:paraId="1481EFC1" w14:textId="12C2FAC5"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primero aparece en una “Carta a un católico romano” en la que Wesley explica cómo cree un verdadero protestante, tomando en cuenta el credo niceno: Creo que Jesús de Nazaret es el Salvador del mundo, el Mesías anunciado desde antaño; que, ungido por el Espíritu Santo, fue profeta, revelándonos la completa voluntad de Dios; que fue sacerdote, dándose como sacrificio por el pecado, y que continúa intercediendo por los transgresores; que es rey, teniendo poder en el cielo y en la tierra, y que reinará hasta que haya sometido todas las cosas bajo sí. </w:t>
      </w:r>
    </w:p>
    <w:p w14:paraId="0195A289" w14:textId="7341029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segunda referencia viene de </w:t>
      </w:r>
      <w:proofErr w:type="spellStart"/>
      <w:r w:rsidRPr="00D82DD9">
        <w:rPr>
          <w:rFonts w:ascii="Times New Roman" w:hAnsi="Times New Roman" w:cs="Times New Roman"/>
          <w:sz w:val="24"/>
          <w:szCs w:val="24"/>
          <w:lang w:val="es-MX"/>
        </w:rPr>
        <w:t>Explanatory</w:t>
      </w:r>
      <w:proofErr w:type="spellEnd"/>
      <w:r w:rsidRPr="00D82DD9">
        <w:rPr>
          <w:rFonts w:ascii="Times New Roman" w:hAnsi="Times New Roman" w:cs="Times New Roman"/>
          <w:sz w:val="24"/>
          <w:szCs w:val="24"/>
          <w:lang w:val="es-MX"/>
        </w:rPr>
        <w:t xml:space="preserve"> Notes </w:t>
      </w:r>
      <w:proofErr w:type="spellStart"/>
      <w:r w:rsidRPr="00D82DD9">
        <w:rPr>
          <w:rFonts w:ascii="Times New Roman" w:hAnsi="Times New Roman" w:cs="Times New Roman"/>
          <w:sz w:val="24"/>
          <w:szCs w:val="24"/>
          <w:lang w:val="es-MX"/>
        </w:rPr>
        <w:t>upon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New </w:t>
      </w:r>
      <w:proofErr w:type="spellStart"/>
      <w:r w:rsidRPr="00D82DD9">
        <w:rPr>
          <w:rFonts w:ascii="Times New Roman" w:hAnsi="Times New Roman" w:cs="Times New Roman"/>
          <w:sz w:val="24"/>
          <w:szCs w:val="24"/>
          <w:lang w:val="es-MX"/>
        </w:rPr>
        <w:t>Testament</w:t>
      </w:r>
      <w:proofErr w:type="spellEnd"/>
      <w:r w:rsidRPr="00D82DD9">
        <w:rPr>
          <w:rFonts w:ascii="Times New Roman" w:hAnsi="Times New Roman" w:cs="Times New Roman"/>
          <w:sz w:val="24"/>
          <w:szCs w:val="24"/>
          <w:lang w:val="es-MX"/>
        </w:rPr>
        <w:t>, en donde Wesley explica Mateo 1:16: La palabra Cristo en griego, y Mesías en hebreo, significa “ungido”; implica el carácter profético, sacerdotal y real que se encontraría en el Mesías. Entre los judíos, el ungimiento era la ceremonia mediante la cual se iniciaban en sus oficios los profetas, los sacerdotes y los reyes. Si nos miramos a nosotros mismos encontraremos que carecemos de Cristo en todos estos sentidos. Estamos por naturaleza distantes de Dios, alienados de él, e incapaces de tener libre acceso hasta él. Por tanto, necesitamos un Mediador, un Intercesor; en una palabra, un Cristo en su oficio sacerdotal. Esto provee para nuestro estado en cuanto a Dios se refiere. En cuanto a nosotros, nos encontramos en total oscuridad, ceguera e ignorancia de Dios y de las cosas de Dios. Es aquí donde necesitamos a Cristo en su oficio profético, para que ilumine nuestras mentes, y para que nos enseñe la completa voluntad de Dios. Pero también encontramos dentro de nosotros un extraño desgobierno de apetitos y pasiones. Aquí necesitamos a Cristo en su carácter real, para que reine en nuestros corazones, y someta todas las cosas bajo sí.</w:t>
      </w:r>
    </w:p>
    <w:p w14:paraId="64892474" w14:textId="77777777" w:rsidR="00D842B8" w:rsidRPr="00D82DD9" w:rsidRDefault="00D842B8" w:rsidP="00D842B8">
      <w:pPr>
        <w:pStyle w:val="NoSpacing"/>
        <w:rPr>
          <w:rFonts w:ascii="Times New Roman" w:hAnsi="Times New Roman" w:cs="Times New Roman"/>
          <w:sz w:val="24"/>
          <w:szCs w:val="24"/>
          <w:lang w:val="es-MX"/>
        </w:rPr>
      </w:pPr>
    </w:p>
    <w:p w14:paraId="08FAD38A" w14:textId="77777777" w:rsidR="00FF3CC3" w:rsidRPr="00D82DD9" w:rsidRDefault="00FF3CC3" w:rsidP="00D842B8">
      <w:pPr>
        <w:pStyle w:val="NoSpacing"/>
        <w:rPr>
          <w:rFonts w:ascii="Times New Roman" w:hAnsi="Times New Roman" w:cs="Times New Roman"/>
          <w:sz w:val="24"/>
          <w:szCs w:val="24"/>
          <w:lang w:val="es-MX"/>
        </w:rPr>
      </w:pPr>
    </w:p>
    <w:p w14:paraId="7C48694E" w14:textId="200E7491" w:rsidR="00D842B8" w:rsidRPr="00D82DD9" w:rsidRDefault="00D842B8" w:rsidP="000E599D">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Investigaciones Adicionales Acerca del Triple Oficio</w:t>
      </w:r>
    </w:p>
    <w:p w14:paraId="00FCC19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B9C4347" w14:textId="2866B0F3" w:rsidR="00D842B8"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Maneras</w:t>
      </w:r>
      <w:r w:rsidR="00AA3726">
        <w:rPr>
          <w:rFonts w:ascii="Times New Roman" w:hAnsi="Times New Roman" w:cs="Times New Roman"/>
          <w:sz w:val="24"/>
          <w:szCs w:val="24"/>
          <w:lang w:val="es-MX"/>
        </w:rPr>
        <w:t xml:space="preserve"> para entender el triple oficio cristológico</w:t>
      </w:r>
    </w:p>
    <w:p w14:paraId="34CDF12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BAA56CA" w14:textId="7777777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triple oficio se ha entendido de distintas maneras, aunque claramente yuxtapuestas, en distintos momentos de la historia del pensamiento cristiano. Geoffrey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en su libro, </w:t>
      </w:r>
      <w:proofErr w:type="spellStart"/>
      <w:r w:rsidRPr="00D82DD9">
        <w:rPr>
          <w:rFonts w:ascii="Times New Roman" w:hAnsi="Times New Roman" w:cs="Times New Roman"/>
          <w:sz w:val="24"/>
          <w:szCs w:val="24"/>
          <w:lang w:val="es-MX"/>
        </w:rPr>
        <w:t>For</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Our</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Salvation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Two</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Approaches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to</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Work</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Christ</w:t>
      </w:r>
      <w:proofErr w:type="spellEnd"/>
      <w:r w:rsidRPr="00D82DD9">
        <w:rPr>
          <w:rFonts w:ascii="Times New Roman" w:hAnsi="Times New Roman" w:cs="Times New Roman"/>
          <w:sz w:val="24"/>
          <w:szCs w:val="24"/>
          <w:lang w:val="es-MX"/>
        </w:rPr>
        <w:t xml:space="preserve"> [Para nuestra salvación: dos aproximaciones a la obra de Cristo], provee un valioso servicio al identificar cinco de estas.  </w:t>
      </w:r>
    </w:p>
    <w:p w14:paraId="44C6032E" w14:textId="3C68BF1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00AA3726">
        <w:rPr>
          <w:rFonts w:ascii="Times New Roman" w:hAnsi="Times New Roman" w:cs="Times New Roman"/>
          <w:sz w:val="24"/>
          <w:szCs w:val="24"/>
          <w:lang w:val="es-MX"/>
        </w:rPr>
        <w:t xml:space="preserve">En la </w:t>
      </w:r>
      <w:r w:rsidR="00AA3726" w:rsidRPr="00AA3726">
        <w:rPr>
          <w:rFonts w:ascii="Times New Roman" w:hAnsi="Times New Roman" w:cs="Times New Roman"/>
          <w:sz w:val="24"/>
          <w:szCs w:val="24"/>
          <w:u w:val="single"/>
          <w:lang w:val="es-MX"/>
        </w:rPr>
        <w:t>manera Cristológica</w:t>
      </w:r>
      <w:r w:rsidR="00AA3726">
        <w:rPr>
          <w:rFonts w:ascii="Times New Roman" w:hAnsi="Times New Roman" w:cs="Times New Roman"/>
          <w:sz w:val="24"/>
          <w:szCs w:val="24"/>
          <w:lang w:val="es-MX"/>
        </w:rPr>
        <w:t>, todo</w:t>
      </w:r>
      <w:r w:rsidRPr="00D82DD9">
        <w:rPr>
          <w:rFonts w:ascii="Times New Roman" w:hAnsi="Times New Roman" w:cs="Times New Roman"/>
          <w:sz w:val="24"/>
          <w:szCs w:val="24"/>
          <w:lang w:val="es-MX"/>
        </w:rPr>
        <w:t xml:space="preserve"> título, sea el de presidente, pastor, senador o primer ministro, apunta a algunos de los deberes que desempeñará el que lo </w:t>
      </w:r>
      <w:r w:rsidR="00AA3726">
        <w:rPr>
          <w:rFonts w:ascii="Times New Roman" w:hAnsi="Times New Roman" w:cs="Times New Roman"/>
          <w:sz w:val="24"/>
          <w:szCs w:val="24"/>
          <w:lang w:val="es-MX"/>
        </w:rPr>
        <w:t>usa</w:t>
      </w:r>
      <w:r w:rsidRPr="00D82DD9">
        <w:rPr>
          <w:rFonts w:ascii="Times New Roman" w:hAnsi="Times New Roman" w:cs="Times New Roman"/>
          <w:sz w:val="24"/>
          <w:szCs w:val="24"/>
          <w:lang w:val="es-MX"/>
        </w:rPr>
        <w:t xml:space="preserve">. Un presidente gobierna y un pastor vigila el rebaño que ha sido puesto bajo su cuidado. Pero la función o la utilidad son en realidad el balcón o la puerta de entrada de la casa, no la casa en sí. Lo que define al que </w:t>
      </w:r>
      <w:r w:rsidR="00AA3726">
        <w:rPr>
          <w:rFonts w:ascii="Times New Roman" w:hAnsi="Times New Roman" w:cs="Times New Roman"/>
          <w:sz w:val="24"/>
          <w:szCs w:val="24"/>
          <w:lang w:val="es-MX"/>
        </w:rPr>
        <w:t>utiliza</w:t>
      </w:r>
      <w:r w:rsidRPr="00D82DD9">
        <w:rPr>
          <w:rFonts w:ascii="Times New Roman" w:hAnsi="Times New Roman" w:cs="Times New Roman"/>
          <w:sz w:val="24"/>
          <w:szCs w:val="24"/>
          <w:lang w:val="es-MX"/>
        </w:rPr>
        <w:t xml:space="preserve"> un cargo, es su calidad y carácter. </w:t>
      </w:r>
      <w:r w:rsidRPr="00D82DD9">
        <w:rPr>
          <w:rFonts w:ascii="Times New Roman" w:hAnsi="Times New Roman" w:cs="Times New Roman"/>
          <w:sz w:val="24"/>
          <w:szCs w:val="24"/>
          <w:lang w:val="es-MX"/>
        </w:rPr>
        <w:lastRenderedPageBreak/>
        <w:t xml:space="preserve">No importa cuán brillante y memorable pueda ser el desempeño del que se desempeña, si hay corrupción en su corazón no lo podrá encubrir. </w:t>
      </w:r>
    </w:p>
    <w:p w14:paraId="4D1FE929" w14:textId="2BD0C2B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Luego, el uso cristológico de profeta, sacerdote y rey se centra en la persona de Jesucristo. Son dones otorgados por Dios el Padre, que demuestran que Jesús es la consumación de sus antepasados del Antiguo Testamento. Juan Crisóstomo, el predicador del siglo cuarto, sostenía que “Cristo tendría tres dignidades: rey, profeta y sacerdote... Abraham fue profeta y sacerdotes (Cf. </w:t>
      </w:r>
      <w:proofErr w:type="spellStart"/>
      <w:r w:rsidRPr="00D82DD9">
        <w:rPr>
          <w:rFonts w:ascii="Times New Roman" w:hAnsi="Times New Roman" w:cs="Times New Roman"/>
          <w:sz w:val="24"/>
          <w:szCs w:val="24"/>
          <w:lang w:val="es-MX"/>
        </w:rPr>
        <w:t>Gén</w:t>
      </w:r>
      <w:proofErr w:type="spellEnd"/>
      <w:r w:rsidRPr="00D82DD9">
        <w:rPr>
          <w:rFonts w:ascii="Times New Roman" w:hAnsi="Times New Roman" w:cs="Times New Roman"/>
          <w:sz w:val="24"/>
          <w:szCs w:val="24"/>
          <w:lang w:val="es-MX"/>
        </w:rPr>
        <w:t xml:space="preserve"> 15:9; 20:7)... David fue rey y profeta, pero no sacerdote. Por tanto, a Jesús se le llama hijo de ambos, a fin de que se reconozca la dignidad triple de </w:t>
      </w:r>
      <w:r w:rsidR="00AA3726" w:rsidRPr="00D82DD9">
        <w:rPr>
          <w:rFonts w:ascii="Times New Roman" w:hAnsi="Times New Roman" w:cs="Times New Roman"/>
          <w:sz w:val="24"/>
          <w:szCs w:val="24"/>
          <w:lang w:val="es-MX"/>
        </w:rPr>
        <w:t>sus dos antepasados</w:t>
      </w:r>
      <w:r w:rsidRPr="00D82DD9">
        <w:rPr>
          <w:rFonts w:ascii="Times New Roman" w:hAnsi="Times New Roman" w:cs="Times New Roman"/>
          <w:sz w:val="24"/>
          <w:szCs w:val="24"/>
          <w:lang w:val="es-MX"/>
        </w:rPr>
        <w:t xml:space="preserve"> como derecho heredado por Cristo”. </w:t>
      </w:r>
    </w:p>
    <w:p w14:paraId="64A335FA" w14:textId="639C762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Tomás de Aquino creía que, dado que toda gracia había sido derramada sobre Jesucristo, de Él todos podíamos recibir toda clase de gracia. Escribió: Hay hombres a quienes se les han distribuido ciertas gracias, pero Cristo, siendo la cabeza de todo, posee la perfección de todas las gracias. En el caso de los demás, uno es dador de la ley, otro es sacerdote, y otro es rey; pero en Cristo, todas estas gracias concurren, y es la fuente de toda gracia.</w:t>
      </w:r>
      <w:r w:rsidR="00AA3726">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Declaraciones como estas conllevan un efecto acumulado que establece a Jesucristo como aquel que ha sido dotado de los dones de profeta, sacerdote y rey, dones que, como Hijo de Dios, trajo a la carne. </w:t>
      </w:r>
    </w:p>
    <w:p w14:paraId="58EC4B79" w14:textId="3DB34E0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Ser bautizado en el triple bendito nombre de la Santa Trinidad es recibir los beneficios de Jesucristo, y es estar obligado a vivir a la altura del elevado llamado del bautismo cristiano. Las glorias y las responsabilidades del triple oficio de Cristo son transmitidas a sus creyentes por medio del bautismo. Ser bautizado es ser a la vez ungido y sellado por el Espíritu Santo. Juan Crisóstomo sabe que el bautizado no ha recibido una sola dignidad, sino las tres a la vez, y de un modo superior. Probamos el reino; nos volvemos sacerdotes, y ofrecemos nuestros cuerpos como sacrificio, pues se nos dice, “presentaos vuestros cuerpos como sacrificio vivo, agradable a Dios”; todavía más, somos hechos profetas, porque “lo que ojo no vio, ni oído oyó, nos ha sido revelado a nosotros”.16 Vivir nuestro pacto bautismal a su plenitud, recibir de Cristo sus dones de rey, sacerdote y profeta es volver a la justicia original.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declara sabiamente que al ser redimidos y restaurados por Cristo, reanudamos la dignidad y vocación original de la humanidad: gobernar la tierra como benefactores de ella y estar en libertad de disfrutarla antes que explotarla; santificar al mundo ofreciéndolo a Dios antes que consumiéndolo para nosotros mismos; discernir la voluntad de Dios y comunicarla al mundo antes que buscar poseer al mundo en ausencia de Dios.</w:t>
      </w:r>
    </w:p>
    <w:p w14:paraId="14DD71D5" w14:textId="0A406D0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La</w:t>
      </w:r>
      <w:r w:rsidR="00AA3726">
        <w:rPr>
          <w:rFonts w:ascii="Times New Roman" w:hAnsi="Times New Roman" w:cs="Times New Roman"/>
          <w:sz w:val="24"/>
          <w:szCs w:val="24"/>
          <w:lang w:val="es-MX"/>
        </w:rPr>
        <w:t xml:space="preserve"> manera</w:t>
      </w:r>
      <w:r w:rsidRPr="00D82DD9">
        <w:rPr>
          <w:rFonts w:ascii="Times New Roman" w:hAnsi="Times New Roman" w:cs="Times New Roman"/>
          <w:sz w:val="24"/>
          <w:szCs w:val="24"/>
          <w:lang w:val="es-MX"/>
        </w:rPr>
        <w:t xml:space="preserve"> soteriológica</w:t>
      </w:r>
      <w:r w:rsidR="00AA3726">
        <w:rPr>
          <w:rFonts w:ascii="Times New Roman" w:hAnsi="Times New Roman" w:cs="Times New Roman"/>
          <w:sz w:val="24"/>
          <w:szCs w:val="24"/>
          <w:lang w:val="es-MX"/>
        </w:rPr>
        <w:t xml:space="preserve"> de</w:t>
      </w:r>
      <w:r w:rsidRPr="00D82DD9">
        <w:rPr>
          <w:rFonts w:ascii="Times New Roman" w:hAnsi="Times New Roman" w:cs="Times New Roman"/>
          <w:sz w:val="24"/>
          <w:szCs w:val="24"/>
          <w:lang w:val="es-MX"/>
        </w:rPr>
        <w:t xml:space="preserve"> Juan y Carlos Wesley, en </w:t>
      </w:r>
      <w:proofErr w:type="spellStart"/>
      <w:r w:rsidRPr="00D82DD9">
        <w:rPr>
          <w:rFonts w:ascii="Times New Roman" w:hAnsi="Times New Roman" w:cs="Times New Roman"/>
          <w:sz w:val="24"/>
          <w:szCs w:val="24"/>
          <w:lang w:val="es-MX"/>
        </w:rPr>
        <w:t>Hymns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Lord’s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Supper</w:t>
      </w:r>
      <w:proofErr w:type="spellEnd"/>
      <w:r w:rsidRPr="00D82DD9">
        <w:rPr>
          <w:rFonts w:ascii="Times New Roman" w:hAnsi="Times New Roman" w:cs="Times New Roman"/>
          <w:sz w:val="24"/>
          <w:szCs w:val="24"/>
          <w:lang w:val="es-MX"/>
        </w:rPr>
        <w:t xml:space="preserve"> [Himnos de Santa Cena], hablan de la “divina oblación” que Jesucristo, el Sumo Sacerdote, ofreció por nosotros a Dios el Padre. Los hermanos Wesley añaden: La muerte exalta a tus redimidos, Y nos coloca como entre piedras preciosas, </w:t>
      </w:r>
      <w:r w:rsidR="00AA3726">
        <w:rPr>
          <w:rFonts w:ascii="Times New Roman" w:hAnsi="Times New Roman" w:cs="Times New Roman"/>
          <w:sz w:val="24"/>
          <w:szCs w:val="24"/>
          <w:lang w:val="es-MX"/>
        </w:rPr>
        <w:t>c</w:t>
      </w:r>
      <w:r w:rsidR="00AA3726" w:rsidRPr="00D82DD9">
        <w:rPr>
          <w:rFonts w:ascii="Times New Roman" w:hAnsi="Times New Roman" w:cs="Times New Roman"/>
          <w:sz w:val="24"/>
          <w:szCs w:val="24"/>
          <w:lang w:val="es-MX"/>
        </w:rPr>
        <w:t>erca de</w:t>
      </w:r>
      <w:r w:rsidRPr="00D82DD9">
        <w:rPr>
          <w:rFonts w:ascii="Times New Roman" w:hAnsi="Times New Roman" w:cs="Times New Roman"/>
          <w:sz w:val="24"/>
          <w:szCs w:val="24"/>
          <w:lang w:val="es-MX"/>
        </w:rPr>
        <w:t xml:space="preserve"> tu amoroso y tierno pecho; Como Israel, firme sobre tus hombros; Nuestros nombres labrados en tus manos, Y en el corazón de nuestro Sacerdote eterno. </w:t>
      </w:r>
    </w:p>
    <w:p w14:paraId="381E9E07" w14:textId="1AD61AC5"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Siendo que Jesucristo se ofreció a sí mismo por nosotros, su ejemplo nos inspira a darnos en cambio al Señor: A Él, quien todas nuestras cargas</w:t>
      </w:r>
      <w:r w:rsidR="00AA3726">
        <w:rPr>
          <w:rFonts w:ascii="Times New Roman" w:hAnsi="Times New Roman" w:cs="Times New Roman"/>
          <w:sz w:val="24"/>
          <w:szCs w:val="24"/>
          <w:lang w:val="es-MX"/>
        </w:rPr>
        <w:t xml:space="preserve"> el</w:t>
      </w:r>
      <w:r w:rsidRPr="00D82DD9">
        <w:rPr>
          <w:rFonts w:ascii="Times New Roman" w:hAnsi="Times New Roman" w:cs="Times New Roman"/>
          <w:sz w:val="24"/>
          <w:szCs w:val="24"/>
          <w:lang w:val="es-MX"/>
        </w:rPr>
        <w:t xml:space="preserve"> llevó, Entregamos nuestra alabanza y oración, A Dios nos ofrecemos, Sumergidos en su sangre, que nos redimió. </w:t>
      </w:r>
    </w:p>
    <w:p w14:paraId="09A0786F" w14:textId="4880872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Padre, trae sobre nosotros tu Espíritu, Por quien tu Hijo eterno Se ofreció al hombre </w:t>
      </w:r>
      <w:r w:rsidR="00AA3726" w:rsidRPr="00D82DD9">
        <w:rPr>
          <w:rFonts w:ascii="Times New Roman" w:hAnsi="Times New Roman" w:cs="Times New Roman"/>
          <w:sz w:val="24"/>
          <w:szCs w:val="24"/>
          <w:lang w:val="es-MX"/>
        </w:rPr>
        <w:t>aquí, Para</w:t>
      </w:r>
      <w:r w:rsidRPr="00D82DD9">
        <w:rPr>
          <w:rFonts w:ascii="Times New Roman" w:hAnsi="Times New Roman" w:cs="Times New Roman"/>
          <w:sz w:val="24"/>
          <w:szCs w:val="24"/>
          <w:lang w:val="es-MX"/>
        </w:rPr>
        <w:t xml:space="preserve"> que nosotros, sí, nosotros, ante tu trono  Presentemos nuestras almas, Y te devolvamos todo lo que tu gracia nos ha dado.</w:t>
      </w:r>
    </w:p>
    <w:p w14:paraId="57145129" w14:textId="1D61EB6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Según lo que propone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la obra sacerdotal de Jesucristo rinde un beneficio doble que se mueve simultáneamente en dos direcciones complementarias. Una consiste en el descenso del Espíritu Santo, que es quizá el mayor de los regalos de Cristo para todos nosotros (Lucas 24:49; Juan 14:16-17, 26; 15:26; Hechos 2:33). La respuesta humana propia a este movimiento “hacia abajo” en el que Cristo nos da su Espíritu, es por necesidad un ascenso “hacia arriba” del alma hasta Dios que participe de esa naturaleza divina (2 </w:t>
      </w:r>
      <w:proofErr w:type="spellStart"/>
      <w:r w:rsidRPr="00D82DD9">
        <w:rPr>
          <w:rFonts w:ascii="Times New Roman" w:hAnsi="Times New Roman" w:cs="Times New Roman"/>
          <w:sz w:val="24"/>
          <w:szCs w:val="24"/>
          <w:lang w:val="es-MX"/>
        </w:rPr>
        <w:t>Ped</w:t>
      </w:r>
      <w:proofErr w:type="spellEnd"/>
      <w:r w:rsidRPr="00D82DD9">
        <w:rPr>
          <w:rFonts w:ascii="Times New Roman" w:hAnsi="Times New Roman" w:cs="Times New Roman"/>
          <w:sz w:val="24"/>
          <w:szCs w:val="24"/>
          <w:lang w:val="es-MX"/>
        </w:rPr>
        <w:t xml:space="preserve"> 1:4). </w:t>
      </w:r>
    </w:p>
    <w:p w14:paraId="417A7600" w14:textId="1BC8BEF7" w:rsidR="00D842B8" w:rsidRPr="00D82DD9" w:rsidRDefault="00D842B8" w:rsidP="000E599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El cuarto uso del triple oficio necesita verse estrechamente relacionado con el quinto, que es el </w:t>
      </w:r>
      <w:r w:rsidR="00AA3726">
        <w:rPr>
          <w:rFonts w:ascii="Times New Roman" w:hAnsi="Times New Roman" w:cs="Times New Roman"/>
          <w:sz w:val="24"/>
          <w:szCs w:val="24"/>
          <w:lang w:val="es-MX"/>
        </w:rPr>
        <w:t xml:space="preserve">uso </w:t>
      </w:r>
      <w:r w:rsidRPr="00AA3726">
        <w:rPr>
          <w:rFonts w:ascii="Times New Roman" w:hAnsi="Times New Roman" w:cs="Times New Roman"/>
          <w:sz w:val="24"/>
          <w:szCs w:val="24"/>
          <w:u w:val="single"/>
          <w:lang w:val="es-MX"/>
        </w:rPr>
        <w:t>eclesiológico o de la iglesia</w:t>
      </w:r>
      <w:r w:rsidRPr="00D82DD9">
        <w:rPr>
          <w:rFonts w:ascii="Times New Roman" w:hAnsi="Times New Roman" w:cs="Times New Roman"/>
          <w:sz w:val="24"/>
          <w:szCs w:val="24"/>
          <w:lang w:val="es-MX"/>
        </w:rPr>
        <w:t xml:space="preserve">. </w:t>
      </w:r>
      <w:r w:rsidRPr="00AA3726">
        <w:rPr>
          <w:rFonts w:ascii="Times New Roman" w:hAnsi="Times New Roman" w:cs="Times New Roman"/>
          <w:sz w:val="24"/>
          <w:szCs w:val="24"/>
          <w:u w:val="single"/>
          <w:lang w:val="es-MX"/>
        </w:rPr>
        <w:t>El uso ministerial</w:t>
      </w:r>
      <w:r w:rsidRPr="00D82DD9">
        <w:rPr>
          <w:rFonts w:ascii="Times New Roman" w:hAnsi="Times New Roman" w:cs="Times New Roman"/>
          <w:sz w:val="24"/>
          <w:szCs w:val="24"/>
          <w:lang w:val="es-MX"/>
        </w:rPr>
        <w:t xml:space="preserve"> del </w:t>
      </w:r>
      <w:proofErr w:type="spellStart"/>
      <w:r w:rsidRPr="00D82DD9">
        <w:rPr>
          <w:rFonts w:ascii="Times New Roman" w:hAnsi="Times New Roman" w:cs="Times New Roman"/>
          <w:sz w:val="24"/>
          <w:szCs w:val="24"/>
          <w:lang w:val="es-MX"/>
        </w:rPr>
        <w:t>munus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triplex</w:t>
      </w:r>
      <w:proofErr w:type="spellEnd"/>
      <w:r w:rsidRPr="00D82DD9">
        <w:rPr>
          <w:rFonts w:ascii="Times New Roman" w:hAnsi="Times New Roman" w:cs="Times New Roman"/>
          <w:sz w:val="24"/>
          <w:szCs w:val="24"/>
          <w:lang w:val="es-MX"/>
        </w:rPr>
        <w:t xml:space="preserve"> lo representa especialmente la teología católica romana del ministerio ordenado, que hace que todo sacerdote asuma el triple oficio de la enseñanza correcta de la doctrina (</w:t>
      </w:r>
      <w:proofErr w:type="spellStart"/>
      <w:r w:rsidRPr="00D82DD9">
        <w:rPr>
          <w:rFonts w:ascii="Times New Roman" w:hAnsi="Times New Roman" w:cs="Times New Roman"/>
          <w:sz w:val="24"/>
          <w:szCs w:val="24"/>
          <w:lang w:val="es-MX"/>
        </w:rPr>
        <w:t>magisterium</w:t>
      </w:r>
      <w:proofErr w:type="spellEnd"/>
      <w:r w:rsidRPr="00D82DD9">
        <w:rPr>
          <w:rFonts w:ascii="Times New Roman" w:hAnsi="Times New Roman" w:cs="Times New Roman"/>
          <w:sz w:val="24"/>
          <w:szCs w:val="24"/>
          <w:lang w:val="es-MX"/>
        </w:rPr>
        <w:t xml:space="preserve"> o profeta), un sacerdocio capaz de dispensar gracia santificadora (</w:t>
      </w:r>
      <w:proofErr w:type="spellStart"/>
      <w:r w:rsidRPr="00D82DD9">
        <w:rPr>
          <w:rFonts w:ascii="Times New Roman" w:hAnsi="Times New Roman" w:cs="Times New Roman"/>
          <w:sz w:val="24"/>
          <w:szCs w:val="24"/>
          <w:lang w:val="es-MX"/>
        </w:rPr>
        <w:t>ministerium</w:t>
      </w:r>
      <w:proofErr w:type="spellEnd"/>
      <w:r w:rsidRPr="00D82DD9">
        <w:rPr>
          <w:rFonts w:ascii="Times New Roman" w:hAnsi="Times New Roman" w:cs="Times New Roman"/>
          <w:sz w:val="24"/>
          <w:szCs w:val="24"/>
          <w:lang w:val="es-MX"/>
        </w:rPr>
        <w:t xml:space="preserve"> o sacerdote), y gobierno oficial y autorizado (régimen o rey). </w:t>
      </w:r>
    </w:p>
    <w:p w14:paraId="316F9A81" w14:textId="25415DC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Los pastores nazarenos, incluyendo a los que se están “capacitando” como los que están en plenas funciones, necesitan desarrollar una teología más profunda del ministerio cristiano. La doctrina católica romana hace hincapié en que los sacerdotes funcionan “in persona Christi”, es decir, en la persona de Jesucristo. </w:t>
      </w:r>
    </w:p>
    <w:p w14:paraId="58D17063" w14:textId="088D7EAA" w:rsidR="000E599D" w:rsidRPr="00D82DD9" w:rsidRDefault="00D842B8" w:rsidP="000E599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0E599D"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doctrina protestante del “sacerdocio de todos los creyentes” previene a los pastores de afirmar la posición católica de que un sacerdote pueda perdonar pecados. Sin embargo, ser ordenado es un ordenarse y un aparatarse que debe hacer una diferencia. Parte de esta diferencia podría ser que al pastor nazareno se le ha encargado enseñar veraz y honestamente (oficio profético), administrar los sacramentos (sacerdotal), y gobernar justa y juiciosamente (real).  </w:t>
      </w:r>
    </w:p>
    <w:p w14:paraId="423790CA" w14:textId="2DDA3A19" w:rsidR="00D842B8" w:rsidRPr="00D82DD9" w:rsidRDefault="00D842B8" w:rsidP="00AA372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Alguien ha sugerido que “el conocimiento, el poder y la perseverancia son los tres privilegios de la iglesia cristiana”. El conocimiento se acercaría más al oficio profético, el poder al sacerdotal, y la perseverancia, al real, aunque las tres capacidades no puedan correlacionarse de manera precisa con el triple oficio. El punto que plantea el uso eclesiológico del triple oficio es que, en palabras de Newman, “todos los seguidores de Cristo de alguna manera se relacionan con los tres oficios”</w:t>
      </w:r>
    </w:p>
    <w:p w14:paraId="68BA5DF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0B48D20" w14:textId="77777777" w:rsidR="00D842B8" w:rsidRPr="00D82DD9" w:rsidRDefault="00D842B8" w:rsidP="00126DB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Arreglemos el Orden</w:t>
      </w:r>
    </w:p>
    <w:p w14:paraId="3996D2C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A20E113" w14:textId="77777777" w:rsidR="00D842B8" w:rsidRPr="00D82DD9" w:rsidRDefault="00D842B8" w:rsidP="00126DBE">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orden del triple oficio que hemos seguido es el que se nos ha dado y presentado tradicionalmente: profeta, sacerdote, y rey. Este orden parecería estar de acuerdo con el orden bíblico o cronológico que comienza con el “estado de humillación” de Cristo y termina con su “estado de exaltación”.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explica que “la profecía describiría su ministerio terrenal de enseñanza; en la cruz Él se volvería sacerdote y víctima; la realeza vino con la resurrección y la ascensión”.</w:t>
      </w:r>
    </w:p>
    <w:p w14:paraId="46F887C5" w14:textId="5EF5EA0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126DBE"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Los estados de humillación y de exaltación de Cristo no se excluyen mutuamente. Estando en humillación, Cristo miraba adelante a su exaltación; en Su estado exaltado y glorificado, Jesucristo no se olvidó de la razón de su humillación, la de salvar a los pecadores. Hay que decir lo mismo de los oficios de profeta, sacerdote y rey. No se excluyen mutuamente. Jesucristo puede ejercer su oficio profético o didáctico de manera real, y sus ministraciones sacerdotales pueden ser a la vez proféticas.  </w:t>
      </w:r>
    </w:p>
    <w:p w14:paraId="6E49689E" w14:textId="64CC81C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126DBE"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Como analogía, consideremos que casi todos los pastores cumplen el siguiente triple oficio: estudiante, cónyuge y progenitor. Un pastor ya era estudiante mucho antes de volverse cónyuge, y siempre deberá ser estudiante, aunque esté cumpliendo deberes especiales de cónyuge y progenitor. Los que han sido favorecidos con hijos no deben olvidar ser esposos o esposas. Lo menos que ser padres debe producir es ser mejores cónyuges. Jesucristo, al cumplir con el triple oficio, puede especializarse en uno de los oficios sin olvidarse de los otros dos. En ese sentido los tres, aunque distinguibles, son inseparables.  </w:t>
      </w:r>
    </w:p>
    <w:p w14:paraId="2729B35B" w14:textId="0C663D91" w:rsidR="00D842B8" w:rsidRPr="00D82DD9" w:rsidRDefault="00AA3726" w:rsidP="00AA3726">
      <w:pPr>
        <w:pStyle w:val="NoSpacing"/>
        <w:ind w:firstLine="720"/>
        <w:rPr>
          <w:rFonts w:ascii="Times New Roman" w:hAnsi="Times New Roman" w:cs="Times New Roman"/>
          <w:sz w:val="24"/>
          <w:szCs w:val="24"/>
          <w:lang w:val="es-MX"/>
        </w:rPr>
      </w:pPr>
      <w:r>
        <w:rPr>
          <w:rFonts w:ascii="Times New Roman" w:hAnsi="Times New Roman" w:cs="Times New Roman"/>
          <w:sz w:val="24"/>
          <w:szCs w:val="24"/>
          <w:lang w:val="es-MX"/>
        </w:rPr>
        <w:t xml:space="preserve">El teólogo </w:t>
      </w:r>
      <w:r w:rsidR="00D842B8" w:rsidRPr="00D82DD9">
        <w:rPr>
          <w:rFonts w:ascii="Times New Roman" w:hAnsi="Times New Roman" w:cs="Times New Roman"/>
          <w:sz w:val="24"/>
          <w:szCs w:val="24"/>
          <w:lang w:val="es-MX"/>
        </w:rPr>
        <w:t>H. Orton Wiley</w:t>
      </w:r>
      <w:r>
        <w:rPr>
          <w:rStyle w:val="FootnoteReference"/>
          <w:rFonts w:ascii="Times New Roman" w:hAnsi="Times New Roman" w:cs="Times New Roman"/>
          <w:sz w:val="24"/>
          <w:szCs w:val="24"/>
          <w:lang w:val="es-MX"/>
        </w:rPr>
        <w:footnoteReference w:id="21"/>
      </w:r>
      <w:r w:rsidR="00D842B8" w:rsidRPr="00D82DD9">
        <w:rPr>
          <w:rFonts w:ascii="Times New Roman" w:hAnsi="Times New Roman" w:cs="Times New Roman"/>
          <w:sz w:val="24"/>
          <w:szCs w:val="24"/>
          <w:lang w:val="es-MX"/>
        </w:rPr>
        <w:t xml:space="preserve"> muestra más interés en el triple oficio que otros teólogos nazarenos. Wiley percibe el </w:t>
      </w:r>
      <w:proofErr w:type="spellStart"/>
      <w:r w:rsidR="00D842B8" w:rsidRPr="00D82DD9">
        <w:rPr>
          <w:rFonts w:ascii="Times New Roman" w:hAnsi="Times New Roman" w:cs="Times New Roman"/>
          <w:sz w:val="24"/>
          <w:szCs w:val="24"/>
          <w:lang w:val="es-MX"/>
        </w:rPr>
        <w:t>munus</w:t>
      </w:r>
      <w:proofErr w:type="spellEnd"/>
      <w:r w:rsidR="00D842B8" w:rsidRPr="00D82DD9">
        <w:rPr>
          <w:rFonts w:ascii="Times New Roman" w:hAnsi="Times New Roman" w:cs="Times New Roman"/>
          <w:sz w:val="24"/>
          <w:szCs w:val="24"/>
          <w:lang w:val="es-MX"/>
        </w:rPr>
        <w:t xml:space="preserve"> </w:t>
      </w:r>
      <w:proofErr w:type="spellStart"/>
      <w:r w:rsidR="00D842B8" w:rsidRPr="00D82DD9">
        <w:rPr>
          <w:rFonts w:ascii="Times New Roman" w:hAnsi="Times New Roman" w:cs="Times New Roman"/>
          <w:sz w:val="24"/>
          <w:szCs w:val="24"/>
          <w:lang w:val="es-MX"/>
        </w:rPr>
        <w:t>triplex</w:t>
      </w:r>
      <w:proofErr w:type="spellEnd"/>
      <w:r w:rsidR="00D842B8" w:rsidRPr="00D82DD9">
        <w:rPr>
          <w:rFonts w:ascii="Times New Roman" w:hAnsi="Times New Roman" w:cs="Times New Roman"/>
          <w:sz w:val="24"/>
          <w:szCs w:val="24"/>
          <w:lang w:val="es-MX"/>
        </w:rPr>
        <w:t xml:space="preserve"> en término tradicionales. El oficio profético Jesucristo, como profeta, “es el revelador perfecto de la verdad divina”. Wiley hace hincapié en que la Palabra de Dios ha ejercido el oficio profético a través de todos los tiempos: en el Antiguo Testamento, previo a la encarnación; durante el ministerio terrenal de Jesucristo; y en el mundo venidero.  </w:t>
      </w:r>
    </w:p>
    <w:p w14:paraId="0B750136" w14:textId="77777777" w:rsidR="00126DBE"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126DBE"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El oficio sacerdotal, Wiley enseña que “el oficio sacerdotal de Cristo tiene que ver con la mediación objetiva, e incluye tanto el sacrificio como la intercesión”. Jesucristo, según lo entendía Wiley, es a la vez la </w:t>
      </w:r>
      <w:r w:rsidRPr="00D82DD9">
        <w:rPr>
          <w:rFonts w:ascii="Times New Roman" w:hAnsi="Times New Roman" w:cs="Times New Roman"/>
          <w:sz w:val="24"/>
          <w:szCs w:val="24"/>
          <w:lang w:val="es-MX"/>
        </w:rPr>
        <w:lastRenderedPageBreak/>
        <w:t xml:space="preserve">ofrenda y el que la ofrece, vale decir, “el Dios crucificado”. La atención sacerdotal que Cristo le da a la redención consiste en la intercesión y bendición, es decir, en bendecirnos ante del Padre. Wiley concluye que “después de Pentecostés, la obra sacerdotal de Cristo se continúa por medio del Espíritu Santo como don del Salvador resucitado y exaltado”. </w:t>
      </w:r>
    </w:p>
    <w:p w14:paraId="7C3C6136" w14:textId="40DDFD90" w:rsidR="00D842B8" w:rsidRPr="00D82DD9" w:rsidRDefault="00D842B8" w:rsidP="00126DBE">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oficio real Como rey, el Cristo exaltado gobierna “sobre todas las cosas en el cielo y en la tierra, para la extensión de Su reino”. Los tres aspectos del triple oficio pueden identificarse a través de toda la carrera de Jesucristo—en el nacimiento, la enseñanza, los milagros, los exorcismos y las sanidades, la pasión, la muerte, la resurrección y la ascensión— pero Wiley va a fijar formalmente Su oficio sacerdotal como asumido “en la víspera de la crucifixión”, e igualmente el comienzo de Su oficio real, durante la ascensión</w:t>
      </w:r>
      <w:r w:rsidR="00126DBE"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w:t>
      </w:r>
    </w:p>
    <w:p w14:paraId="688650CF" w14:textId="00CE8C18"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126DBE"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H. Ray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ofrece “Un punto de vista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de la expiación” en su excelente capítulo 12 de Grace, </w:t>
      </w:r>
      <w:proofErr w:type="spellStart"/>
      <w:r w:rsidRPr="00D82DD9">
        <w:rPr>
          <w:rFonts w:ascii="Times New Roman" w:hAnsi="Times New Roman" w:cs="Times New Roman"/>
          <w:sz w:val="24"/>
          <w:szCs w:val="24"/>
          <w:lang w:val="es-MX"/>
        </w:rPr>
        <w:t>Faith</w:t>
      </w:r>
      <w:proofErr w:type="spellEnd"/>
      <w:r w:rsidRPr="00D82DD9">
        <w:rPr>
          <w:rFonts w:ascii="Times New Roman" w:hAnsi="Times New Roman" w:cs="Times New Roman"/>
          <w:sz w:val="24"/>
          <w:szCs w:val="24"/>
          <w:lang w:val="es-MX"/>
        </w:rPr>
        <w:t xml:space="preserve">, and </w:t>
      </w:r>
      <w:proofErr w:type="spellStart"/>
      <w:r w:rsidRPr="00D82DD9">
        <w:rPr>
          <w:rFonts w:ascii="Times New Roman" w:hAnsi="Times New Roman" w:cs="Times New Roman"/>
          <w:sz w:val="24"/>
          <w:szCs w:val="24"/>
          <w:lang w:val="es-MX"/>
        </w:rPr>
        <w:t>Holiness</w:t>
      </w:r>
      <w:proofErr w:type="spellEnd"/>
      <w:r w:rsidRPr="00D82DD9">
        <w:rPr>
          <w:rFonts w:ascii="Times New Roman" w:hAnsi="Times New Roman" w:cs="Times New Roman"/>
          <w:sz w:val="24"/>
          <w:szCs w:val="24"/>
          <w:lang w:val="es-MX"/>
        </w:rPr>
        <w:t xml:space="preserve"> [Gracia, fe y santidad], y discute largamente la obra profética, sacerdotal y real de Jesucristo. Se recomienda que se consulte como material complementario de </w:t>
      </w:r>
      <w:proofErr w:type="spellStart"/>
      <w:r w:rsidRPr="00D82DD9">
        <w:rPr>
          <w:rFonts w:ascii="Times New Roman" w:hAnsi="Times New Roman" w:cs="Times New Roman"/>
          <w:sz w:val="24"/>
          <w:szCs w:val="24"/>
          <w:lang w:val="es-MX"/>
        </w:rPr>
        <w:t>Wainwright</w:t>
      </w:r>
      <w:proofErr w:type="spellEnd"/>
      <w:r w:rsidRPr="00D82DD9">
        <w:rPr>
          <w:rFonts w:ascii="Times New Roman" w:hAnsi="Times New Roman" w:cs="Times New Roman"/>
          <w:sz w:val="24"/>
          <w:szCs w:val="24"/>
          <w:lang w:val="es-MX"/>
        </w:rPr>
        <w:t xml:space="preserve"> y Wiley.</w:t>
      </w:r>
    </w:p>
    <w:p w14:paraId="0889B4CB" w14:textId="77777777" w:rsidR="00126DBE" w:rsidRPr="00D82DD9" w:rsidRDefault="00126DBE" w:rsidP="00D842B8">
      <w:pPr>
        <w:pStyle w:val="NoSpacing"/>
        <w:rPr>
          <w:rFonts w:ascii="Times New Roman" w:hAnsi="Times New Roman" w:cs="Times New Roman"/>
          <w:sz w:val="24"/>
          <w:szCs w:val="24"/>
          <w:lang w:val="es-MX"/>
        </w:rPr>
      </w:pPr>
    </w:p>
    <w:p w14:paraId="5E514AA1" w14:textId="77777777" w:rsidR="00B46D84" w:rsidRPr="00D82DD9" w:rsidRDefault="00B46D84" w:rsidP="00D842B8">
      <w:pPr>
        <w:pStyle w:val="NoSpacing"/>
        <w:rPr>
          <w:rFonts w:ascii="Times New Roman" w:hAnsi="Times New Roman" w:cs="Times New Roman"/>
          <w:sz w:val="24"/>
          <w:szCs w:val="24"/>
          <w:lang w:val="es-MX"/>
        </w:rPr>
      </w:pPr>
    </w:p>
    <w:p w14:paraId="6F019E50" w14:textId="77777777" w:rsidR="007165AD" w:rsidRPr="00D82DD9" w:rsidRDefault="007165AD" w:rsidP="00F167A6">
      <w:pPr>
        <w:pStyle w:val="NoSpacing"/>
        <w:rPr>
          <w:rFonts w:ascii="Times New Roman" w:hAnsi="Times New Roman" w:cs="Times New Roman"/>
          <w:sz w:val="24"/>
          <w:szCs w:val="24"/>
          <w:lang w:val="es-MX"/>
        </w:rPr>
      </w:pPr>
    </w:p>
    <w:p w14:paraId="2C23504F" w14:textId="23F8FA2A"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Definiciones de </w:t>
      </w:r>
      <w:proofErr w:type="spellStart"/>
      <w:r w:rsidRPr="00D82DD9">
        <w:rPr>
          <w:rFonts w:ascii="Times New Roman" w:hAnsi="Times New Roman" w:cs="Times New Roman"/>
          <w:sz w:val="24"/>
          <w:szCs w:val="24"/>
          <w:lang w:val="es-MX"/>
        </w:rPr>
        <w:t>Terminos</w:t>
      </w:r>
      <w:proofErr w:type="spellEnd"/>
      <w:r w:rsidRPr="00D82DD9">
        <w:rPr>
          <w:rFonts w:ascii="Times New Roman" w:hAnsi="Times New Roman" w:cs="Times New Roman"/>
          <w:sz w:val="24"/>
          <w:szCs w:val="24"/>
          <w:lang w:val="es-MX"/>
        </w:rPr>
        <w:t xml:space="preserve"> Claves en la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 xml:space="preserve"> </w:t>
      </w:r>
    </w:p>
    <w:p w14:paraId="61CCBA3E" w14:textId="77777777" w:rsidR="007165AD" w:rsidRPr="00D82DD9" w:rsidRDefault="007165AD" w:rsidP="00F167A6">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980"/>
        <w:gridCol w:w="6930"/>
      </w:tblGrid>
      <w:tr w:rsidR="007165AD" w:rsidRPr="00D82DD9" w14:paraId="736E5A5D" w14:textId="77777777" w:rsidTr="00A055A2">
        <w:tc>
          <w:tcPr>
            <w:tcW w:w="1818" w:type="dxa"/>
          </w:tcPr>
          <w:p w14:paraId="0611CAAC"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Termino</w:t>
            </w:r>
          </w:p>
        </w:tc>
        <w:tc>
          <w:tcPr>
            <w:tcW w:w="1980" w:type="dxa"/>
          </w:tcPr>
          <w:p w14:paraId="7398DC6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Escritura</w:t>
            </w:r>
          </w:p>
        </w:tc>
        <w:tc>
          <w:tcPr>
            <w:tcW w:w="6930" w:type="dxa"/>
          </w:tcPr>
          <w:p w14:paraId="4A4C7D43"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Definition</w:t>
            </w:r>
            <w:proofErr w:type="spellEnd"/>
          </w:p>
        </w:tc>
      </w:tr>
      <w:tr w:rsidR="007165AD" w:rsidRPr="00443A7E" w14:paraId="77E51002" w14:textId="77777777" w:rsidTr="00A055A2">
        <w:tc>
          <w:tcPr>
            <w:tcW w:w="1818" w:type="dxa"/>
          </w:tcPr>
          <w:p w14:paraId="6B8D989E" w14:textId="77777777" w:rsidR="007165AD" w:rsidRPr="00D82DD9" w:rsidRDefault="007165AD" w:rsidP="00F167A6">
            <w:pPr>
              <w:pStyle w:val="NoSpacing"/>
              <w:rPr>
                <w:rFonts w:ascii="Times New Roman" w:hAnsi="Times New Roman" w:cs="Times New Roman"/>
                <w:b/>
                <w:sz w:val="24"/>
                <w:szCs w:val="24"/>
                <w:lang w:val="es-MX"/>
              </w:rPr>
            </w:pPr>
          </w:p>
          <w:p w14:paraId="3224E8E6"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Eleccion</w:t>
            </w:r>
            <w:proofErr w:type="spellEnd"/>
          </w:p>
          <w:p w14:paraId="4D079100"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365297D9" w14:textId="77777777" w:rsidR="007165AD" w:rsidRPr="0020680B" w:rsidRDefault="007165AD" w:rsidP="00F167A6">
            <w:pPr>
              <w:pStyle w:val="NoSpacing"/>
              <w:rPr>
                <w:rFonts w:ascii="Times New Roman" w:hAnsi="Times New Roman" w:cs="Times New Roman"/>
                <w:sz w:val="24"/>
                <w:szCs w:val="24"/>
                <w:lang w:val="fr-CD"/>
              </w:rPr>
            </w:pPr>
          </w:p>
          <w:p w14:paraId="19983A6C" w14:textId="77777777" w:rsidR="007165AD" w:rsidRPr="0020680B" w:rsidRDefault="007165AD" w:rsidP="00F167A6">
            <w:pPr>
              <w:pStyle w:val="NoSpacing"/>
              <w:rPr>
                <w:rFonts w:ascii="Times New Roman" w:hAnsi="Times New Roman" w:cs="Times New Roman"/>
                <w:sz w:val="24"/>
                <w:szCs w:val="24"/>
                <w:lang w:val="fr-CD"/>
              </w:rPr>
            </w:pPr>
            <w:r w:rsidRPr="0020680B">
              <w:rPr>
                <w:rFonts w:ascii="Times New Roman" w:hAnsi="Times New Roman" w:cs="Times New Roman"/>
                <w:sz w:val="24"/>
                <w:szCs w:val="24"/>
                <w:lang w:val="fr-CD"/>
              </w:rPr>
              <w:t>Mat. 22:14;</w:t>
            </w:r>
          </w:p>
          <w:p w14:paraId="00060BDE" w14:textId="77777777" w:rsidR="007165AD" w:rsidRPr="0020680B" w:rsidRDefault="007165AD" w:rsidP="00F167A6">
            <w:pPr>
              <w:pStyle w:val="NoSpacing"/>
              <w:rPr>
                <w:rFonts w:ascii="Times New Roman" w:hAnsi="Times New Roman" w:cs="Times New Roman"/>
                <w:sz w:val="24"/>
                <w:szCs w:val="24"/>
                <w:lang w:val="fr-CD"/>
              </w:rPr>
            </w:pPr>
            <w:proofErr w:type="spellStart"/>
            <w:r w:rsidRPr="0020680B">
              <w:rPr>
                <w:rFonts w:ascii="Times New Roman" w:hAnsi="Times New Roman" w:cs="Times New Roman"/>
                <w:sz w:val="24"/>
                <w:szCs w:val="24"/>
                <w:lang w:val="fr-CD"/>
              </w:rPr>
              <w:t>Hec</w:t>
            </w:r>
            <w:proofErr w:type="spellEnd"/>
            <w:r w:rsidRPr="0020680B">
              <w:rPr>
                <w:rFonts w:ascii="Times New Roman" w:hAnsi="Times New Roman" w:cs="Times New Roman"/>
                <w:sz w:val="24"/>
                <w:szCs w:val="24"/>
                <w:lang w:val="fr-CD"/>
              </w:rPr>
              <w:t>. 13:48;</w:t>
            </w:r>
          </w:p>
          <w:p w14:paraId="0301F3D5" w14:textId="77777777" w:rsidR="007165AD" w:rsidRPr="0020680B" w:rsidRDefault="007165AD" w:rsidP="00F167A6">
            <w:pPr>
              <w:pStyle w:val="NoSpacing"/>
              <w:rPr>
                <w:rFonts w:ascii="Times New Roman" w:hAnsi="Times New Roman" w:cs="Times New Roman"/>
                <w:sz w:val="24"/>
                <w:szCs w:val="24"/>
                <w:lang w:val="fr-CD"/>
              </w:rPr>
            </w:pPr>
            <w:proofErr w:type="spellStart"/>
            <w:r w:rsidRPr="0020680B">
              <w:rPr>
                <w:rFonts w:ascii="Times New Roman" w:hAnsi="Times New Roman" w:cs="Times New Roman"/>
                <w:sz w:val="24"/>
                <w:szCs w:val="24"/>
                <w:lang w:val="fr-CD"/>
              </w:rPr>
              <w:t>Efe</w:t>
            </w:r>
            <w:proofErr w:type="spellEnd"/>
            <w:r w:rsidRPr="0020680B">
              <w:rPr>
                <w:rFonts w:ascii="Times New Roman" w:hAnsi="Times New Roman" w:cs="Times New Roman"/>
                <w:sz w:val="24"/>
                <w:szCs w:val="24"/>
                <w:lang w:val="fr-CD"/>
              </w:rPr>
              <w:t xml:space="preserve">. 1:4;  </w:t>
            </w:r>
          </w:p>
          <w:p w14:paraId="7CF3DDFC" w14:textId="77777777" w:rsidR="007165AD" w:rsidRPr="0020680B" w:rsidRDefault="007165AD" w:rsidP="00F167A6">
            <w:pPr>
              <w:pStyle w:val="NoSpacing"/>
              <w:rPr>
                <w:rFonts w:ascii="Times New Roman" w:hAnsi="Times New Roman" w:cs="Times New Roman"/>
                <w:sz w:val="24"/>
                <w:szCs w:val="24"/>
                <w:lang w:val="fr-CD"/>
              </w:rPr>
            </w:pPr>
            <w:r w:rsidRPr="0020680B">
              <w:rPr>
                <w:rFonts w:ascii="Times New Roman" w:hAnsi="Times New Roman" w:cs="Times New Roman"/>
                <w:sz w:val="24"/>
                <w:szCs w:val="24"/>
                <w:lang w:val="fr-CD"/>
              </w:rPr>
              <w:t>2 de Tes. 2:13</w:t>
            </w:r>
          </w:p>
          <w:p w14:paraId="32980F77" w14:textId="77777777" w:rsidR="007165AD" w:rsidRPr="0020680B" w:rsidRDefault="007165AD" w:rsidP="00F167A6">
            <w:pPr>
              <w:pStyle w:val="NoSpacing"/>
              <w:rPr>
                <w:rFonts w:ascii="Times New Roman" w:hAnsi="Times New Roman" w:cs="Times New Roman"/>
                <w:sz w:val="24"/>
                <w:szCs w:val="24"/>
                <w:lang w:val="fr-CD"/>
              </w:rPr>
            </w:pPr>
          </w:p>
        </w:tc>
        <w:tc>
          <w:tcPr>
            <w:tcW w:w="6930" w:type="dxa"/>
          </w:tcPr>
          <w:p w14:paraId="0E9626DE"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Ese aspecto del eterno </w:t>
            </w:r>
            <w:proofErr w:type="spellStart"/>
            <w:r w:rsidRPr="00D82DD9">
              <w:rPr>
                <w:rFonts w:ascii="Times New Roman" w:hAnsi="Times New Roman" w:cs="Times New Roman"/>
                <w:sz w:val="24"/>
                <w:szCs w:val="24"/>
                <w:lang w:val="es-MX"/>
              </w:rPr>
              <w:t>proposito</w:t>
            </w:r>
            <w:proofErr w:type="spellEnd"/>
            <w:r w:rsidRPr="00D82DD9">
              <w:rPr>
                <w:rFonts w:ascii="Times New Roman" w:hAnsi="Times New Roman" w:cs="Times New Roman"/>
                <w:sz w:val="24"/>
                <w:szCs w:val="24"/>
                <w:lang w:val="es-MX"/>
              </w:rPr>
              <w:t xml:space="preserve"> de Dios por lo cual el ciertamente y eternamente determina por medio de un escogimiento amoroso e incondicional quienes </w:t>
            </w:r>
            <w:proofErr w:type="spellStart"/>
            <w:r w:rsidRPr="00D82DD9">
              <w:rPr>
                <w:rFonts w:ascii="Times New Roman" w:hAnsi="Times New Roman" w:cs="Times New Roman"/>
                <w:sz w:val="24"/>
                <w:szCs w:val="24"/>
                <w:lang w:val="es-MX"/>
              </w:rPr>
              <w:t>creeran</w:t>
            </w:r>
            <w:proofErr w:type="spellEnd"/>
            <w:r w:rsidRPr="00D82DD9">
              <w:rPr>
                <w:rFonts w:ascii="Times New Roman" w:hAnsi="Times New Roman" w:cs="Times New Roman"/>
                <w:sz w:val="24"/>
                <w:szCs w:val="24"/>
                <w:lang w:val="es-MX"/>
              </w:rPr>
              <w:t xml:space="preserve">.  Esto no es simplemente la </w:t>
            </w:r>
            <w:proofErr w:type="spellStart"/>
            <w:r w:rsidRPr="00D82DD9">
              <w:rPr>
                <w:rFonts w:ascii="Times New Roman" w:hAnsi="Times New Roman" w:cs="Times New Roman"/>
                <w:sz w:val="24"/>
                <w:szCs w:val="24"/>
                <w:lang w:val="es-MX"/>
              </w:rPr>
              <w:t>intencion</w:t>
            </w:r>
            <w:proofErr w:type="spellEnd"/>
            <w:r w:rsidRPr="00D82DD9">
              <w:rPr>
                <w:rFonts w:ascii="Times New Roman" w:hAnsi="Times New Roman" w:cs="Times New Roman"/>
                <w:sz w:val="24"/>
                <w:szCs w:val="24"/>
                <w:lang w:val="es-MX"/>
              </w:rPr>
              <w:t xml:space="preserve"> de Dios salvar a todo aquel que cree;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bien, determina quien </w:t>
            </w:r>
            <w:proofErr w:type="spellStart"/>
            <w:r w:rsidRPr="00D82DD9">
              <w:rPr>
                <w:rFonts w:ascii="Times New Roman" w:hAnsi="Times New Roman" w:cs="Times New Roman"/>
                <w:sz w:val="24"/>
                <w:szCs w:val="24"/>
                <w:lang w:val="es-MX"/>
              </w:rPr>
              <w:t>creera</w:t>
            </w:r>
            <w:proofErr w:type="spellEnd"/>
            <w:r w:rsidRPr="00D82DD9">
              <w:rPr>
                <w:rFonts w:ascii="Times New Roman" w:hAnsi="Times New Roman" w:cs="Times New Roman"/>
                <w:sz w:val="24"/>
                <w:szCs w:val="24"/>
                <w:lang w:val="es-MX"/>
              </w:rPr>
              <w:t>.</w:t>
            </w:r>
          </w:p>
          <w:p w14:paraId="315DD5EF"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r>
      <w:tr w:rsidR="007165AD" w:rsidRPr="00443A7E" w14:paraId="4CC17F94" w14:textId="77777777" w:rsidTr="00A055A2">
        <w:tc>
          <w:tcPr>
            <w:tcW w:w="1818" w:type="dxa"/>
          </w:tcPr>
          <w:p w14:paraId="29A402EE" w14:textId="77777777" w:rsidR="007165AD" w:rsidRPr="00D82DD9" w:rsidRDefault="007165AD" w:rsidP="00F167A6">
            <w:pPr>
              <w:pStyle w:val="NoSpacing"/>
              <w:rPr>
                <w:rFonts w:ascii="Times New Roman" w:hAnsi="Times New Roman" w:cs="Times New Roman"/>
                <w:b/>
                <w:sz w:val="24"/>
                <w:szCs w:val="24"/>
                <w:lang w:val="es-MX"/>
              </w:rPr>
            </w:pPr>
          </w:p>
          <w:p w14:paraId="14113503"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Omniciencia</w:t>
            </w:r>
            <w:proofErr w:type="spellEnd"/>
          </w:p>
          <w:p w14:paraId="732B71AE"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64B505E3" w14:textId="77777777" w:rsidR="007165AD" w:rsidRPr="00D82DD9" w:rsidRDefault="007165AD" w:rsidP="00F167A6">
            <w:pPr>
              <w:pStyle w:val="NoSpacing"/>
              <w:rPr>
                <w:rFonts w:ascii="Times New Roman" w:hAnsi="Times New Roman" w:cs="Times New Roman"/>
                <w:sz w:val="24"/>
                <w:szCs w:val="24"/>
                <w:lang w:val="es-MX"/>
              </w:rPr>
            </w:pPr>
          </w:p>
          <w:p w14:paraId="0FAFC20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Sal 139:1- 4; </w:t>
            </w:r>
          </w:p>
          <w:p w14:paraId="64B3B4AD"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 40:28;</w:t>
            </w:r>
          </w:p>
          <w:p w14:paraId="5D272FC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 11:33; </w:t>
            </w:r>
          </w:p>
          <w:p w14:paraId="4360EAD1"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4:13</w:t>
            </w:r>
          </w:p>
          <w:p w14:paraId="781D21A0" w14:textId="77777777" w:rsidR="007165AD" w:rsidRPr="00D82DD9" w:rsidRDefault="007165AD" w:rsidP="00F167A6">
            <w:pPr>
              <w:pStyle w:val="NoSpacing"/>
              <w:rPr>
                <w:rFonts w:ascii="Times New Roman" w:hAnsi="Times New Roman" w:cs="Times New Roman"/>
                <w:sz w:val="24"/>
                <w:szCs w:val="24"/>
                <w:lang w:val="es-MX"/>
              </w:rPr>
            </w:pPr>
          </w:p>
        </w:tc>
        <w:tc>
          <w:tcPr>
            <w:tcW w:w="6930" w:type="dxa"/>
          </w:tcPr>
          <w:p w14:paraId="109FDED4"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 </w:t>
            </w:r>
            <w:proofErr w:type="spellStart"/>
            <w:r w:rsidRPr="00D82DD9">
              <w:rPr>
                <w:rFonts w:ascii="Times New Roman" w:hAnsi="Times New Roman" w:cs="Times New Roman"/>
                <w:sz w:val="24"/>
                <w:szCs w:val="24"/>
                <w:lang w:val="es-MX"/>
              </w:rPr>
              <w:t>relacion</w:t>
            </w:r>
            <w:proofErr w:type="spellEnd"/>
            <w:r w:rsidRPr="00D82DD9">
              <w:rPr>
                <w:rFonts w:ascii="Times New Roman" w:hAnsi="Times New Roman" w:cs="Times New Roman"/>
                <w:sz w:val="24"/>
                <w:szCs w:val="24"/>
                <w:lang w:val="es-MX"/>
              </w:rPr>
              <w:t xml:space="preserve"> al conocimiento de Dios de todo lo que es o todo lo que puede ser.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tiene completo conocimiento de el mismo y de toda su </w:t>
            </w:r>
            <w:proofErr w:type="spellStart"/>
            <w:r w:rsidRPr="00D82DD9">
              <w:rPr>
                <w:rFonts w:ascii="Times New Roman" w:hAnsi="Times New Roman" w:cs="Times New Roman"/>
                <w:sz w:val="24"/>
                <w:szCs w:val="24"/>
                <w:lang w:val="es-MX"/>
              </w:rPr>
              <w:t>creacion</w:t>
            </w:r>
            <w:proofErr w:type="spellEnd"/>
            <w:r w:rsidRPr="00D82DD9">
              <w:rPr>
                <w:rFonts w:ascii="Times New Roman" w:hAnsi="Times New Roman" w:cs="Times New Roman"/>
                <w:sz w:val="24"/>
                <w:szCs w:val="24"/>
                <w:lang w:val="es-MX"/>
              </w:rPr>
              <w:t xml:space="preserve">.  El conoce desde la eternidad todo lo que va ocurrir por cierto y </w:t>
            </w:r>
            <w:proofErr w:type="spellStart"/>
            <w:r w:rsidRPr="00D82DD9">
              <w:rPr>
                <w:rFonts w:ascii="Times New Roman" w:hAnsi="Times New Roman" w:cs="Times New Roman"/>
                <w:sz w:val="24"/>
                <w:szCs w:val="24"/>
                <w:lang w:val="es-MX"/>
              </w:rPr>
              <w:t>tambien</w:t>
            </w:r>
            <w:proofErr w:type="spellEnd"/>
            <w:r w:rsidRPr="00D82DD9">
              <w:rPr>
                <w:rFonts w:ascii="Times New Roman" w:hAnsi="Times New Roman" w:cs="Times New Roman"/>
                <w:sz w:val="24"/>
                <w:szCs w:val="24"/>
                <w:lang w:val="es-MX"/>
              </w:rPr>
              <w:t xml:space="preserve"> todo lo que pudiera ocurrir.</w:t>
            </w:r>
          </w:p>
          <w:p w14:paraId="60342D7A"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443A7E" w14:paraId="249000C4" w14:textId="77777777" w:rsidTr="00A055A2">
        <w:tc>
          <w:tcPr>
            <w:tcW w:w="1818" w:type="dxa"/>
          </w:tcPr>
          <w:p w14:paraId="36483DF0" w14:textId="77777777" w:rsidR="007165AD" w:rsidRPr="00D82DD9" w:rsidRDefault="007165AD" w:rsidP="00F167A6">
            <w:pPr>
              <w:pStyle w:val="NoSpacing"/>
              <w:rPr>
                <w:rFonts w:ascii="Times New Roman" w:hAnsi="Times New Roman" w:cs="Times New Roman"/>
                <w:b/>
                <w:sz w:val="24"/>
                <w:szCs w:val="24"/>
                <w:lang w:val="es-MX"/>
              </w:rPr>
            </w:pPr>
          </w:p>
          <w:p w14:paraId="0C7CEC9E" w14:textId="77777777" w:rsidR="007165AD" w:rsidRPr="00D82DD9" w:rsidRDefault="007165A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Pre-</w:t>
            </w:r>
          </w:p>
          <w:p w14:paraId="2F8E275E" w14:textId="77777777" w:rsidR="007165AD" w:rsidRPr="00D82DD9" w:rsidRDefault="007165A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conocimiento</w:t>
            </w:r>
          </w:p>
          <w:p w14:paraId="7B88FCF0"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515C8171" w14:textId="77777777" w:rsidR="007165AD" w:rsidRPr="00D82DD9" w:rsidRDefault="007165AD" w:rsidP="00F167A6">
            <w:pPr>
              <w:pStyle w:val="NoSpacing"/>
              <w:rPr>
                <w:rFonts w:ascii="Times New Roman" w:hAnsi="Times New Roman" w:cs="Times New Roman"/>
                <w:sz w:val="24"/>
                <w:szCs w:val="24"/>
                <w:lang w:val="es-MX"/>
              </w:rPr>
            </w:pPr>
          </w:p>
          <w:p w14:paraId="64DEA86F"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Hec</w:t>
            </w:r>
            <w:proofErr w:type="spellEnd"/>
            <w:r w:rsidRPr="00D82DD9">
              <w:rPr>
                <w:rFonts w:ascii="Times New Roman" w:hAnsi="Times New Roman" w:cs="Times New Roman"/>
                <w:sz w:val="24"/>
                <w:szCs w:val="24"/>
                <w:lang w:val="es-MX"/>
              </w:rPr>
              <w:t xml:space="preserve">. 2:23; </w:t>
            </w:r>
          </w:p>
          <w:p w14:paraId="4CF0A91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 8:29;  11:2;</w:t>
            </w:r>
          </w:p>
          <w:p w14:paraId="4794312C"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 1:5</w:t>
            </w:r>
          </w:p>
          <w:p w14:paraId="1B2F3FF3" w14:textId="77777777" w:rsidR="007165AD" w:rsidRPr="00D82DD9" w:rsidRDefault="007165AD" w:rsidP="00F167A6">
            <w:pPr>
              <w:pStyle w:val="NoSpacing"/>
              <w:rPr>
                <w:rFonts w:ascii="Times New Roman" w:hAnsi="Times New Roman" w:cs="Times New Roman"/>
                <w:sz w:val="24"/>
                <w:szCs w:val="24"/>
                <w:lang w:val="es-MX"/>
              </w:rPr>
            </w:pPr>
          </w:p>
        </w:tc>
        <w:tc>
          <w:tcPr>
            <w:tcW w:w="6930" w:type="dxa"/>
          </w:tcPr>
          <w:p w14:paraId="7EB51461"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conocimiento de </w:t>
            </w:r>
            <w:proofErr w:type="spellStart"/>
            <w:r w:rsidRPr="00D82DD9">
              <w:rPr>
                <w:rFonts w:ascii="Times New Roman" w:hAnsi="Times New Roman" w:cs="Times New Roman"/>
                <w:sz w:val="24"/>
                <w:szCs w:val="24"/>
                <w:lang w:val="es-MX"/>
              </w:rPr>
              <w:t>seleccion</w:t>
            </w:r>
            <w:proofErr w:type="spellEnd"/>
            <w:r w:rsidRPr="00D82DD9">
              <w:rPr>
                <w:rFonts w:ascii="Times New Roman" w:hAnsi="Times New Roman" w:cs="Times New Roman"/>
                <w:sz w:val="24"/>
                <w:szCs w:val="24"/>
                <w:lang w:val="es-MX"/>
              </w:rPr>
              <w:t xml:space="preserve"> de Dios que hace a uno el objecto del amor de Dios; es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que conocimiento meramente o de antemano.  El termino se enfoca en la </w:t>
            </w:r>
            <w:proofErr w:type="spellStart"/>
            <w:r w:rsidRPr="00D82DD9">
              <w:rPr>
                <w:rFonts w:ascii="Times New Roman" w:hAnsi="Times New Roman" w:cs="Times New Roman"/>
                <w:sz w:val="24"/>
                <w:szCs w:val="24"/>
                <w:lang w:val="es-MX"/>
              </w:rPr>
              <w:t>motivacion</w:t>
            </w:r>
            <w:proofErr w:type="spellEnd"/>
            <w:r w:rsidRPr="00D82DD9">
              <w:rPr>
                <w:rFonts w:ascii="Times New Roman" w:hAnsi="Times New Roman" w:cs="Times New Roman"/>
                <w:sz w:val="24"/>
                <w:szCs w:val="24"/>
                <w:lang w:val="es-MX"/>
              </w:rPr>
              <w:t xml:space="preserve"> de Dios para su </w:t>
            </w:r>
            <w:proofErr w:type="spellStart"/>
            <w:r w:rsidRPr="00D82DD9">
              <w:rPr>
                <w:rFonts w:ascii="Times New Roman" w:hAnsi="Times New Roman" w:cs="Times New Roman"/>
                <w:sz w:val="24"/>
                <w:szCs w:val="24"/>
                <w:lang w:val="es-MX"/>
              </w:rPr>
              <w:t>accion</w:t>
            </w:r>
            <w:proofErr w:type="spellEnd"/>
            <w:r w:rsidRPr="00D82DD9">
              <w:rPr>
                <w:rFonts w:ascii="Times New Roman" w:hAnsi="Times New Roman" w:cs="Times New Roman"/>
                <w:sz w:val="24"/>
                <w:szCs w:val="24"/>
                <w:lang w:val="es-MX"/>
              </w:rPr>
              <w:t xml:space="preserve">, se relaciona a las personas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bien que lo que </w:t>
            </w:r>
            <w:proofErr w:type="spellStart"/>
            <w:r w:rsidRPr="00D82DD9">
              <w:rPr>
                <w:rFonts w:ascii="Times New Roman" w:hAnsi="Times New Roman" w:cs="Times New Roman"/>
                <w:sz w:val="24"/>
                <w:szCs w:val="24"/>
                <w:lang w:val="es-MX"/>
              </w:rPr>
              <w:t>haran</w:t>
            </w:r>
            <w:proofErr w:type="spellEnd"/>
            <w:r w:rsidRPr="00D82DD9">
              <w:rPr>
                <w:rFonts w:ascii="Times New Roman" w:hAnsi="Times New Roman" w:cs="Times New Roman"/>
                <w:sz w:val="24"/>
                <w:szCs w:val="24"/>
                <w:lang w:val="es-MX"/>
              </w:rPr>
              <w:t xml:space="preserve"> las personas o no </w:t>
            </w:r>
            <w:proofErr w:type="spellStart"/>
            <w:r w:rsidRPr="00D82DD9">
              <w:rPr>
                <w:rFonts w:ascii="Times New Roman" w:hAnsi="Times New Roman" w:cs="Times New Roman"/>
                <w:sz w:val="24"/>
                <w:szCs w:val="24"/>
                <w:lang w:val="es-MX"/>
              </w:rPr>
              <w:t>haran</w:t>
            </w:r>
            <w:proofErr w:type="spellEnd"/>
            <w:r w:rsidRPr="00D82DD9">
              <w:rPr>
                <w:rFonts w:ascii="Times New Roman" w:hAnsi="Times New Roman" w:cs="Times New Roman"/>
                <w:sz w:val="24"/>
                <w:szCs w:val="24"/>
                <w:lang w:val="es-MX"/>
              </w:rPr>
              <w:t>.</w:t>
            </w:r>
          </w:p>
          <w:p w14:paraId="03DBDBE8"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443A7E" w14:paraId="2CBCE49B" w14:textId="77777777" w:rsidTr="00A055A2">
        <w:tc>
          <w:tcPr>
            <w:tcW w:w="1818" w:type="dxa"/>
          </w:tcPr>
          <w:p w14:paraId="437A1C7F" w14:textId="77777777" w:rsidR="007165AD" w:rsidRPr="00D82DD9" w:rsidRDefault="007165AD" w:rsidP="00F167A6">
            <w:pPr>
              <w:pStyle w:val="NoSpacing"/>
              <w:rPr>
                <w:rFonts w:ascii="Times New Roman" w:hAnsi="Times New Roman" w:cs="Times New Roman"/>
                <w:b/>
                <w:sz w:val="24"/>
                <w:szCs w:val="24"/>
                <w:lang w:val="es-MX"/>
              </w:rPr>
            </w:pPr>
          </w:p>
          <w:p w14:paraId="3EA3FDF1" w14:textId="77777777" w:rsidR="007165AD" w:rsidRPr="00D82DD9" w:rsidRDefault="007165A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Pre-</w:t>
            </w:r>
          </w:p>
          <w:p w14:paraId="3451DD2B"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determinacion</w:t>
            </w:r>
            <w:proofErr w:type="spellEnd"/>
          </w:p>
          <w:p w14:paraId="439E9390"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358FC618" w14:textId="77777777" w:rsidR="007165AD" w:rsidRPr="00D82DD9" w:rsidRDefault="007165AD" w:rsidP="00F167A6">
            <w:pPr>
              <w:pStyle w:val="NoSpacing"/>
              <w:rPr>
                <w:rFonts w:ascii="Times New Roman" w:hAnsi="Times New Roman" w:cs="Times New Roman"/>
                <w:sz w:val="24"/>
                <w:szCs w:val="24"/>
                <w:lang w:val="es-MX"/>
              </w:rPr>
            </w:pPr>
          </w:p>
          <w:p w14:paraId="67AF44D5"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 1:5</w:t>
            </w:r>
          </w:p>
        </w:tc>
        <w:tc>
          <w:tcPr>
            <w:tcW w:w="6930" w:type="dxa"/>
          </w:tcPr>
          <w:p w14:paraId="49F08F79"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pre-determinacion</w:t>
            </w:r>
            <w:proofErr w:type="spellEnd"/>
            <w:r w:rsidRPr="00D82DD9">
              <w:rPr>
                <w:rFonts w:ascii="Times New Roman" w:hAnsi="Times New Roman" w:cs="Times New Roman"/>
                <w:sz w:val="24"/>
                <w:szCs w:val="24"/>
                <w:lang w:val="es-MX"/>
              </w:rPr>
              <w:t xml:space="preserve"> de Dios de todas las cosas que ocurren en su </w:t>
            </w:r>
            <w:proofErr w:type="spellStart"/>
            <w:r w:rsidRPr="00D82DD9">
              <w:rPr>
                <w:rFonts w:ascii="Times New Roman" w:hAnsi="Times New Roman" w:cs="Times New Roman"/>
                <w:sz w:val="24"/>
                <w:szCs w:val="24"/>
                <w:lang w:val="es-MX"/>
              </w:rPr>
              <w:t>creacion</w:t>
            </w:r>
            <w:proofErr w:type="spellEnd"/>
            <w:r w:rsidRPr="00D82DD9">
              <w:rPr>
                <w:rFonts w:ascii="Times New Roman" w:hAnsi="Times New Roman" w:cs="Times New Roman"/>
                <w:sz w:val="24"/>
                <w:szCs w:val="24"/>
                <w:lang w:val="es-MX"/>
              </w:rPr>
              <w:t xml:space="preserve">, ambos eventos y las acciones de personas.  Todas las cosas que suceden </w:t>
            </w:r>
            <w:proofErr w:type="spellStart"/>
            <w:r w:rsidRPr="00D82DD9">
              <w:rPr>
                <w:rFonts w:ascii="Times New Roman" w:hAnsi="Times New Roman" w:cs="Times New Roman"/>
                <w:sz w:val="24"/>
                <w:szCs w:val="24"/>
                <w:lang w:val="es-MX"/>
              </w:rPr>
              <w:t>external</w:t>
            </w:r>
            <w:proofErr w:type="spellEnd"/>
            <w:r w:rsidRPr="00D82DD9">
              <w:rPr>
                <w:rFonts w:ascii="Times New Roman" w:hAnsi="Times New Roman" w:cs="Times New Roman"/>
                <w:sz w:val="24"/>
                <w:szCs w:val="24"/>
                <w:lang w:val="es-MX"/>
              </w:rPr>
              <w:t xml:space="preserve"> de Dios son determinadas por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y son ciertas.</w:t>
            </w:r>
          </w:p>
        </w:tc>
      </w:tr>
      <w:tr w:rsidR="007165AD" w:rsidRPr="00443A7E" w14:paraId="6209B3E9" w14:textId="77777777" w:rsidTr="00A055A2">
        <w:tc>
          <w:tcPr>
            <w:tcW w:w="1818" w:type="dxa"/>
          </w:tcPr>
          <w:p w14:paraId="659AEB5E" w14:textId="77777777" w:rsidR="007165AD" w:rsidRPr="00D82DD9" w:rsidRDefault="007165AD" w:rsidP="00F167A6">
            <w:pPr>
              <w:pStyle w:val="NoSpacing"/>
              <w:rPr>
                <w:rFonts w:ascii="Times New Roman" w:hAnsi="Times New Roman" w:cs="Times New Roman"/>
                <w:b/>
                <w:sz w:val="24"/>
                <w:szCs w:val="24"/>
                <w:lang w:val="es-MX"/>
              </w:rPr>
            </w:pPr>
          </w:p>
          <w:p w14:paraId="034465EB"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Predestinacion</w:t>
            </w:r>
            <w:proofErr w:type="spellEnd"/>
          </w:p>
          <w:p w14:paraId="7206AA01"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04B4ED11" w14:textId="77777777" w:rsidR="007165AD" w:rsidRPr="00D82DD9" w:rsidRDefault="007165AD" w:rsidP="00F167A6">
            <w:pPr>
              <w:pStyle w:val="NoSpacing"/>
              <w:rPr>
                <w:rFonts w:ascii="Times New Roman" w:hAnsi="Times New Roman" w:cs="Times New Roman"/>
                <w:sz w:val="24"/>
                <w:szCs w:val="24"/>
                <w:lang w:val="es-MX"/>
              </w:rPr>
            </w:pPr>
          </w:p>
          <w:p w14:paraId="2BF7639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 8:29- 30</w:t>
            </w:r>
          </w:p>
        </w:tc>
        <w:tc>
          <w:tcPr>
            <w:tcW w:w="6930" w:type="dxa"/>
          </w:tcPr>
          <w:p w14:paraId="4CB47D75"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Difiere de </w:t>
            </w:r>
            <w:proofErr w:type="spellStart"/>
            <w:r w:rsidRPr="00D82DD9">
              <w:rPr>
                <w:rFonts w:ascii="Times New Roman" w:hAnsi="Times New Roman" w:cs="Times New Roman"/>
                <w:sz w:val="24"/>
                <w:szCs w:val="24"/>
                <w:lang w:val="es-MX"/>
              </w:rPr>
              <w:t>pre-determinacion</w:t>
            </w:r>
            <w:proofErr w:type="spellEnd"/>
            <w:r w:rsidRPr="00D82DD9">
              <w:rPr>
                <w:rFonts w:ascii="Times New Roman" w:hAnsi="Times New Roman" w:cs="Times New Roman"/>
                <w:sz w:val="24"/>
                <w:szCs w:val="24"/>
                <w:lang w:val="es-MX"/>
              </w:rPr>
              <w:t xml:space="preserve"> en que el precedente concierne la </w:t>
            </w:r>
            <w:proofErr w:type="spellStart"/>
            <w:r w:rsidRPr="00D82DD9">
              <w:rPr>
                <w:rFonts w:ascii="Times New Roman" w:hAnsi="Times New Roman" w:cs="Times New Roman"/>
                <w:sz w:val="24"/>
                <w:szCs w:val="24"/>
                <w:lang w:val="es-MX"/>
              </w:rPr>
              <w:t>determinacion</w:t>
            </w:r>
            <w:proofErr w:type="spellEnd"/>
            <w:r w:rsidRPr="00D82DD9">
              <w:rPr>
                <w:rFonts w:ascii="Times New Roman" w:hAnsi="Times New Roman" w:cs="Times New Roman"/>
                <w:sz w:val="24"/>
                <w:szCs w:val="24"/>
                <w:lang w:val="es-MX"/>
              </w:rPr>
              <w:t xml:space="preserve"> de todas las cosas, mientras que </w:t>
            </w:r>
            <w:proofErr w:type="spellStart"/>
            <w:r w:rsidRPr="00D82DD9">
              <w:rPr>
                <w:rFonts w:ascii="Times New Roman" w:hAnsi="Times New Roman" w:cs="Times New Roman"/>
                <w:sz w:val="24"/>
                <w:szCs w:val="24"/>
                <w:lang w:val="es-MX"/>
              </w:rPr>
              <w:t>predestinacion</w:t>
            </w:r>
            <w:proofErr w:type="spellEnd"/>
            <w:r w:rsidRPr="00D82DD9">
              <w:rPr>
                <w:rFonts w:ascii="Times New Roman" w:hAnsi="Times New Roman" w:cs="Times New Roman"/>
                <w:sz w:val="24"/>
                <w:szCs w:val="24"/>
                <w:lang w:val="es-MX"/>
              </w:rPr>
              <w:t xml:space="preserve"> se refiere </w:t>
            </w:r>
            <w:proofErr w:type="spellStart"/>
            <w:r w:rsidRPr="00D82DD9">
              <w:rPr>
                <w:rFonts w:ascii="Times New Roman" w:hAnsi="Times New Roman" w:cs="Times New Roman"/>
                <w:sz w:val="24"/>
                <w:szCs w:val="24"/>
                <w:lang w:val="es-MX"/>
              </w:rPr>
              <w:t>especificamente</w:t>
            </w:r>
            <w:proofErr w:type="spellEnd"/>
            <w:r w:rsidRPr="00D82DD9">
              <w:rPr>
                <w:rFonts w:ascii="Times New Roman" w:hAnsi="Times New Roman" w:cs="Times New Roman"/>
                <w:sz w:val="24"/>
                <w:szCs w:val="24"/>
                <w:lang w:val="es-MX"/>
              </w:rPr>
              <w:t xml:space="preserve"> a la </w:t>
            </w:r>
            <w:proofErr w:type="spellStart"/>
            <w:r w:rsidRPr="00D82DD9">
              <w:rPr>
                <w:rFonts w:ascii="Times New Roman" w:hAnsi="Times New Roman" w:cs="Times New Roman"/>
                <w:sz w:val="24"/>
                <w:szCs w:val="24"/>
                <w:lang w:val="es-MX"/>
              </w:rPr>
              <w:t>determinacion</w:t>
            </w:r>
            <w:proofErr w:type="spellEnd"/>
            <w:r w:rsidRPr="00D82DD9">
              <w:rPr>
                <w:rFonts w:ascii="Times New Roman" w:hAnsi="Times New Roman" w:cs="Times New Roman"/>
                <w:sz w:val="24"/>
                <w:szCs w:val="24"/>
                <w:lang w:val="es-MX"/>
              </w:rPr>
              <w:t xml:space="preserve"> de los elegidos y su conformidad a la imagen de Cristo.  </w:t>
            </w:r>
            <w:proofErr w:type="spellStart"/>
            <w:r w:rsidRPr="00D82DD9">
              <w:rPr>
                <w:rFonts w:ascii="Times New Roman" w:hAnsi="Times New Roman" w:cs="Times New Roman"/>
                <w:sz w:val="24"/>
                <w:szCs w:val="24"/>
                <w:lang w:val="es-MX"/>
              </w:rPr>
              <w:t>Predestinacion</w:t>
            </w:r>
            <w:proofErr w:type="spellEnd"/>
            <w:r w:rsidRPr="00D82DD9">
              <w:rPr>
                <w:rFonts w:ascii="Times New Roman" w:hAnsi="Times New Roman" w:cs="Times New Roman"/>
                <w:sz w:val="24"/>
                <w:szCs w:val="24"/>
                <w:lang w:val="es-MX"/>
              </w:rPr>
              <w:t xml:space="preserve"> nunca ocurre en </w:t>
            </w:r>
          </w:p>
          <w:p w14:paraId="433DD70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sentido de uno ser predestinado a la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w:t>
            </w:r>
          </w:p>
          <w:p w14:paraId="366F2C77"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443A7E" w14:paraId="33727C7C" w14:textId="77777777" w:rsidTr="00A055A2">
        <w:tc>
          <w:tcPr>
            <w:tcW w:w="1818" w:type="dxa"/>
          </w:tcPr>
          <w:p w14:paraId="2947D3F4" w14:textId="77777777" w:rsidR="007165AD" w:rsidRPr="00D82DD9" w:rsidRDefault="007165AD" w:rsidP="00F167A6">
            <w:pPr>
              <w:pStyle w:val="NoSpacing"/>
              <w:rPr>
                <w:rFonts w:ascii="Times New Roman" w:hAnsi="Times New Roman" w:cs="Times New Roman"/>
                <w:b/>
                <w:sz w:val="24"/>
                <w:szCs w:val="24"/>
                <w:lang w:val="es-MX"/>
              </w:rPr>
            </w:pPr>
          </w:p>
          <w:p w14:paraId="439AF71B" w14:textId="77777777" w:rsidR="007165AD" w:rsidRPr="00D82DD9" w:rsidRDefault="007165A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Llamado</w:t>
            </w:r>
          </w:p>
          <w:p w14:paraId="2B069AE1"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37707BEF"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General</w:t>
            </w:r>
            <w:r w:rsidRPr="00D82DD9">
              <w:rPr>
                <w:rFonts w:ascii="Times New Roman" w:hAnsi="Times New Roman" w:cs="Times New Roman"/>
                <w:sz w:val="24"/>
                <w:szCs w:val="24"/>
                <w:lang w:val="es-MX"/>
              </w:rPr>
              <w:t xml:space="preserve">:  </w:t>
            </w:r>
          </w:p>
          <w:p w14:paraId="714F63A0"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Mat. 22:14;</w:t>
            </w:r>
          </w:p>
          <w:p w14:paraId="0DADEF3C"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3: 16- 18</w:t>
            </w:r>
          </w:p>
          <w:p w14:paraId="64BF78E2" w14:textId="77777777" w:rsidR="007165AD" w:rsidRPr="00D82DD9" w:rsidRDefault="007165AD" w:rsidP="00F167A6">
            <w:pPr>
              <w:pStyle w:val="NoSpacing"/>
              <w:rPr>
                <w:rFonts w:ascii="Times New Roman" w:hAnsi="Times New Roman" w:cs="Times New Roman"/>
                <w:sz w:val="24"/>
                <w:szCs w:val="24"/>
                <w:lang w:val="es-MX"/>
              </w:rPr>
            </w:pPr>
          </w:p>
          <w:p w14:paraId="208D56C3"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Eficiente</w:t>
            </w:r>
            <w:r w:rsidRPr="00D82DD9">
              <w:rPr>
                <w:rFonts w:ascii="Times New Roman" w:hAnsi="Times New Roman" w:cs="Times New Roman"/>
                <w:sz w:val="24"/>
                <w:szCs w:val="24"/>
                <w:lang w:val="es-MX"/>
              </w:rPr>
              <w:t xml:space="preserve">:  </w:t>
            </w:r>
          </w:p>
          <w:p w14:paraId="69463674"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6:44;</w:t>
            </w:r>
          </w:p>
          <w:p w14:paraId="45A3E226"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 8:28- 30;</w:t>
            </w:r>
          </w:p>
          <w:p w14:paraId="3B2795C2"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de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1:23- 24</w:t>
            </w:r>
          </w:p>
          <w:p w14:paraId="78A91807" w14:textId="77777777" w:rsidR="007165AD" w:rsidRPr="00D82DD9" w:rsidRDefault="007165AD" w:rsidP="00F167A6">
            <w:pPr>
              <w:pStyle w:val="NoSpacing"/>
              <w:rPr>
                <w:rFonts w:ascii="Times New Roman" w:hAnsi="Times New Roman" w:cs="Times New Roman"/>
                <w:sz w:val="24"/>
                <w:szCs w:val="24"/>
                <w:lang w:val="es-MX"/>
              </w:rPr>
            </w:pPr>
          </w:p>
        </w:tc>
        <w:tc>
          <w:tcPr>
            <w:tcW w:w="6930" w:type="dxa"/>
          </w:tcPr>
          <w:p w14:paraId="0A0BBB9C"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General</w:t>
            </w:r>
            <w:r w:rsidRPr="00D82DD9">
              <w:rPr>
                <w:rFonts w:ascii="Times New Roman" w:hAnsi="Times New Roman" w:cs="Times New Roman"/>
                <w:sz w:val="24"/>
                <w:szCs w:val="24"/>
                <w:lang w:val="es-MX"/>
              </w:rPr>
              <w:t xml:space="preserve">:  El llamado del Evangelio </w:t>
            </w:r>
            <w:proofErr w:type="spellStart"/>
            <w:r w:rsidRPr="00D82DD9">
              <w:rPr>
                <w:rFonts w:ascii="Times New Roman" w:hAnsi="Times New Roman" w:cs="Times New Roman"/>
                <w:sz w:val="24"/>
                <w:szCs w:val="24"/>
                <w:lang w:val="es-MX"/>
              </w:rPr>
              <w:t>atraves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proclamacion</w:t>
            </w:r>
            <w:proofErr w:type="spellEnd"/>
            <w:r w:rsidRPr="00D82DD9">
              <w:rPr>
                <w:rFonts w:ascii="Times New Roman" w:hAnsi="Times New Roman" w:cs="Times New Roman"/>
                <w:sz w:val="24"/>
                <w:szCs w:val="24"/>
                <w:lang w:val="es-MX"/>
              </w:rPr>
              <w:t xml:space="preserve"> por cual todas las personas son invitadas a recibir a Cristo.</w:t>
            </w:r>
          </w:p>
          <w:p w14:paraId="7F28F4E8" w14:textId="77777777" w:rsidR="007165AD" w:rsidRPr="00D82DD9" w:rsidRDefault="007165AD" w:rsidP="00F167A6">
            <w:pPr>
              <w:pStyle w:val="NoSpacing"/>
              <w:rPr>
                <w:rFonts w:ascii="Times New Roman" w:hAnsi="Times New Roman" w:cs="Times New Roman"/>
                <w:sz w:val="24"/>
                <w:szCs w:val="24"/>
                <w:lang w:val="es-MX"/>
              </w:rPr>
            </w:pPr>
          </w:p>
          <w:p w14:paraId="6148730C"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i/>
                <w:sz w:val="24"/>
                <w:szCs w:val="24"/>
                <w:lang w:val="es-MX"/>
              </w:rPr>
              <w:t>Eficiente</w:t>
            </w:r>
            <w:r w:rsidRPr="00D82DD9">
              <w:rPr>
                <w:rFonts w:ascii="Times New Roman" w:hAnsi="Times New Roman" w:cs="Times New Roman"/>
                <w:sz w:val="24"/>
                <w:szCs w:val="24"/>
                <w:lang w:val="es-MX"/>
              </w:rPr>
              <w:t xml:space="preserve">: La </w:t>
            </w:r>
            <w:proofErr w:type="spellStart"/>
            <w:r w:rsidRPr="00D82DD9">
              <w:rPr>
                <w:rFonts w:ascii="Times New Roman" w:hAnsi="Times New Roman" w:cs="Times New Roman"/>
                <w:sz w:val="24"/>
                <w:szCs w:val="24"/>
                <w:lang w:val="es-MX"/>
              </w:rPr>
              <w:t>aplicacion</w:t>
            </w:r>
            <w:proofErr w:type="spellEnd"/>
            <w:r w:rsidRPr="00D82DD9">
              <w:rPr>
                <w:rFonts w:ascii="Times New Roman" w:hAnsi="Times New Roman" w:cs="Times New Roman"/>
                <w:sz w:val="24"/>
                <w:szCs w:val="24"/>
                <w:lang w:val="es-MX"/>
              </w:rPr>
              <w:t xml:space="preserve"> de la palabra del Evangelio a los elegidos.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hace esta obra solamente en los elegidos, y esto resulta en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w:t>
            </w:r>
          </w:p>
        </w:tc>
      </w:tr>
      <w:tr w:rsidR="007165AD" w:rsidRPr="00443A7E" w14:paraId="4A04800B" w14:textId="77777777" w:rsidTr="00A055A2">
        <w:tc>
          <w:tcPr>
            <w:tcW w:w="1818" w:type="dxa"/>
          </w:tcPr>
          <w:p w14:paraId="4A1E74D1" w14:textId="77777777" w:rsidR="007165AD" w:rsidRPr="00D82DD9" w:rsidRDefault="007165AD" w:rsidP="00F167A6">
            <w:pPr>
              <w:pStyle w:val="NoSpacing"/>
              <w:rPr>
                <w:rFonts w:ascii="Times New Roman" w:hAnsi="Times New Roman" w:cs="Times New Roman"/>
                <w:b/>
                <w:sz w:val="24"/>
                <w:szCs w:val="24"/>
                <w:lang w:val="es-MX"/>
              </w:rPr>
            </w:pPr>
          </w:p>
          <w:p w14:paraId="0D74529E"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Salvacion</w:t>
            </w:r>
            <w:proofErr w:type="spellEnd"/>
          </w:p>
          <w:p w14:paraId="42921EF6"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7ABA999B"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3: 16- 17;  6:37;</w:t>
            </w:r>
          </w:p>
          <w:p w14:paraId="63A3D222"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Hec</w:t>
            </w:r>
            <w:proofErr w:type="spellEnd"/>
            <w:r w:rsidRPr="00D82DD9">
              <w:rPr>
                <w:rFonts w:ascii="Times New Roman" w:hAnsi="Times New Roman" w:cs="Times New Roman"/>
                <w:sz w:val="24"/>
                <w:szCs w:val="24"/>
                <w:lang w:val="es-MX"/>
              </w:rPr>
              <w:t>. 4:12</w:t>
            </w:r>
          </w:p>
          <w:p w14:paraId="1EC141E3" w14:textId="77777777" w:rsidR="007165AD" w:rsidRPr="00D82DD9" w:rsidRDefault="007165AD" w:rsidP="00F167A6">
            <w:pPr>
              <w:pStyle w:val="NoSpacing"/>
              <w:rPr>
                <w:rFonts w:ascii="Times New Roman" w:hAnsi="Times New Roman" w:cs="Times New Roman"/>
                <w:sz w:val="24"/>
                <w:szCs w:val="24"/>
                <w:lang w:val="es-MX"/>
              </w:rPr>
            </w:pPr>
          </w:p>
        </w:tc>
        <w:tc>
          <w:tcPr>
            <w:tcW w:w="6930" w:type="dxa"/>
          </w:tcPr>
          <w:p w14:paraId="77096BA4"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culminacion</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eleccion</w:t>
            </w:r>
            <w:proofErr w:type="spellEnd"/>
            <w:r w:rsidRPr="00D82DD9">
              <w:rPr>
                <w:rFonts w:ascii="Times New Roman" w:hAnsi="Times New Roman" w:cs="Times New Roman"/>
                <w:sz w:val="24"/>
                <w:szCs w:val="24"/>
                <w:lang w:val="es-MX"/>
              </w:rPr>
              <w:t xml:space="preserve">:  La suma total de toda la obra de Dios para el hombre </w:t>
            </w:r>
            <w:proofErr w:type="spellStart"/>
            <w:r w:rsidRPr="00D82DD9">
              <w:rPr>
                <w:rFonts w:ascii="Times New Roman" w:hAnsi="Times New Roman" w:cs="Times New Roman"/>
                <w:sz w:val="24"/>
                <w:szCs w:val="24"/>
                <w:lang w:val="es-MX"/>
              </w:rPr>
              <w:t>rescatandolo</w:t>
            </w:r>
            <w:proofErr w:type="spellEnd"/>
            <w:r w:rsidRPr="00D82DD9">
              <w:rPr>
                <w:rFonts w:ascii="Times New Roman" w:hAnsi="Times New Roman" w:cs="Times New Roman"/>
                <w:sz w:val="24"/>
                <w:szCs w:val="24"/>
                <w:lang w:val="es-MX"/>
              </w:rPr>
              <w:t xml:space="preserve"> de su </w:t>
            </w:r>
            <w:proofErr w:type="spellStart"/>
            <w:r w:rsidRPr="00D82DD9">
              <w:rPr>
                <w:rFonts w:ascii="Times New Roman" w:hAnsi="Times New Roman" w:cs="Times New Roman"/>
                <w:sz w:val="24"/>
                <w:szCs w:val="24"/>
                <w:lang w:val="es-MX"/>
              </w:rPr>
              <w:t>condicion</w:t>
            </w:r>
            <w:proofErr w:type="spellEnd"/>
            <w:r w:rsidRPr="00D82DD9">
              <w:rPr>
                <w:rFonts w:ascii="Times New Roman" w:hAnsi="Times New Roman" w:cs="Times New Roman"/>
                <w:sz w:val="24"/>
                <w:szCs w:val="24"/>
                <w:lang w:val="es-MX"/>
              </w:rPr>
              <w:t xml:space="preserve"> perdido en pecado y </w:t>
            </w:r>
            <w:proofErr w:type="spellStart"/>
            <w:r w:rsidRPr="00D82DD9">
              <w:rPr>
                <w:rFonts w:ascii="Times New Roman" w:hAnsi="Times New Roman" w:cs="Times New Roman"/>
                <w:sz w:val="24"/>
                <w:szCs w:val="24"/>
                <w:lang w:val="es-MX"/>
              </w:rPr>
              <w:t>presentandolo</w:t>
            </w:r>
            <w:proofErr w:type="spellEnd"/>
            <w:r w:rsidRPr="00D82DD9">
              <w:rPr>
                <w:rFonts w:ascii="Times New Roman" w:hAnsi="Times New Roman" w:cs="Times New Roman"/>
                <w:sz w:val="24"/>
                <w:szCs w:val="24"/>
                <w:lang w:val="es-MX"/>
              </w:rPr>
              <w:t xml:space="preserve"> en gloria.</w:t>
            </w:r>
          </w:p>
          <w:p w14:paraId="3F736C0A"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443A7E" w14:paraId="737FB8CA" w14:textId="77777777" w:rsidTr="00A055A2">
        <w:tc>
          <w:tcPr>
            <w:tcW w:w="1818" w:type="dxa"/>
          </w:tcPr>
          <w:p w14:paraId="29B0F99E" w14:textId="77777777" w:rsidR="007165AD" w:rsidRPr="00D82DD9" w:rsidRDefault="007165AD" w:rsidP="00F167A6">
            <w:pPr>
              <w:pStyle w:val="NoSpacing"/>
              <w:rPr>
                <w:rFonts w:ascii="Times New Roman" w:hAnsi="Times New Roman" w:cs="Times New Roman"/>
                <w:b/>
                <w:sz w:val="24"/>
                <w:szCs w:val="24"/>
                <w:lang w:val="es-MX"/>
              </w:rPr>
            </w:pPr>
          </w:p>
          <w:p w14:paraId="0564F127"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Reprobacion</w:t>
            </w:r>
            <w:proofErr w:type="spellEnd"/>
          </w:p>
          <w:p w14:paraId="0C8414FA" w14:textId="77777777" w:rsidR="007165AD" w:rsidRPr="00D82DD9" w:rsidRDefault="007165AD" w:rsidP="00F167A6">
            <w:pPr>
              <w:pStyle w:val="NoSpacing"/>
              <w:rPr>
                <w:rFonts w:ascii="Times New Roman" w:hAnsi="Times New Roman" w:cs="Times New Roman"/>
                <w:b/>
                <w:sz w:val="24"/>
                <w:szCs w:val="24"/>
                <w:lang w:val="es-MX"/>
              </w:rPr>
            </w:pPr>
          </w:p>
        </w:tc>
        <w:tc>
          <w:tcPr>
            <w:tcW w:w="1980" w:type="dxa"/>
          </w:tcPr>
          <w:p w14:paraId="422569F3"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Isa. 6:9- 10;</w:t>
            </w:r>
          </w:p>
          <w:p w14:paraId="305E72C9"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 9:27;  11:7</w:t>
            </w:r>
          </w:p>
          <w:p w14:paraId="326644E3" w14:textId="77777777" w:rsidR="007165AD" w:rsidRPr="00D82DD9" w:rsidRDefault="007165AD" w:rsidP="00F167A6">
            <w:pPr>
              <w:pStyle w:val="NoSpacing"/>
              <w:rPr>
                <w:rFonts w:ascii="Times New Roman" w:hAnsi="Times New Roman" w:cs="Times New Roman"/>
                <w:sz w:val="24"/>
                <w:szCs w:val="24"/>
                <w:lang w:val="es-MX"/>
              </w:rPr>
            </w:pPr>
          </w:p>
        </w:tc>
        <w:tc>
          <w:tcPr>
            <w:tcW w:w="6930" w:type="dxa"/>
          </w:tcPr>
          <w:p w14:paraId="186D9754"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actitud pasiva de Dios en pasando algunas gente en la </w:t>
            </w:r>
            <w:proofErr w:type="spellStart"/>
            <w:r w:rsidRPr="00D82DD9">
              <w:rPr>
                <w:rFonts w:ascii="Times New Roman" w:hAnsi="Times New Roman" w:cs="Times New Roman"/>
                <w:sz w:val="24"/>
                <w:szCs w:val="24"/>
                <w:lang w:val="es-MX"/>
              </w:rPr>
              <w:t>otorgacion</w:t>
            </w:r>
            <w:proofErr w:type="spellEnd"/>
            <w:r w:rsidRPr="00D82DD9">
              <w:rPr>
                <w:rFonts w:ascii="Times New Roman" w:hAnsi="Times New Roman" w:cs="Times New Roman"/>
                <w:sz w:val="24"/>
                <w:szCs w:val="24"/>
                <w:lang w:val="es-MX"/>
              </w:rPr>
              <w:t xml:space="preserve"> de la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 xml:space="preserve">.  Es una </w:t>
            </w:r>
            <w:proofErr w:type="spellStart"/>
            <w:r w:rsidRPr="00D82DD9">
              <w:rPr>
                <w:rFonts w:ascii="Times New Roman" w:hAnsi="Times New Roman" w:cs="Times New Roman"/>
                <w:sz w:val="24"/>
                <w:szCs w:val="24"/>
                <w:lang w:val="es-MX"/>
              </w:rPr>
              <w:t>expresion</w:t>
            </w:r>
            <w:proofErr w:type="spellEnd"/>
            <w:r w:rsidRPr="00D82DD9">
              <w:rPr>
                <w:rFonts w:ascii="Times New Roman" w:hAnsi="Times New Roman" w:cs="Times New Roman"/>
                <w:sz w:val="24"/>
                <w:szCs w:val="24"/>
                <w:lang w:val="es-MX"/>
              </w:rPr>
              <w:t xml:space="preserve"> del juicio divino de Dios en condenarlos a castigo eterno por pecados.</w:t>
            </w:r>
          </w:p>
          <w:p w14:paraId="3F532358" w14:textId="77777777" w:rsidR="007165AD" w:rsidRPr="00D82DD9" w:rsidRDefault="007165AD" w:rsidP="00F167A6">
            <w:pPr>
              <w:pStyle w:val="NoSpacing"/>
              <w:rPr>
                <w:rFonts w:ascii="Times New Roman" w:hAnsi="Times New Roman" w:cs="Times New Roman"/>
                <w:sz w:val="24"/>
                <w:szCs w:val="24"/>
                <w:lang w:val="es-MX"/>
              </w:rPr>
            </w:pPr>
          </w:p>
        </w:tc>
      </w:tr>
    </w:tbl>
    <w:p w14:paraId="05E104B6" w14:textId="77777777" w:rsidR="007165AD" w:rsidRPr="00D82DD9" w:rsidRDefault="007165AD" w:rsidP="00F167A6">
      <w:pPr>
        <w:pStyle w:val="NoSpacing"/>
        <w:rPr>
          <w:rFonts w:ascii="Times New Roman" w:hAnsi="Times New Roman" w:cs="Times New Roman"/>
          <w:sz w:val="24"/>
          <w:szCs w:val="24"/>
          <w:lang w:val="es-MX"/>
        </w:rPr>
      </w:pPr>
    </w:p>
    <w:p w14:paraId="247E802D" w14:textId="77777777" w:rsidR="007165AD" w:rsidRPr="00D82DD9" w:rsidRDefault="007165AD" w:rsidP="00F167A6">
      <w:pPr>
        <w:pStyle w:val="NoSpacing"/>
        <w:rPr>
          <w:rFonts w:ascii="Times New Roman" w:hAnsi="Times New Roman" w:cs="Times New Roman"/>
          <w:sz w:val="24"/>
          <w:szCs w:val="24"/>
          <w:lang w:val="es-MX"/>
        </w:rPr>
      </w:pPr>
    </w:p>
    <w:p w14:paraId="240811D2" w14:textId="77777777" w:rsidR="007165AD" w:rsidRPr="00D82DD9" w:rsidRDefault="007165AD" w:rsidP="00F167A6">
      <w:pPr>
        <w:pStyle w:val="NoSpacing"/>
        <w:rPr>
          <w:rFonts w:ascii="Times New Roman" w:hAnsi="Times New Roman" w:cs="Times New Roman"/>
          <w:sz w:val="24"/>
          <w:szCs w:val="24"/>
          <w:lang w:val="es-MX"/>
        </w:rPr>
      </w:pPr>
    </w:p>
    <w:p w14:paraId="64A0661A" w14:textId="55A01DDB"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Terminos</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 xml:space="preserve"> – Comparados                           </w:t>
      </w:r>
    </w:p>
    <w:p w14:paraId="7879D1DA" w14:textId="77777777" w:rsidR="007165AD" w:rsidRPr="00D82DD9" w:rsidRDefault="007165AD" w:rsidP="00F167A6">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5670"/>
        <w:gridCol w:w="3240"/>
      </w:tblGrid>
      <w:tr w:rsidR="007165AD" w:rsidRPr="00D82DD9" w14:paraId="2599E191" w14:textId="77777777" w:rsidTr="00A055A2">
        <w:tc>
          <w:tcPr>
            <w:tcW w:w="1638" w:type="dxa"/>
          </w:tcPr>
          <w:p w14:paraId="7474934D"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Concepto</w:t>
            </w:r>
          </w:p>
        </w:tc>
        <w:tc>
          <w:tcPr>
            <w:tcW w:w="5670" w:type="dxa"/>
          </w:tcPr>
          <w:p w14:paraId="3743DB99"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Enseñanza del Antiguo Testamento</w:t>
            </w:r>
          </w:p>
        </w:tc>
        <w:tc>
          <w:tcPr>
            <w:tcW w:w="3240" w:type="dxa"/>
          </w:tcPr>
          <w:p w14:paraId="414C425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Enseñanza del Nuevo Testamento</w:t>
            </w:r>
          </w:p>
        </w:tc>
      </w:tr>
      <w:tr w:rsidR="007165AD" w:rsidRPr="00443A7E" w14:paraId="317590E0" w14:textId="77777777" w:rsidTr="00A055A2">
        <w:tc>
          <w:tcPr>
            <w:tcW w:w="1638" w:type="dxa"/>
          </w:tcPr>
          <w:p w14:paraId="1B6F48FA" w14:textId="77777777" w:rsidR="007165AD" w:rsidRPr="00D82DD9" w:rsidRDefault="007165A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Ley</w:t>
            </w:r>
          </w:p>
          <w:p w14:paraId="174F555F" w14:textId="77777777" w:rsidR="007165AD" w:rsidRPr="00D82DD9" w:rsidRDefault="007165AD" w:rsidP="00F167A6">
            <w:pPr>
              <w:pStyle w:val="NoSpacing"/>
              <w:rPr>
                <w:rFonts w:ascii="Times New Roman" w:hAnsi="Times New Roman" w:cs="Times New Roman"/>
                <w:b/>
                <w:sz w:val="24"/>
                <w:szCs w:val="24"/>
                <w:lang w:val="es-MX"/>
              </w:rPr>
            </w:pPr>
          </w:p>
        </w:tc>
        <w:tc>
          <w:tcPr>
            <w:tcW w:w="5670" w:type="dxa"/>
          </w:tcPr>
          <w:p w14:paraId="598AD9F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Dios </w:t>
            </w:r>
            <w:proofErr w:type="spellStart"/>
            <w:r w:rsidRPr="00D82DD9">
              <w:rPr>
                <w:rFonts w:ascii="Times New Roman" w:hAnsi="Times New Roman" w:cs="Times New Roman"/>
                <w:sz w:val="24"/>
                <w:szCs w:val="24"/>
                <w:lang w:val="es-MX"/>
              </w:rPr>
              <w:t>establecio</w:t>
            </w:r>
            <w:proofErr w:type="spellEnd"/>
            <w:r w:rsidRPr="00D82DD9">
              <w:rPr>
                <w:rFonts w:ascii="Times New Roman" w:hAnsi="Times New Roman" w:cs="Times New Roman"/>
                <w:sz w:val="24"/>
                <w:szCs w:val="24"/>
                <w:lang w:val="es-MX"/>
              </w:rPr>
              <w:t xml:space="preserve"> un pacto con su gente por gracia. La ley simplemente fue la norma que Dios puso para aquellos quienes se unieran a ese pacto.  (Gen. 17:7).</w:t>
            </w:r>
          </w:p>
          <w:p w14:paraId="3ED93C10" w14:textId="77777777" w:rsidR="007165AD" w:rsidRPr="00D82DD9" w:rsidRDefault="007165AD" w:rsidP="00F167A6">
            <w:pPr>
              <w:pStyle w:val="NoSpacing"/>
              <w:rPr>
                <w:rFonts w:ascii="Times New Roman" w:hAnsi="Times New Roman" w:cs="Times New Roman"/>
                <w:sz w:val="24"/>
                <w:szCs w:val="24"/>
                <w:lang w:val="es-MX"/>
              </w:rPr>
            </w:pPr>
          </w:p>
        </w:tc>
        <w:tc>
          <w:tcPr>
            <w:tcW w:w="3240" w:type="dxa"/>
          </w:tcPr>
          <w:p w14:paraId="2EE20F66"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papel de la ley no es de justificar, pero de mostrarnos qué es el pecado.</w:t>
            </w:r>
          </w:p>
        </w:tc>
      </w:tr>
      <w:tr w:rsidR="007165AD" w:rsidRPr="00D82DD9" w14:paraId="1DE9DB27" w14:textId="77777777" w:rsidTr="00A055A2">
        <w:tc>
          <w:tcPr>
            <w:tcW w:w="1638" w:type="dxa"/>
          </w:tcPr>
          <w:p w14:paraId="0643AC88"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Salvacion</w:t>
            </w:r>
            <w:proofErr w:type="spellEnd"/>
          </w:p>
          <w:p w14:paraId="6D3E97FF" w14:textId="77777777" w:rsidR="007165AD" w:rsidRPr="00D82DD9" w:rsidRDefault="007165AD" w:rsidP="00F167A6">
            <w:pPr>
              <w:pStyle w:val="NoSpacing"/>
              <w:rPr>
                <w:rFonts w:ascii="Times New Roman" w:hAnsi="Times New Roman" w:cs="Times New Roman"/>
                <w:b/>
                <w:sz w:val="24"/>
                <w:szCs w:val="24"/>
                <w:lang w:val="es-MX"/>
              </w:rPr>
            </w:pPr>
          </w:p>
        </w:tc>
        <w:tc>
          <w:tcPr>
            <w:tcW w:w="5670" w:type="dxa"/>
          </w:tcPr>
          <w:p w14:paraId="155A137E"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Basada enteramente en la obra de Cristo.  La gracia fue recibida indirectamente. Los creyentes no </w:t>
            </w:r>
            <w:proofErr w:type="spellStart"/>
            <w:r w:rsidRPr="00D82DD9">
              <w:rPr>
                <w:rFonts w:ascii="Times New Roman" w:hAnsi="Times New Roman" w:cs="Times New Roman"/>
                <w:sz w:val="24"/>
                <w:szCs w:val="24"/>
                <w:lang w:val="es-MX"/>
              </w:rPr>
              <w:t>sabian</w:t>
            </w:r>
            <w:proofErr w:type="spellEnd"/>
            <w:r w:rsidRPr="00D82DD9">
              <w:rPr>
                <w:rFonts w:ascii="Times New Roman" w:hAnsi="Times New Roman" w:cs="Times New Roman"/>
                <w:sz w:val="24"/>
                <w:szCs w:val="24"/>
                <w:lang w:val="es-MX"/>
              </w:rPr>
              <w:t xml:space="preserve"> cómo esa gracia </w:t>
            </w:r>
            <w:proofErr w:type="spellStart"/>
            <w:r w:rsidRPr="00D82DD9">
              <w:rPr>
                <w:rFonts w:ascii="Times New Roman" w:hAnsi="Times New Roman" w:cs="Times New Roman"/>
                <w:sz w:val="24"/>
                <w:szCs w:val="24"/>
                <w:lang w:val="es-MX"/>
              </w:rPr>
              <w:t>habia</w:t>
            </w:r>
            <w:proofErr w:type="spellEnd"/>
            <w:r w:rsidRPr="00D82DD9">
              <w:rPr>
                <w:rFonts w:ascii="Times New Roman" w:hAnsi="Times New Roman" w:cs="Times New Roman"/>
                <w:sz w:val="24"/>
                <w:szCs w:val="24"/>
                <w:lang w:val="es-MX"/>
              </w:rPr>
              <w:t xml:space="preserve"> sido efectuada.  Fue lograda por la muerte futura de Cristo. La gracia fue mediante los sacerdotes y ritos sacrificiales; no vino </w:t>
            </w:r>
            <w:proofErr w:type="spellStart"/>
            <w:r w:rsidRPr="00D82DD9">
              <w:rPr>
                <w:rFonts w:ascii="Times New Roman" w:hAnsi="Times New Roman" w:cs="Times New Roman"/>
                <w:sz w:val="24"/>
                <w:szCs w:val="24"/>
                <w:lang w:val="es-MX"/>
              </w:rPr>
              <w:t>atraves</w:t>
            </w:r>
            <w:proofErr w:type="spellEnd"/>
            <w:r w:rsidRPr="00D82DD9">
              <w:rPr>
                <w:rFonts w:ascii="Times New Roman" w:hAnsi="Times New Roman" w:cs="Times New Roman"/>
                <w:sz w:val="24"/>
                <w:szCs w:val="24"/>
                <w:lang w:val="es-MX"/>
              </w:rPr>
              <w:t xml:space="preserve"> de una </w:t>
            </w:r>
            <w:proofErr w:type="spellStart"/>
            <w:r w:rsidRPr="00D82DD9">
              <w:rPr>
                <w:rFonts w:ascii="Times New Roman" w:hAnsi="Times New Roman" w:cs="Times New Roman"/>
                <w:sz w:val="24"/>
                <w:szCs w:val="24"/>
                <w:lang w:val="es-MX"/>
              </w:rPr>
              <w:t>relacion</w:t>
            </w:r>
            <w:proofErr w:type="spellEnd"/>
            <w:r w:rsidRPr="00D82DD9">
              <w:rPr>
                <w:rFonts w:ascii="Times New Roman" w:hAnsi="Times New Roman" w:cs="Times New Roman"/>
                <w:sz w:val="24"/>
                <w:szCs w:val="24"/>
                <w:lang w:val="es-MX"/>
              </w:rPr>
              <w:t xml:space="preserve"> personal con Cristo.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no </w:t>
            </w:r>
            <w:proofErr w:type="spellStart"/>
            <w:r w:rsidRPr="00D82DD9">
              <w:rPr>
                <w:rFonts w:ascii="Times New Roman" w:hAnsi="Times New Roman" w:cs="Times New Roman"/>
                <w:sz w:val="24"/>
                <w:szCs w:val="24"/>
                <w:lang w:val="es-MX"/>
              </w:rPr>
              <w:t>habia</w:t>
            </w:r>
            <w:proofErr w:type="spellEnd"/>
            <w:r w:rsidRPr="00D82DD9">
              <w:rPr>
                <w:rFonts w:ascii="Times New Roman" w:hAnsi="Times New Roman" w:cs="Times New Roman"/>
                <w:sz w:val="24"/>
                <w:szCs w:val="24"/>
                <w:lang w:val="es-MX"/>
              </w:rPr>
              <w:t xml:space="preserve"> venido en su llenura.</w:t>
            </w:r>
          </w:p>
          <w:p w14:paraId="3BAA7402" w14:textId="77777777" w:rsidR="007165AD" w:rsidRPr="00D82DD9" w:rsidRDefault="007165AD" w:rsidP="00F167A6">
            <w:pPr>
              <w:pStyle w:val="NoSpacing"/>
              <w:rPr>
                <w:rFonts w:ascii="Times New Roman" w:hAnsi="Times New Roman" w:cs="Times New Roman"/>
                <w:sz w:val="24"/>
                <w:szCs w:val="24"/>
                <w:lang w:val="es-MX"/>
              </w:rPr>
            </w:pPr>
          </w:p>
        </w:tc>
        <w:tc>
          <w:tcPr>
            <w:tcW w:w="3240" w:type="dxa"/>
          </w:tcPr>
          <w:p w14:paraId="1531432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Basada enteramente en la obra de Cristo.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se hizo </w:t>
            </w:r>
            <w:proofErr w:type="spellStart"/>
            <w:r w:rsidRPr="00D82DD9">
              <w:rPr>
                <w:rFonts w:ascii="Times New Roman" w:hAnsi="Times New Roman" w:cs="Times New Roman"/>
                <w:sz w:val="24"/>
                <w:szCs w:val="24"/>
                <w:lang w:val="es-MX"/>
              </w:rPr>
              <w:t>maldicion</w:t>
            </w:r>
            <w:proofErr w:type="spellEnd"/>
            <w:r w:rsidRPr="00D82DD9">
              <w:rPr>
                <w:rFonts w:ascii="Times New Roman" w:hAnsi="Times New Roman" w:cs="Times New Roman"/>
                <w:sz w:val="24"/>
                <w:szCs w:val="24"/>
                <w:lang w:val="es-MX"/>
              </w:rPr>
              <w:t xml:space="preserve"> por nosotros.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 la </w:t>
            </w:r>
            <w:proofErr w:type="spellStart"/>
            <w:r w:rsidRPr="00D82DD9">
              <w:rPr>
                <w:rFonts w:ascii="Times New Roman" w:hAnsi="Times New Roman" w:cs="Times New Roman"/>
                <w:sz w:val="24"/>
                <w:szCs w:val="24"/>
                <w:lang w:val="es-MX"/>
              </w:rPr>
              <w:t>propiciacion</w:t>
            </w:r>
            <w:proofErr w:type="spellEnd"/>
            <w:r w:rsidRPr="00D82DD9">
              <w:rPr>
                <w:rFonts w:ascii="Times New Roman" w:hAnsi="Times New Roman" w:cs="Times New Roman"/>
                <w:sz w:val="24"/>
                <w:szCs w:val="24"/>
                <w:lang w:val="es-MX"/>
              </w:rPr>
              <w:t xml:space="preserve"> por nuestros pecados. Se recibe la gracia directamente por fe, la cual es don de Dios.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mora dentro creyente (Ro. 3:25; Gal. 3:13; Ef. 2:8- 9).</w:t>
            </w:r>
          </w:p>
        </w:tc>
      </w:tr>
      <w:tr w:rsidR="007165AD" w:rsidRPr="00443A7E" w14:paraId="687123B4" w14:textId="77777777" w:rsidTr="00A055A2">
        <w:tc>
          <w:tcPr>
            <w:tcW w:w="1638" w:type="dxa"/>
          </w:tcPr>
          <w:p w14:paraId="2F89328C"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Justificacion</w:t>
            </w:r>
            <w:proofErr w:type="spellEnd"/>
          </w:p>
          <w:p w14:paraId="3D64F45C" w14:textId="77777777" w:rsidR="007165AD" w:rsidRPr="00D82DD9" w:rsidRDefault="007165AD" w:rsidP="00F167A6">
            <w:pPr>
              <w:pStyle w:val="NoSpacing"/>
              <w:rPr>
                <w:rFonts w:ascii="Times New Roman" w:hAnsi="Times New Roman" w:cs="Times New Roman"/>
                <w:b/>
                <w:sz w:val="24"/>
                <w:szCs w:val="24"/>
                <w:lang w:val="es-MX"/>
              </w:rPr>
            </w:pPr>
          </w:p>
        </w:tc>
        <w:tc>
          <w:tcPr>
            <w:tcW w:w="5670" w:type="dxa"/>
          </w:tcPr>
          <w:p w14:paraId="64FF3C8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Dios </w:t>
            </w:r>
            <w:proofErr w:type="spellStart"/>
            <w:r w:rsidRPr="00D82DD9">
              <w:rPr>
                <w:rFonts w:ascii="Times New Roman" w:hAnsi="Times New Roman" w:cs="Times New Roman"/>
                <w:sz w:val="24"/>
                <w:szCs w:val="24"/>
                <w:lang w:val="es-MX"/>
              </w:rPr>
              <w:t>establecio</w:t>
            </w:r>
            <w:proofErr w:type="spellEnd"/>
            <w:r w:rsidRPr="00D82DD9">
              <w:rPr>
                <w:rFonts w:ascii="Times New Roman" w:hAnsi="Times New Roman" w:cs="Times New Roman"/>
                <w:sz w:val="24"/>
                <w:szCs w:val="24"/>
                <w:lang w:val="es-MX"/>
              </w:rPr>
              <w:t xml:space="preserve"> un pacto con su gente. Aun cuando el pacto fue certificado por un rito externo, la </w:t>
            </w:r>
            <w:proofErr w:type="spellStart"/>
            <w:r w:rsidRPr="00D82DD9">
              <w:rPr>
                <w:rFonts w:ascii="Times New Roman" w:hAnsi="Times New Roman" w:cs="Times New Roman"/>
                <w:sz w:val="24"/>
                <w:szCs w:val="24"/>
                <w:lang w:val="es-MX"/>
              </w:rPr>
              <w:t>circuncision</w:t>
            </w:r>
            <w:proofErr w:type="spellEnd"/>
            <w:r w:rsidRPr="00D82DD9">
              <w:rPr>
                <w:rFonts w:ascii="Times New Roman" w:hAnsi="Times New Roman" w:cs="Times New Roman"/>
                <w:sz w:val="24"/>
                <w:szCs w:val="24"/>
                <w:lang w:val="es-MX"/>
              </w:rPr>
              <w:t xml:space="preserve">, eso solo no salvaba. Una </w:t>
            </w:r>
            <w:proofErr w:type="spellStart"/>
            <w:r w:rsidRPr="00D82DD9">
              <w:rPr>
                <w:rFonts w:ascii="Times New Roman" w:hAnsi="Times New Roman" w:cs="Times New Roman"/>
                <w:sz w:val="24"/>
                <w:szCs w:val="24"/>
                <w:lang w:val="es-MX"/>
              </w:rPr>
              <w:t>circuncision</w:t>
            </w:r>
            <w:proofErr w:type="spellEnd"/>
            <w:r w:rsidRPr="00D82DD9">
              <w:rPr>
                <w:rFonts w:ascii="Times New Roman" w:hAnsi="Times New Roman" w:cs="Times New Roman"/>
                <w:sz w:val="24"/>
                <w:szCs w:val="24"/>
                <w:lang w:val="es-MX"/>
              </w:rPr>
              <w:t xml:space="preserve"> del </w:t>
            </w:r>
            <w:proofErr w:type="spellStart"/>
            <w:r w:rsidRPr="00D82DD9">
              <w:rPr>
                <w:rFonts w:ascii="Times New Roman" w:hAnsi="Times New Roman" w:cs="Times New Roman"/>
                <w:sz w:val="24"/>
                <w:szCs w:val="24"/>
                <w:lang w:val="es-MX"/>
              </w:rPr>
              <w:t>corazon</w:t>
            </w:r>
            <w:proofErr w:type="spellEnd"/>
            <w:r w:rsidRPr="00D82DD9">
              <w:rPr>
                <w:rFonts w:ascii="Times New Roman" w:hAnsi="Times New Roman" w:cs="Times New Roman"/>
                <w:sz w:val="24"/>
                <w:szCs w:val="24"/>
                <w:lang w:val="es-MX"/>
              </w:rPr>
              <w:t xml:space="preserve"> era requerida </w:t>
            </w:r>
            <w:proofErr w:type="spellStart"/>
            <w:r w:rsidRPr="00D82DD9">
              <w:rPr>
                <w:rFonts w:ascii="Times New Roman" w:hAnsi="Times New Roman" w:cs="Times New Roman"/>
                <w:sz w:val="24"/>
                <w:szCs w:val="24"/>
                <w:lang w:val="es-MX"/>
              </w:rPr>
              <w:t>tambien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Deut</w:t>
            </w:r>
            <w:proofErr w:type="spellEnd"/>
            <w:r w:rsidRPr="00D82DD9">
              <w:rPr>
                <w:rFonts w:ascii="Times New Roman" w:hAnsi="Times New Roman" w:cs="Times New Roman"/>
                <w:sz w:val="24"/>
                <w:szCs w:val="24"/>
                <w:lang w:val="es-MX"/>
              </w:rPr>
              <w:t xml:space="preserve">. 10:16;  </w:t>
            </w:r>
            <w:proofErr w:type="spellStart"/>
            <w:r w:rsidRPr="00D82DD9">
              <w:rPr>
                <w:rFonts w:ascii="Times New Roman" w:hAnsi="Times New Roman" w:cs="Times New Roman"/>
                <w:sz w:val="24"/>
                <w:szCs w:val="24"/>
                <w:lang w:val="es-MX"/>
              </w:rPr>
              <w:t>Jer</w:t>
            </w:r>
            <w:proofErr w:type="spellEnd"/>
            <w:r w:rsidRPr="00D82DD9">
              <w:rPr>
                <w:rFonts w:ascii="Times New Roman" w:hAnsi="Times New Roman" w:cs="Times New Roman"/>
                <w:sz w:val="24"/>
                <w:szCs w:val="24"/>
                <w:lang w:val="es-MX"/>
              </w:rPr>
              <w:t xml:space="preserve">. 4:4). Tampoco fue el cumplimiento de la ley que salvaba.; la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 xml:space="preserve"> vino por fe.  Abram </w:t>
            </w:r>
            <w:proofErr w:type="spellStart"/>
            <w:r w:rsidRPr="00D82DD9">
              <w:rPr>
                <w:rFonts w:ascii="Times New Roman" w:hAnsi="Times New Roman" w:cs="Times New Roman"/>
                <w:sz w:val="24"/>
                <w:szCs w:val="24"/>
                <w:lang w:val="es-MX"/>
              </w:rPr>
              <w:t>creyo</w:t>
            </w:r>
            <w:proofErr w:type="spellEnd"/>
            <w:r w:rsidRPr="00D82DD9">
              <w:rPr>
                <w:rFonts w:ascii="Times New Roman" w:hAnsi="Times New Roman" w:cs="Times New Roman"/>
                <w:sz w:val="24"/>
                <w:szCs w:val="24"/>
                <w:lang w:val="es-MX"/>
              </w:rPr>
              <w:t xml:space="preserve"> a Dios, y su fe le fue contada como justicia (Gal. 3:6). Si cumplimiento personal de la ley hubiera sido requerido, ninguno hubiera sido salvo.</w:t>
            </w:r>
          </w:p>
          <w:p w14:paraId="2EC29982"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c>
          <w:tcPr>
            <w:tcW w:w="3240" w:type="dxa"/>
          </w:tcPr>
          <w:p w14:paraId="7A87D11C" w14:textId="77777777" w:rsidR="007165AD" w:rsidRPr="00D82DD9" w:rsidRDefault="007165AD" w:rsidP="00F167A6">
            <w:pPr>
              <w:pStyle w:val="NoSpacing"/>
              <w:rPr>
                <w:rFonts w:ascii="Times New Roman" w:hAnsi="Times New Roman" w:cs="Times New Roman"/>
                <w:sz w:val="24"/>
                <w:szCs w:val="24"/>
                <w:lang w:val="es-MX"/>
              </w:rPr>
            </w:pPr>
          </w:p>
          <w:p w14:paraId="476E2AE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Somos justificados por fe en Cristo. Su sacrificio </w:t>
            </w:r>
            <w:proofErr w:type="spellStart"/>
            <w:r w:rsidRPr="00D82DD9">
              <w:rPr>
                <w:rFonts w:ascii="Times New Roman" w:hAnsi="Times New Roman" w:cs="Times New Roman"/>
                <w:sz w:val="24"/>
                <w:szCs w:val="24"/>
                <w:lang w:val="es-MX"/>
              </w:rPr>
              <w:t>satisfazo</w:t>
            </w:r>
            <w:proofErr w:type="spellEnd"/>
            <w:r w:rsidRPr="00D82DD9">
              <w:rPr>
                <w:rFonts w:ascii="Times New Roman" w:hAnsi="Times New Roman" w:cs="Times New Roman"/>
                <w:sz w:val="24"/>
                <w:szCs w:val="24"/>
                <w:lang w:val="es-MX"/>
              </w:rPr>
              <w:t xml:space="preserve"> la demanda justa de Dios, y ahora cuenta como justos todos aquellos quienes </w:t>
            </w:r>
            <w:proofErr w:type="spellStart"/>
            <w:r w:rsidRPr="00D82DD9">
              <w:rPr>
                <w:rFonts w:ascii="Times New Roman" w:hAnsi="Times New Roman" w:cs="Times New Roman"/>
                <w:sz w:val="24"/>
                <w:szCs w:val="24"/>
                <w:lang w:val="es-MX"/>
              </w:rPr>
              <w:t>confian</w:t>
            </w:r>
            <w:proofErr w:type="spellEnd"/>
            <w:r w:rsidRPr="00D82DD9">
              <w:rPr>
                <w:rFonts w:ascii="Times New Roman" w:hAnsi="Times New Roman" w:cs="Times New Roman"/>
                <w:sz w:val="24"/>
                <w:szCs w:val="24"/>
                <w:lang w:val="es-MX"/>
              </w:rPr>
              <w:t xml:space="preserve"> en él (Ro. 4:5;  5;1).</w:t>
            </w:r>
          </w:p>
        </w:tc>
      </w:tr>
      <w:tr w:rsidR="007165AD" w:rsidRPr="00D82DD9" w14:paraId="642A2697" w14:textId="77777777" w:rsidTr="00A055A2">
        <w:tc>
          <w:tcPr>
            <w:tcW w:w="1638" w:type="dxa"/>
          </w:tcPr>
          <w:p w14:paraId="5773A248"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lastRenderedPageBreak/>
              <w:t>Regeneracion</w:t>
            </w:r>
            <w:proofErr w:type="spellEnd"/>
          </w:p>
          <w:p w14:paraId="0A258198" w14:textId="77777777" w:rsidR="007165AD" w:rsidRPr="00D82DD9" w:rsidRDefault="007165AD" w:rsidP="00F167A6">
            <w:pPr>
              <w:pStyle w:val="NoSpacing"/>
              <w:rPr>
                <w:rFonts w:ascii="Times New Roman" w:hAnsi="Times New Roman" w:cs="Times New Roman"/>
                <w:b/>
                <w:sz w:val="24"/>
                <w:szCs w:val="24"/>
                <w:lang w:val="es-MX"/>
              </w:rPr>
            </w:pPr>
          </w:p>
        </w:tc>
        <w:tc>
          <w:tcPr>
            <w:tcW w:w="5670" w:type="dxa"/>
          </w:tcPr>
          <w:p w14:paraId="5BE96B19"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hay prueba que los santos del Antiguo Testamento no eran regenerados.  </w:t>
            </w:r>
            <w:proofErr w:type="spellStart"/>
            <w:r w:rsidRPr="00D82DD9">
              <w:rPr>
                <w:rFonts w:ascii="Times New Roman" w:hAnsi="Times New Roman" w:cs="Times New Roman"/>
                <w:sz w:val="24"/>
                <w:szCs w:val="24"/>
                <w:lang w:val="es-MX"/>
              </w:rPr>
              <w:t>Moises</w:t>
            </w:r>
            <w:proofErr w:type="spellEnd"/>
            <w:r w:rsidRPr="00D82DD9">
              <w:rPr>
                <w:rFonts w:ascii="Times New Roman" w:hAnsi="Times New Roman" w:cs="Times New Roman"/>
                <w:sz w:val="24"/>
                <w:szCs w:val="24"/>
                <w:lang w:val="es-MX"/>
              </w:rPr>
              <w:t xml:space="preserve"> identifico un numero de </w:t>
            </w:r>
            <w:proofErr w:type="spellStart"/>
            <w:r w:rsidRPr="00D82DD9">
              <w:rPr>
                <w:rFonts w:ascii="Times New Roman" w:hAnsi="Times New Roman" w:cs="Times New Roman"/>
                <w:sz w:val="24"/>
                <w:szCs w:val="24"/>
                <w:lang w:val="es-MX"/>
              </w:rPr>
              <w:t>Judios</w:t>
            </w:r>
            <w:proofErr w:type="spellEnd"/>
            <w:r w:rsidRPr="00D82DD9">
              <w:rPr>
                <w:rFonts w:ascii="Times New Roman" w:hAnsi="Times New Roman" w:cs="Times New Roman"/>
                <w:sz w:val="24"/>
                <w:szCs w:val="24"/>
                <w:lang w:val="es-MX"/>
              </w:rPr>
              <w:t xml:space="preserve"> quienes </w:t>
            </w:r>
            <w:proofErr w:type="spellStart"/>
            <w:r w:rsidRPr="00D82DD9">
              <w:rPr>
                <w:rFonts w:ascii="Times New Roman" w:hAnsi="Times New Roman" w:cs="Times New Roman"/>
                <w:sz w:val="24"/>
                <w:szCs w:val="24"/>
                <w:lang w:val="es-MX"/>
              </w:rPr>
              <w:t>tenian</w:t>
            </w:r>
            <w:proofErr w:type="spellEnd"/>
            <w:r w:rsidRPr="00D82DD9">
              <w:rPr>
                <w:rFonts w:ascii="Times New Roman" w:hAnsi="Times New Roman" w:cs="Times New Roman"/>
                <w:sz w:val="24"/>
                <w:szCs w:val="24"/>
                <w:lang w:val="es-MX"/>
              </w:rPr>
              <w:t xml:space="preserve"> corazones </w:t>
            </w:r>
            <w:proofErr w:type="spellStart"/>
            <w:r w:rsidRPr="00D82DD9">
              <w:rPr>
                <w:rFonts w:ascii="Times New Roman" w:hAnsi="Times New Roman" w:cs="Times New Roman"/>
                <w:sz w:val="24"/>
                <w:szCs w:val="24"/>
                <w:lang w:val="es-MX"/>
              </w:rPr>
              <w:t>circuncisados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Deut</w:t>
            </w:r>
            <w:proofErr w:type="spellEnd"/>
            <w:r w:rsidRPr="00D82DD9">
              <w:rPr>
                <w:rFonts w:ascii="Times New Roman" w:hAnsi="Times New Roman" w:cs="Times New Roman"/>
                <w:sz w:val="24"/>
                <w:szCs w:val="24"/>
                <w:lang w:val="es-MX"/>
              </w:rPr>
              <w:t>. 30:6). Ellos eran “</w:t>
            </w:r>
            <w:proofErr w:type="spellStart"/>
            <w:r w:rsidRPr="00D82DD9">
              <w:rPr>
                <w:rFonts w:ascii="Times New Roman" w:hAnsi="Times New Roman" w:cs="Times New Roman"/>
                <w:sz w:val="24"/>
                <w:szCs w:val="24"/>
                <w:lang w:val="es-MX"/>
              </w:rPr>
              <w:t>Judios</w:t>
            </w:r>
            <w:proofErr w:type="spellEnd"/>
            <w:r w:rsidRPr="00D82DD9">
              <w:rPr>
                <w:rFonts w:ascii="Times New Roman" w:hAnsi="Times New Roman" w:cs="Times New Roman"/>
                <w:sz w:val="24"/>
                <w:szCs w:val="24"/>
                <w:lang w:val="es-MX"/>
              </w:rPr>
              <w:t xml:space="preserve"> verdaderos” quienes eran limpios de adentro, teniendo sus vidas alteradas en </w:t>
            </w:r>
            <w:proofErr w:type="spellStart"/>
            <w:r w:rsidRPr="00D82DD9">
              <w:rPr>
                <w:rFonts w:ascii="Times New Roman" w:hAnsi="Times New Roman" w:cs="Times New Roman"/>
                <w:sz w:val="24"/>
                <w:szCs w:val="24"/>
                <w:lang w:val="es-MX"/>
              </w:rPr>
              <w:t>conformacion</w:t>
            </w:r>
            <w:proofErr w:type="spellEnd"/>
            <w:r w:rsidRPr="00D82DD9">
              <w:rPr>
                <w:rFonts w:ascii="Times New Roman" w:hAnsi="Times New Roman" w:cs="Times New Roman"/>
                <w:sz w:val="24"/>
                <w:szCs w:val="24"/>
                <w:lang w:val="es-MX"/>
              </w:rPr>
              <w:t xml:space="preserve"> a la voluntad de Dios (Ro. 2:28- 29). </w:t>
            </w:r>
            <w:proofErr w:type="spellStart"/>
            <w:r w:rsidRPr="00D82DD9">
              <w:rPr>
                <w:rFonts w:ascii="Times New Roman" w:hAnsi="Times New Roman" w:cs="Times New Roman"/>
                <w:sz w:val="24"/>
                <w:szCs w:val="24"/>
                <w:lang w:val="es-MX"/>
              </w:rPr>
              <w:t>Isaias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tambien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describio</w:t>
            </w:r>
            <w:proofErr w:type="spellEnd"/>
            <w:r w:rsidRPr="00D82DD9">
              <w:rPr>
                <w:rFonts w:ascii="Times New Roman" w:hAnsi="Times New Roman" w:cs="Times New Roman"/>
                <w:sz w:val="24"/>
                <w:szCs w:val="24"/>
                <w:lang w:val="es-MX"/>
              </w:rPr>
              <w:t xml:space="preserve"> de cambios que asemejan la </w:t>
            </w:r>
            <w:proofErr w:type="spellStart"/>
            <w:r w:rsidRPr="00D82DD9">
              <w:rPr>
                <w:rFonts w:ascii="Times New Roman" w:hAnsi="Times New Roman" w:cs="Times New Roman"/>
                <w:sz w:val="24"/>
                <w:szCs w:val="24"/>
                <w:lang w:val="es-MX"/>
              </w:rPr>
              <w:t>descripcion</w:t>
            </w:r>
            <w:proofErr w:type="spellEnd"/>
            <w:r w:rsidRPr="00D82DD9">
              <w:rPr>
                <w:rFonts w:ascii="Times New Roman" w:hAnsi="Times New Roman" w:cs="Times New Roman"/>
                <w:sz w:val="24"/>
                <w:szCs w:val="24"/>
                <w:lang w:val="es-MX"/>
              </w:rPr>
              <w:t xml:space="preserve"> en el Nuevo Testamento del nuevo nacimiento (Isa. 57:15). Estas parecen ser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que figurativos.</w:t>
            </w:r>
          </w:p>
          <w:p w14:paraId="24BE97D8" w14:textId="77777777" w:rsidR="007165AD" w:rsidRPr="00D82DD9" w:rsidRDefault="007165AD" w:rsidP="00F167A6">
            <w:pPr>
              <w:pStyle w:val="NoSpacing"/>
              <w:rPr>
                <w:rFonts w:ascii="Times New Roman" w:hAnsi="Times New Roman" w:cs="Times New Roman"/>
                <w:sz w:val="24"/>
                <w:szCs w:val="24"/>
                <w:lang w:val="es-MX"/>
              </w:rPr>
            </w:pPr>
          </w:p>
        </w:tc>
        <w:tc>
          <w:tcPr>
            <w:tcW w:w="3240" w:type="dxa"/>
          </w:tcPr>
          <w:p w14:paraId="3ED3F350"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cambio espiritual </w:t>
            </w:r>
            <w:r w:rsidRPr="00D82DD9">
              <w:rPr>
                <w:rFonts w:ascii="Times New Roman" w:hAnsi="Times New Roman" w:cs="Times New Roman"/>
                <w:sz w:val="24"/>
                <w:szCs w:val="24"/>
                <w:u w:val="single"/>
                <w:lang w:val="es-MX"/>
              </w:rPr>
              <w:t>hecho</w:t>
            </w:r>
            <w:r w:rsidRPr="00D82DD9">
              <w:rPr>
                <w:rFonts w:ascii="Times New Roman" w:hAnsi="Times New Roman" w:cs="Times New Roman"/>
                <w:sz w:val="24"/>
                <w:szCs w:val="24"/>
                <w:lang w:val="es-MX"/>
              </w:rPr>
              <w:t xml:space="preserve"> dentro de la persona por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por el cual se hace posesor de una vida nueva. El cambio del estado de muerte espiritual a esa de vida espiritual. Un cambio en nuestra naturaleza. (2 de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xml:space="preserve">. 5:17; Ef. 2:1;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4:7)</w:t>
            </w:r>
          </w:p>
        </w:tc>
      </w:tr>
      <w:tr w:rsidR="007165AD" w:rsidRPr="00443A7E" w14:paraId="0EA5B5B9" w14:textId="77777777" w:rsidTr="00A055A2">
        <w:tc>
          <w:tcPr>
            <w:tcW w:w="1638" w:type="dxa"/>
          </w:tcPr>
          <w:p w14:paraId="40176997" w14:textId="77777777" w:rsidR="007165AD" w:rsidRPr="00D82DD9" w:rsidRDefault="007165A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Santificacion</w:t>
            </w:r>
            <w:proofErr w:type="spellEnd"/>
          </w:p>
          <w:p w14:paraId="5D3A8D8F" w14:textId="77777777" w:rsidR="007165AD" w:rsidRPr="00D82DD9" w:rsidRDefault="007165AD" w:rsidP="00F167A6">
            <w:pPr>
              <w:pStyle w:val="NoSpacing"/>
              <w:rPr>
                <w:rFonts w:ascii="Times New Roman" w:hAnsi="Times New Roman" w:cs="Times New Roman"/>
                <w:b/>
                <w:sz w:val="24"/>
                <w:szCs w:val="24"/>
                <w:lang w:val="es-MX"/>
              </w:rPr>
            </w:pPr>
          </w:p>
        </w:tc>
        <w:tc>
          <w:tcPr>
            <w:tcW w:w="5670" w:type="dxa"/>
          </w:tcPr>
          <w:p w14:paraId="2A55A0A2"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el Antiguo Testamento encontramos casos de que el Nuevo Testamento usa el </w:t>
            </w:r>
            <w:proofErr w:type="spellStart"/>
            <w:r w:rsidRPr="00D82DD9">
              <w:rPr>
                <w:rFonts w:ascii="Times New Roman" w:hAnsi="Times New Roman" w:cs="Times New Roman"/>
                <w:sz w:val="24"/>
                <w:szCs w:val="24"/>
                <w:lang w:val="es-MX"/>
              </w:rPr>
              <w:t>termino</w:t>
            </w:r>
            <w:proofErr w:type="spellEnd"/>
            <w:r w:rsidRPr="00D82DD9">
              <w:rPr>
                <w:rFonts w:ascii="Times New Roman" w:hAnsi="Times New Roman" w:cs="Times New Roman"/>
                <w:sz w:val="24"/>
                <w:szCs w:val="24"/>
                <w:lang w:val="es-MX"/>
              </w:rPr>
              <w:t xml:space="preserve"> “fruto del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Noe y Job ambos eran hombres justos, irreprensibles en conducta. Se le da </w:t>
            </w:r>
            <w:proofErr w:type="spellStart"/>
            <w:r w:rsidRPr="00D82DD9">
              <w:rPr>
                <w:rFonts w:ascii="Times New Roman" w:hAnsi="Times New Roman" w:cs="Times New Roman"/>
                <w:sz w:val="24"/>
                <w:szCs w:val="24"/>
                <w:lang w:val="es-MX"/>
              </w:rPr>
              <w:t>atencion</w:t>
            </w:r>
            <w:proofErr w:type="spellEnd"/>
            <w:r w:rsidRPr="00D82DD9">
              <w:rPr>
                <w:rFonts w:ascii="Times New Roman" w:hAnsi="Times New Roman" w:cs="Times New Roman"/>
                <w:sz w:val="24"/>
                <w:szCs w:val="24"/>
                <w:lang w:val="es-MX"/>
              </w:rPr>
              <w:t xml:space="preserve"> especial a la fe de Abram, bondad de </w:t>
            </w:r>
            <w:proofErr w:type="spellStart"/>
            <w:r w:rsidRPr="00D82DD9">
              <w:rPr>
                <w:rFonts w:ascii="Times New Roman" w:hAnsi="Times New Roman" w:cs="Times New Roman"/>
                <w:sz w:val="24"/>
                <w:szCs w:val="24"/>
                <w:lang w:val="es-MX"/>
              </w:rPr>
              <w:t>Jose</w:t>
            </w:r>
            <w:proofErr w:type="spellEnd"/>
            <w:r w:rsidRPr="00D82DD9">
              <w:rPr>
                <w:rFonts w:ascii="Times New Roman" w:hAnsi="Times New Roman" w:cs="Times New Roman"/>
                <w:sz w:val="24"/>
                <w:szCs w:val="24"/>
                <w:lang w:val="es-MX"/>
              </w:rPr>
              <w:t xml:space="preserve">, mansedumbre de </w:t>
            </w:r>
            <w:proofErr w:type="spellStart"/>
            <w:r w:rsidRPr="00D82DD9">
              <w:rPr>
                <w:rFonts w:ascii="Times New Roman" w:hAnsi="Times New Roman" w:cs="Times New Roman"/>
                <w:sz w:val="24"/>
                <w:szCs w:val="24"/>
                <w:lang w:val="es-MX"/>
              </w:rPr>
              <w:t>Moises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sabiduria</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Salomon</w:t>
            </w:r>
            <w:proofErr w:type="spellEnd"/>
            <w:r w:rsidRPr="00D82DD9">
              <w:rPr>
                <w:rFonts w:ascii="Times New Roman" w:hAnsi="Times New Roman" w:cs="Times New Roman"/>
                <w:sz w:val="24"/>
                <w:szCs w:val="24"/>
                <w:lang w:val="es-MX"/>
              </w:rPr>
              <w:t xml:space="preserve">, y templanza de Daniel.  Estos creyentes no </w:t>
            </w:r>
            <w:proofErr w:type="spellStart"/>
            <w:r w:rsidRPr="00D82DD9">
              <w:rPr>
                <w:rFonts w:ascii="Times New Roman" w:hAnsi="Times New Roman" w:cs="Times New Roman"/>
                <w:sz w:val="24"/>
                <w:szCs w:val="24"/>
                <w:lang w:val="es-MX"/>
              </w:rPr>
              <w:t>tenian</w:t>
            </w:r>
            <w:proofErr w:type="spellEnd"/>
            <w:r w:rsidRPr="00D82DD9">
              <w:rPr>
                <w:rFonts w:ascii="Times New Roman" w:hAnsi="Times New Roman" w:cs="Times New Roman"/>
                <w:sz w:val="24"/>
                <w:szCs w:val="24"/>
                <w:lang w:val="es-MX"/>
              </w:rPr>
              <w:t xml:space="preserve"> la llenura del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pero gozaban de su presencia interior (Sal. 51:10- 12) y dones (</w:t>
            </w:r>
            <w:proofErr w:type="spellStart"/>
            <w:r w:rsidRPr="00D82DD9">
              <w:rPr>
                <w:rFonts w:ascii="Times New Roman" w:hAnsi="Times New Roman" w:cs="Times New Roman"/>
                <w:sz w:val="24"/>
                <w:szCs w:val="24"/>
                <w:lang w:val="es-MX"/>
              </w:rPr>
              <w:t>Exo</w:t>
            </w:r>
            <w:proofErr w:type="spellEnd"/>
            <w:r w:rsidRPr="00D82DD9">
              <w:rPr>
                <w:rFonts w:ascii="Times New Roman" w:hAnsi="Times New Roman" w:cs="Times New Roman"/>
                <w:sz w:val="24"/>
                <w:szCs w:val="24"/>
                <w:lang w:val="es-MX"/>
              </w:rPr>
              <w:t xml:space="preserve">. 36:1; </w:t>
            </w:r>
          </w:p>
          <w:p w14:paraId="32004018"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Num</w:t>
            </w:r>
            <w:proofErr w:type="spellEnd"/>
            <w:r w:rsidRPr="00D82DD9">
              <w:rPr>
                <w:rFonts w:ascii="Times New Roman" w:hAnsi="Times New Roman" w:cs="Times New Roman"/>
                <w:sz w:val="24"/>
                <w:szCs w:val="24"/>
                <w:lang w:val="es-MX"/>
              </w:rPr>
              <w:t>. 11:26- 30).</w:t>
            </w:r>
          </w:p>
        </w:tc>
        <w:tc>
          <w:tcPr>
            <w:tcW w:w="3240" w:type="dxa"/>
          </w:tcPr>
          <w:p w14:paraId="4EA79902"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obra de Dios en desarrollando la vida nueva y </w:t>
            </w:r>
            <w:proofErr w:type="spellStart"/>
            <w:r w:rsidRPr="00D82DD9">
              <w:rPr>
                <w:rFonts w:ascii="Times New Roman" w:hAnsi="Times New Roman" w:cs="Times New Roman"/>
                <w:sz w:val="24"/>
                <w:szCs w:val="24"/>
                <w:lang w:val="es-MX"/>
              </w:rPr>
              <w:t>trayendola</w:t>
            </w:r>
            <w:proofErr w:type="spellEnd"/>
            <w:r w:rsidRPr="00D82DD9">
              <w:rPr>
                <w:rFonts w:ascii="Times New Roman" w:hAnsi="Times New Roman" w:cs="Times New Roman"/>
                <w:sz w:val="24"/>
                <w:szCs w:val="24"/>
                <w:lang w:val="es-MX"/>
              </w:rPr>
              <w:t xml:space="preserve"> a la </w:t>
            </w:r>
            <w:proofErr w:type="spellStart"/>
            <w:r w:rsidRPr="00D82DD9">
              <w:rPr>
                <w:rFonts w:ascii="Times New Roman" w:hAnsi="Times New Roman" w:cs="Times New Roman"/>
                <w:sz w:val="24"/>
                <w:szCs w:val="24"/>
                <w:lang w:val="es-MX"/>
              </w:rPr>
              <w:t>perfeccion</w:t>
            </w:r>
            <w:proofErr w:type="spellEnd"/>
            <w:r w:rsidRPr="00D82DD9">
              <w:rPr>
                <w:rFonts w:ascii="Times New Roman" w:hAnsi="Times New Roman" w:cs="Times New Roman"/>
                <w:sz w:val="24"/>
                <w:szCs w:val="24"/>
                <w:lang w:val="es-MX"/>
              </w:rPr>
              <w:t xml:space="preserve">. La </w:t>
            </w:r>
            <w:proofErr w:type="spellStart"/>
            <w:r w:rsidRPr="00D82DD9">
              <w:rPr>
                <w:rFonts w:ascii="Times New Roman" w:hAnsi="Times New Roman" w:cs="Times New Roman"/>
                <w:sz w:val="24"/>
                <w:szCs w:val="24"/>
                <w:lang w:val="es-MX"/>
              </w:rPr>
              <w:t>separacion</w:t>
            </w:r>
            <w:proofErr w:type="spellEnd"/>
            <w:r w:rsidRPr="00D82DD9">
              <w:rPr>
                <w:rFonts w:ascii="Times New Roman" w:hAnsi="Times New Roman" w:cs="Times New Roman"/>
                <w:sz w:val="24"/>
                <w:szCs w:val="24"/>
                <w:lang w:val="es-MX"/>
              </w:rPr>
              <w:t xml:space="preserve"> del pecado y poniendo aparte para un </w:t>
            </w:r>
            <w:proofErr w:type="spellStart"/>
            <w:r w:rsidRPr="00D82DD9">
              <w:rPr>
                <w:rFonts w:ascii="Times New Roman" w:hAnsi="Times New Roman" w:cs="Times New Roman"/>
                <w:sz w:val="24"/>
                <w:szCs w:val="24"/>
                <w:lang w:val="es-MX"/>
              </w:rPr>
              <w:t>proposito</w:t>
            </w:r>
            <w:proofErr w:type="spellEnd"/>
            <w:r w:rsidRPr="00D82DD9">
              <w:rPr>
                <w:rFonts w:ascii="Times New Roman" w:hAnsi="Times New Roman" w:cs="Times New Roman"/>
                <w:sz w:val="24"/>
                <w:szCs w:val="24"/>
                <w:lang w:val="es-MX"/>
              </w:rPr>
              <w:t xml:space="preserve"> sagrado. Aunque </w:t>
            </w:r>
            <w:proofErr w:type="spellStart"/>
            <w:r w:rsidRPr="00D82DD9">
              <w:rPr>
                <w:rFonts w:ascii="Times New Roman" w:hAnsi="Times New Roman" w:cs="Times New Roman"/>
                <w:sz w:val="24"/>
                <w:szCs w:val="24"/>
                <w:lang w:val="es-MX"/>
              </w:rPr>
              <w:t>fully</w:t>
            </w:r>
            <w:proofErr w:type="spellEnd"/>
            <w:r w:rsidRPr="00D82DD9">
              <w:rPr>
                <w:rFonts w:ascii="Times New Roman" w:hAnsi="Times New Roman" w:cs="Times New Roman"/>
                <w:sz w:val="24"/>
                <w:szCs w:val="24"/>
                <w:lang w:val="es-MX"/>
              </w:rPr>
              <w:t xml:space="preserve"> santificados en Cristo, estamos gradualmente siendo </w:t>
            </w:r>
            <w:proofErr w:type="spellStart"/>
            <w:r w:rsidRPr="00D82DD9">
              <w:rPr>
                <w:rFonts w:ascii="Times New Roman" w:hAnsi="Times New Roman" w:cs="Times New Roman"/>
                <w:sz w:val="24"/>
                <w:szCs w:val="24"/>
                <w:lang w:val="es-MX"/>
              </w:rPr>
              <w:t>experiencialmente</w:t>
            </w:r>
            <w:proofErr w:type="spellEnd"/>
            <w:r w:rsidRPr="00D82DD9">
              <w:rPr>
                <w:rFonts w:ascii="Times New Roman" w:hAnsi="Times New Roman" w:cs="Times New Roman"/>
                <w:sz w:val="24"/>
                <w:szCs w:val="24"/>
                <w:lang w:val="es-MX"/>
              </w:rPr>
              <w:t xml:space="preserve"> lo que somos posicional-mente (Ro. 6:11; 12:1;  1 de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1:2)</w:t>
            </w:r>
          </w:p>
        </w:tc>
      </w:tr>
    </w:tbl>
    <w:p w14:paraId="06394570" w14:textId="77777777" w:rsidR="007165AD" w:rsidRPr="00D82DD9" w:rsidRDefault="007165AD" w:rsidP="00F167A6">
      <w:pPr>
        <w:pStyle w:val="NoSpacing"/>
        <w:rPr>
          <w:rFonts w:ascii="Times New Roman" w:hAnsi="Times New Roman" w:cs="Times New Roman"/>
          <w:sz w:val="24"/>
          <w:szCs w:val="24"/>
          <w:lang w:val="es-MX"/>
        </w:rPr>
      </w:pPr>
    </w:p>
    <w:p w14:paraId="5E299B40" w14:textId="77777777" w:rsidR="007165AD" w:rsidRPr="00D82DD9" w:rsidRDefault="007165AD" w:rsidP="00F167A6">
      <w:pPr>
        <w:pStyle w:val="NoSpacing"/>
        <w:rPr>
          <w:rFonts w:ascii="Times New Roman" w:hAnsi="Times New Roman" w:cs="Times New Roman"/>
          <w:sz w:val="24"/>
          <w:szCs w:val="24"/>
          <w:lang w:val="es-MX"/>
        </w:rPr>
      </w:pPr>
    </w:p>
    <w:p w14:paraId="7D35BD9D" w14:textId="538267BD"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Aplicacion</w:t>
      </w:r>
      <w:proofErr w:type="spellEnd"/>
      <w:r w:rsidRPr="00D82DD9">
        <w:rPr>
          <w:rFonts w:ascii="Times New Roman" w:hAnsi="Times New Roman" w:cs="Times New Roman"/>
          <w:sz w:val="24"/>
          <w:szCs w:val="24"/>
          <w:lang w:val="es-MX"/>
        </w:rPr>
        <w:t xml:space="preserve"> de la </w:t>
      </w:r>
      <w:proofErr w:type="spellStart"/>
      <w:r w:rsidRPr="00D82DD9">
        <w:rPr>
          <w:rFonts w:ascii="Times New Roman" w:hAnsi="Times New Roman" w:cs="Times New Roman"/>
          <w:sz w:val="24"/>
          <w:szCs w:val="24"/>
          <w:lang w:val="es-MX"/>
        </w:rPr>
        <w:t>Salvacion</w:t>
      </w:r>
      <w:proofErr w:type="spellEnd"/>
      <w:r w:rsidRPr="00D82DD9">
        <w:rPr>
          <w:rFonts w:ascii="Times New Roman" w:hAnsi="Times New Roman" w:cs="Times New Roman"/>
          <w:sz w:val="24"/>
          <w:szCs w:val="24"/>
          <w:lang w:val="es-MX"/>
        </w:rPr>
        <w:t xml:space="preserve"> a Tiemp</w:t>
      </w:r>
      <w:r w:rsidR="00DA304E">
        <w:rPr>
          <w:rFonts w:ascii="Times New Roman" w:hAnsi="Times New Roman" w:cs="Times New Roman"/>
          <w:sz w:val="24"/>
          <w:szCs w:val="24"/>
          <w:lang w:val="es-MX"/>
        </w:rPr>
        <w:t>o</w:t>
      </w:r>
    </w:p>
    <w:p w14:paraId="11B8284C" w14:textId="77777777" w:rsidR="007165AD" w:rsidRPr="00D82DD9" w:rsidRDefault="007165AD" w:rsidP="00F167A6">
      <w:pPr>
        <w:pStyle w:val="NoSpacing"/>
        <w:rPr>
          <w:rFonts w:ascii="Times New Roman" w:hAnsi="Times New Roman" w:cs="Times New Roman"/>
          <w:sz w:val="24"/>
          <w:szCs w:val="24"/>
          <w:lang w:val="es-MX"/>
        </w:rPr>
      </w:pPr>
    </w:p>
    <w:p w14:paraId="60EEB39D" w14:textId="77777777" w:rsidR="007165AD" w:rsidRPr="00D82DD9" w:rsidRDefault="007165AD" w:rsidP="00F167A6">
      <w:pPr>
        <w:pStyle w:val="NoSpacing"/>
        <w:rPr>
          <w:rFonts w:ascii="Times New Roman" w:hAnsi="Times New Roman" w:cs="Times New Roman"/>
          <w:sz w:val="24"/>
          <w:szCs w:val="24"/>
          <w:lang w:val="es-MX"/>
        </w:rPr>
      </w:pPr>
    </w:p>
    <w:p w14:paraId="406D7D3B" w14:textId="77777777" w:rsidR="007165AD" w:rsidRPr="00D82DD9" w:rsidRDefault="007165AD" w:rsidP="00F167A6">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590"/>
        <w:gridCol w:w="2682"/>
      </w:tblGrid>
      <w:tr w:rsidR="007165AD" w:rsidRPr="00D82DD9" w14:paraId="0B8100BD" w14:textId="77777777" w:rsidTr="00A055A2">
        <w:tc>
          <w:tcPr>
            <w:tcW w:w="3168" w:type="dxa"/>
          </w:tcPr>
          <w:p w14:paraId="436A0930"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Aspecto</w:t>
            </w:r>
          </w:p>
        </w:tc>
        <w:tc>
          <w:tcPr>
            <w:tcW w:w="4590" w:type="dxa"/>
          </w:tcPr>
          <w:p w14:paraId="55EF5E96"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Descripcion</w:t>
            </w:r>
            <w:proofErr w:type="spellEnd"/>
          </w:p>
        </w:tc>
        <w:tc>
          <w:tcPr>
            <w:tcW w:w="2682" w:type="dxa"/>
          </w:tcPr>
          <w:p w14:paraId="5B0C8CC3"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Escritura</w:t>
            </w:r>
          </w:p>
        </w:tc>
      </w:tr>
      <w:tr w:rsidR="007165AD" w:rsidRPr="00D82DD9" w14:paraId="13D92E86" w14:textId="77777777" w:rsidTr="00A055A2">
        <w:tc>
          <w:tcPr>
            <w:tcW w:w="3168" w:type="dxa"/>
          </w:tcPr>
          <w:p w14:paraId="6F061BB6" w14:textId="77777777" w:rsidR="007165AD" w:rsidRPr="00D82DD9" w:rsidRDefault="007165AD" w:rsidP="00F167A6">
            <w:pPr>
              <w:pStyle w:val="NoSpacing"/>
              <w:rPr>
                <w:rFonts w:ascii="Times New Roman" w:hAnsi="Times New Roman" w:cs="Times New Roman"/>
                <w:sz w:val="24"/>
                <w:szCs w:val="24"/>
                <w:lang w:val="es-MX"/>
              </w:rPr>
            </w:pPr>
          </w:p>
          <w:p w14:paraId="58621924"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llamado eficiente de Dios</w:t>
            </w:r>
          </w:p>
        </w:tc>
        <w:tc>
          <w:tcPr>
            <w:tcW w:w="4590" w:type="dxa"/>
          </w:tcPr>
          <w:p w14:paraId="466B5604" w14:textId="77777777" w:rsidR="007165AD" w:rsidRPr="00D82DD9" w:rsidRDefault="007165AD" w:rsidP="00F167A6">
            <w:pPr>
              <w:pStyle w:val="NoSpacing"/>
              <w:rPr>
                <w:rFonts w:ascii="Times New Roman" w:hAnsi="Times New Roman" w:cs="Times New Roman"/>
                <w:sz w:val="24"/>
                <w:szCs w:val="24"/>
                <w:lang w:val="es-MX"/>
              </w:rPr>
            </w:pPr>
          </w:p>
          <w:p w14:paraId="1ECFAC6D"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llamado especial de Dios a los elegidos a la </w:t>
            </w:r>
            <w:proofErr w:type="spellStart"/>
            <w:r w:rsidRPr="00D82DD9">
              <w:rPr>
                <w:rFonts w:ascii="Times New Roman" w:hAnsi="Times New Roman" w:cs="Times New Roman"/>
                <w:sz w:val="24"/>
                <w:szCs w:val="24"/>
                <w:lang w:val="es-MX"/>
              </w:rPr>
              <w:t>comunion</w:t>
            </w:r>
            <w:proofErr w:type="spellEnd"/>
            <w:r w:rsidRPr="00D82DD9">
              <w:rPr>
                <w:rFonts w:ascii="Times New Roman" w:hAnsi="Times New Roman" w:cs="Times New Roman"/>
                <w:sz w:val="24"/>
                <w:szCs w:val="24"/>
                <w:lang w:val="es-MX"/>
              </w:rPr>
              <w:t xml:space="preserve"> con Jesucristo.</w:t>
            </w:r>
          </w:p>
          <w:p w14:paraId="20168454"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1ADF3CDF" w14:textId="77777777" w:rsidR="007165AD" w:rsidRPr="00D82DD9" w:rsidRDefault="007165AD" w:rsidP="00F167A6">
            <w:pPr>
              <w:pStyle w:val="NoSpacing"/>
              <w:rPr>
                <w:rFonts w:ascii="Times New Roman" w:hAnsi="Times New Roman" w:cs="Times New Roman"/>
                <w:sz w:val="24"/>
                <w:szCs w:val="24"/>
                <w:lang w:val="es-MX"/>
              </w:rPr>
            </w:pPr>
          </w:p>
          <w:p w14:paraId="012EECE4"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 8:30;  </w:t>
            </w:r>
          </w:p>
          <w:p w14:paraId="00428AF3"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de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1:9</w:t>
            </w:r>
          </w:p>
        </w:tc>
      </w:tr>
      <w:tr w:rsidR="007165AD" w:rsidRPr="00D82DD9" w14:paraId="5D4FF745" w14:textId="77777777" w:rsidTr="00A055A2">
        <w:tc>
          <w:tcPr>
            <w:tcW w:w="3168" w:type="dxa"/>
          </w:tcPr>
          <w:p w14:paraId="0DDA8A08" w14:textId="77777777" w:rsidR="007165AD" w:rsidRPr="00D82DD9" w:rsidRDefault="007165AD" w:rsidP="00F167A6">
            <w:pPr>
              <w:pStyle w:val="NoSpacing"/>
              <w:rPr>
                <w:rFonts w:ascii="Times New Roman" w:hAnsi="Times New Roman" w:cs="Times New Roman"/>
                <w:sz w:val="24"/>
                <w:szCs w:val="24"/>
                <w:lang w:val="es-MX"/>
              </w:rPr>
            </w:pPr>
          </w:p>
          <w:p w14:paraId="13EE1D97"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Regeneracion</w:t>
            </w:r>
            <w:proofErr w:type="spellEnd"/>
            <w:r w:rsidRPr="00D82DD9">
              <w:rPr>
                <w:rFonts w:ascii="Times New Roman" w:hAnsi="Times New Roman" w:cs="Times New Roman"/>
                <w:sz w:val="24"/>
                <w:szCs w:val="24"/>
                <w:lang w:val="es-MX"/>
              </w:rPr>
              <w:t xml:space="preserve"> por el </w:t>
            </w:r>
          </w:p>
          <w:p w14:paraId="30F1E4AD"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w:t>
            </w:r>
          </w:p>
        </w:tc>
        <w:tc>
          <w:tcPr>
            <w:tcW w:w="4590" w:type="dxa"/>
          </w:tcPr>
          <w:p w14:paraId="4ADE8AE0" w14:textId="77777777" w:rsidR="007165AD" w:rsidRPr="00D82DD9" w:rsidRDefault="007165AD" w:rsidP="00F167A6">
            <w:pPr>
              <w:pStyle w:val="NoSpacing"/>
              <w:rPr>
                <w:rFonts w:ascii="Times New Roman" w:hAnsi="Times New Roman" w:cs="Times New Roman"/>
                <w:sz w:val="24"/>
                <w:szCs w:val="24"/>
                <w:lang w:val="es-MX"/>
              </w:rPr>
            </w:pPr>
          </w:p>
          <w:p w14:paraId="56829EE5"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obra de purificando y renovando del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Santo impartiendo nueva vida al hombre y habilitarlo para creer.</w:t>
            </w:r>
          </w:p>
          <w:p w14:paraId="6C16AA21"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3C89A641" w14:textId="77777777" w:rsidR="007165AD" w:rsidRPr="00D82DD9" w:rsidRDefault="007165AD" w:rsidP="00F167A6">
            <w:pPr>
              <w:pStyle w:val="NoSpacing"/>
              <w:rPr>
                <w:rFonts w:ascii="Times New Roman" w:hAnsi="Times New Roman" w:cs="Times New Roman"/>
                <w:sz w:val="24"/>
                <w:szCs w:val="24"/>
                <w:lang w:val="es-MX"/>
              </w:rPr>
            </w:pPr>
          </w:p>
          <w:p w14:paraId="07BBE59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Juan 3:5- 8; </w:t>
            </w:r>
          </w:p>
          <w:p w14:paraId="4E64248E"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de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5:17;</w:t>
            </w:r>
          </w:p>
          <w:p w14:paraId="72DB2CB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Tito 3:5</w:t>
            </w:r>
          </w:p>
        </w:tc>
      </w:tr>
      <w:tr w:rsidR="007165AD" w:rsidRPr="00D82DD9" w14:paraId="5A5E9B57" w14:textId="77777777" w:rsidTr="00A055A2">
        <w:tc>
          <w:tcPr>
            <w:tcW w:w="3168" w:type="dxa"/>
          </w:tcPr>
          <w:p w14:paraId="5FCDFD4A" w14:textId="77777777" w:rsidR="007165AD" w:rsidRPr="00D82DD9" w:rsidRDefault="007165AD" w:rsidP="00F167A6">
            <w:pPr>
              <w:pStyle w:val="NoSpacing"/>
              <w:rPr>
                <w:rFonts w:ascii="Times New Roman" w:hAnsi="Times New Roman" w:cs="Times New Roman"/>
                <w:sz w:val="24"/>
                <w:szCs w:val="24"/>
                <w:lang w:val="es-MX"/>
              </w:rPr>
            </w:pPr>
          </w:p>
          <w:p w14:paraId="7C7AD6F2"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Conversion</w:t>
            </w:r>
            <w:proofErr w:type="spellEnd"/>
            <w:r w:rsidRPr="00D82DD9">
              <w:rPr>
                <w:rFonts w:ascii="Times New Roman" w:hAnsi="Times New Roman" w:cs="Times New Roman"/>
                <w:sz w:val="24"/>
                <w:szCs w:val="24"/>
                <w:lang w:val="es-MX"/>
              </w:rPr>
              <w:t xml:space="preserve"> por fe en Cristo y arrepentimiento de pecados.</w:t>
            </w:r>
          </w:p>
        </w:tc>
        <w:tc>
          <w:tcPr>
            <w:tcW w:w="4590" w:type="dxa"/>
          </w:tcPr>
          <w:p w14:paraId="0F9504AB" w14:textId="77777777" w:rsidR="007165AD" w:rsidRPr="00D82DD9" w:rsidRDefault="007165AD" w:rsidP="00F167A6">
            <w:pPr>
              <w:pStyle w:val="NoSpacing"/>
              <w:rPr>
                <w:rFonts w:ascii="Times New Roman" w:hAnsi="Times New Roman" w:cs="Times New Roman"/>
                <w:sz w:val="24"/>
                <w:szCs w:val="24"/>
                <w:lang w:val="es-MX"/>
              </w:rPr>
            </w:pPr>
          </w:p>
          <w:p w14:paraId="62E0C63F"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inconverso se voltea de su pecado y voltea hacia Cristo.</w:t>
            </w:r>
          </w:p>
          <w:p w14:paraId="64224C94"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12E0C6F9" w14:textId="77777777" w:rsidR="007165AD" w:rsidRPr="00D82DD9" w:rsidRDefault="007165AD" w:rsidP="00F167A6">
            <w:pPr>
              <w:pStyle w:val="NoSpacing"/>
              <w:rPr>
                <w:rFonts w:ascii="Times New Roman" w:hAnsi="Times New Roman" w:cs="Times New Roman"/>
                <w:sz w:val="24"/>
                <w:szCs w:val="24"/>
                <w:lang w:val="es-MX"/>
              </w:rPr>
            </w:pPr>
          </w:p>
          <w:p w14:paraId="543E05F0"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 24:46-47;</w:t>
            </w:r>
          </w:p>
          <w:p w14:paraId="6A76ACF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3:16;</w:t>
            </w:r>
          </w:p>
          <w:p w14:paraId="65D66555"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2:38</w:t>
            </w:r>
          </w:p>
          <w:p w14:paraId="6CFA5368"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D82DD9" w14:paraId="56AD1357" w14:textId="77777777" w:rsidTr="00A055A2">
        <w:tc>
          <w:tcPr>
            <w:tcW w:w="3168" w:type="dxa"/>
          </w:tcPr>
          <w:p w14:paraId="7A7A3B6F" w14:textId="77777777" w:rsidR="007165AD" w:rsidRPr="00D82DD9" w:rsidRDefault="007165AD" w:rsidP="00F167A6">
            <w:pPr>
              <w:pStyle w:val="NoSpacing"/>
              <w:rPr>
                <w:rFonts w:ascii="Times New Roman" w:hAnsi="Times New Roman" w:cs="Times New Roman"/>
                <w:sz w:val="24"/>
                <w:szCs w:val="24"/>
                <w:lang w:val="es-MX"/>
              </w:rPr>
            </w:pPr>
          </w:p>
          <w:p w14:paraId="3E470191"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Justificacion</w:t>
            </w:r>
            <w:proofErr w:type="spellEnd"/>
            <w:r w:rsidRPr="00D82DD9">
              <w:rPr>
                <w:rFonts w:ascii="Times New Roman" w:hAnsi="Times New Roman" w:cs="Times New Roman"/>
                <w:sz w:val="24"/>
                <w:szCs w:val="24"/>
                <w:lang w:val="es-MX"/>
              </w:rPr>
              <w:t xml:space="preserve"> por la fe</w:t>
            </w:r>
          </w:p>
        </w:tc>
        <w:tc>
          <w:tcPr>
            <w:tcW w:w="4590" w:type="dxa"/>
          </w:tcPr>
          <w:p w14:paraId="4513F569" w14:textId="77777777" w:rsidR="007165AD" w:rsidRPr="00D82DD9" w:rsidRDefault="007165AD" w:rsidP="00F167A6">
            <w:pPr>
              <w:pStyle w:val="NoSpacing"/>
              <w:rPr>
                <w:rFonts w:ascii="Times New Roman" w:hAnsi="Times New Roman" w:cs="Times New Roman"/>
                <w:sz w:val="24"/>
                <w:szCs w:val="24"/>
                <w:lang w:val="es-MX"/>
              </w:rPr>
            </w:pPr>
          </w:p>
          <w:p w14:paraId="29BA9FE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accion</w:t>
            </w:r>
            <w:proofErr w:type="spellEnd"/>
            <w:r w:rsidRPr="00D82DD9">
              <w:rPr>
                <w:rFonts w:ascii="Times New Roman" w:hAnsi="Times New Roman" w:cs="Times New Roman"/>
                <w:sz w:val="24"/>
                <w:szCs w:val="24"/>
                <w:lang w:val="es-MX"/>
              </w:rPr>
              <w:t xml:space="preserve"> de pronunciar al pecador justo</w:t>
            </w:r>
          </w:p>
          <w:p w14:paraId="779523D3"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2F8C5DB9" w14:textId="77777777" w:rsidR="007165AD" w:rsidRPr="00D82DD9" w:rsidRDefault="007165AD" w:rsidP="00F167A6">
            <w:pPr>
              <w:pStyle w:val="NoSpacing"/>
              <w:rPr>
                <w:rFonts w:ascii="Times New Roman" w:hAnsi="Times New Roman" w:cs="Times New Roman"/>
                <w:sz w:val="24"/>
                <w:szCs w:val="24"/>
                <w:lang w:val="es-MX"/>
              </w:rPr>
            </w:pPr>
          </w:p>
          <w:p w14:paraId="36F456A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 3:21; 4:5; 8:33- 34</w:t>
            </w:r>
          </w:p>
        </w:tc>
      </w:tr>
      <w:tr w:rsidR="007165AD" w:rsidRPr="00D82DD9" w14:paraId="4AE3335F" w14:textId="77777777" w:rsidTr="00A055A2">
        <w:tc>
          <w:tcPr>
            <w:tcW w:w="3168" w:type="dxa"/>
          </w:tcPr>
          <w:p w14:paraId="48CBE62B" w14:textId="77777777" w:rsidR="007165AD" w:rsidRPr="00D82DD9" w:rsidRDefault="007165AD" w:rsidP="00F167A6">
            <w:pPr>
              <w:pStyle w:val="NoSpacing"/>
              <w:rPr>
                <w:rFonts w:ascii="Times New Roman" w:hAnsi="Times New Roman" w:cs="Times New Roman"/>
                <w:sz w:val="24"/>
                <w:szCs w:val="24"/>
                <w:lang w:val="es-MX"/>
              </w:rPr>
            </w:pPr>
          </w:p>
          <w:p w14:paraId="5149D93C"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lastRenderedPageBreak/>
              <w:t>Adopcion</w:t>
            </w:r>
            <w:proofErr w:type="spellEnd"/>
            <w:r w:rsidRPr="00D82DD9">
              <w:rPr>
                <w:rFonts w:ascii="Times New Roman" w:hAnsi="Times New Roman" w:cs="Times New Roman"/>
                <w:sz w:val="24"/>
                <w:szCs w:val="24"/>
                <w:lang w:val="es-MX"/>
              </w:rPr>
              <w:t xml:space="preserve"> como hijos </w:t>
            </w:r>
          </w:p>
          <w:p w14:paraId="191FB5EE"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del Padre Celestial</w:t>
            </w:r>
          </w:p>
        </w:tc>
        <w:tc>
          <w:tcPr>
            <w:tcW w:w="4590" w:type="dxa"/>
          </w:tcPr>
          <w:p w14:paraId="70932AD9" w14:textId="77777777" w:rsidR="007165AD" w:rsidRPr="00D82DD9" w:rsidRDefault="007165AD" w:rsidP="00F167A6">
            <w:pPr>
              <w:pStyle w:val="NoSpacing"/>
              <w:rPr>
                <w:rFonts w:ascii="Times New Roman" w:hAnsi="Times New Roman" w:cs="Times New Roman"/>
                <w:sz w:val="24"/>
                <w:szCs w:val="24"/>
                <w:lang w:val="es-MX"/>
              </w:rPr>
            </w:pPr>
          </w:p>
          <w:p w14:paraId="58DFBA4C"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El </w:t>
            </w:r>
            <w:proofErr w:type="spellStart"/>
            <w:r w:rsidRPr="00D82DD9">
              <w:rPr>
                <w:rFonts w:ascii="Times New Roman" w:hAnsi="Times New Roman" w:cs="Times New Roman"/>
                <w:sz w:val="24"/>
                <w:szCs w:val="24"/>
                <w:lang w:val="es-MX"/>
              </w:rPr>
              <w:t>transpasar</w:t>
            </w:r>
            <w:proofErr w:type="spellEnd"/>
            <w:r w:rsidRPr="00D82DD9">
              <w:rPr>
                <w:rFonts w:ascii="Times New Roman" w:hAnsi="Times New Roman" w:cs="Times New Roman"/>
                <w:sz w:val="24"/>
                <w:szCs w:val="24"/>
                <w:lang w:val="es-MX"/>
              </w:rPr>
              <w:t xml:space="preserve"> al creyente de </w:t>
            </w:r>
            <w:proofErr w:type="spellStart"/>
            <w:r w:rsidRPr="00D82DD9">
              <w:rPr>
                <w:rFonts w:ascii="Times New Roman" w:hAnsi="Times New Roman" w:cs="Times New Roman"/>
                <w:sz w:val="24"/>
                <w:szCs w:val="24"/>
                <w:lang w:val="es-MX"/>
              </w:rPr>
              <w:t>enajenacion</w:t>
            </w:r>
            <w:proofErr w:type="spellEnd"/>
            <w:r w:rsidRPr="00D82DD9">
              <w:rPr>
                <w:rFonts w:ascii="Times New Roman" w:hAnsi="Times New Roman" w:cs="Times New Roman"/>
                <w:sz w:val="24"/>
                <w:szCs w:val="24"/>
                <w:lang w:val="es-MX"/>
              </w:rPr>
              <w:t xml:space="preserve"> de Dios a la </w:t>
            </w:r>
            <w:proofErr w:type="spellStart"/>
            <w:r w:rsidRPr="00D82DD9">
              <w:rPr>
                <w:rFonts w:ascii="Times New Roman" w:hAnsi="Times New Roman" w:cs="Times New Roman"/>
                <w:sz w:val="24"/>
                <w:szCs w:val="24"/>
                <w:lang w:val="es-MX"/>
              </w:rPr>
              <w:t>filiacion</w:t>
            </w:r>
            <w:proofErr w:type="spellEnd"/>
            <w:r w:rsidRPr="00D82DD9">
              <w:rPr>
                <w:rFonts w:ascii="Times New Roman" w:hAnsi="Times New Roman" w:cs="Times New Roman"/>
                <w:sz w:val="24"/>
                <w:szCs w:val="24"/>
                <w:lang w:val="es-MX"/>
              </w:rPr>
              <w:t>.</w:t>
            </w:r>
          </w:p>
          <w:p w14:paraId="19FACC01"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45710666" w14:textId="77777777" w:rsidR="007165AD" w:rsidRPr="00D82DD9" w:rsidRDefault="007165AD" w:rsidP="00F167A6">
            <w:pPr>
              <w:pStyle w:val="NoSpacing"/>
              <w:rPr>
                <w:rFonts w:ascii="Times New Roman" w:hAnsi="Times New Roman" w:cs="Times New Roman"/>
                <w:sz w:val="24"/>
                <w:szCs w:val="24"/>
                <w:lang w:val="es-MX"/>
              </w:rPr>
            </w:pPr>
          </w:p>
          <w:p w14:paraId="1C0F4E33"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Juan 1:12; </w:t>
            </w:r>
          </w:p>
          <w:p w14:paraId="1237B786"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Gal. 4:4- 5;</w:t>
            </w:r>
          </w:p>
          <w:p w14:paraId="7E883D9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Efe. 1:5</w:t>
            </w:r>
          </w:p>
          <w:p w14:paraId="4BB070C6"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D82DD9" w14:paraId="04B5C0BC" w14:textId="77777777" w:rsidTr="00A055A2">
        <w:tc>
          <w:tcPr>
            <w:tcW w:w="3168" w:type="dxa"/>
          </w:tcPr>
          <w:p w14:paraId="09369C61" w14:textId="77777777" w:rsidR="007165AD" w:rsidRPr="00D82DD9" w:rsidRDefault="007165AD" w:rsidP="00F167A6">
            <w:pPr>
              <w:pStyle w:val="NoSpacing"/>
              <w:rPr>
                <w:rFonts w:ascii="Times New Roman" w:hAnsi="Times New Roman" w:cs="Times New Roman"/>
                <w:sz w:val="24"/>
                <w:szCs w:val="24"/>
                <w:lang w:val="es-MX"/>
              </w:rPr>
            </w:pPr>
          </w:p>
          <w:p w14:paraId="0F19F90D"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Santificacion</w:t>
            </w:r>
            <w:proofErr w:type="spellEnd"/>
            <w:r w:rsidRPr="00D82DD9">
              <w:rPr>
                <w:rFonts w:ascii="Times New Roman" w:hAnsi="Times New Roman" w:cs="Times New Roman"/>
                <w:sz w:val="24"/>
                <w:szCs w:val="24"/>
                <w:lang w:val="es-MX"/>
              </w:rPr>
              <w:t xml:space="preserve"> con el </w:t>
            </w:r>
            <w:proofErr w:type="spellStart"/>
            <w:r w:rsidRPr="00D82DD9">
              <w:rPr>
                <w:rFonts w:ascii="Times New Roman" w:hAnsi="Times New Roman" w:cs="Times New Roman"/>
                <w:sz w:val="24"/>
                <w:szCs w:val="24"/>
                <w:lang w:val="es-MX"/>
              </w:rPr>
              <w:t>proposito</w:t>
            </w:r>
            <w:proofErr w:type="spellEnd"/>
            <w:r w:rsidRPr="00D82DD9">
              <w:rPr>
                <w:rFonts w:ascii="Times New Roman" w:hAnsi="Times New Roman" w:cs="Times New Roman"/>
                <w:sz w:val="24"/>
                <w:szCs w:val="24"/>
                <w:lang w:val="es-MX"/>
              </w:rPr>
              <w:t xml:space="preserve"> de hacer buenas obras</w:t>
            </w:r>
          </w:p>
        </w:tc>
        <w:tc>
          <w:tcPr>
            <w:tcW w:w="4590" w:type="dxa"/>
          </w:tcPr>
          <w:p w14:paraId="727429F5" w14:textId="77777777" w:rsidR="007165AD" w:rsidRPr="00D82DD9" w:rsidRDefault="007165AD" w:rsidP="00F167A6">
            <w:pPr>
              <w:pStyle w:val="NoSpacing"/>
              <w:rPr>
                <w:rFonts w:ascii="Times New Roman" w:hAnsi="Times New Roman" w:cs="Times New Roman"/>
                <w:sz w:val="24"/>
                <w:szCs w:val="24"/>
                <w:lang w:val="es-MX"/>
              </w:rPr>
            </w:pPr>
          </w:p>
          <w:p w14:paraId="6D7A8BB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obra continua de Dios en la vida del creyente, </w:t>
            </w:r>
            <w:proofErr w:type="spellStart"/>
            <w:r w:rsidRPr="00D82DD9">
              <w:rPr>
                <w:rFonts w:ascii="Times New Roman" w:hAnsi="Times New Roman" w:cs="Times New Roman"/>
                <w:sz w:val="24"/>
                <w:szCs w:val="24"/>
                <w:lang w:val="es-MX"/>
              </w:rPr>
              <w:t>haciendolo</w:t>
            </w:r>
            <w:proofErr w:type="spellEnd"/>
            <w:r w:rsidRPr="00D82DD9">
              <w:rPr>
                <w:rFonts w:ascii="Times New Roman" w:hAnsi="Times New Roman" w:cs="Times New Roman"/>
                <w:sz w:val="24"/>
                <w:szCs w:val="24"/>
                <w:lang w:val="es-MX"/>
              </w:rPr>
              <w:t xml:space="preserve"> santo</w:t>
            </w:r>
          </w:p>
          <w:p w14:paraId="114F0B75"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2077337D" w14:textId="77777777" w:rsidR="007165AD" w:rsidRPr="00D82DD9" w:rsidRDefault="007165AD" w:rsidP="00F167A6">
            <w:pPr>
              <w:pStyle w:val="NoSpacing"/>
              <w:rPr>
                <w:rFonts w:ascii="Times New Roman" w:hAnsi="Times New Roman" w:cs="Times New Roman"/>
                <w:sz w:val="24"/>
                <w:szCs w:val="24"/>
                <w:lang w:val="es-MX"/>
              </w:rPr>
            </w:pPr>
          </w:p>
          <w:p w14:paraId="17FF0DC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Tito 2:14;</w:t>
            </w:r>
          </w:p>
          <w:p w14:paraId="2EC0CDE2"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13:21;</w:t>
            </w:r>
          </w:p>
          <w:p w14:paraId="35A7263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de Pedro 5:10</w:t>
            </w:r>
          </w:p>
          <w:p w14:paraId="687251B7"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D82DD9" w14:paraId="097314C8" w14:textId="77777777" w:rsidTr="00A055A2">
        <w:tc>
          <w:tcPr>
            <w:tcW w:w="3168" w:type="dxa"/>
          </w:tcPr>
          <w:p w14:paraId="4BAFAB50" w14:textId="77777777" w:rsidR="007165AD" w:rsidRPr="00D82DD9" w:rsidRDefault="007165AD" w:rsidP="00F167A6">
            <w:pPr>
              <w:pStyle w:val="NoSpacing"/>
              <w:rPr>
                <w:rFonts w:ascii="Times New Roman" w:hAnsi="Times New Roman" w:cs="Times New Roman"/>
                <w:sz w:val="24"/>
                <w:szCs w:val="24"/>
                <w:lang w:val="es-MX"/>
              </w:rPr>
            </w:pPr>
          </w:p>
          <w:p w14:paraId="2D4BECB0"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Perseverancia en la Palabra </w:t>
            </w:r>
          </w:p>
          <w:p w14:paraId="54C3E07F"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Cristo</w:t>
            </w:r>
          </w:p>
        </w:tc>
        <w:tc>
          <w:tcPr>
            <w:tcW w:w="4590" w:type="dxa"/>
          </w:tcPr>
          <w:p w14:paraId="798849B1" w14:textId="77777777" w:rsidR="007165AD" w:rsidRPr="00D82DD9" w:rsidRDefault="007165AD" w:rsidP="00F167A6">
            <w:pPr>
              <w:pStyle w:val="NoSpacing"/>
              <w:rPr>
                <w:rFonts w:ascii="Times New Roman" w:hAnsi="Times New Roman" w:cs="Times New Roman"/>
                <w:sz w:val="24"/>
                <w:szCs w:val="24"/>
                <w:lang w:val="es-MX"/>
              </w:rPr>
            </w:pPr>
          </w:p>
          <w:p w14:paraId="7C7FF82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imposibilidad del verdadero creyente totalmente y finalmente caer de la gracia, y su </w:t>
            </w:r>
            <w:proofErr w:type="spellStart"/>
            <w:r w:rsidRPr="00D82DD9">
              <w:rPr>
                <w:rFonts w:ascii="Times New Roman" w:hAnsi="Times New Roman" w:cs="Times New Roman"/>
                <w:sz w:val="24"/>
                <w:szCs w:val="24"/>
                <w:lang w:val="es-MX"/>
              </w:rPr>
              <w:t>continuacion</w:t>
            </w:r>
            <w:proofErr w:type="spellEnd"/>
            <w:r w:rsidRPr="00D82DD9">
              <w:rPr>
                <w:rFonts w:ascii="Times New Roman" w:hAnsi="Times New Roman" w:cs="Times New Roman"/>
                <w:sz w:val="24"/>
                <w:szCs w:val="24"/>
                <w:lang w:val="es-MX"/>
              </w:rPr>
              <w:t xml:space="preserve"> en la fe hasta la muerte.</w:t>
            </w:r>
          </w:p>
          <w:p w14:paraId="546086FA"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1626FA51" w14:textId="77777777" w:rsidR="007165AD" w:rsidRPr="00D82DD9" w:rsidRDefault="007165AD" w:rsidP="00F167A6">
            <w:pPr>
              <w:pStyle w:val="NoSpacing"/>
              <w:rPr>
                <w:rFonts w:ascii="Times New Roman" w:hAnsi="Times New Roman" w:cs="Times New Roman"/>
                <w:sz w:val="24"/>
                <w:szCs w:val="24"/>
                <w:lang w:val="es-MX"/>
              </w:rPr>
            </w:pPr>
          </w:p>
          <w:p w14:paraId="705DB291"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6:39; 10: 27- 30;</w:t>
            </w:r>
          </w:p>
          <w:p w14:paraId="559846E8"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Heb</w:t>
            </w:r>
            <w:proofErr w:type="spellEnd"/>
            <w:r w:rsidRPr="00D82DD9">
              <w:rPr>
                <w:rFonts w:ascii="Times New Roman" w:hAnsi="Times New Roman" w:cs="Times New Roman"/>
                <w:sz w:val="24"/>
                <w:szCs w:val="24"/>
                <w:lang w:val="es-MX"/>
              </w:rPr>
              <w:t>. 4:14;</w:t>
            </w:r>
          </w:p>
          <w:p w14:paraId="4DE5113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de Pedro 1:3- 5</w:t>
            </w:r>
          </w:p>
          <w:p w14:paraId="67D24A23" w14:textId="77777777" w:rsidR="007165AD" w:rsidRPr="00D82DD9" w:rsidRDefault="007165AD" w:rsidP="00F167A6">
            <w:pPr>
              <w:pStyle w:val="NoSpacing"/>
              <w:rPr>
                <w:rFonts w:ascii="Times New Roman" w:hAnsi="Times New Roman" w:cs="Times New Roman"/>
                <w:sz w:val="24"/>
                <w:szCs w:val="24"/>
                <w:lang w:val="es-MX"/>
              </w:rPr>
            </w:pPr>
          </w:p>
        </w:tc>
      </w:tr>
      <w:tr w:rsidR="007165AD" w:rsidRPr="00443A7E" w14:paraId="2C523512" w14:textId="77777777" w:rsidTr="00A055A2">
        <w:tc>
          <w:tcPr>
            <w:tcW w:w="3168" w:type="dxa"/>
          </w:tcPr>
          <w:p w14:paraId="1EF0FDFF" w14:textId="77777777" w:rsidR="007165AD" w:rsidRPr="00D82DD9" w:rsidRDefault="007165AD" w:rsidP="00F167A6">
            <w:pPr>
              <w:pStyle w:val="NoSpacing"/>
              <w:rPr>
                <w:rFonts w:ascii="Times New Roman" w:hAnsi="Times New Roman" w:cs="Times New Roman"/>
                <w:sz w:val="24"/>
                <w:szCs w:val="24"/>
                <w:lang w:val="es-MX"/>
              </w:rPr>
            </w:pPr>
          </w:p>
          <w:p w14:paraId="1E4CE21A" w14:textId="77777777" w:rsidR="007165AD" w:rsidRPr="00D82DD9" w:rsidRDefault="007165A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Glorificacion</w:t>
            </w:r>
            <w:proofErr w:type="spellEnd"/>
            <w:r w:rsidRPr="00D82DD9">
              <w:rPr>
                <w:rFonts w:ascii="Times New Roman" w:hAnsi="Times New Roman" w:cs="Times New Roman"/>
                <w:sz w:val="24"/>
                <w:szCs w:val="24"/>
                <w:lang w:val="es-MX"/>
              </w:rPr>
              <w:t xml:space="preserve"> con Cristo en </w:t>
            </w:r>
          </w:p>
          <w:p w14:paraId="068AB75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Su venida</w:t>
            </w:r>
          </w:p>
        </w:tc>
        <w:tc>
          <w:tcPr>
            <w:tcW w:w="4590" w:type="dxa"/>
          </w:tcPr>
          <w:p w14:paraId="12A871C7" w14:textId="77777777" w:rsidR="007165AD" w:rsidRPr="00D82DD9" w:rsidRDefault="007165AD" w:rsidP="00F167A6">
            <w:pPr>
              <w:pStyle w:val="NoSpacing"/>
              <w:rPr>
                <w:rFonts w:ascii="Times New Roman" w:hAnsi="Times New Roman" w:cs="Times New Roman"/>
                <w:sz w:val="24"/>
                <w:szCs w:val="24"/>
                <w:lang w:val="es-MX"/>
              </w:rPr>
            </w:pPr>
          </w:p>
          <w:p w14:paraId="6321ABB8"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redencion</w:t>
            </w:r>
            <w:proofErr w:type="spellEnd"/>
            <w:r w:rsidRPr="00D82DD9">
              <w:rPr>
                <w:rFonts w:ascii="Times New Roman" w:hAnsi="Times New Roman" w:cs="Times New Roman"/>
                <w:sz w:val="24"/>
                <w:szCs w:val="24"/>
                <w:lang w:val="es-MX"/>
              </w:rPr>
              <w:t xml:space="preserve"> completa y final de la persona entera conformado a la imagen de Cristo.</w:t>
            </w:r>
          </w:p>
          <w:p w14:paraId="1DC5962D" w14:textId="77777777" w:rsidR="007165AD" w:rsidRPr="00D82DD9" w:rsidRDefault="007165AD" w:rsidP="00F167A6">
            <w:pPr>
              <w:pStyle w:val="NoSpacing"/>
              <w:rPr>
                <w:rFonts w:ascii="Times New Roman" w:hAnsi="Times New Roman" w:cs="Times New Roman"/>
                <w:sz w:val="24"/>
                <w:szCs w:val="24"/>
                <w:lang w:val="es-MX"/>
              </w:rPr>
            </w:pPr>
          </w:p>
        </w:tc>
        <w:tc>
          <w:tcPr>
            <w:tcW w:w="2682" w:type="dxa"/>
          </w:tcPr>
          <w:p w14:paraId="401EF824" w14:textId="77777777" w:rsidR="007165AD" w:rsidRPr="00D82DD9" w:rsidRDefault="007165AD" w:rsidP="00F167A6">
            <w:pPr>
              <w:pStyle w:val="NoSpacing"/>
              <w:rPr>
                <w:rFonts w:ascii="Times New Roman" w:hAnsi="Times New Roman" w:cs="Times New Roman"/>
                <w:sz w:val="24"/>
                <w:szCs w:val="24"/>
                <w:lang w:val="es-MX"/>
              </w:rPr>
            </w:pPr>
          </w:p>
          <w:p w14:paraId="7F2254F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14:16-17;</w:t>
            </w:r>
          </w:p>
          <w:p w14:paraId="63228A67"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 8:29- 30;</w:t>
            </w:r>
          </w:p>
          <w:p w14:paraId="3F24893B"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Fili. 3:21;</w:t>
            </w:r>
          </w:p>
          <w:p w14:paraId="77B160EA" w14:textId="77777777" w:rsidR="007165AD" w:rsidRPr="00D82DD9" w:rsidRDefault="007165A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de Juan 1:3</w:t>
            </w:r>
          </w:p>
          <w:p w14:paraId="6ADFF1F5" w14:textId="77777777" w:rsidR="007165AD" w:rsidRPr="00D82DD9" w:rsidRDefault="007165AD" w:rsidP="00F167A6">
            <w:pPr>
              <w:pStyle w:val="NoSpacing"/>
              <w:rPr>
                <w:rFonts w:ascii="Times New Roman" w:hAnsi="Times New Roman" w:cs="Times New Roman"/>
                <w:sz w:val="24"/>
                <w:szCs w:val="24"/>
                <w:lang w:val="es-MX"/>
              </w:rPr>
            </w:pPr>
          </w:p>
        </w:tc>
      </w:tr>
    </w:tbl>
    <w:p w14:paraId="29838E34" w14:textId="77777777" w:rsidR="003708ED" w:rsidRPr="00D82DD9" w:rsidRDefault="003708ED" w:rsidP="00F167A6">
      <w:pPr>
        <w:pStyle w:val="NoSpacing"/>
        <w:rPr>
          <w:rFonts w:ascii="Times New Roman" w:hAnsi="Times New Roman" w:cs="Times New Roman"/>
          <w:sz w:val="24"/>
          <w:szCs w:val="24"/>
          <w:lang w:val="es-MX"/>
        </w:rPr>
      </w:pPr>
    </w:p>
    <w:p w14:paraId="36F3181D" w14:textId="607FD523"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proofErr w:type="spellStart"/>
      <w:r w:rsidRPr="00D82DD9">
        <w:rPr>
          <w:rFonts w:ascii="Times New Roman" w:hAnsi="Times New Roman" w:cs="Times New Roman"/>
          <w:sz w:val="24"/>
          <w:szCs w:val="24"/>
          <w:lang w:val="es-MX"/>
        </w:rPr>
        <w:t>Imputacion</w:t>
      </w:r>
      <w:proofErr w:type="spellEnd"/>
      <w:r w:rsidRPr="00D82DD9">
        <w:rPr>
          <w:rFonts w:ascii="Times New Roman" w:hAnsi="Times New Roman" w:cs="Times New Roman"/>
          <w:sz w:val="24"/>
          <w:szCs w:val="24"/>
          <w:lang w:val="es-MX"/>
        </w:rPr>
        <w:t xml:space="preserve"> del Pecado de </w:t>
      </w:r>
      <w:proofErr w:type="spellStart"/>
      <w:r w:rsidRPr="00D82DD9">
        <w:rPr>
          <w:rFonts w:ascii="Times New Roman" w:hAnsi="Times New Roman" w:cs="Times New Roman"/>
          <w:sz w:val="24"/>
          <w:szCs w:val="24"/>
          <w:lang w:val="es-MX"/>
        </w:rPr>
        <w:t>Adan</w:t>
      </w:r>
      <w:proofErr w:type="spellEnd"/>
    </w:p>
    <w:p w14:paraId="26F0F0DB" w14:textId="77777777" w:rsidR="003708ED" w:rsidRPr="00D82DD9" w:rsidRDefault="003708ED" w:rsidP="00F167A6">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890"/>
        <w:gridCol w:w="1980"/>
        <w:gridCol w:w="2250"/>
        <w:gridCol w:w="2430"/>
      </w:tblGrid>
      <w:tr w:rsidR="003708ED" w:rsidRPr="00D82DD9" w14:paraId="2342B412" w14:textId="77777777" w:rsidTr="00A055A2">
        <w:trPr>
          <w:cantSplit/>
        </w:trPr>
        <w:tc>
          <w:tcPr>
            <w:tcW w:w="10368" w:type="dxa"/>
            <w:gridSpan w:val="5"/>
          </w:tcPr>
          <w:p w14:paraId="0454DB54"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Entendiendo los Puntos de Vista</w:t>
            </w:r>
          </w:p>
          <w:p w14:paraId="466EC9DB"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D82DD9" w14:paraId="601C7454" w14:textId="77777777" w:rsidTr="00A055A2">
        <w:tc>
          <w:tcPr>
            <w:tcW w:w="1818" w:type="dxa"/>
          </w:tcPr>
          <w:p w14:paraId="5102E464" w14:textId="77777777" w:rsidR="003708ED" w:rsidRPr="00D82DD9" w:rsidRDefault="003708ED" w:rsidP="00F167A6">
            <w:pPr>
              <w:pStyle w:val="NoSpacing"/>
              <w:rPr>
                <w:rFonts w:ascii="Times New Roman" w:hAnsi="Times New Roman" w:cs="Times New Roman"/>
                <w:sz w:val="24"/>
                <w:szCs w:val="24"/>
                <w:lang w:val="es-MX"/>
              </w:rPr>
            </w:pPr>
          </w:p>
          <w:p w14:paraId="77009F99"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Punto </w:t>
            </w:r>
          </w:p>
          <w:p w14:paraId="6DF7B787"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de </w:t>
            </w:r>
          </w:p>
          <w:p w14:paraId="5348952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Vista</w:t>
            </w:r>
          </w:p>
        </w:tc>
        <w:tc>
          <w:tcPr>
            <w:tcW w:w="1890" w:type="dxa"/>
          </w:tcPr>
          <w:p w14:paraId="228DD9CC"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Qué es la </w:t>
            </w:r>
            <w:proofErr w:type="spellStart"/>
            <w:r w:rsidRPr="00D82DD9">
              <w:rPr>
                <w:rFonts w:ascii="Times New Roman" w:hAnsi="Times New Roman" w:cs="Times New Roman"/>
                <w:b/>
                <w:sz w:val="24"/>
                <w:szCs w:val="24"/>
                <w:lang w:val="es-MX"/>
              </w:rPr>
              <w:t>condicion</w:t>
            </w:r>
            <w:proofErr w:type="spellEnd"/>
            <w:r w:rsidRPr="00D82DD9">
              <w:rPr>
                <w:rFonts w:ascii="Times New Roman" w:hAnsi="Times New Roman" w:cs="Times New Roman"/>
                <w:b/>
                <w:sz w:val="24"/>
                <w:szCs w:val="24"/>
                <w:lang w:val="es-MX"/>
              </w:rPr>
              <w:t xml:space="preserve"> de la persona en respecto a Dios en nacimiento?</w:t>
            </w:r>
          </w:p>
        </w:tc>
        <w:tc>
          <w:tcPr>
            <w:tcW w:w="1980" w:type="dxa"/>
          </w:tcPr>
          <w:p w14:paraId="36E9338A"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Qué son los efectos del pecado de </w:t>
            </w:r>
            <w:proofErr w:type="spellStart"/>
            <w:r w:rsidRPr="00D82DD9">
              <w:rPr>
                <w:rFonts w:ascii="Times New Roman" w:hAnsi="Times New Roman" w:cs="Times New Roman"/>
                <w:b/>
                <w:sz w:val="24"/>
                <w:szCs w:val="24"/>
                <w:lang w:val="es-MX"/>
              </w:rPr>
              <w:t>Adan</w:t>
            </w:r>
            <w:proofErr w:type="spellEnd"/>
            <w:r w:rsidRPr="00D82DD9">
              <w:rPr>
                <w:rFonts w:ascii="Times New Roman" w:hAnsi="Times New Roman" w:cs="Times New Roman"/>
                <w:b/>
                <w:sz w:val="24"/>
                <w:szCs w:val="24"/>
                <w:lang w:val="es-MX"/>
              </w:rPr>
              <w:t xml:space="preserve"> en su posteridad?</w:t>
            </w:r>
          </w:p>
          <w:p w14:paraId="2B6AF31A" w14:textId="77777777" w:rsidR="003708ED" w:rsidRPr="00D82DD9" w:rsidRDefault="003708ED" w:rsidP="00F167A6">
            <w:pPr>
              <w:pStyle w:val="NoSpacing"/>
              <w:rPr>
                <w:rFonts w:ascii="Times New Roman" w:hAnsi="Times New Roman" w:cs="Times New Roman"/>
                <w:b/>
                <w:sz w:val="24"/>
                <w:szCs w:val="24"/>
                <w:lang w:val="es-MX"/>
              </w:rPr>
            </w:pPr>
          </w:p>
        </w:tc>
        <w:tc>
          <w:tcPr>
            <w:tcW w:w="2250" w:type="dxa"/>
          </w:tcPr>
          <w:p w14:paraId="40FCE83D"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Cómo pecaron todos?</w:t>
            </w:r>
          </w:p>
        </w:tc>
        <w:tc>
          <w:tcPr>
            <w:tcW w:w="2430" w:type="dxa"/>
          </w:tcPr>
          <w:p w14:paraId="4166440D"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Qué se imputa </w:t>
            </w:r>
          </w:p>
          <w:p w14:paraId="0B4D830A"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(pone a la cuenta </w:t>
            </w:r>
          </w:p>
          <w:p w14:paraId="37A8C1B8"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sz w:val="24"/>
                <w:szCs w:val="24"/>
                <w:lang w:val="es-MX"/>
              </w:rPr>
              <w:t>de uno)?</w:t>
            </w:r>
          </w:p>
        </w:tc>
      </w:tr>
      <w:tr w:rsidR="003708ED" w:rsidRPr="00443A7E" w14:paraId="46DFD3A2" w14:textId="77777777" w:rsidTr="00A055A2">
        <w:tc>
          <w:tcPr>
            <w:tcW w:w="1818" w:type="dxa"/>
          </w:tcPr>
          <w:p w14:paraId="3EA7951B" w14:textId="77777777" w:rsidR="003708ED" w:rsidRPr="00D82DD9" w:rsidRDefault="003708ED" w:rsidP="00F167A6">
            <w:pPr>
              <w:pStyle w:val="NoSpacing"/>
              <w:rPr>
                <w:rFonts w:ascii="Times New Roman" w:hAnsi="Times New Roman" w:cs="Times New Roman"/>
                <w:b/>
                <w:sz w:val="24"/>
                <w:szCs w:val="24"/>
                <w:lang w:val="es-MX"/>
              </w:rPr>
            </w:pPr>
          </w:p>
          <w:p w14:paraId="3E0FF770"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Pelagianismo*</w:t>
            </w:r>
          </w:p>
        </w:tc>
        <w:tc>
          <w:tcPr>
            <w:tcW w:w="1890" w:type="dxa"/>
          </w:tcPr>
          <w:p w14:paraId="05945A3C"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inocente y puede obedecer a Dios</w:t>
            </w:r>
          </w:p>
          <w:p w14:paraId="27565B68" w14:textId="77777777" w:rsidR="003708ED" w:rsidRPr="00D82DD9" w:rsidRDefault="003708ED" w:rsidP="00F167A6">
            <w:pPr>
              <w:pStyle w:val="NoSpacing"/>
              <w:rPr>
                <w:rFonts w:ascii="Times New Roman" w:hAnsi="Times New Roman" w:cs="Times New Roman"/>
                <w:sz w:val="24"/>
                <w:szCs w:val="24"/>
                <w:lang w:val="es-MX"/>
              </w:rPr>
            </w:pPr>
          </w:p>
        </w:tc>
        <w:tc>
          <w:tcPr>
            <w:tcW w:w="1980" w:type="dxa"/>
          </w:tcPr>
          <w:p w14:paraId="36FD73AE"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tuvo afecto. 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solo afecto a él.</w:t>
            </w:r>
          </w:p>
        </w:tc>
        <w:tc>
          <w:tcPr>
            <w:tcW w:w="2250" w:type="dxa"/>
          </w:tcPr>
          <w:p w14:paraId="344BBE51"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escogen pecar siguiendo el ejemplo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w:t>
            </w:r>
          </w:p>
        </w:tc>
        <w:tc>
          <w:tcPr>
            <w:tcW w:w="2430" w:type="dxa"/>
          </w:tcPr>
          <w:p w14:paraId="58D0F6AD"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Solamente el pecado personal del individuo.</w:t>
            </w:r>
          </w:p>
          <w:p w14:paraId="63942F1A"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5BE5AA4B" w14:textId="77777777" w:rsidTr="00A055A2">
        <w:tc>
          <w:tcPr>
            <w:tcW w:w="1818" w:type="dxa"/>
          </w:tcPr>
          <w:p w14:paraId="13C6C9DE" w14:textId="77777777" w:rsidR="003708ED" w:rsidRPr="00D82DD9" w:rsidRDefault="003708ED" w:rsidP="00F167A6">
            <w:pPr>
              <w:pStyle w:val="NoSpacing"/>
              <w:rPr>
                <w:rFonts w:ascii="Times New Roman" w:hAnsi="Times New Roman" w:cs="Times New Roman"/>
                <w:b/>
                <w:sz w:val="24"/>
                <w:szCs w:val="24"/>
                <w:lang w:val="es-MX"/>
              </w:rPr>
            </w:pPr>
          </w:p>
          <w:p w14:paraId="4C3AFF39" w14:textId="77777777" w:rsidR="003708ED" w:rsidRPr="00D82DD9" w:rsidRDefault="003708E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Arminianismo</w:t>
            </w:r>
            <w:proofErr w:type="spellEnd"/>
            <w:r w:rsidRPr="00D82DD9">
              <w:rPr>
                <w:rFonts w:ascii="Times New Roman" w:hAnsi="Times New Roman" w:cs="Times New Roman"/>
                <w:b/>
                <w:sz w:val="24"/>
                <w:szCs w:val="24"/>
                <w:lang w:val="es-MX"/>
              </w:rPr>
              <w:t>*</w:t>
            </w:r>
          </w:p>
        </w:tc>
        <w:tc>
          <w:tcPr>
            <w:tcW w:w="1890" w:type="dxa"/>
          </w:tcPr>
          <w:p w14:paraId="0E5E02AE" w14:textId="77777777" w:rsidR="003708ED" w:rsidRPr="00D82DD9" w:rsidRDefault="003708ED" w:rsidP="00F167A6">
            <w:pPr>
              <w:pStyle w:val="NoSpacing"/>
              <w:rPr>
                <w:rFonts w:ascii="Times New Roman" w:hAnsi="Times New Roman" w:cs="Times New Roman"/>
                <w:sz w:val="24"/>
                <w:szCs w:val="24"/>
                <w:lang w:val="es-MX"/>
              </w:rPr>
            </w:pPr>
          </w:p>
          <w:p w14:paraId="47997FF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Tiene una naturaleza pecaminosa pero </w:t>
            </w:r>
            <w:proofErr w:type="spellStart"/>
            <w:r w:rsidRPr="00D82DD9">
              <w:rPr>
                <w:rFonts w:ascii="Times New Roman" w:hAnsi="Times New Roman" w:cs="Times New Roman"/>
                <w:sz w:val="24"/>
                <w:szCs w:val="24"/>
                <w:lang w:val="es-MX"/>
              </w:rPr>
              <w:t>todavia</w:t>
            </w:r>
            <w:proofErr w:type="spellEnd"/>
            <w:r w:rsidRPr="00D82DD9">
              <w:rPr>
                <w:rFonts w:ascii="Times New Roman" w:hAnsi="Times New Roman" w:cs="Times New Roman"/>
                <w:sz w:val="24"/>
                <w:szCs w:val="24"/>
                <w:lang w:val="es-MX"/>
              </w:rPr>
              <w:t xml:space="preserve"> puede cooperar con 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por la gracia preveniente.</w:t>
            </w:r>
          </w:p>
        </w:tc>
        <w:tc>
          <w:tcPr>
            <w:tcW w:w="1980" w:type="dxa"/>
          </w:tcPr>
          <w:p w14:paraId="66CDF2E7" w14:textId="77777777" w:rsidR="003708ED" w:rsidRPr="00D82DD9" w:rsidRDefault="003708ED" w:rsidP="00F167A6">
            <w:pPr>
              <w:pStyle w:val="NoSpacing"/>
              <w:rPr>
                <w:rFonts w:ascii="Times New Roman" w:hAnsi="Times New Roman" w:cs="Times New Roman"/>
                <w:sz w:val="24"/>
                <w:szCs w:val="24"/>
                <w:lang w:val="es-MX"/>
              </w:rPr>
            </w:pPr>
          </w:p>
          <w:p w14:paraId="05EC6429"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w:t>
            </w:r>
            <w:proofErr w:type="spellStart"/>
            <w:r w:rsidRPr="00D82DD9">
              <w:rPr>
                <w:rFonts w:ascii="Times New Roman" w:hAnsi="Times New Roman" w:cs="Times New Roman"/>
                <w:sz w:val="24"/>
                <w:szCs w:val="24"/>
                <w:lang w:val="es-MX"/>
              </w:rPr>
              <w:t>corrompio</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fisicamente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y</w:t>
            </w:r>
            <w:proofErr w:type="spellEnd"/>
            <w:r w:rsidRPr="00D82DD9">
              <w:rPr>
                <w:rFonts w:ascii="Times New Roman" w:hAnsi="Times New Roman" w:cs="Times New Roman"/>
                <w:sz w:val="24"/>
                <w:szCs w:val="24"/>
                <w:lang w:val="es-MX"/>
              </w:rPr>
              <w:t xml:space="preserve"> intelectualmente, pero la culpa del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no les fue imputada.</w:t>
            </w:r>
          </w:p>
        </w:tc>
        <w:tc>
          <w:tcPr>
            <w:tcW w:w="2250" w:type="dxa"/>
          </w:tcPr>
          <w:p w14:paraId="58CB1D02" w14:textId="77777777" w:rsidR="003708ED" w:rsidRPr="00D82DD9" w:rsidRDefault="003708ED" w:rsidP="00F167A6">
            <w:pPr>
              <w:pStyle w:val="NoSpacing"/>
              <w:rPr>
                <w:rFonts w:ascii="Times New Roman" w:hAnsi="Times New Roman" w:cs="Times New Roman"/>
                <w:sz w:val="24"/>
                <w:szCs w:val="24"/>
                <w:lang w:val="es-MX"/>
              </w:rPr>
            </w:pPr>
          </w:p>
          <w:p w14:paraId="0324C4B3"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conscientemente ratifican el acto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por sus pecados personales.</w:t>
            </w:r>
          </w:p>
          <w:p w14:paraId="349ABAE1" w14:textId="77777777" w:rsidR="003708ED" w:rsidRPr="00D82DD9" w:rsidRDefault="003708ED" w:rsidP="00F167A6">
            <w:pPr>
              <w:pStyle w:val="NoSpacing"/>
              <w:rPr>
                <w:rFonts w:ascii="Times New Roman" w:hAnsi="Times New Roman" w:cs="Times New Roman"/>
                <w:sz w:val="24"/>
                <w:szCs w:val="24"/>
                <w:lang w:val="es-MX"/>
              </w:rPr>
            </w:pPr>
          </w:p>
          <w:p w14:paraId="2F0017E4"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t>Causa Mediata:</w:t>
            </w:r>
            <w:r w:rsidRPr="00D82DD9">
              <w:rPr>
                <w:rFonts w:ascii="Times New Roman" w:hAnsi="Times New Roman" w:cs="Times New Roman"/>
                <w:sz w:val="24"/>
                <w:szCs w:val="24"/>
                <w:lang w:val="es-MX"/>
              </w:rPr>
              <w:t xml:space="preserve"> Todos pecan porque ellos poseen una naturaleza </w:t>
            </w:r>
            <w:r w:rsidRPr="00D82DD9">
              <w:rPr>
                <w:rFonts w:ascii="Times New Roman" w:hAnsi="Times New Roman" w:cs="Times New Roman"/>
                <w:sz w:val="24"/>
                <w:szCs w:val="24"/>
                <w:lang w:val="es-MX"/>
              </w:rPr>
              <w:lastRenderedPageBreak/>
              <w:t xml:space="preserve">corrompida heredada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w:t>
            </w:r>
          </w:p>
        </w:tc>
        <w:tc>
          <w:tcPr>
            <w:tcW w:w="2430" w:type="dxa"/>
          </w:tcPr>
          <w:p w14:paraId="31A1619E" w14:textId="77777777" w:rsidR="003708ED" w:rsidRPr="00D82DD9" w:rsidRDefault="003708ED" w:rsidP="00F167A6">
            <w:pPr>
              <w:pStyle w:val="NoSpacing"/>
              <w:rPr>
                <w:rFonts w:ascii="Times New Roman" w:hAnsi="Times New Roman" w:cs="Times New Roman"/>
                <w:sz w:val="24"/>
                <w:szCs w:val="24"/>
                <w:lang w:val="es-MX"/>
              </w:rPr>
            </w:pPr>
          </w:p>
          <w:p w14:paraId="172AB16F"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Solamente el pecado personal del individuo.</w:t>
            </w:r>
          </w:p>
        </w:tc>
      </w:tr>
      <w:tr w:rsidR="003708ED" w:rsidRPr="00443A7E" w14:paraId="48651861" w14:textId="77777777" w:rsidTr="00A055A2">
        <w:tc>
          <w:tcPr>
            <w:tcW w:w="1818" w:type="dxa"/>
          </w:tcPr>
          <w:p w14:paraId="14C2D737" w14:textId="77777777" w:rsidR="003708ED" w:rsidRPr="00D82DD9" w:rsidRDefault="003708ED" w:rsidP="00F167A6">
            <w:pPr>
              <w:pStyle w:val="NoSpacing"/>
              <w:rPr>
                <w:rFonts w:ascii="Times New Roman" w:hAnsi="Times New Roman" w:cs="Times New Roman"/>
                <w:b/>
                <w:sz w:val="24"/>
                <w:szCs w:val="24"/>
                <w:lang w:val="es-MX"/>
              </w:rPr>
            </w:pPr>
          </w:p>
          <w:p w14:paraId="11C715E6"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Realismo</w:t>
            </w:r>
          </w:p>
        </w:tc>
        <w:tc>
          <w:tcPr>
            <w:tcW w:w="1890" w:type="dxa"/>
          </w:tcPr>
          <w:p w14:paraId="1D9FE5E2" w14:textId="77777777" w:rsidR="003708ED" w:rsidRPr="00D82DD9" w:rsidRDefault="003708ED" w:rsidP="00F167A6">
            <w:pPr>
              <w:pStyle w:val="NoSpacing"/>
              <w:rPr>
                <w:rFonts w:ascii="Times New Roman" w:hAnsi="Times New Roman" w:cs="Times New Roman"/>
                <w:sz w:val="24"/>
                <w:szCs w:val="24"/>
                <w:lang w:val="es-MX"/>
              </w:rPr>
            </w:pPr>
          </w:p>
          <w:p w14:paraId="1A42D3F7"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Su entera naturaleza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contaminada por el pecado; él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bajo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 xml:space="preserve"> y no puede meritar un favor salvador con Dios.</w:t>
            </w:r>
          </w:p>
        </w:tc>
        <w:tc>
          <w:tcPr>
            <w:tcW w:w="1980" w:type="dxa"/>
          </w:tcPr>
          <w:p w14:paraId="10CA5B70" w14:textId="77777777" w:rsidR="003708ED" w:rsidRPr="00D82DD9" w:rsidRDefault="003708ED" w:rsidP="00F167A6">
            <w:pPr>
              <w:pStyle w:val="NoSpacing"/>
              <w:rPr>
                <w:rFonts w:ascii="Times New Roman" w:hAnsi="Times New Roman" w:cs="Times New Roman"/>
                <w:sz w:val="24"/>
                <w:szCs w:val="24"/>
                <w:lang w:val="es-MX"/>
              </w:rPr>
            </w:pPr>
          </w:p>
          <w:p w14:paraId="3E228DB6"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Trajo culpa personal, </w:t>
            </w:r>
            <w:proofErr w:type="spellStart"/>
            <w:r w:rsidRPr="00D82DD9">
              <w:rPr>
                <w:rFonts w:ascii="Times New Roman" w:hAnsi="Times New Roman" w:cs="Times New Roman"/>
                <w:sz w:val="24"/>
                <w:szCs w:val="24"/>
                <w:lang w:val="es-MX"/>
              </w:rPr>
              <w:t>corrumpcion</w:t>
            </w:r>
            <w:proofErr w:type="spellEnd"/>
            <w:r w:rsidRPr="00D82DD9">
              <w:rPr>
                <w:rFonts w:ascii="Times New Roman" w:hAnsi="Times New Roman" w:cs="Times New Roman"/>
                <w:sz w:val="24"/>
                <w:szCs w:val="24"/>
                <w:lang w:val="es-MX"/>
              </w:rPr>
              <w:t>, y muerte a todos.</w:t>
            </w:r>
          </w:p>
        </w:tc>
        <w:tc>
          <w:tcPr>
            <w:tcW w:w="2250" w:type="dxa"/>
          </w:tcPr>
          <w:p w14:paraId="4EA35788" w14:textId="77777777" w:rsidR="003708ED" w:rsidRPr="00D82DD9" w:rsidRDefault="003708ED" w:rsidP="00F167A6">
            <w:pPr>
              <w:pStyle w:val="NoSpacing"/>
              <w:rPr>
                <w:rFonts w:ascii="Times New Roman" w:hAnsi="Times New Roman" w:cs="Times New Roman"/>
                <w:sz w:val="24"/>
                <w:szCs w:val="24"/>
                <w:lang w:val="es-MX"/>
              </w:rPr>
            </w:pPr>
          </w:p>
          <w:p w14:paraId="6B61E321"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participan en 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quien es la cabeza natural de la raza.</w:t>
            </w:r>
          </w:p>
        </w:tc>
        <w:tc>
          <w:tcPr>
            <w:tcW w:w="2430" w:type="dxa"/>
          </w:tcPr>
          <w:p w14:paraId="25536A51" w14:textId="77777777" w:rsidR="003708ED" w:rsidRPr="00D82DD9" w:rsidRDefault="003708ED" w:rsidP="00F167A6">
            <w:pPr>
              <w:pStyle w:val="NoSpacing"/>
              <w:rPr>
                <w:rFonts w:ascii="Times New Roman" w:hAnsi="Times New Roman" w:cs="Times New Roman"/>
                <w:sz w:val="24"/>
                <w:szCs w:val="24"/>
                <w:lang w:val="es-MX"/>
              </w:rPr>
            </w:pPr>
          </w:p>
          <w:p w14:paraId="0C226CB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la culpa, una naturaleza corrompida, y los pecados de uno mismo (Realismo y </w:t>
            </w:r>
            <w:proofErr w:type="spellStart"/>
            <w:r w:rsidRPr="00D82DD9">
              <w:rPr>
                <w:rFonts w:ascii="Times New Roman" w:hAnsi="Times New Roman" w:cs="Times New Roman"/>
                <w:sz w:val="24"/>
                <w:szCs w:val="24"/>
                <w:lang w:val="es-MX"/>
              </w:rPr>
              <w:t>Federalism</w:t>
            </w:r>
            <w:proofErr w:type="spellEnd"/>
            <w:r w:rsidRPr="00D82DD9">
              <w:rPr>
                <w:rFonts w:ascii="Times New Roman" w:hAnsi="Times New Roman" w:cs="Times New Roman"/>
                <w:sz w:val="24"/>
                <w:szCs w:val="24"/>
                <w:lang w:val="es-MX"/>
              </w:rPr>
              <w:t xml:space="preserve"> difieren solo en la manera de la </w:t>
            </w:r>
            <w:proofErr w:type="spellStart"/>
            <w:r w:rsidRPr="00D82DD9">
              <w:rPr>
                <w:rFonts w:ascii="Times New Roman" w:hAnsi="Times New Roman" w:cs="Times New Roman"/>
                <w:sz w:val="24"/>
                <w:szCs w:val="24"/>
                <w:lang w:val="es-MX"/>
              </w:rPr>
              <w:t>imputacion</w:t>
            </w:r>
            <w:proofErr w:type="spellEnd"/>
            <w:r w:rsidRPr="00D82DD9">
              <w:rPr>
                <w:rFonts w:ascii="Times New Roman" w:hAnsi="Times New Roman" w:cs="Times New Roman"/>
                <w:sz w:val="24"/>
                <w:szCs w:val="24"/>
                <w:lang w:val="es-MX"/>
              </w:rPr>
              <w:t>.)</w:t>
            </w:r>
          </w:p>
          <w:p w14:paraId="1FB04573"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319E1A41" w14:textId="77777777" w:rsidTr="00A055A2">
        <w:tc>
          <w:tcPr>
            <w:tcW w:w="1818" w:type="dxa"/>
          </w:tcPr>
          <w:p w14:paraId="696525A4" w14:textId="77777777" w:rsidR="003708ED" w:rsidRPr="00D82DD9" w:rsidRDefault="003708ED" w:rsidP="00F167A6">
            <w:pPr>
              <w:pStyle w:val="NoSpacing"/>
              <w:rPr>
                <w:rFonts w:ascii="Times New Roman" w:hAnsi="Times New Roman" w:cs="Times New Roman"/>
                <w:b/>
                <w:sz w:val="24"/>
                <w:szCs w:val="24"/>
                <w:lang w:val="es-MX"/>
              </w:rPr>
            </w:pPr>
          </w:p>
          <w:p w14:paraId="6861EDB3"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Federalismo</w:t>
            </w:r>
          </w:p>
        </w:tc>
        <w:tc>
          <w:tcPr>
            <w:tcW w:w="1890" w:type="dxa"/>
          </w:tcPr>
          <w:p w14:paraId="0FE8E62A" w14:textId="77777777" w:rsidR="003708ED" w:rsidRPr="00D82DD9" w:rsidRDefault="003708ED" w:rsidP="00F167A6">
            <w:pPr>
              <w:pStyle w:val="NoSpacing"/>
              <w:rPr>
                <w:rFonts w:ascii="Times New Roman" w:hAnsi="Times New Roman" w:cs="Times New Roman"/>
                <w:sz w:val="24"/>
                <w:szCs w:val="24"/>
                <w:lang w:val="es-MX"/>
              </w:rPr>
            </w:pPr>
          </w:p>
          <w:p w14:paraId="74D28F94"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Su entera naturaleza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contaminada por el pecado; él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bajo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 xml:space="preserve"> y no puede meritar un favor salvador con Dios.</w:t>
            </w:r>
          </w:p>
        </w:tc>
        <w:tc>
          <w:tcPr>
            <w:tcW w:w="1980" w:type="dxa"/>
          </w:tcPr>
          <w:p w14:paraId="4CDB150E" w14:textId="77777777" w:rsidR="003708ED" w:rsidRPr="00D82DD9" w:rsidRDefault="003708ED" w:rsidP="00F167A6">
            <w:pPr>
              <w:pStyle w:val="NoSpacing"/>
              <w:rPr>
                <w:rFonts w:ascii="Times New Roman" w:hAnsi="Times New Roman" w:cs="Times New Roman"/>
                <w:sz w:val="24"/>
                <w:szCs w:val="24"/>
                <w:lang w:val="es-MX"/>
              </w:rPr>
            </w:pPr>
          </w:p>
          <w:p w14:paraId="0BC39055"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Trajo </w:t>
            </w:r>
            <w:proofErr w:type="spellStart"/>
            <w:r w:rsidRPr="00D82DD9">
              <w:rPr>
                <w:rFonts w:ascii="Times New Roman" w:hAnsi="Times New Roman" w:cs="Times New Roman"/>
                <w:sz w:val="24"/>
                <w:szCs w:val="24"/>
                <w:lang w:val="es-MX"/>
              </w:rPr>
              <w:t>condenacion</w:t>
            </w:r>
            <w:proofErr w:type="spellEnd"/>
            <w:r w:rsidRPr="00D82DD9">
              <w:rPr>
                <w:rFonts w:ascii="Times New Roman" w:hAnsi="Times New Roman" w:cs="Times New Roman"/>
                <w:sz w:val="24"/>
                <w:szCs w:val="24"/>
                <w:lang w:val="es-MX"/>
              </w:rPr>
              <w:t xml:space="preserve"> y </w:t>
            </w:r>
            <w:proofErr w:type="spellStart"/>
            <w:r w:rsidRPr="00D82DD9">
              <w:rPr>
                <w:rFonts w:ascii="Times New Roman" w:hAnsi="Times New Roman" w:cs="Times New Roman"/>
                <w:sz w:val="24"/>
                <w:szCs w:val="24"/>
                <w:lang w:val="es-MX"/>
              </w:rPr>
              <w:t>contaminacion</w:t>
            </w:r>
            <w:proofErr w:type="spellEnd"/>
            <w:r w:rsidRPr="00D82DD9">
              <w:rPr>
                <w:rFonts w:ascii="Times New Roman" w:hAnsi="Times New Roman" w:cs="Times New Roman"/>
                <w:sz w:val="24"/>
                <w:szCs w:val="24"/>
                <w:lang w:val="es-MX"/>
              </w:rPr>
              <w:t xml:space="preserve"> por el pecado a la entera naturaleza de todos.</w:t>
            </w:r>
          </w:p>
        </w:tc>
        <w:tc>
          <w:tcPr>
            <w:tcW w:w="2250" w:type="dxa"/>
          </w:tcPr>
          <w:p w14:paraId="6884C2FA" w14:textId="77777777" w:rsidR="003708ED" w:rsidRPr="00D82DD9" w:rsidRDefault="003708ED" w:rsidP="00F167A6">
            <w:pPr>
              <w:pStyle w:val="NoSpacing"/>
              <w:rPr>
                <w:rFonts w:ascii="Times New Roman" w:hAnsi="Times New Roman" w:cs="Times New Roman"/>
                <w:sz w:val="24"/>
                <w:szCs w:val="24"/>
                <w:u w:val="single"/>
                <w:lang w:val="es-MX"/>
              </w:rPr>
            </w:pPr>
          </w:p>
          <w:p w14:paraId="4838D034"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t>Causa Mediata</w:t>
            </w:r>
            <w:r w:rsidRPr="00D82DD9">
              <w:rPr>
                <w:rFonts w:ascii="Times New Roman" w:hAnsi="Times New Roman" w:cs="Times New Roman"/>
                <w:sz w:val="24"/>
                <w:szCs w:val="24"/>
                <w:lang w:val="es-MX"/>
              </w:rPr>
              <w:t xml:space="preserve">: Todos pecan porque ellos poseen una naturaleza corrompida heredada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w:t>
            </w:r>
          </w:p>
          <w:p w14:paraId="46983D7F" w14:textId="77777777" w:rsidR="003708ED" w:rsidRPr="00D82DD9" w:rsidRDefault="003708ED" w:rsidP="00F167A6">
            <w:pPr>
              <w:pStyle w:val="NoSpacing"/>
              <w:rPr>
                <w:rFonts w:ascii="Times New Roman" w:hAnsi="Times New Roman" w:cs="Times New Roman"/>
                <w:sz w:val="24"/>
                <w:szCs w:val="24"/>
                <w:lang w:val="es-MX"/>
              </w:rPr>
            </w:pPr>
          </w:p>
          <w:p w14:paraId="597C0C79"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u w:val="single"/>
                <w:lang w:val="es-MX"/>
              </w:rPr>
              <w:t>Causa Inmediata</w:t>
            </w:r>
            <w:r w:rsidRPr="00D82DD9">
              <w:rPr>
                <w:rFonts w:ascii="Times New Roman" w:hAnsi="Times New Roman" w:cs="Times New Roman"/>
                <w:sz w:val="24"/>
                <w:szCs w:val="24"/>
                <w:lang w:val="es-MX"/>
              </w:rPr>
              <w:t>:</w:t>
            </w:r>
          </w:p>
          <w:p w14:paraId="06F767E9"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pecan porque todos son constituidos pecadores por cuenta del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w:t>
            </w:r>
          </w:p>
        </w:tc>
        <w:tc>
          <w:tcPr>
            <w:tcW w:w="2430" w:type="dxa"/>
          </w:tcPr>
          <w:p w14:paraId="5C5A02FA" w14:textId="77777777" w:rsidR="003708ED" w:rsidRPr="00D82DD9" w:rsidRDefault="003708ED" w:rsidP="00F167A6">
            <w:pPr>
              <w:pStyle w:val="NoSpacing"/>
              <w:rPr>
                <w:rFonts w:ascii="Times New Roman" w:hAnsi="Times New Roman" w:cs="Times New Roman"/>
                <w:sz w:val="24"/>
                <w:szCs w:val="24"/>
                <w:u w:val="single"/>
                <w:lang w:val="es-MX"/>
              </w:rPr>
            </w:pPr>
          </w:p>
          <w:p w14:paraId="0431068B" w14:textId="77777777" w:rsidR="003708ED" w:rsidRPr="00D82DD9" w:rsidRDefault="003708ED" w:rsidP="00F167A6">
            <w:pPr>
              <w:pStyle w:val="NoSpacing"/>
              <w:rPr>
                <w:rFonts w:ascii="Times New Roman" w:hAnsi="Times New Roman" w:cs="Times New Roman"/>
                <w:sz w:val="24"/>
                <w:szCs w:val="24"/>
                <w:u w:val="single"/>
                <w:lang w:val="es-MX"/>
              </w:rPr>
            </w:pPr>
            <w:proofErr w:type="spellStart"/>
            <w:r w:rsidRPr="00D82DD9">
              <w:rPr>
                <w:rFonts w:ascii="Times New Roman" w:hAnsi="Times New Roman" w:cs="Times New Roman"/>
                <w:sz w:val="24"/>
                <w:szCs w:val="24"/>
                <w:u w:val="single"/>
                <w:lang w:val="es-MX"/>
              </w:rPr>
              <w:t>Imputacion</w:t>
            </w:r>
            <w:proofErr w:type="spellEnd"/>
            <w:r w:rsidRPr="00D82DD9">
              <w:rPr>
                <w:rFonts w:ascii="Times New Roman" w:hAnsi="Times New Roman" w:cs="Times New Roman"/>
                <w:sz w:val="24"/>
                <w:szCs w:val="24"/>
                <w:u w:val="single"/>
                <w:lang w:val="es-MX"/>
              </w:rPr>
              <w:t xml:space="preserve"> Mediata:</w:t>
            </w:r>
          </w:p>
          <w:p w14:paraId="67D4AE2D"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naturaleza </w:t>
            </w:r>
            <w:proofErr w:type="spellStart"/>
            <w:r w:rsidRPr="00D82DD9">
              <w:rPr>
                <w:rFonts w:ascii="Times New Roman" w:hAnsi="Times New Roman" w:cs="Times New Roman"/>
                <w:sz w:val="24"/>
                <w:szCs w:val="24"/>
                <w:lang w:val="es-MX"/>
              </w:rPr>
              <w:t>corrumpida</w:t>
            </w:r>
            <w:proofErr w:type="spellEnd"/>
            <w:r w:rsidRPr="00D82DD9">
              <w:rPr>
                <w:rFonts w:ascii="Times New Roman" w:hAnsi="Times New Roman" w:cs="Times New Roman"/>
                <w:sz w:val="24"/>
                <w:szCs w:val="24"/>
                <w:lang w:val="es-MX"/>
              </w:rPr>
              <w:t xml:space="preserve"> y los pecados de uno mismo.</w:t>
            </w:r>
          </w:p>
          <w:p w14:paraId="652AF094" w14:textId="77777777" w:rsidR="003708ED" w:rsidRPr="00D82DD9" w:rsidRDefault="003708ED" w:rsidP="00F167A6">
            <w:pPr>
              <w:pStyle w:val="NoSpacing"/>
              <w:rPr>
                <w:rFonts w:ascii="Times New Roman" w:hAnsi="Times New Roman" w:cs="Times New Roman"/>
                <w:sz w:val="24"/>
                <w:szCs w:val="24"/>
                <w:lang w:val="es-MX"/>
              </w:rPr>
            </w:pPr>
          </w:p>
          <w:p w14:paraId="3B5C3DC0" w14:textId="77777777" w:rsidR="003708ED" w:rsidRPr="00D82DD9" w:rsidRDefault="003708E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Imputacion</w:t>
            </w:r>
            <w:proofErr w:type="spellEnd"/>
            <w:r w:rsidRPr="00D82DD9">
              <w:rPr>
                <w:rFonts w:ascii="Times New Roman" w:hAnsi="Times New Roman" w:cs="Times New Roman"/>
                <w:sz w:val="24"/>
                <w:szCs w:val="24"/>
                <w:lang w:val="es-MX"/>
              </w:rPr>
              <w:t xml:space="preserve"> Inmediata:</w:t>
            </w:r>
          </w:p>
          <w:p w14:paraId="5CB9BC6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la culpa, una naturaleza corrompida, y los pecados de uno mismo</w:t>
            </w:r>
          </w:p>
          <w:p w14:paraId="5C7C8F9B" w14:textId="77777777" w:rsidR="003708ED" w:rsidRPr="00D82DD9" w:rsidRDefault="003708ED" w:rsidP="00F167A6">
            <w:pPr>
              <w:pStyle w:val="NoSpacing"/>
              <w:rPr>
                <w:rFonts w:ascii="Times New Roman" w:hAnsi="Times New Roman" w:cs="Times New Roman"/>
                <w:sz w:val="24"/>
                <w:szCs w:val="24"/>
                <w:lang w:val="es-MX"/>
              </w:rPr>
            </w:pPr>
          </w:p>
        </w:tc>
      </w:tr>
    </w:tbl>
    <w:p w14:paraId="19620D80" w14:textId="3CD067DA" w:rsidR="003708ED" w:rsidRPr="00D82DD9" w:rsidRDefault="003708ED" w:rsidP="003708ED">
      <w:pPr>
        <w:rPr>
          <w:sz w:val="24"/>
          <w:szCs w:val="24"/>
          <w:lang w:val="es-MX"/>
        </w:rPr>
      </w:pPr>
      <w:r w:rsidRPr="00D82DD9">
        <w:rPr>
          <w:sz w:val="24"/>
          <w:szCs w:val="24"/>
          <w:lang w:val="es-MX"/>
        </w:rPr>
        <w:t xml:space="preserve">*Pelagianismo y </w:t>
      </w:r>
      <w:proofErr w:type="spellStart"/>
      <w:r w:rsidRPr="00D82DD9">
        <w:rPr>
          <w:sz w:val="24"/>
          <w:szCs w:val="24"/>
          <w:lang w:val="es-MX"/>
        </w:rPr>
        <w:t>Arminianismo</w:t>
      </w:r>
      <w:proofErr w:type="spellEnd"/>
      <w:r w:rsidRPr="00D82DD9">
        <w:rPr>
          <w:sz w:val="24"/>
          <w:szCs w:val="24"/>
          <w:lang w:val="es-MX"/>
        </w:rPr>
        <w:t xml:space="preserve"> suscriben en medidas diferentes a la vista que la gente peca siguiendo el ejemplo de </w:t>
      </w:r>
      <w:proofErr w:type="spellStart"/>
      <w:r w:rsidRPr="00D82DD9">
        <w:rPr>
          <w:sz w:val="24"/>
          <w:szCs w:val="24"/>
          <w:lang w:val="es-MX"/>
        </w:rPr>
        <w:t>Adan</w:t>
      </w:r>
      <w:proofErr w:type="spellEnd"/>
      <w:r w:rsidRPr="00D82DD9">
        <w:rPr>
          <w:sz w:val="24"/>
          <w:szCs w:val="24"/>
          <w:lang w:val="es-MX"/>
        </w:rPr>
        <w:t>.</w:t>
      </w:r>
    </w:p>
    <w:p w14:paraId="61ACB1D4" w14:textId="77777777" w:rsidR="003708ED" w:rsidRPr="00D82DD9" w:rsidRDefault="003708ED" w:rsidP="003708ED">
      <w:pPr>
        <w:rPr>
          <w:sz w:val="24"/>
          <w:szCs w:val="24"/>
          <w:lang w:val="es-MX"/>
        </w:rPr>
      </w:pPr>
    </w:p>
    <w:p w14:paraId="592EF5D0" w14:textId="143E8065" w:rsidR="003708ED" w:rsidRPr="00D82DD9" w:rsidRDefault="003708ED" w:rsidP="003708ED">
      <w:pPr>
        <w:rPr>
          <w:sz w:val="24"/>
          <w:szCs w:val="24"/>
          <w:lang w:val="es-MX"/>
        </w:rPr>
      </w:pPr>
      <w:r w:rsidRPr="00D82DD9">
        <w:rPr>
          <w:sz w:val="24"/>
          <w:szCs w:val="24"/>
          <w:lang w:val="es-MX"/>
        </w:rPr>
        <w:t xml:space="preserve">La </w:t>
      </w:r>
      <w:r w:rsidR="00727420" w:rsidRPr="00D82DD9">
        <w:rPr>
          <w:sz w:val="24"/>
          <w:szCs w:val="24"/>
          <w:lang w:val="es-MX"/>
        </w:rPr>
        <w:t>imputación</w:t>
      </w:r>
      <w:r w:rsidRPr="00D82DD9">
        <w:rPr>
          <w:sz w:val="24"/>
          <w:szCs w:val="24"/>
          <w:lang w:val="es-MX"/>
        </w:rPr>
        <w:t xml:space="preserve"> del Pecado de </w:t>
      </w:r>
      <w:r w:rsidR="00727420" w:rsidRPr="00D82DD9">
        <w:rPr>
          <w:sz w:val="24"/>
          <w:szCs w:val="24"/>
          <w:lang w:val="es-MX"/>
        </w:rPr>
        <w:t>Adán</w:t>
      </w:r>
    </w:p>
    <w:p w14:paraId="79992053" w14:textId="77777777" w:rsidR="003708ED" w:rsidRPr="00D82DD9" w:rsidRDefault="003708ED" w:rsidP="003708ED">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40"/>
        <w:gridCol w:w="5832"/>
      </w:tblGrid>
      <w:tr w:rsidR="003708ED" w:rsidRPr="00D82DD9" w14:paraId="15992677" w14:textId="77777777" w:rsidTr="00A055A2">
        <w:trPr>
          <w:cantSplit/>
        </w:trPr>
        <w:tc>
          <w:tcPr>
            <w:tcW w:w="10440" w:type="dxa"/>
            <w:gridSpan w:val="3"/>
          </w:tcPr>
          <w:p w14:paraId="027A0259" w14:textId="77777777" w:rsidR="003708ED" w:rsidRPr="00D82DD9" w:rsidRDefault="003708ED" w:rsidP="00F167A6">
            <w:pPr>
              <w:pStyle w:val="NoSpacing"/>
              <w:rPr>
                <w:rFonts w:ascii="Times New Roman" w:hAnsi="Times New Roman" w:cs="Times New Roman"/>
                <w:sz w:val="24"/>
                <w:szCs w:val="24"/>
                <w:lang w:val="es-MX"/>
              </w:rPr>
            </w:pPr>
          </w:p>
          <w:p w14:paraId="1DB8BCEB"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Evaluando los Puntos de Vista</w:t>
            </w:r>
          </w:p>
          <w:p w14:paraId="533439C5"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D82DD9" w14:paraId="6599F82F" w14:textId="77777777" w:rsidTr="00A055A2">
        <w:tc>
          <w:tcPr>
            <w:tcW w:w="2268" w:type="dxa"/>
          </w:tcPr>
          <w:p w14:paraId="2F656C49" w14:textId="77777777" w:rsidR="003708ED" w:rsidRPr="00D82DD9" w:rsidRDefault="003708ED" w:rsidP="00F167A6">
            <w:pPr>
              <w:pStyle w:val="NoSpacing"/>
              <w:rPr>
                <w:rFonts w:ascii="Times New Roman" w:hAnsi="Times New Roman" w:cs="Times New Roman"/>
                <w:b/>
                <w:sz w:val="24"/>
                <w:szCs w:val="24"/>
                <w:lang w:val="es-MX"/>
              </w:rPr>
            </w:pPr>
          </w:p>
          <w:p w14:paraId="60F80A2E"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Punto de Vista</w:t>
            </w:r>
          </w:p>
          <w:p w14:paraId="26AB6280" w14:textId="77777777" w:rsidR="003708ED" w:rsidRPr="00D82DD9" w:rsidRDefault="003708ED" w:rsidP="00F167A6">
            <w:pPr>
              <w:pStyle w:val="NoSpacing"/>
              <w:rPr>
                <w:rFonts w:ascii="Times New Roman" w:hAnsi="Times New Roman" w:cs="Times New Roman"/>
                <w:b/>
                <w:sz w:val="24"/>
                <w:szCs w:val="24"/>
                <w:lang w:val="es-MX"/>
              </w:rPr>
            </w:pPr>
          </w:p>
        </w:tc>
        <w:tc>
          <w:tcPr>
            <w:tcW w:w="2340" w:type="dxa"/>
          </w:tcPr>
          <w:p w14:paraId="17EE8F89" w14:textId="77777777" w:rsidR="003708ED" w:rsidRPr="00D82DD9" w:rsidRDefault="003708ED" w:rsidP="00F167A6">
            <w:pPr>
              <w:pStyle w:val="NoSpacing"/>
              <w:rPr>
                <w:rFonts w:ascii="Times New Roman" w:hAnsi="Times New Roman" w:cs="Times New Roman"/>
                <w:sz w:val="24"/>
                <w:szCs w:val="24"/>
                <w:lang w:val="es-MX"/>
              </w:rPr>
            </w:pPr>
          </w:p>
          <w:p w14:paraId="76DAA15B" w14:textId="77777777" w:rsidR="00603EE4" w:rsidRPr="00D82DD9" w:rsidRDefault="003708ED" w:rsidP="00F167A6">
            <w:pPr>
              <w:pStyle w:val="NoSpacing"/>
              <w:rPr>
                <w:rFonts w:ascii="Times New Roman" w:hAnsi="Times New Roman" w:cs="Times New Roman"/>
                <w:i/>
                <w:sz w:val="24"/>
                <w:szCs w:val="24"/>
                <w:lang w:val="es-MX"/>
              </w:rPr>
            </w:pPr>
            <w:proofErr w:type="spellStart"/>
            <w:r w:rsidRPr="00D82DD9">
              <w:rPr>
                <w:rFonts w:ascii="Times New Roman" w:hAnsi="Times New Roman" w:cs="Times New Roman"/>
                <w:sz w:val="24"/>
                <w:szCs w:val="24"/>
                <w:lang w:val="es-MX"/>
              </w:rPr>
              <w:t>Traduccion</w:t>
            </w:r>
            <w:proofErr w:type="spellEnd"/>
            <w:r w:rsidRPr="00D82DD9">
              <w:rPr>
                <w:rFonts w:ascii="Times New Roman" w:hAnsi="Times New Roman" w:cs="Times New Roman"/>
                <w:sz w:val="24"/>
                <w:szCs w:val="24"/>
                <w:lang w:val="es-MX"/>
              </w:rPr>
              <w:t xml:space="preserve"> de </w:t>
            </w:r>
          </w:p>
          <w:p w14:paraId="00EB6BA1" w14:textId="1E106AB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Romanos 5:12</w:t>
            </w:r>
          </w:p>
          <w:p w14:paraId="628CBC67" w14:textId="77777777" w:rsidR="003708ED" w:rsidRPr="00D82DD9" w:rsidRDefault="003708ED" w:rsidP="00F167A6">
            <w:pPr>
              <w:pStyle w:val="NoSpacing"/>
              <w:rPr>
                <w:rFonts w:ascii="Times New Roman" w:hAnsi="Times New Roman" w:cs="Times New Roman"/>
                <w:sz w:val="24"/>
                <w:szCs w:val="24"/>
                <w:lang w:val="es-MX"/>
              </w:rPr>
            </w:pPr>
          </w:p>
        </w:tc>
        <w:tc>
          <w:tcPr>
            <w:tcW w:w="5832" w:type="dxa"/>
          </w:tcPr>
          <w:p w14:paraId="4C24AF1C" w14:textId="77777777" w:rsidR="003708ED" w:rsidRPr="00D82DD9" w:rsidRDefault="003708ED" w:rsidP="00F167A6">
            <w:pPr>
              <w:pStyle w:val="NoSpacing"/>
              <w:rPr>
                <w:rFonts w:ascii="Times New Roman" w:hAnsi="Times New Roman" w:cs="Times New Roman"/>
                <w:sz w:val="24"/>
                <w:szCs w:val="24"/>
                <w:lang w:val="es-MX"/>
              </w:rPr>
            </w:pPr>
          </w:p>
          <w:p w14:paraId="365E957F"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Criterio</w:t>
            </w:r>
          </w:p>
        </w:tc>
      </w:tr>
      <w:tr w:rsidR="003708ED" w:rsidRPr="00443A7E" w14:paraId="1D520BA9" w14:textId="77777777" w:rsidTr="00A055A2">
        <w:tc>
          <w:tcPr>
            <w:tcW w:w="2268" w:type="dxa"/>
          </w:tcPr>
          <w:p w14:paraId="5ED3151D" w14:textId="77777777" w:rsidR="003708ED" w:rsidRPr="00D82DD9" w:rsidRDefault="003708ED" w:rsidP="00F167A6">
            <w:pPr>
              <w:pStyle w:val="NoSpacing"/>
              <w:rPr>
                <w:rFonts w:ascii="Times New Roman" w:hAnsi="Times New Roman" w:cs="Times New Roman"/>
                <w:b/>
                <w:sz w:val="24"/>
                <w:szCs w:val="24"/>
                <w:lang w:val="es-MX"/>
              </w:rPr>
            </w:pPr>
          </w:p>
          <w:p w14:paraId="62DDE4E8"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Vista de Ejemplo</w:t>
            </w:r>
          </w:p>
          <w:p w14:paraId="75A37D48" w14:textId="77777777" w:rsidR="003708ED" w:rsidRPr="00D82DD9" w:rsidRDefault="003708ED" w:rsidP="00F167A6">
            <w:pPr>
              <w:pStyle w:val="NoSpacing"/>
              <w:rPr>
                <w:rFonts w:ascii="Times New Roman" w:hAnsi="Times New Roman" w:cs="Times New Roman"/>
                <w:b/>
                <w:sz w:val="24"/>
                <w:szCs w:val="24"/>
                <w:lang w:val="es-MX"/>
              </w:rPr>
            </w:pPr>
          </w:p>
        </w:tc>
        <w:tc>
          <w:tcPr>
            <w:tcW w:w="2340" w:type="dxa"/>
          </w:tcPr>
          <w:p w14:paraId="1C0A2DAB" w14:textId="77777777" w:rsidR="003708ED" w:rsidRPr="00D82DD9" w:rsidRDefault="003708ED" w:rsidP="00F167A6">
            <w:pPr>
              <w:pStyle w:val="NoSpacing"/>
              <w:rPr>
                <w:rFonts w:ascii="Times New Roman" w:hAnsi="Times New Roman" w:cs="Times New Roman"/>
                <w:sz w:val="24"/>
                <w:szCs w:val="24"/>
                <w:lang w:val="es-MX"/>
              </w:rPr>
            </w:pPr>
          </w:p>
          <w:p w14:paraId="4D86ABFF"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“eso es el por qué?”</w:t>
            </w:r>
          </w:p>
        </w:tc>
        <w:tc>
          <w:tcPr>
            <w:tcW w:w="5832" w:type="dxa"/>
          </w:tcPr>
          <w:p w14:paraId="42813C4A" w14:textId="77777777" w:rsidR="003708ED" w:rsidRPr="00D82DD9" w:rsidRDefault="003708ED" w:rsidP="00F167A6">
            <w:pPr>
              <w:pStyle w:val="NoSpacing"/>
              <w:rPr>
                <w:rFonts w:ascii="Times New Roman" w:hAnsi="Times New Roman" w:cs="Times New Roman"/>
                <w:sz w:val="24"/>
                <w:szCs w:val="24"/>
                <w:lang w:val="es-MX"/>
              </w:rPr>
            </w:pPr>
          </w:p>
          <w:p w14:paraId="72F2B6E0" w14:textId="4D678B60"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t</w:t>
            </w:r>
            <w:r w:rsidR="00603EE4" w:rsidRPr="00D82DD9">
              <w:rPr>
                <w:rFonts w:ascii="Times New Roman" w:hAnsi="Times New Roman" w:cs="Times New Roman"/>
                <w:sz w:val="24"/>
                <w:szCs w:val="24"/>
                <w:lang w:val="es-MX"/>
              </w:rPr>
              <w:t>iempo</w:t>
            </w:r>
            <w:r w:rsidRPr="00D82DD9">
              <w:rPr>
                <w:rFonts w:ascii="Times New Roman" w:hAnsi="Times New Roman" w:cs="Times New Roman"/>
                <w:sz w:val="24"/>
                <w:szCs w:val="24"/>
                <w:lang w:val="es-MX"/>
              </w:rPr>
              <w:t xml:space="preserve"> aoristo de  sugiere que todos pecaron en o con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no subsecuente a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En 5:15- 19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declarado cinco veces que solo un pecado causo la muerte de todos. La Vista de Ejemplo ignora la </w:t>
            </w:r>
            <w:proofErr w:type="spellStart"/>
            <w:r w:rsidRPr="00D82DD9">
              <w:rPr>
                <w:rFonts w:ascii="Times New Roman" w:hAnsi="Times New Roman" w:cs="Times New Roman"/>
                <w:sz w:val="24"/>
                <w:szCs w:val="24"/>
                <w:lang w:val="es-MX"/>
              </w:rPr>
              <w:t>analogia</w:t>
            </w:r>
            <w:proofErr w:type="spellEnd"/>
            <w:r w:rsidRPr="00D82DD9">
              <w:rPr>
                <w:rFonts w:ascii="Times New Roman" w:hAnsi="Times New Roman" w:cs="Times New Roman"/>
                <w:sz w:val="24"/>
                <w:szCs w:val="24"/>
                <w:lang w:val="es-MX"/>
              </w:rPr>
              <w:t xml:space="preserve"> entre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y Cristo.</w:t>
            </w:r>
          </w:p>
          <w:p w14:paraId="645EA0F7"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386AEBCC" w14:textId="77777777" w:rsidTr="00A055A2">
        <w:tc>
          <w:tcPr>
            <w:tcW w:w="2268" w:type="dxa"/>
          </w:tcPr>
          <w:p w14:paraId="6F960365" w14:textId="77777777" w:rsidR="003708ED" w:rsidRPr="00D82DD9" w:rsidRDefault="003708ED" w:rsidP="00F167A6">
            <w:pPr>
              <w:pStyle w:val="NoSpacing"/>
              <w:rPr>
                <w:rFonts w:ascii="Times New Roman" w:hAnsi="Times New Roman" w:cs="Times New Roman"/>
                <w:b/>
                <w:sz w:val="24"/>
                <w:szCs w:val="24"/>
                <w:lang w:val="es-MX"/>
              </w:rPr>
            </w:pPr>
          </w:p>
          <w:p w14:paraId="690D31F3" w14:textId="77777777" w:rsidR="003708ED" w:rsidRPr="00D82DD9" w:rsidRDefault="003708E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lastRenderedPageBreak/>
              <w:t>Seminalismo</w:t>
            </w:r>
            <w:proofErr w:type="spellEnd"/>
          </w:p>
          <w:p w14:paraId="3A4225A6" w14:textId="77777777" w:rsidR="003708ED" w:rsidRPr="00D82DD9" w:rsidRDefault="003708ED" w:rsidP="00F167A6">
            <w:pPr>
              <w:pStyle w:val="NoSpacing"/>
              <w:rPr>
                <w:rFonts w:ascii="Times New Roman" w:hAnsi="Times New Roman" w:cs="Times New Roman"/>
                <w:b/>
                <w:sz w:val="24"/>
                <w:szCs w:val="24"/>
                <w:lang w:val="es-MX"/>
              </w:rPr>
            </w:pPr>
          </w:p>
        </w:tc>
        <w:tc>
          <w:tcPr>
            <w:tcW w:w="2340" w:type="dxa"/>
          </w:tcPr>
          <w:p w14:paraId="16AB1A23" w14:textId="77777777" w:rsidR="003708ED" w:rsidRPr="00D82DD9" w:rsidRDefault="003708ED" w:rsidP="00F167A6">
            <w:pPr>
              <w:pStyle w:val="NoSpacing"/>
              <w:rPr>
                <w:rFonts w:ascii="Times New Roman" w:hAnsi="Times New Roman" w:cs="Times New Roman"/>
                <w:sz w:val="24"/>
                <w:szCs w:val="24"/>
                <w:lang w:val="es-MX"/>
              </w:rPr>
            </w:pPr>
          </w:p>
          <w:p w14:paraId="3D167979"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“en quien” (i.e., en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w:t>
            </w:r>
          </w:p>
          <w:p w14:paraId="223ED8BF" w14:textId="77777777" w:rsidR="003708ED" w:rsidRPr="00D82DD9" w:rsidRDefault="003708ED" w:rsidP="00F167A6">
            <w:pPr>
              <w:pStyle w:val="NoSpacing"/>
              <w:rPr>
                <w:rFonts w:ascii="Times New Roman" w:hAnsi="Times New Roman" w:cs="Times New Roman"/>
                <w:sz w:val="24"/>
                <w:szCs w:val="24"/>
                <w:lang w:val="es-MX"/>
              </w:rPr>
            </w:pPr>
          </w:p>
        </w:tc>
        <w:tc>
          <w:tcPr>
            <w:tcW w:w="5832" w:type="dxa"/>
          </w:tcPr>
          <w:p w14:paraId="600DDD4B" w14:textId="77777777" w:rsidR="003708ED" w:rsidRPr="00D82DD9" w:rsidRDefault="003708ED" w:rsidP="00F167A6">
            <w:pPr>
              <w:pStyle w:val="NoSpacing"/>
              <w:rPr>
                <w:rFonts w:ascii="Times New Roman" w:hAnsi="Times New Roman" w:cs="Times New Roman"/>
                <w:sz w:val="24"/>
                <w:szCs w:val="24"/>
                <w:lang w:val="es-MX"/>
              </w:rPr>
            </w:pPr>
          </w:p>
          <w:p w14:paraId="0EEF7225" w14:textId="4B8C93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Hebreos 7:9- 10 provee un ejemplo de un hombre (Abram) incluyendo otro (Levi). </w:t>
            </w:r>
            <w:proofErr w:type="spellStart"/>
            <w:r w:rsidRPr="00D82DD9">
              <w:rPr>
                <w:rFonts w:ascii="Times New Roman" w:hAnsi="Times New Roman" w:cs="Times New Roman"/>
                <w:sz w:val="24"/>
                <w:szCs w:val="24"/>
                <w:lang w:val="es-MX"/>
              </w:rPr>
              <w:t>Seminalismo</w:t>
            </w:r>
            <w:proofErr w:type="spellEnd"/>
            <w:r w:rsidRPr="00D82DD9">
              <w:rPr>
                <w:rFonts w:ascii="Times New Roman" w:hAnsi="Times New Roman" w:cs="Times New Roman"/>
                <w:sz w:val="24"/>
                <w:szCs w:val="24"/>
                <w:lang w:val="es-MX"/>
              </w:rPr>
              <w:t xml:space="preserve"> debilita la </w:t>
            </w:r>
            <w:proofErr w:type="spellStart"/>
            <w:r w:rsidRPr="00D82DD9">
              <w:rPr>
                <w:rFonts w:ascii="Times New Roman" w:hAnsi="Times New Roman" w:cs="Times New Roman"/>
                <w:sz w:val="24"/>
                <w:szCs w:val="24"/>
                <w:lang w:val="es-MX"/>
              </w:rPr>
              <w:t>analogia</w:t>
            </w:r>
            <w:proofErr w:type="spellEnd"/>
            <w:r w:rsidRPr="00D82DD9">
              <w:rPr>
                <w:rFonts w:ascii="Times New Roman" w:hAnsi="Times New Roman" w:cs="Times New Roman"/>
                <w:sz w:val="24"/>
                <w:szCs w:val="24"/>
                <w:lang w:val="es-MX"/>
              </w:rPr>
              <w:t xml:space="preserve"> entre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y Cristo, propone una </w:t>
            </w:r>
            <w:proofErr w:type="spellStart"/>
            <w:r w:rsidRPr="00D82DD9">
              <w:rPr>
                <w:rFonts w:ascii="Times New Roman" w:hAnsi="Times New Roman" w:cs="Times New Roman"/>
                <w:sz w:val="24"/>
                <w:szCs w:val="24"/>
                <w:lang w:val="es-MX"/>
              </w:rPr>
              <w:t>denotacion</w:t>
            </w:r>
            <w:proofErr w:type="spellEnd"/>
            <w:r w:rsidRPr="00D82DD9">
              <w:rPr>
                <w:rFonts w:ascii="Times New Roman" w:hAnsi="Times New Roman" w:cs="Times New Roman"/>
                <w:sz w:val="24"/>
                <w:szCs w:val="24"/>
                <w:lang w:val="es-MX"/>
              </w:rPr>
              <w:t xml:space="preserve"> atestiguada de </w:t>
            </w:r>
            <w:r w:rsidRPr="00D82DD9">
              <w:rPr>
                <w:rFonts w:ascii="Times New Roman" w:hAnsi="Times New Roman" w:cs="Times New Roman"/>
                <w:i/>
                <w:sz w:val="24"/>
                <w:szCs w:val="24"/>
                <w:lang w:val="es-MX"/>
              </w:rPr>
              <w:t></w:t>
            </w:r>
            <w:r w:rsidRPr="00D82DD9">
              <w:rPr>
                <w:rFonts w:ascii="Times New Roman" w:hAnsi="Times New Roman" w:cs="Times New Roman"/>
                <w:i/>
                <w:sz w:val="24"/>
                <w:szCs w:val="24"/>
                <w:lang w:val="es-MX"/>
              </w:rPr>
              <w:t></w:t>
            </w:r>
            <w:r w:rsidRPr="00D82DD9">
              <w:rPr>
                <w:rFonts w:ascii="Times New Roman" w:hAnsi="Times New Roman" w:cs="Times New Roman"/>
                <w:i/>
                <w:sz w:val="24"/>
                <w:szCs w:val="24"/>
                <w:lang w:val="es-MX"/>
              </w:rPr>
              <w:t></w:t>
            </w:r>
            <w:r w:rsidRPr="00D82DD9">
              <w:rPr>
                <w:rFonts w:ascii="Times New Roman" w:hAnsi="Times New Roman" w:cs="Times New Roman"/>
                <w:i/>
                <w:sz w:val="24"/>
                <w:szCs w:val="24"/>
                <w:lang w:val="es-MX"/>
              </w:rPr>
              <w:t></w:t>
            </w:r>
            <w:r w:rsidRPr="00D82DD9">
              <w:rPr>
                <w:rFonts w:ascii="Times New Roman" w:hAnsi="Times New Roman" w:cs="Times New Roman"/>
                <w:sz w:val="24"/>
                <w:szCs w:val="24"/>
                <w:lang w:val="es-MX"/>
              </w:rPr>
              <w:t> en el Corpus Paulino y pide ciertas preguntas absurdas (</w:t>
            </w:r>
            <w:proofErr w:type="spellStart"/>
            <w:r w:rsidRPr="00D82DD9">
              <w:rPr>
                <w:rFonts w:ascii="Times New Roman" w:hAnsi="Times New Roman" w:cs="Times New Roman"/>
                <w:sz w:val="24"/>
                <w:szCs w:val="24"/>
                <w:lang w:val="es-MX"/>
              </w:rPr>
              <w:t>e.g</w:t>
            </w:r>
            <w:proofErr w:type="spellEnd"/>
            <w:r w:rsidRPr="00D82DD9">
              <w:rPr>
                <w:rFonts w:ascii="Times New Roman" w:hAnsi="Times New Roman" w:cs="Times New Roman"/>
                <w:sz w:val="24"/>
                <w:szCs w:val="24"/>
                <w:lang w:val="es-MX"/>
              </w:rPr>
              <w:t xml:space="preserve">. Puede alguien actuar antes de “existir”?  Por qué no somos responsables de los pecados que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cometió</w:t>
            </w:r>
            <w:r w:rsidR="00603EE4" w:rsidRPr="00D82DD9">
              <w:rPr>
                <w:rFonts w:ascii="Times New Roman" w:hAnsi="Times New Roman" w:cs="Times New Roman"/>
                <w:sz w:val="24"/>
                <w:szCs w:val="24"/>
                <w:lang w:val="es-MX"/>
              </w:rPr>
              <w:t xml:space="preserve"> </w:t>
            </w:r>
            <w:proofErr w:type="spellStart"/>
            <w:r w:rsidR="00603EE4" w:rsidRPr="00D82DD9">
              <w:rPr>
                <w:rFonts w:ascii="Times New Roman" w:hAnsi="Times New Roman" w:cs="Times New Roman"/>
                <w:sz w:val="24"/>
                <w:szCs w:val="24"/>
                <w:lang w:val="es-MX"/>
              </w:rPr>
              <w:t>despues</w:t>
            </w:r>
            <w:proofErr w:type="spellEnd"/>
            <w:r w:rsidRPr="00D82DD9">
              <w:rPr>
                <w:rFonts w:ascii="Times New Roman" w:hAnsi="Times New Roman" w:cs="Times New Roman"/>
                <w:sz w:val="24"/>
                <w:szCs w:val="24"/>
                <w:lang w:val="es-MX"/>
              </w:rPr>
              <w:t>?</w:t>
            </w:r>
          </w:p>
          <w:p w14:paraId="12FABE80"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4514A961" w14:textId="77777777" w:rsidTr="00A055A2">
        <w:tc>
          <w:tcPr>
            <w:tcW w:w="2268" w:type="dxa"/>
          </w:tcPr>
          <w:p w14:paraId="78E4CCE5" w14:textId="77777777" w:rsidR="003708ED" w:rsidRPr="00D82DD9" w:rsidRDefault="003708ED" w:rsidP="00F167A6">
            <w:pPr>
              <w:pStyle w:val="NoSpacing"/>
              <w:rPr>
                <w:rFonts w:ascii="Times New Roman" w:hAnsi="Times New Roman" w:cs="Times New Roman"/>
                <w:b/>
                <w:sz w:val="24"/>
                <w:szCs w:val="24"/>
                <w:lang w:val="es-MX"/>
              </w:rPr>
            </w:pPr>
          </w:p>
          <w:p w14:paraId="7C955A95"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Vista de </w:t>
            </w:r>
            <w:proofErr w:type="spellStart"/>
            <w:r w:rsidRPr="00D82DD9">
              <w:rPr>
                <w:rFonts w:ascii="Times New Roman" w:hAnsi="Times New Roman" w:cs="Times New Roman"/>
                <w:b/>
                <w:sz w:val="24"/>
                <w:szCs w:val="24"/>
                <w:lang w:val="es-MX"/>
              </w:rPr>
              <w:t>Imputacion</w:t>
            </w:r>
            <w:proofErr w:type="spellEnd"/>
            <w:r w:rsidRPr="00D82DD9">
              <w:rPr>
                <w:rFonts w:ascii="Times New Roman" w:hAnsi="Times New Roman" w:cs="Times New Roman"/>
                <w:b/>
                <w:sz w:val="24"/>
                <w:szCs w:val="24"/>
                <w:lang w:val="es-MX"/>
              </w:rPr>
              <w:t xml:space="preserve"> Mediata</w:t>
            </w:r>
          </w:p>
          <w:p w14:paraId="08C10DD4" w14:textId="77777777" w:rsidR="003708ED" w:rsidRPr="00D82DD9" w:rsidRDefault="003708ED" w:rsidP="00F167A6">
            <w:pPr>
              <w:pStyle w:val="NoSpacing"/>
              <w:rPr>
                <w:rFonts w:ascii="Times New Roman" w:hAnsi="Times New Roman" w:cs="Times New Roman"/>
                <w:b/>
                <w:sz w:val="24"/>
                <w:szCs w:val="24"/>
                <w:lang w:val="es-MX"/>
              </w:rPr>
            </w:pPr>
          </w:p>
        </w:tc>
        <w:tc>
          <w:tcPr>
            <w:tcW w:w="2340" w:type="dxa"/>
          </w:tcPr>
          <w:p w14:paraId="713C2FB1" w14:textId="77777777" w:rsidR="003708ED" w:rsidRPr="00D82DD9" w:rsidRDefault="003708ED" w:rsidP="00F167A6">
            <w:pPr>
              <w:pStyle w:val="NoSpacing"/>
              <w:rPr>
                <w:rFonts w:ascii="Times New Roman" w:hAnsi="Times New Roman" w:cs="Times New Roman"/>
                <w:sz w:val="24"/>
                <w:szCs w:val="24"/>
                <w:lang w:val="es-MX"/>
              </w:rPr>
            </w:pPr>
          </w:p>
          <w:p w14:paraId="2CFE838D"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“porque”</w:t>
            </w:r>
          </w:p>
        </w:tc>
        <w:tc>
          <w:tcPr>
            <w:tcW w:w="5832" w:type="dxa"/>
          </w:tcPr>
          <w:p w14:paraId="3B098194" w14:textId="77777777" w:rsidR="003708ED" w:rsidRPr="00D82DD9" w:rsidRDefault="003708ED" w:rsidP="00F167A6">
            <w:pPr>
              <w:pStyle w:val="NoSpacing"/>
              <w:rPr>
                <w:rFonts w:ascii="Times New Roman" w:hAnsi="Times New Roman" w:cs="Times New Roman"/>
                <w:sz w:val="24"/>
                <w:szCs w:val="24"/>
                <w:lang w:val="es-MX"/>
              </w:rPr>
            </w:pPr>
          </w:p>
          <w:p w14:paraId="76BCDDEF" w14:textId="4DBFE412"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significa “porque” en 2 de Corintios 5:4 (cf. Fili 3:12; 4:10). </w:t>
            </w:r>
            <w:proofErr w:type="spellStart"/>
            <w:r w:rsidRPr="00D82DD9">
              <w:rPr>
                <w:rFonts w:ascii="Times New Roman" w:hAnsi="Times New Roman" w:cs="Times New Roman"/>
                <w:sz w:val="24"/>
                <w:szCs w:val="24"/>
                <w:lang w:val="es-MX"/>
              </w:rPr>
              <w:t>Imputacion</w:t>
            </w:r>
            <w:proofErr w:type="spellEnd"/>
            <w:r w:rsidRPr="00D82DD9">
              <w:rPr>
                <w:rFonts w:ascii="Times New Roman" w:hAnsi="Times New Roman" w:cs="Times New Roman"/>
                <w:sz w:val="24"/>
                <w:szCs w:val="24"/>
                <w:lang w:val="es-MX"/>
              </w:rPr>
              <w:t xml:space="preserve"> Mediata enfrenta ciertas dificultades contextuales en Rom. 5: (1)no significa "el tener una naturaleza corrompida”; (2) ambos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y su posteridad mueren por una </w:t>
            </w:r>
            <w:proofErr w:type="spellStart"/>
            <w:r w:rsidRPr="00D82DD9">
              <w:rPr>
                <w:rFonts w:ascii="Times New Roman" w:hAnsi="Times New Roman" w:cs="Times New Roman"/>
                <w:sz w:val="24"/>
                <w:szCs w:val="24"/>
                <w:lang w:val="es-MX"/>
              </w:rPr>
              <w:t>transgresion</w:t>
            </w:r>
            <w:proofErr w:type="spellEnd"/>
            <w:r w:rsidRPr="00D82DD9">
              <w:rPr>
                <w:rFonts w:ascii="Times New Roman" w:hAnsi="Times New Roman" w:cs="Times New Roman"/>
                <w:sz w:val="24"/>
                <w:szCs w:val="24"/>
                <w:lang w:val="es-MX"/>
              </w:rPr>
              <w:t xml:space="preserve">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(vv. 12, 18- 19) y ninguna </w:t>
            </w:r>
            <w:proofErr w:type="spellStart"/>
            <w:r w:rsidRPr="00D82DD9">
              <w:rPr>
                <w:rFonts w:ascii="Times New Roman" w:hAnsi="Times New Roman" w:cs="Times New Roman"/>
                <w:sz w:val="24"/>
                <w:szCs w:val="24"/>
                <w:lang w:val="es-MX"/>
              </w:rPr>
              <w:t>condicion</w:t>
            </w:r>
            <w:proofErr w:type="spellEnd"/>
            <w:r w:rsidRPr="00D82DD9">
              <w:rPr>
                <w:rFonts w:ascii="Times New Roman" w:hAnsi="Times New Roman" w:cs="Times New Roman"/>
                <w:sz w:val="24"/>
                <w:szCs w:val="24"/>
                <w:lang w:val="es-MX"/>
              </w:rPr>
              <w:t xml:space="preserve"> intermedia se cita; (3)   (5:13- 14) introduce una </w:t>
            </w:r>
            <w:proofErr w:type="spellStart"/>
            <w:r w:rsidRPr="00D82DD9">
              <w:rPr>
                <w:rFonts w:ascii="Times New Roman" w:hAnsi="Times New Roman" w:cs="Times New Roman"/>
                <w:sz w:val="24"/>
                <w:szCs w:val="24"/>
                <w:lang w:val="es-MX"/>
              </w:rPr>
              <w:t>explicacion</w:t>
            </w:r>
            <w:proofErr w:type="spellEnd"/>
            <w:r w:rsidRPr="00D82DD9">
              <w:rPr>
                <w:rFonts w:ascii="Times New Roman" w:hAnsi="Times New Roman" w:cs="Times New Roman"/>
                <w:sz w:val="24"/>
                <w:szCs w:val="24"/>
                <w:lang w:val="es-MX"/>
              </w:rPr>
              <w:t xml:space="preserve"> que no es consistente con el argumento de 5:12 si este punto de vista se adopta.</w:t>
            </w:r>
          </w:p>
          <w:p w14:paraId="469B0B7E"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700FF610" w14:textId="77777777" w:rsidTr="00A055A2">
        <w:tc>
          <w:tcPr>
            <w:tcW w:w="2268" w:type="dxa"/>
          </w:tcPr>
          <w:p w14:paraId="44B2C874" w14:textId="77777777" w:rsidR="003708ED" w:rsidRPr="00D82DD9" w:rsidRDefault="003708ED" w:rsidP="00F167A6">
            <w:pPr>
              <w:pStyle w:val="NoSpacing"/>
              <w:rPr>
                <w:rFonts w:ascii="Times New Roman" w:hAnsi="Times New Roman" w:cs="Times New Roman"/>
                <w:b/>
                <w:sz w:val="24"/>
                <w:szCs w:val="24"/>
                <w:lang w:val="es-MX"/>
              </w:rPr>
            </w:pPr>
          </w:p>
          <w:p w14:paraId="19C0D84B"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Federalismo Inmediato</w:t>
            </w:r>
          </w:p>
          <w:p w14:paraId="16367A08" w14:textId="77777777" w:rsidR="003708ED" w:rsidRPr="00D82DD9" w:rsidRDefault="003708ED" w:rsidP="00F167A6">
            <w:pPr>
              <w:pStyle w:val="NoSpacing"/>
              <w:rPr>
                <w:rFonts w:ascii="Times New Roman" w:hAnsi="Times New Roman" w:cs="Times New Roman"/>
                <w:b/>
                <w:sz w:val="24"/>
                <w:szCs w:val="24"/>
                <w:lang w:val="es-MX"/>
              </w:rPr>
            </w:pPr>
          </w:p>
        </w:tc>
        <w:tc>
          <w:tcPr>
            <w:tcW w:w="2340" w:type="dxa"/>
          </w:tcPr>
          <w:p w14:paraId="42F45501" w14:textId="77777777" w:rsidR="003708ED" w:rsidRPr="00D82DD9" w:rsidRDefault="003708ED" w:rsidP="00F167A6">
            <w:pPr>
              <w:pStyle w:val="NoSpacing"/>
              <w:rPr>
                <w:rFonts w:ascii="Times New Roman" w:hAnsi="Times New Roman" w:cs="Times New Roman"/>
                <w:sz w:val="24"/>
                <w:szCs w:val="24"/>
                <w:lang w:val="es-MX"/>
              </w:rPr>
            </w:pPr>
          </w:p>
          <w:p w14:paraId="326DE7DF"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“porque”</w:t>
            </w:r>
          </w:p>
        </w:tc>
        <w:tc>
          <w:tcPr>
            <w:tcW w:w="5832" w:type="dxa"/>
          </w:tcPr>
          <w:p w14:paraId="3D652E0E" w14:textId="77777777" w:rsidR="003708ED" w:rsidRPr="00D82DD9" w:rsidRDefault="003708ED" w:rsidP="00F167A6">
            <w:pPr>
              <w:pStyle w:val="NoSpacing"/>
              <w:rPr>
                <w:rFonts w:ascii="Times New Roman" w:hAnsi="Times New Roman" w:cs="Times New Roman"/>
                <w:sz w:val="24"/>
                <w:szCs w:val="24"/>
                <w:lang w:val="es-MX"/>
              </w:rPr>
            </w:pPr>
          </w:p>
          <w:p w14:paraId="6DA492F8"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Federalismo Inmediato enfrenta el problema de explicando cómo el pecado de un hombre,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puede ser contado contra la entera raza humana. Deuteronomio 24:16 dice que “cada uno ha de </w:t>
            </w:r>
            <w:proofErr w:type="spellStart"/>
            <w:r w:rsidRPr="00D82DD9">
              <w:rPr>
                <w:rFonts w:ascii="Times New Roman" w:hAnsi="Times New Roman" w:cs="Times New Roman"/>
                <w:sz w:val="24"/>
                <w:szCs w:val="24"/>
                <w:lang w:val="es-MX"/>
              </w:rPr>
              <w:t>morrir</w:t>
            </w:r>
            <w:proofErr w:type="spellEnd"/>
            <w:r w:rsidRPr="00D82DD9">
              <w:rPr>
                <w:rFonts w:ascii="Times New Roman" w:hAnsi="Times New Roman" w:cs="Times New Roman"/>
                <w:sz w:val="24"/>
                <w:szCs w:val="24"/>
                <w:lang w:val="es-MX"/>
              </w:rPr>
              <w:t xml:space="preserve"> por su propio pecado,” el cual aparece contrario a la vista Federalista.  </w:t>
            </w:r>
            <w:proofErr w:type="spellStart"/>
            <w:r w:rsidRPr="00D82DD9">
              <w:rPr>
                <w:rFonts w:ascii="Times New Roman" w:hAnsi="Times New Roman" w:cs="Times New Roman"/>
                <w:sz w:val="24"/>
                <w:szCs w:val="24"/>
                <w:lang w:val="es-MX"/>
              </w:rPr>
              <w:t>Ademas</w:t>
            </w:r>
            <w:proofErr w:type="spellEnd"/>
            <w:r w:rsidRPr="00D82DD9">
              <w:rPr>
                <w:rFonts w:ascii="Times New Roman" w:hAnsi="Times New Roman" w:cs="Times New Roman"/>
                <w:sz w:val="24"/>
                <w:szCs w:val="24"/>
                <w:lang w:val="es-MX"/>
              </w:rPr>
              <w:t>, culpa ajena (ser cargado con la culpa de otro) parece ser injusticia.</w:t>
            </w:r>
          </w:p>
          <w:p w14:paraId="5DA723A9" w14:textId="77777777" w:rsidR="003708ED" w:rsidRPr="00D82DD9" w:rsidRDefault="003708ED" w:rsidP="00F167A6">
            <w:pPr>
              <w:pStyle w:val="NoSpacing"/>
              <w:rPr>
                <w:rFonts w:ascii="Times New Roman" w:hAnsi="Times New Roman" w:cs="Times New Roman"/>
                <w:sz w:val="24"/>
                <w:szCs w:val="24"/>
                <w:lang w:val="es-MX"/>
              </w:rPr>
            </w:pPr>
          </w:p>
        </w:tc>
      </w:tr>
    </w:tbl>
    <w:p w14:paraId="2F5FC4B1" w14:textId="77777777" w:rsidR="003708ED" w:rsidRPr="00D82DD9" w:rsidRDefault="003708ED" w:rsidP="003708ED">
      <w:pPr>
        <w:rPr>
          <w:sz w:val="24"/>
          <w:szCs w:val="24"/>
          <w:lang w:val="es-MX"/>
        </w:rPr>
      </w:pPr>
    </w:p>
    <w:p w14:paraId="08097DF7" w14:textId="77777777" w:rsidR="003708ED" w:rsidRPr="00D82DD9" w:rsidRDefault="003708ED" w:rsidP="003708ED">
      <w:pPr>
        <w:rPr>
          <w:sz w:val="24"/>
          <w:szCs w:val="24"/>
          <w:lang w:val="es-MX"/>
        </w:rPr>
      </w:pPr>
    </w:p>
    <w:p w14:paraId="6F322107" w14:textId="77777777" w:rsidR="003708ED" w:rsidRPr="00D82DD9" w:rsidRDefault="003708ED" w:rsidP="003708ED">
      <w:pPr>
        <w:rPr>
          <w:sz w:val="24"/>
          <w:szCs w:val="24"/>
          <w:lang w:val="es-MX"/>
        </w:rPr>
      </w:pPr>
    </w:p>
    <w:p w14:paraId="712A0180" w14:textId="00DC81BA" w:rsidR="003708ED" w:rsidRPr="00D82DD9" w:rsidRDefault="003708ED" w:rsidP="003708ED">
      <w:pPr>
        <w:rPr>
          <w:sz w:val="24"/>
          <w:szCs w:val="24"/>
          <w:lang w:val="es-MX"/>
        </w:rPr>
      </w:pPr>
      <w:proofErr w:type="spellStart"/>
      <w:r w:rsidRPr="00D82DD9">
        <w:rPr>
          <w:sz w:val="24"/>
          <w:szCs w:val="24"/>
          <w:lang w:val="es-MX"/>
        </w:rPr>
        <w:t>Teorias</w:t>
      </w:r>
      <w:proofErr w:type="spellEnd"/>
      <w:r w:rsidRPr="00D82DD9">
        <w:rPr>
          <w:sz w:val="24"/>
          <w:szCs w:val="24"/>
          <w:lang w:val="es-MX"/>
        </w:rPr>
        <w:t xml:space="preserve"> sobre la Naturaleza del Pecado</w:t>
      </w:r>
    </w:p>
    <w:p w14:paraId="7388845B" w14:textId="77777777" w:rsidR="003708ED" w:rsidRPr="00D82DD9" w:rsidRDefault="003708ED" w:rsidP="003708ED">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430"/>
        <w:gridCol w:w="6552"/>
      </w:tblGrid>
      <w:tr w:rsidR="003708ED" w:rsidRPr="00D82DD9" w14:paraId="147D0564" w14:textId="77777777" w:rsidTr="00A055A2">
        <w:tc>
          <w:tcPr>
            <w:tcW w:w="1458" w:type="dxa"/>
          </w:tcPr>
          <w:p w14:paraId="574A96CF" w14:textId="77777777" w:rsidR="003708ED" w:rsidRPr="00D82DD9" w:rsidRDefault="003708E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Teoria</w:t>
            </w:r>
            <w:proofErr w:type="spellEnd"/>
          </w:p>
        </w:tc>
        <w:tc>
          <w:tcPr>
            <w:tcW w:w="2430" w:type="dxa"/>
          </w:tcPr>
          <w:p w14:paraId="638877DC"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Fuente</w:t>
            </w:r>
          </w:p>
        </w:tc>
        <w:tc>
          <w:tcPr>
            <w:tcW w:w="6552" w:type="dxa"/>
          </w:tcPr>
          <w:p w14:paraId="056B2C03"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Enseñanza</w:t>
            </w:r>
          </w:p>
          <w:p w14:paraId="7B841094"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5B134C01" w14:textId="77777777" w:rsidTr="00A055A2">
        <w:tc>
          <w:tcPr>
            <w:tcW w:w="1458" w:type="dxa"/>
          </w:tcPr>
          <w:p w14:paraId="1B44781D" w14:textId="77777777" w:rsidR="003708ED" w:rsidRPr="00D82DD9" w:rsidRDefault="003708ED" w:rsidP="00F167A6">
            <w:pPr>
              <w:pStyle w:val="NoSpacing"/>
              <w:rPr>
                <w:rFonts w:ascii="Times New Roman" w:hAnsi="Times New Roman" w:cs="Times New Roman"/>
                <w:b/>
                <w:sz w:val="24"/>
                <w:szCs w:val="24"/>
                <w:lang w:val="es-MX"/>
              </w:rPr>
            </w:pPr>
          </w:p>
          <w:p w14:paraId="2CC0BF83"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Dualismo</w:t>
            </w:r>
          </w:p>
          <w:p w14:paraId="797FC94C"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365A581B" w14:textId="77777777" w:rsidR="003708ED" w:rsidRPr="00D82DD9" w:rsidRDefault="003708ED" w:rsidP="00F167A6">
            <w:pPr>
              <w:pStyle w:val="NoSpacing"/>
              <w:rPr>
                <w:rFonts w:ascii="Times New Roman" w:hAnsi="Times New Roman" w:cs="Times New Roman"/>
                <w:sz w:val="24"/>
                <w:szCs w:val="24"/>
                <w:lang w:val="es-MX"/>
              </w:rPr>
            </w:pPr>
          </w:p>
          <w:p w14:paraId="42F2C213" w14:textId="77777777" w:rsidR="003708ED" w:rsidRPr="00D82DD9" w:rsidRDefault="003708E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Filosofia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Greiga</w:t>
            </w:r>
            <w:proofErr w:type="spellEnd"/>
            <w:r w:rsidRPr="00D82DD9">
              <w:rPr>
                <w:rFonts w:ascii="Times New Roman" w:hAnsi="Times New Roman" w:cs="Times New Roman"/>
                <w:sz w:val="24"/>
                <w:szCs w:val="24"/>
                <w:lang w:val="es-MX"/>
              </w:rPr>
              <w:t xml:space="preserve"> y   </w:t>
            </w:r>
          </w:p>
          <w:p w14:paraId="760C2A91"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Gnosticismo </w:t>
            </w:r>
          </w:p>
        </w:tc>
        <w:tc>
          <w:tcPr>
            <w:tcW w:w="6552" w:type="dxa"/>
          </w:tcPr>
          <w:p w14:paraId="4BC9EA72" w14:textId="77777777" w:rsidR="003708ED" w:rsidRPr="00D82DD9" w:rsidRDefault="003708ED" w:rsidP="00F167A6">
            <w:pPr>
              <w:pStyle w:val="NoSpacing"/>
              <w:rPr>
                <w:rFonts w:ascii="Times New Roman" w:hAnsi="Times New Roman" w:cs="Times New Roman"/>
                <w:sz w:val="24"/>
                <w:szCs w:val="24"/>
                <w:lang w:val="es-MX"/>
              </w:rPr>
            </w:pPr>
          </w:p>
          <w:p w14:paraId="1C33F54D"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hombre tiene un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derivado del reino de luz, y un cuerpo con vida animal derivada del reino de tinieblas.  El pecado es </w:t>
            </w:r>
            <w:proofErr w:type="spellStart"/>
            <w:r w:rsidRPr="00D82DD9">
              <w:rPr>
                <w:rFonts w:ascii="Times New Roman" w:hAnsi="Times New Roman" w:cs="Times New Roman"/>
                <w:sz w:val="24"/>
                <w:szCs w:val="24"/>
                <w:lang w:val="es-MX"/>
              </w:rPr>
              <w:t>asi</w:t>
            </w:r>
            <w:proofErr w:type="spellEnd"/>
            <w:r w:rsidRPr="00D82DD9">
              <w:rPr>
                <w:rFonts w:ascii="Times New Roman" w:hAnsi="Times New Roman" w:cs="Times New Roman"/>
                <w:sz w:val="24"/>
                <w:szCs w:val="24"/>
                <w:lang w:val="es-MX"/>
              </w:rPr>
              <w:t xml:space="preserve"> una maldad </w:t>
            </w:r>
            <w:proofErr w:type="spellStart"/>
            <w:r w:rsidRPr="00D82DD9">
              <w:rPr>
                <w:rFonts w:ascii="Times New Roman" w:hAnsi="Times New Roman" w:cs="Times New Roman"/>
                <w:sz w:val="24"/>
                <w:szCs w:val="24"/>
                <w:lang w:val="es-MX"/>
              </w:rPr>
              <w:t>fisica</w:t>
            </w:r>
            <w:proofErr w:type="spellEnd"/>
            <w:r w:rsidRPr="00D82DD9">
              <w:rPr>
                <w:rFonts w:ascii="Times New Roman" w:hAnsi="Times New Roman" w:cs="Times New Roman"/>
                <w:sz w:val="24"/>
                <w:szCs w:val="24"/>
                <w:lang w:val="es-MX"/>
              </w:rPr>
              <w:t xml:space="preserve">, la </w:t>
            </w:r>
            <w:proofErr w:type="spellStart"/>
            <w:r w:rsidRPr="00D82DD9">
              <w:rPr>
                <w:rFonts w:ascii="Times New Roman" w:hAnsi="Times New Roman" w:cs="Times New Roman"/>
                <w:sz w:val="24"/>
                <w:szCs w:val="24"/>
                <w:lang w:val="es-MX"/>
              </w:rPr>
              <w:t>contaminacion</w:t>
            </w:r>
            <w:proofErr w:type="spellEnd"/>
            <w:r w:rsidRPr="00D82DD9">
              <w:rPr>
                <w:rFonts w:ascii="Times New Roman" w:hAnsi="Times New Roman" w:cs="Times New Roman"/>
                <w:sz w:val="24"/>
                <w:szCs w:val="24"/>
                <w:lang w:val="es-MX"/>
              </w:rPr>
              <w:t xml:space="preserve"> del </w:t>
            </w:r>
            <w:proofErr w:type="spellStart"/>
            <w:r w:rsidRPr="00D82DD9">
              <w:rPr>
                <w:rFonts w:ascii="Times New Roman" w:hAnsi="Times New Roman" w:cs="Times New Roman"/>
                <w:sz w:val="24"/>
                <w:szCs w:val="24"/>
                <w:lang w:val="es-MX"/>
              </w:rPr>
              <w:t>espiritu</w:t>
            </w:r>
            <w:proofErr w:type="spellEnd"/>
            <w:r w:rsidRPr="00D82DD9">
              <w:rPr>
                <w:rFonts w:ascii="Times New Roman" w:hAnsi="Times New Roman" w:cs="Times New Roman"/>
                <w:sz w:val="24"/>
                <w:szCs w:val="24"/>
                <w:lang w:val="es-MX"/>
              </w:rPr>
              <w:t xml:space="preserve"> por la </w:t>
            </w:r>
            <w:proofErr w:type="spellStart"/>
            <w:r w:rsidRPr="00D82DD9">
              <w:rPr>
                <w:rFonts w:ascii="Times New Roman" w:hAnsi="Times New Roman" w:cs="Times New Roman"/>
                <w:sz w:val="24"/>
                <w:szCs w:val="24"/>
                <w:lang w:val="es-MX"/>
              </w:rPr>
              <w:t>union</w:t>
            </w:r>
            <w:proofErr w:type="spellEnd"/>
            <w:r w:rsidRPr="00D82DD9">
              <w:rPr>
                <w:rFonts w:ascii="Times New Roman" w:hAnsi="Times New Roman" w:cs="Times New Roman"/>
                <w:sz w:val="24"/>
                <w:szCs w:val="24"/>
                <w:lang w:val="es-MX"/>
              </w:rPr>
              <w:t xml:space="preserve"> con un cuerpo material. El pecado se ha de vencer con destruyendo la influencia del cuerpo sobre el alma.</w:t>
            </w:r>
          </w:p>
          <w:p w14:paraId="1056554E"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r>
      <w:tr w:rsidR="003708ED" w:rsidRPr="00443A7E" w14:paraId="6ABF1BE0" w14:textId="77777777" w:rsidTr="00A055A2">
        <w:tc>
          <w:tcPr>
            <w:tcW w:w="1458" w:type="dxa"/>
          </w:tcPr>
          <w:p w14:paraId="0E57A4D3" w14:textId="77777777" w:rsidR="003708ED" w:rsidRPr="00D82DD9" w:rsidRDefault="003708ED" w:rsidP="00F167A6">
            <w:pPr>
              <w:pStyle w:val="NoSpacing"/>
              <w:rPr>
                <w:rFonts w:ascii="Times New Roman" w:hAnsi="Times New Roman" w:cs="Times New Roman"/>
                <w:b/>
                <w:sz w:val="24"/>
                <w:szCs w:val="24"/>
                <w:lang w:val="es-MX"/>
              </w:rPr>
            </w:pPr>
          </w:p>
          <w:p w14:paraId="535AD9B0"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Egoísmo</w:t>
            </w:r>
          </w:p>
          <w:p w14:paraId="5F5E2720"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3A0FEFEF" w14:textId="77777777" w:rsidR="003708ED" w:rsidRPr="00D82DD9" w:rsidRDefault="003708ED" w:rsidP="00F167A6">
            <w:pPr>
              <w:pStyle w:val="NoSpacing"/>
              <w:rPr>
                <w:rFonts w:ascii="Times New Roman" w:hAnsi="Times New Roman" w:cs="Times New Roman"/>
                <w:sz w:val="24"/>
                <w:szCs w:val="24"/>
                <w:lang w:val="es-MX"/>
              </w:rPr>
            </w:pPr>
          </w:p>
          <w:p w14:paraId="10748097" w14:textId="77777777" w:rsidR="003708ED" w:rsidRPr="00D82DD9" w:rsidRDefault="003708E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Strong</w:t>
            </w:r>
            <w:proofErr w:type="spellEnd"/>
          </w:p>
        </w:tc>
        <w:tc>
          <w:tcPr>
            <w:tcW w:w="6552" w:type="dxa"/>
          </w:tcPr>
          <w:p w14:paraId="6075CF62" w14:textId="77777777" w:rsidR="003708ED" w:rsidRPr="00D82DD9" w:rsidRDefault="003708ED" w:rsidP="00F167A6">
            <w:pPr>
              <w:pStyle w:val="NoSpacing"/>
              <w:rPr>
                <w:rFonts w:ascii="Times New Roman" w:hAnsi="Times New Roman" w:cs="Times New Roman"/>
                <w:sz w:val="24"/>
                <w:szCs w:val="24"/>
                <w:lang w:val="es-MX"/>
              </w:rPr>
            </w:pPr>
          </w:p>
          <w:p w14:paraId="22A1DB17"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Pecado es </w:t>
            </w:r>
            <w:proofErr w:type="spellStart"/>
            <w:r w:rsidRPr="00D82DD9">
              <w:rPr>
                <w:rFonts w:ascii="Times New Roman" w:hAnsi="Times New Roman" w:cs="Times New Roman"/>
                <w:sz w:val="24"/>
                <w:szCs w:val="24"/>
                <w:lang w:val="es-MX"/>
              </w:rPr>
              <w:t>egoismo</w:t>
            </w:r>
            <w:proofErr w:type="spellEnd"/>
            <w:r w:rsidRPr="00D82DD9">
              <w:rPr>
                <w:rFonts w:ascii="Times New Roman" w:hAnsi="Times New Roman" w:cs="Times New Roman"/>
                <w:sz w:val="24"/>
                <w:szCs w:val="24"/>
                <w:lang w:val="es-MX"/>
              </w:rPr>
              <w:t xml:space="preserve">. Es </w:t>
            </w:r>
            <w:proofErr w:type="spellStart"/>
            <w:r w:rsidRPr="00D82DD9">
              <w:rPr>
                <w:rFonts w:ascii="Times New Roman" w:hAnsi="Times New Roman" w:cs="Times New Roman"/>
                <w:sz w:val="24"/>
                <w:szCs w:val="24"/>
                <w:lang w:val="es-MX"/>
              </w:rPr>
              <w:t>preferiendo</w:t>
            </w:r>
            <w:proofErr w:type="spellEnd"/>
            <w:r w:rsidRPr="00D82DD9">
              <w:rPr>
                <w:rFonts w:ascii="Times New Roman" w:hAnsi="Times New Roman" w:cs="Times New Roman"/>
                <w:sz w:val="24"/>
                <w:szCs w:val="24"/>
                <w:lang w:val="es-MX"/>
              </w:rPr>
              <w:t xml:space="preserve"> las ideas de uno que la verdad de Dios. Es prefiriendo la </w:t>
            </w:r>
            <w:proofErr w:type="spellStart"/>
            <w:r w:rsidRPr="00D82DD9">
              <w:rPr>
                <w:rFonts w:ascii="Times New Roman" w:hAnsi="Times New Roman" w:cs="Times New Roman"/>
                <w:sz w:val="24"/>
                <w:szCs w:val="24"/>
                <w:lang w:val="es-MX"/>
              </w:rPr>
              <w:t>satisfccion</w:t>
            </w:r>
            <w:proofErr w:type="spellEnd"/>
            <w:r w:rsidRPr="00D82DD9">
              <w:rPr>
                <w:rFonts w:ascii="Times New Roman" w:hAnsi="Times New Roman" w:cs="Times New Roman"/>
                <w:sz w:val="24"/>
                <w:szCs w:val="24"/>
                <w:lang w:val="es-MX"/>
              </w:rPr>
              <w:t xml:space="preserve"> de la voluntad de uno mismo que haciendo la voluntad de Dios. Es amarse a uno mismo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que a Dios. Puede manifestarse como sensualidad, incredulidad, o enemistad con Dios.</w:t>
            </w:r>
          </w:p>
          <w:p w14:paraId="365EB7D4"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689AE310" w14:textId="77777777" w:rsidTr="00A055A2">
        <w:tc>
          <w:tcPr>
            <w:tcW w:w="1458" w:type="dxa"/>
          </w:tcPr>
          <w:p w14:paraId="409D54BD" w14:textId="77777777" w:rsidR="003708ED" w:rsidRPr="00D82DD9" w:rsidRDefault="003708ED" w:rsidP="00F167A6">
            <w:pPr>
              <w:pStyle w:val="NoSpacing"/>
              <w:rPr>
                <w:rFonts w:ascii="Times New Roman" w:hAnsi="Times New Roman" w:cs="Times New Roman"/>
                <w:b/>
                <w:sz w:val="24"/>
                <w:szCs w:val="24"/>
                <w:lang w:val="es-MX"/>
              </w:rPr>
            </w:pPr>
          </w:p>
          <w:p w14:paraId="6EC8B3DE" w14:textId="77777777" w:rsidR="003708ED" w:rsidRPr="00D82DD9" w:rsidRDefault="003708E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Pelagian</w:t>
            </w:r>
            <w:proofErr w:type="spellEnd"/>
          </w:p>
          <w:p w14:paraId="24A94A5B"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0D963E88" w14:textId="77777777" w:rsidR="003708ED" w:rsidRPr="00D82DD9" w:rsidRDefault="003708ED" w:rsidP="00F167A6">
            <w:pPr>
              <w:pStyle w:val="NoSpacing"/>
              <w:rPr>
                <w:rFonts w:ascii="Times New Roman" w:hAnsi="Times New Roman" w:cs="Times New Roman"/>
                <w:sz w:val="24"/>
                <w:szCs w:val="24"/>
                <w:lang w:val="es-MX"/>
              </w:rPr>
            </w:pPr>
          </w:p>
          <w:p w14:paraId="57E9A718" w14:textId="77777777" w:rsidR="003708ED" w:rsidRPr="00D82DD9" w:rsidRDefault="003708ED" w:rsidP="00F167A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Pelagius</w:t>
            </w:r>
            <w:proofErr w:type="spellEnd"/>
          </w:p>
        </w:tc>
        <w:tc>
          <w:tcPr>
            <w:tcW w:w="6552" w:type="dxa"/>
          </w:tcPr>
          <w:p w14:paraId="39BC2CB2"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de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solo lo daño a el mismo. Todas las personas nacen en el mundo en el mismo estado que en el cual </w:t>
            </w:r>
            <w:proofErr w:type="spellStart"/>
            <w:r w:rsidRPr="00D82DD9">
              <w:rPr>
                <w:rFonts w:ascii="Times New Roman" w:hAnsi="Times New Roman" w:cs="Times New Roman"/>
                <w:sz w:val="24"/>
                <w:szCs w:val="24"/>
                <w:lang w:val="es-MX"/>
              </w:rPr>
              <w:t>Adan</w:t>
            </w:r>
            <w:proofErr w:type="spellEnd"/>
            <w:r w:rsidRPr="00D82DD9">
              <w:rPr>
                <w:rFonts w:ascii="Times New Roman" w:hAnsi="Times New Roman" w:cs="Times New Roman"/>
                <w:sz w:val="24"/>
                <w:szCs w:val="24"/>
                <w:lang w:val="es-MX"/>
              </w:rPr>
              <w:t xml:space="preserve"> fue creado. Ellos tienen conocimiento de qué es malo y el poder de hacer todo lo que Dios requiere.  Pecado, por lo tanto, consiste solamente en escoger deliberadamente la maldad.</w:t>
            </w:r>
          </w:p>
          <w:p w14:paraId="030B6E8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tc>
      </w:tr>
      <w:tr w:rsidR="003708ED" w:rsidRPr="00D82DD9" w14:paraId="58668ABC" w14:textId="77777777" w:rsidTr="00A055A2">
        <w:tc>
          <w:tcPr>
            <w:tcW w:w="1458" w:type="dxa"/>
          </w:tcPr>
          <w:p w14:paraId="1905D05B" w14:textId="77777777" w:rsidR="003708ED" w:rsidRPr="00D82DD9" w:rsidRDefault="003708ED" w:rsidP="00F167A6">
            <w:pPr>
              <w:pStyle w:val="NoSpacing"/>
              <w:rPr>
                <w:rFonts w:ascii="Times New Roman" w:hAnsi="Times New Roman" w:cs="Times New Roman"/>
                <w:b/>
                <w:sz w:val="24"/>
                <w:szCs w:val="24"/>
                <w:lang w:val="es-MX"/>
              </w:rPr>
            </w:pPr>
          </w:p>
          <w:p w14:paraId="0F1700FD"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Agustiniano</w:t>
            </w:r>
          </w:p>
          <w:p w14:paraId="008D99CB"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5351B6D8" w14:textId="77777777" w:rsidR="003708ED" w:rsidRPr="00D82DD9" w:rsidRDefault="003708ED" w:rsidP="00F167A6">
            <w:pPr>
              <w:pStyle w:val="NoSpacing"/>
              <w:rPr>
                <w:rFonts w:ascii="Times New Roman" w:hAnsi="Times New Roman" w:cs="Times New Roman"/>
                <w:sz w:val="24"/>
                <w:szCs w:val="24"/>
                <w:lang w:val="es-MX"/>
              </w:rPr>
            </w:pPr>
          </w:p>
          <w:p w14:paraId="00E05BDC"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Agustine</w:t>
            </w:r>
          </w:p>
        </w:tc>
        <w:tc>
          <w:tcPr>
            <w:tcW w:w="6552" w:type="dxa"/>
          </w:tcPr>
          <w:p w14:paraId="3A30A844" w14:textId="77777777" w:rsidR="003708ED" w:rsidRPr="00D82DD9" w:rsidRDefault="003708ED" w:rsidP="00F167A6">
            <w:pPr>
              <w:pStyle w:val="NoSpacing"/>
              <w:rPr>
                <w:rFonts w:ascii="Times New Roman" w:hAnsi="Times New Roman" w:cs="Times New Roman"/>
                <w:sz w:val="24"/>
                <w:szCs w:val="24"/>
                <w:lang w:val="es-MX"/>
              </w:rPr>
            </w:pPr>
          </w:p>
          <w:p w14:paraId="77B40C05"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Toda persona posee una inherente </w:t>
            </w:r>
            <w:proofErr w:type="spellStart"/>
            <w:r w:rsidRPr="00D82DD9">
              <w:rPr>
                <w:rFonts w:ascii="Times New Roman" w:hAnsi="Times New Roman" w:cs="Times New Roman"/>
                <w:sz w:val="24"/>
                <w:szCs w:val="24"/>
                <w:lang w:val="es-MX"/>
              </w:rPr>
              <w:t>depravidad</w:t>
            </w:r>
            <w:proofErr w:type="spellEnd"/>
            <w:r w:rsidRPr="00D82DD9">
              <w:rPr>
                <w:rFonts w:ascii="Times New Roman" w:hAnsi="Times New Roman" w:cs="Times New Roman"/>
                <w:sz w:val="24"/>
                <w:szCs w:val="24"/>
                <w:lang w:val="es-MX"/>
              </w:rPr>
              <w:t xml:space="preserve"> hereditaria, que envuelve ambas la culpa y </w:t>
            </w:r>
            <w:proofErr w:type="spellStart"/>
            <w:r w:rsidRPr="00D82DD9">
              <w:rPr>
                <w:rFonts w:ascii="Times New Roman" w:hAnsi="Times New Roman" w:cs="Times New Roman"/>
                <w:sz w:val="24"/>
                <w:szCs w:val="24"/>
                <w:lang w:val="es-MX"/>
              </w:rPr>
              <w:t>corrumpcion</w:t>
            </w:r>
            <w:proofErr w:type="spellEnd"/>
            <w:r w:rsidRPr="00D82DD9">
              <w:rPr>
                <w:rFonts w:ascii="Times New Roman" w:hAnsi="Times New Roman" w:cs="Times New Roman"/>
                <w:sz w:val="24"/>
                <w:szCs w:val="24"/>
                <w:lang w:val="es-MX"/>
              </w:rPr>
              <w:t xml:space="preserve">. Somo ofensivos a la santidad de Dios por actos deliberados de </w:t>
            </w:r>
            <w:proofErr w:type="spellStart"/>
            <w:r w:rsidRPr="00D82DD9">
              <w:rPr>
                <w:rFonts w:ascii="Times New Roman" w:hAnsi="Times New Roman" w:cs="Times New Roman"/>
                <w:sz w:val="24"/>
                <w:szCs w:val="24"/>
                <w:lang w:val="es-MX"/>
              </w:rPr>
              <w:t>transgresion</w:t>
            </w:r>
            <w:proofErr w:type="spellEnd"/>
            <w:r w:rsidRPr="00D82DD9">
              <w:rPr>
                <w:rFonts w:ascii="Times New Roman" w:hAnsi="Times New Roman" w:cs="Times New Roman"/>
                <w:sz w:val="24"/>
                <w:szCs w:val="24"/>
                <w:lang w:val="es-MX"/>
              </w:rPr>
              <w:t xml:space="preserve"> y la ausencia de las afecciones correctas. Pero pecado es negación; no es necesario.</w:t>
            </w:r>
          </w:p>
          <w:p w14:paraId="513E26E2"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443A7E" w14:paraId="64138291" w14:textId="77777777" w:rsidTr="00A055A2">
        <w:tc>
          <w:tcPr>
            <w:tcW w:w="1458" w:type="dxa"/>
          </w:tcPr>
          <w:p w14:paraId="70E537F1" w14:textId="77777777" w:rsidR="003708ED" w:rsidRPr="00D82DD9" w:rsidRDefault="003708ED" w:rsidP="00F167A6">
            <w:pPr>
              <w:pStyle w:val="NoSpacing"/>
              <w:rPr>
                <w:rFonts w:ascii="Times New Roman" w:hAnsi="Times New Roman" w:cs="Times New Roman"/>
                <w:b/>
                <w:sz w:val="24"/>
                <w:szCs w:val="24"/>
                <w:lang w:val="es-MX"/>
              </w:rPr>
            </w:pPr>
          </w:p>
          <w:p w14:paraId="24A01D1A" w14:textId="77777777" w:rsidR="003708ED" w:rsidRPr="00D82DD9" w:rsidRDefault="003708E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Catolico</w:t>
            </w:r>
            <w:proofErr w:type="spellEnd"/>
            <w:r w:rsidRPr="00D82DD9">
              <w:rPr>
                <w:rFonts w:ascii="Times New Roman" w:hAnsi="Times New Roman" w:cs="Times New Roman"/>
                <w:b/>
                <w:sz w:val="24"/>
                <w:szCs w:val="24"/>
                <w:lang w:val="es-MX"/>
              </w:rPr>
              <w:t xml:space="preserve"> </w:t>
            </w:r>
          </w:p>
          <w:p w14:paraId="2D892E5C"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Romano</w:t>
            </w:r>
          </w:p>
          <w:p w14:paraId="02C456F1"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41481505" w14:textId="77777777" w:rsidR="003708ED" w:rsidRPr="00D82DD9" w:rsidRDefault="003708ED" w:rsidP="00F167A6">
            <w:pPr>
              <w:pStyle w:val="NoSpacing"/>
              <w:rPr>
                <w:rFonts w:ascii="Times New Roman" w:hAnsi="Times New Roman" w:cs="Times New Roman"/>
                <w:sz w:val="24"/>
                <w:szCs w:val="24"/>
                <w:lang w:val="es-MX"/>
              </w:rPr>
            </w:pPr>
          </w:p>
          <w:p w14:paraId="055B46E0"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Enseñanza y </w:t>
            </w:r>
            <w:proofErr w:type="spellStart"/>
            <w:r w:rsidRPr="00D82DD9">
              <w:rPr>
                <w:rFonts w:ascii="Times New Roman" w:hAnsi="Times New Roman" w:cs="Times New Roman"/>
                <w:sz w:val="24"/>
                <w:szCs w:val="24"/>
                <w:lang w:val="es-MX"/>
              </w:rPr>
              <w:t>Tradicion</w:t>
            </w:r>
            <w:proofErr w:type="spellEnd"/>
            <w:r w:rsidRPr="00D82DD9">
              <w:rPr>
                <w:rFonts w:ascii="Times New Roman" w:hAnsi="Times New Roman" w:cs="Times New Roman"/>
                <w:sz w:val="24"/>
                <w:szCs w:val="24"/>
                <w:lang w:val="es-MX"/>
              </w:rPr>
              <w:t xml:space="preserve"> </w:t>
            </w:r>
          </w:p>
          <w:p w14:paraId="19BAB2A1"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de la Iglesia</w:t>
            </w:r>
          </w:p>
        </w:tc>
        <w:tc>
          <w:tcPr>
            <w:tcW w:w="6552" w:type="dxa"/>
          </w:tcPr>
          <w:p w14:paraId="2A638742" w14:textId="77777777" w:rsidR="003708ED" w:rsidRPr="00D82DD9" w:rsidRDefault="003708ED" w:rsidP="00F167A6">
            <w:pPr>
              <w:pStyle w:val="NoSpacing"/>
              <w:rPr>
                <w:rFonts w:ascii="Times New Roman" w:hAnsi="Times New Roman" w:cs="Times New Roman"/>
                <w:sz w:val="24"/>
                <w:szCs w:val="24"/>
                <w:lang w:val="es-MX"/>
              </w:rPr>
            </w:pPr>
          </w:p>
          <w:p w14:paraId="4748AE5E"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pecado original esta transmitido a toda la gente. Nacimos en pecado y somos oprimidos con la </w:t>
            </w:r>
            <w:proofErr w:type="spellStart"/>
            <w:r w:rsidRPr="00D82DD9">
              <w:rPr>
                <w:rFonts w:ascii="Times New Roman" w:hAnsi="Times New Roman" w:cs="Times New Roman"/>
                <w:sz w:val="24"/>
                <w:szCs w:val="24"/>
                <w:lang w:val="es-MX"/>
              </w:rPr>
              <w:t>corrumpcion</w:t>
            </w:r>
            <w:proofErr w:type="spellEnd"/>
            <w:r w:rsidRPr="00D82DD9">
              <w:rPr>
                <w:rFonts w:ascii="Times New Roman" w:hAnsi="Times New Roman" w:cs="Times New Roman"/>
                <w:sz w:val="24"/>
                <w:szCs w:val="24"/>
                <w:lang w:val="es-MX"/>
              </w:rPr>
              <w:t xml:space="preserve"> de nuestras naturalezas. Esta carencia de la justicia permite a los poderes bajos de la naturaleza del hombre ser ascendiente sobre lo alto, y es criado/crece en pecado. La naturaleza de pecado se declara como la muerte del alma.  Pecado, por lo tanto, consiste en la perdida de la justicia original y el desorden de la </w:t>
            </w:r>
            <w:proofErr w:type="spellStart"/>
            <w:r w:rsidRPr="00D82DD9">
              <w:rPr>
                <w:rFonts w:ascii="Times New Roman" w:hAnsi="Times New Roman" w:cs="Times New Roman"/>
                <w:sz w:val="24"/>
                <w:szCs w:val="24"/>
                <w:lang w:val="es-MX"/>
              </w:rPr>
              <w:t>naturleza</w:t>
            </w:r>
            <w:proofErr w:type="spellEnd"/>
            <w:r w:rsidRPr="00D82DD9">
              <w:rPr>
                <w:rFonts w:ascii="Times New Roman" w:hAnsi="Times New Roman" w:cs="Times New Roman"/>
                <w:sz w:val="24"/>
                <w:szCs w:val="24"/>
                <w:lang w:val="es-MX"/>
              </w:rPr>
              <w:t xml:space="preserve"> entera.</w:t>
            </w:r>
          </w:p>
          <w:p w14:paraId="4A561940" w14:textId="77777777" w:rsidR="003708ED" w:rsidRPr="00D82DD9" w:rsidRDefault="003708ED" w:rsidP="00F167A6">
            <w:pPr>
              <w:pStyle w:val="NoSpacing"/>
              <w:rPr>
                <w:rFonts w:ascii="Times New Roman" w:hAnsi="Times New Roman" w:cs="Times New Roman"/>
                <w:sz w:val="24"/>
                <w:szCs w:val="24"/>
                <w:lang w:val="es-MX"/>
              </w:rPr>
            </w:pPr>
          </w:p>
        </w:tc>
      </w:tr>
      <w:tr w:rsidR="003708ED" w:rsidRPr="00D82DD9" w14:paraId="53C89F59" w14:textId="77777777" w:rsidTr="00A055A2">
        <w:tc>
          <w:tcPr>
            <w:tcW w:w="1458" w:type="dxa"/>
          </w:tcPr>
          <w:p w14:paraId="5B84D81B" w14:textId="77777777" w:rsidR="003708ED" w:rsidRPr="00D82DD9" w:rsidRDefault="003708ED" w:rsidP="00F167A6">
            <w:pPr>
              <w:pStyle w:val="NoSpacing"/>
              <w:rPr>
                <w:rFonts w:ascii="Times New Roman" w:hAnsi="Times New Roman" w:cs="Times New Roman"/>
                <w:b/>
                <w:sz w:val="24"/>
                <w:szCs w:val="24"/>
                <w:lang w:val="es-MX"/>
              </w:rPr>
            </w:pPr>
          </w:p>
          <w:p w14:paraId="12635F13" w14:textId="77777777" w:rsidR="003708ED" w:rsidRPr="00D82DD9" w:rsidRDefault="003708ED" w:rsidP="00F167A6">
            <w:pPr>
              <w:pStyle w:val="NoSpacing"/>
              <w:rPr>
                <w:rFonts w:ascii="Times New Roman" w:hAnsi="Times New Roman" w:cs="Times New Roman"/>
                <w:b/>
                <w:sz w:val="24"/>
                <w:szCs w:val="24"/>
                <w:lang w:val="es-MX"/>
              </w:rPr>
            </w:pPr>
            <w:proofErr w:type="spellStart"/>
            <w:r w:rsidRPr="00D82DD9">
              <w:rPr>
                <w:rFonts w:ascii="Times New Roman" w:hAnsi="Times New Roman" w:cs="Times New Roman"/>
                <w:b/>
                <w:sz w:val="24"/>
                <w:szCs w:val="24"/>
                <w:lang w:val="es-MX"/>
              </w:rPr>
              <w:t>Definicion</w:t>
            </w:r>
            <w:proofErr w:type="spellEnd"/>
            <w:r w:rsidRPr="00D82DD9">
              <w:rPr>
                <w:rFonts w:ascii="Times New Roman" w:hAnsi="Times New Roman" w:cs="Times New Roman"/>
                <w:b/>
                <w:sz w:val="24"/>
                <w:szCs w:val="24"/>
                <w:lang w:val="es-MX"/>
              </w:rPr>
              <w:t xml:space="preserve"> </w:t>
            </w:r>
          </w:p>
          <w:p w14:paraId="09431886" w14:textId="77777777" w:rsidR="003708ED" w:rsidRPr="00D82DD9" w:rsidRDefault="003708ED" w:rsidP="00F167A6">
            <w:pPr>
              <w:pStyle w:val="NoSpacing"/>
              <w:rPr>
                <w:rFonts w:ascii="Times New Roman" w:hAnsi="Times New Roman" w:cs="Times New Roman"/>
                <w:b/>
                <w:sz w:val="24"/>
                <w:szCs w:val="24"/>
                <w:lang w:val="es-MX"/>
              </w:rPr>
            </w:pPr>
            <w:r w:rsidRPr="00D82DD9">
              <w:rPr>
                <w:rFonts w:ascii="Times New Roman" w:hAnsi="Times New Roman" w:cs="Times New Roman"/>
                <w:b/>
                <w:sz w:val="24"/>
                <w:szCs w:val="24"/>
                <w:lang w:val="es-MX"/>
              </w:rPr>
              <w:t xml:space="preserve">   </w:t>
            </w:r>
            <w:proofErr w:type="spellStart"/>
            <w:r w:rsidRPr="00D82DD9">
              <w:rPr>
                <w:rFonts w:ascii="Times New Roman" w:hAnsi="Times New Roman" w:cs="Times New Roman"/>
                <w:b/>
                <w:sz w:val="24"/>
                <w:szCs w:val="24"/>
                <w:lang w:val="es-MX"/>
              </w:rPr>
              <w:t>Biblica</w:t>
            </w:r>
            <w:proofErr w:type="spellEnd"/>
          </w:p>
          <w:p w14:paraId="6E107E21" w14:textId="77777777" w:rsidR="003708ED" w:rsidRPr="00D82DD9" w:rsidRDefault="003708ED" w:rsidP="00F167A6">
            <w:pPr>
              <w:pStyle w:val="NoSpacing"/>
              <w:rPr>
                <w:rFonts w:ascii="Times New Roman" w:hAnsi="Times New Roman" w:cs="Times New Roman"/>
                <w:b/>
                <w:sz w:val="24"/>
                <w:szCs w:val="24"/>
                <w:lang w:val="es-MX"/>
              </w:rPr>
            </w:pPr>
          </w:p>
        </w:tc>
        <w:tc>
          <w:tcPr>
            <w:tcW w:w="2430" w:type="dxa"/>
          </w:tcPr>
          <w:p w14:paraId="09C3B3B3" w14:textId="77777777" w:rsidR="003708ED" w:rsidRPr="00D82DD9" w:rsidRDefault="003708ED" w:rsidP="00F167A6">
            <w:pPr>
              <w:pStyle w:val="NoSpacing"/>
              <w:rPr>
                <w:rFonts w:ascii="Times New Roman" w:hAnsi="Times New Roman" w:cs="Times New Roman"/>
                <w:sz w:val="24"/>
                <w:szCs w:val="24"/>
                <w:lang w:val="es-MX"/>
              </w:rPr>
            </w:pPr>
          </w:p>
          <w:p w14:paraId="33D1894F"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Las Escrituras</w:t>
            </w:r>
          </w:p>
        </w:tc>
        <w:tc>
          <w:tcPr>
            <w:tcW w:w="6552" w:type="dxa"/>
          </w:tcPr>
          <w:p w14:paraId="088D66C8" w14:textId="77777777" w:rsidR="003708ED" w:rsidRPr="00D82DD9" w:rsidRDefault="003708ED" w:rsidP="00F167A6">
            <w:pPr>
              <w:pStyle w:val="NoSpacing"/>
              <w:rPr>
                <w:rFonts w:ascii="Times New Roman" w:hAnsi="Times New Roman" w:cs="Times New Roman"/>
                <w:sz w:val="24"/>
                <w:szCs w:val="24"/>
                <w:lang w:val="es-MX"/>
              </w:rPr>
            </w:pPr>
          </w:p>
          <w:p w14:paraId="33ACBA48" w14:textId="77777777" w:rsidR="003708ED" w:rsidRPr="00D82DD9" w:rsidRDefault="003708ED"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Biblia usa muchos </w:t>
            </w:r>
            <w:proofErr w:type="spellStart"/>
            <w:r w:rsidRPr="00D82DD9">
              <w:rPr>
                <w:rFonts w:ascii="Times New Roman" w:hAnsi="Times New Roman" w:cs="Times New Roman"/>
                <w:sz w:val="24"/>
                <w:szCs w:val="24"/>
                <w:lang w:val="es-MX"/>
              </w:rPr>
              <w:t>terminos</w:t>
            </w:r>
            <w:proofErr w:type="spellEnd"/>
            <w:r w:rsidRPr="00D82DD9">
              <w:rPr>
                <w:rFonts w:ascii="Times New Roman" w:hAnsi="Times New Roman" w:cs="Times New Roman"/>
                <w:sz w:val="24"/>
                <w:szCs w:val="24"/>
                <w:lang w:val="es-MX"/>
              </w:rPr>
              <w:t xml:space="preserve"> para describir la naturaleza del pecado: ignorancia (Efe. 4::18), error (Mar. 12:24- 27), impureza, </w:t>
            </w:r>
            <w:proofErr w:type="spellStart"/>
            <w:r w:rsidRPr="00D82DD9">
              <w:rPr>
                <w:rFonts w:ascii="Times New Roman" w:hAnsi="Times New Roman" w:cs="Times New Roman"/>
                <w:sz w:val="24"/>
                <w:szCs w:val="24"/>
                <w:lang w:val="es-MX"/>
              </w:rPr>
              <w:t>idolatria</w:t>
            </w:r>
            <w:proofErr w:type="spellEnd"/>
            <w:r w:rsidRPr="00D82DD9">
              <w:rPr>
                <w:rFonts w:ascii="Times New Roman" w:hAnsi="Times New Roman" w:cs="Times New Roman"/>
                <w:sz w:val="24"/>
                <w:szCs w:val="24"/>
                <w:lang w:val="es-MX"/>
              </w:rPr>
              <w:t xml:space="preserve"> (Gal. 5:19- 20), </w:t>
            </w:r>
            <w:proofErr w:type="spellStart"/>
            <w:r w:rsidRPr="00D82DD9">
              <w:rPr>
                <w:rFonts w:ascii="Times New Roman" w:hAnsi="Times New Roman" w:cs="Times New Roman"/>
                <w:sz w:val="24"/>
                <w:szCs w:val="24"/>
                <w:lang w:val="es-MX"/>
              </w:rPr>
              <w:t>transgression</w:t>
            </w:r>
            <w:proofErr w:type="spellEnd"/>
            <w:r w:rsidRPr="00D82DD9">
              <w:rPr>
                <w:rFonts w:ascii="Times New Roman" w:hAnsi="Times New Roman" w:cs="Times New Roman"/>
                <w:sz w:val="24"/>
                <w:szCs w:val="24"/>
                <w:lang w:val="es-MX"/>
              </w:rPr>
              <w:t xml:space="preserve"> (Ro. 5:15), etc.  La esencia del pecado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poniendo algo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en el lugar de Dios.  Es cualquier cosa que queda corto de Su gloria y </w:t>
            </w:r>
            <w:proofErr w:type="spellStart"/>
            <w:r w:rsidRPr="00D82DD9">
              <w:rPr>
                <w:rFonts w:ascii="Times New Roman" w:hAnsi="Times New Roman" w:cs="Times New Roman"/>
                <w:sz w:val="24"/>
                <w:szCs w:val="24"/>
                <w:lang w:val="es-MX"/>
              </w:rPr>
              <w:t>perfeccion</w:t>
            </w:r>
            <w:proofErr w:type="spellEnd"/>
            <w:r w:rsidRPr="00D82DD9">
              <w:rPr>
                <w:rFonts w:ascii="Times New Roman" w:hAnsi="Times New Roman" w:cs="Times New Roman"/>
                <w:sz w:val="24"/>
                <w:szCs w:val="24"/>
                <w:lang w:val="es-MX"/>
              </w:rPr>
              <w:t>.  El pecado es desobediencia.</w:t>
            </w:r>
          </w:p>
          <w:p w14:paraId="04733BC5" w14:textId="77777777" w:rsidR="003708ED" w:rsidRPr="00D82DD9" w:rsidRDefault="003708ED" w:rsidP="00F167A6">
            <w:pPr>
              <w:pStyle w:val="NoSpacing"/>
              <w:rPr>
                <w:rFonts w:ascii="Times New Roman" w:hAnsi="Times New Roman" w:cs="Times New Roman"/>
                <w:sz w:val="24"/>
                <w:szCs w:val="24"/>
                <w:lang w:val="es-MX"/>
              </w:rPr>
            </w:pPr>
          </w:p>
        </w:tc>
      </w:tr>
    </w:tbl>
    <w:p w14:paraId="32966823" w14:textId="77777777" w:rsidR="003708ED" w:rsidRPr="00D82DD9" w:rsidRDefault="003708ED" w:rsidP="003708ED">
      <w:pPr>
        <w:rPr>
          <w:sz w:val="24"/>
          <w:szCs w:val="24"/>
          <w:lang w:val="es-MX"/>
        </w:rPr>
      </w:pPr>
    </w:p>
    <w:p w14:paraId="4F25DB02" w14:textId="18F9650D" w:rsidR="003708ED" w:rsidRPr="00D82DD9" w:rsidRDefault="003708ED" w:rsidP="003708ED">
      <w:pPr>
        <w:rPr>
          <w:sz w:val="24"/>
          <w:szCs w:val="24"/>
          <w:lang w:val="es-MX"/>
        </w:rPr>
      </w:pPr>
      <w:proofErr w:type="spellStart"/>
      <w:r w:rsidRPr="00D82DD9">
        <w:rPr>
          <w:sz w:val="24"/>
          <w:szCs w:val="24"/>
          <w:lang w:val="es-MX"/>
        </w:rPr>
        <w:t>Terminos</w:t>
      </w:r>
      <w:proofErr w:type="spellEnd"/>
      <w:r w:rsidRPr="00D82DD9">
        <w:rPr>
          <w:sz w:val="24"/>
          <w:szCs w:val="24"/>
          <w:lang w:val="es-MX"/>
        </w:rPr>
        <w:t xml:space="preserve"> de </w:t>
      </w:r>
      <w:proofErr w:type="spellStart"/>
      <w:r w:rsidRPr="00D82DD9">
        <w:rPr>
          <w:sz w:val="24"/>
          <w:szCs w:val="24"/>
          <w:lang w:val="es-MX"/>
        </w:rPr>
        <w:t>Salvacion</w:t>
      </w:r>
      <w:proofErr w:type="spellEnd"/>
      <w:r w:rsidRPr="00D82DD9">
        <w:rPr>
          <w:sz w:val="24"/>
          <w:szCs w:val="24"/>
          <w:lang w:val="es-MX"/>
        </w:rPr>
        <w:t xml:space="preserve"> – Comparados</w:t>
      </w:r>
    </w:p>
    <w:p w14:paraId="7A4FC2D3" w14:textId="77777777" w:rsidR="003708ED" w:rsidRPr="00D82DD9" w:rsidRDefault="003708ED" w:rsidP="003708ED">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5670"/>
        <w:gridCol w:w="3240"/>
      </w:tblGrid>
      <w:tr w:rsidR="003708ED" w:rsidRPr="00D82DD9" w14:paraId="23903348" w14:textId="77777777" w:rsidTr="00A055A2">
        <w:tc>
          <w:tcPr>
            <w:tcW w:w="1638" w:type="dxa"/>
          </w:tcPr>
          <w:p w14:paraId="60F21675" w14:textId="77777777" w:rsidR="003708ED" w:rsidRPr="00D82DD9" w:rsidRDefault="003708ED" w:rsidP="00A055A2">
            <w:pPr>
              <w:rPr>
                <w:sz w:val="24"/>
                <w:szCs w:val="24"/>
                <w:lang w:val="es-MX"/>
              </w:rPr>
            </w:pPr>
            <w:r w:rsidRPr="00D82DD9">
              <w:rPr>
                <w:sz w:val="24"/>
                <w:szCs w:val="24"/>
                <w:lang w:val="es-MX"/>
              </w:rPr>
              <w:t>Concepto</w:t>
            </w:r>
          </w:p>
        </w:tc>
        <w:tc>
          <w:tcPr>
            <w:tcW w:w="5670" w:type="dxa"/>
          </w:tcPr>
          <w:p w14:paraId="42545F72" w14:textId="77777777" w:rsidR="003708ED" w:rsidRPr="00D82DD9" w:rsidRDefault="003708ED" w:rsidP="00A055A2">
            <w:pPr>
              <w:rPr>
                <w:sz w:val="24"/>
                <w:szCs w:val="24"/>
                <w:lang w:val="es-MX"/>
              </w:rPr>
            </w:pPr>
            <w:r w:rsidRPr="00D82DD9">
              <w:rPr>
                <w:sz w:val="24"/>
                <w:szCs w:val="24"/>
                <w:lang w:val="es-MX"/>
              </w:rPr>
              <w:t>Enseñanza del Antiguo Testamento</w:t>
            </w:r>
          </w:p>
        </w:tc>
        <w:tc>
          <w:tcPr>
            <w:tcW w:w="3240" w:type="dxa"/>
          </w:tcPr>
          <w:p w14:paraId="39DE6331" w14:textId="77777777" w:rsidR="003708ED" w:rsidRPr="00D82DD9" w:rsidRDefault="003708ED" w:rsidP="00A055A2">
            <w:pPr>
              <w:rPr>
                <w:sz w:val="24"/>
                <w:szCs w:val="24"/>
                <w:lang w:val="es-MX"/>
              </w:rPr>
            </w:pPr>
            <w:r w:rsidRPr="00D82DD9">
              <w:rPr>
                <w:sz w:val="24"/>
                <w:szCs w:val="24"/>
                <w:lang w:val="es-MX"/>
              </w:rPr>
              <w:t>Enseñanza del Nuevo Testamento</w:t>
            </w:r>
          </w:p>
        </w:tc>
      </w:tr>
      <w:tr w:rsidR="003708ED" w:rsidRPr="00443A7E" w14:paraId="5BEF2665" w14:textId="77777777" w:rsidTr="00A055A2">
        <w:tc>
          <w:tcPr>
            <w:tcW w:w="1638" w:type="dxa"/>
          </w:tcPr>
          <w:p w14:paraId="6E0C1AE2" w14:textId="77777777" w:rsidR="003708ED" w:rsidRPr="00D82DD9" w:rsidRDefault="003708ED" w:rsidP="00A055A2">
            <w:pPr>
              <w:pStyle w:val="Heading6"/>
              <w:rPr>
                <w:b/>
                <w:sz w:val="24"/>
                <w:szCs w:val="24"/>
                <w:lang w:val="es-MX"/>
              </w:rPr>
            </w:pPr>
            <w:r w:rsidRPr="00D82DD9">
              <w:rPr>
                <w:b/>
                <w:sz w:val="24"/>
                <w:szCs w:val="24"/>
                <w:lang w:val="es-MX"/>
              </w:rPr>
              <w:t>Ley</w:t>
            </w:r>
          </w:p>
          <w:p w14:paraId="6170461D" w14:textId="77777777" w:rsidR="003708ED" w:rsidRPr="00D82DD9" w:rsidRDefault="003708ED" w:rsidP="00A055A2">
            <w:pPr>
              <w:rPr>
                <w:b/>
                <w:sz w:val="24"/>
                <w:szCs w:val="24"/>
                <w:lang w:val="es-MX"/>
              </w:rPr>
            </w:pPr>
          </w:p>
        </w:tc>
        <w:tc>
          <w:tcPr>
            <w:tcW w:w="5670" w:type="dxa"/>
          </w:tcPr>
          <w:p w14:paraId="2B3EA3AC" w14:textId="77777777" w:rsidR="003708ED" w:rsidRPr="00D82DD9" w:rsidRDefault="003708ED" w:rsidP="00A055A2">
            <w:pPr>
              <w:rPr>
                <w:sz w:val="24"/>
                <w:szCs w:val="24"/>
                <w:lang w:val="es-MX"/>
              </w:rPr>
            </w:pPr>
            <w:r w:rsidRPr="00D82DD9">
              <w:rPr>
                <w:sz w:val="24"/>
                <w:szCs w:val="24"/>
                <w:lang w:val="es-MX"/>
              </w:rPr>
              <w:t xml:space="preserve">Dios </w:t>
            </w:r>
            <w:proofErr w:type="spellStart"/>
            <w:r w:rsidRPr="00D82DD9">
              <w:rPr>
                <w:sz w:val="24"/>
                <w:szCs w:val="24"/>
                <w:lang w:val="es-MX"/>
              </w:rPr>
              <w:t>establecio</w:t>
            </w:r>
            <w:proofErr w:type="spellEnd"/>
            <w:r w:rsidRPr="00D82DD9">
              <w:rPr>
                <w:sz w:val="24"/>
                <w:szCs w:val="24"/>
                <w:lang w:val="es-MX"/>
              </w:rPr>
              <w:t xml:space="preserve"> un pacto con su gente por gracia. La ley simplemente fue la norma que Dios puso para aquellos quienes se unieran a ese pacto.  (Gen. 17:7).</w:t>
            </w:r>
          </w:p>
          <w:p w14:paraId="1D19CEDC" w14:textId="77777777" w:rsidR="003708ED" w:rsidRPr="00D82DD9" w:rsidRDefault="003708ED" w:rsidP="00A055A2">
            <w:pPr>
              <w:rPr>
                <w:sz w:val="24"/>
                <w:szCs w:val="24"/>
                <w:lang w:val="es-MX"/>
              </w:rPr>
            </w:pPr>
          </w:p>
        </w:tc>
        <w:tc>
          <w:tcPr>
            <w:tcW w:w="3240" w:type="dxa"/>
          </w:tcPr>
          <w:p w14:paraId="02218B71" w14:textId="77777777" w:rsidR="003708ED" w:rsidRPr="00D82DD9" w:rsidRDefault="003708ED" w:rsidP="00A055A2">
            <w:pPr>
              <w:rPr>
                <w:sz w:val="24"/>
                <w:szCs w:val="24"/>
                <w:lang w:val="es-MX"/>
              </w:rPr>
            </w:pPr>
            <w:r w:rsidRPr="00D82DD9">
              <w:rPr>
                <w:sz w:val="24"/>
                <w:szCs w:val="24"/>
                <w:lang w:val="es-MX"/>
              </w:rPr>
              <w:t>El papel de la ley no es de justificar, pero de mostrarnos qué es el pecado.</w:t>
            </w:r>
          </w:p>
        </w:tc>
      </w:tr>
      <w:tr w:rsidR="003708ED" w:rsidRPr="00D82DD9" w14:paraId="0BCA581A" w14:textId="77777777" w:rsidTr="00A055A2">
        <w:tc>
          <w:tcPr>
            <w:tcW w:w="1638" w:type="dxa"/>
          </w:tcPr>
          <w:p w14:paraId="00A0E151" w14:textId="77777777" w:rsidR="003708ED" w:rsidRPr="00D82DD9" w:rsidRDefault="003708ED" w:rsidP="00A055A2">
            <w:pPr>
              <w:rPr>
                <w:b/>
                <w:sz w:val="24"/>
                <w:szCs w:val="24"/>
                <w:lang w:val="es-MX"/>
              </w:rPr>
            </w:pPr>
            <w:proofErr w:type="spellStart"/>
            <w:r w:rsidRPr="00D82DD9">
              <w:rPr>
                <w:b/>
                <w:sz w:val="24"/>
                <w:szCs w:val="24"/>
                <w:lang w:val="es-MX"/>
              </w:rPr>
              <w:t>Salvacion</w:t>
            </w:r>
            <w:proofErr w:type="spellEnd"/>
          </w:p>
          <w:p w14:paraId="36F084C4" w14:textId="77777777" w:rsidR="003708ED" w:rsidRPr="00D82DD9" w:rsidRDefault="003708ED" w:rsidP="00A055A2">
            <w:pPr>
              <w:rPr>
                <w:b/>
                <w:sz w:val="24"/>
                <w:szCs w:val="24"/>
                <w:lang w:val="es-MX"/>
              </w:rPr>
            </w:pPr>
          </w:p>
        </w:tc>
        <w:tc>
          <w:tcPr>
            <w:tcW w:w="5670" w:type="dxa"/>
          </w:tcPr>
          <w:p w14:paraId="442230B7" w14:textId="77777777" w:rsidR="003708ED" w:rsidRPr="00D82DD9" w:rsidRDefault="003708ED" w:rsidP="00A055A2">
            <w:pPr>
              <w:rPr>
                <w:sz w:val="24"/>
                <w:szCs w:val="24"/>
                <w:lang w:val="es-MX"/>
              </w:rPr>
            </w:pPr>
            <w:r w:rsidRPr="00D82DD9">
              <w:rPr>
                <w:sz w:val="24"/>
                <w:szCs w:val="24"/>
                <w:lang w:val="es-MX"/>
              </w:rPr>
              <w:t xml:space="preserve">Basada enteramente en la obra de Cristo.  La gracia fue recibida indirectamente. Los creyentes no </w:t>
            </w:r>
            <w:proofErr w:type="spellStart"/>
            <w:r w:rsidRPr="00D82DD9">
              <w:rPr>
                <w:sz w:val="24"/>
                <w:szCs w:val="24"/>
                <w:lang w:val="es-MX"/>
              </w:rPr>
              <w:t>sabian</w:t>
            </w:r>
            <w:proofErr w:type="spellEnd"/>
            <w:r w:rsidRPr="00D82DD9">
              <w:rPr>
                <w:sz w:val="24"/>
                <w:szCs w:val="24"/>
                <w:lang w:val="es-MX"/>
              </w:rPr>
              <w:t xml:space="preserve"> cómo esa gracia </w:t>
            </w:r>
            <w:proofErr w:type="spellStart"/>
            <w:r w:rsidRPr="00D82DD9">
              <w:rPr>
                <w:sz w:val="24"/>
                <w:szCs w:val="24"/>
                <w:lang w:val="es-MX"/>
              </w:rPr>
              <w:t>habia</w:t>
            </w:r>
            <w:proofErr w:type="spellEnd"/>
            <w:r w:rsidRPr="00D82DD9">
              <w:rPr>
                <w:sz w:val="24"/>
                <w:szCs w:val="24"/>
                <w:lang w:val="es-MX"/>
              </w:rPr>
              <w:t xml:space="preserve"> sido efectuada.  Fue lograda por la muerte futura de Cristo. La gracia fue mediante los sacerdotes y ritos sacrificiales; no vino </w:t>
            </w:r>
            <w:proofErr w:type="spellStart"/>
            <w:r w:rsidRPr="00D82DD9">
              <w:rPr>
                <w:sz w:val="24"/>
                <w:szCs w:val="24"/>
                <w:lang w:val="es-MX"/>
              </w:rPr>
              <w:t>atraves</w:t>
            </w:r>
            <w:proofErr w:type="spellEnd"/>
            <w:r w:rsidRPr="00D82DD9">
              <w:rPr>
                <w:sz w:val="24"/>
                <w:szCs w:val="24"/>
                <w:lang w:val="es-MX"/>
              </w:rPr>
              <w:t xml:space="preserve"> de una </w:t>
            </w:r>
            <w:proofErr w:type="spellStart"/>
            <w:r w:rsidRPr="00D82DD9">
              <w:rPr>
                <w:sz w:val="24"/>
                <w:szCs w:val="24"/>
                <w:lang w:val="es-MX"/>
              </w:rPr>
              <w:t>relacion</w:t>
            </w:r>
            <w:proofErr w:type="spellEnd"/>
            <w:r w:rsidRPr="00D82DD9">
              <w:rPr>
                <w:sz w:val="24"/>
                <w:szCs w:val="24"/>
                <w:lang w:val="es-MX"/>
              </w:rPr>
              <w:t xml:space="preserve"> personal con Cristo. El </w:t>
            </w:r>
            <w:proofErr w:type="spellStart"/>
            <w:r w:rsidRPr="00D82DD9">
              <w:rPr>
                <w:sz w:val="24"/>
                <w:szCs w:val="24"/>
                <w:lang w:val="es-MX"/>
              </w:rPr>
              <w:t>Espiritu</w:t>
            </w:r>
            <w:proofErr w:type="spellEnd"/>
            <w:r w:rsidRPr="00D82DD9">
              <w:rPr>
                <w:sz w:val="24"/>
                <w:szCs w:val="24"/>
                <w:lang w:val="es-MX"/>
              </w:rPr>
              <w:t xml:space="preserve"> Santo no </w:t>
            </w:r>
            <w:proofErr w:type="spellStart"/>
            <w:r w:rsidRPr="00D82DD9">
              <w:rPr>
                <w:sz w:val="24"/>
                <w:szCs w:val="24"/>
                <w:lang w:val="es-MX"/>
              </w:rPr>
              <w:t>habia</w:t>
            </w:r>
            <w:proofErr w:type="spellEnd"/>
            <w:r w:rsidRPr="00D82DD9">
              <w:rPr>
                <w:sz w:val="24"/>
                <w:szCs w:val="24"/>
                <w:lang w:val="es-MX"/>
              </w:rPr>
              <w:t xml:space="preserve"> venido en su llenura.</w:t>
            </w:r>
          </w:p>
          <w:p w14:paraId="6EB3B5CB" w14:textId="77777777" w:rsidR="003708ED" w:rsidRPr="00D82DD9" w:rsidRDefault="003708ED" w:rsidP="00A055A2">
            <w:pPr>
              <w:rPr>
                <w:sz w:val="24"/>
                <w:szCs w:val="24"/>
                <w:lang w:val="es-MX"/>
              </w:rPr>
            </w:pPr>
          </w:p>
        </w:tc>
        <w:tc>
          <w:tcPr>
            <w:tcW w:w="3240" w:type="dxa"/>
          </w:tcPr>
          <w:p w14:paraId="7F521A5D" w14:textId="77777777" w:rsidR="003708ED" w:rsidRPr="00D82DD9" w:rsidRDefault="003708ED" w:rsidP="00A055A2">
            <w:pPr>
              <w:rPr>
                <w:sz w:val="24"/>
                <w:szCs w:val="24"/>
                <w:lang w:val="es-MX"/>
              </w:rPr>
            </w:pPr>
            <w:r w:rsidRPr="00D82DD9">
              <w:rPr>
                <w:sz w:val="24"/>
                <w:szCs w:val="24"/>
                <w:lang w:val="es-MX"/>
              </w:rPr>
              <w:lastRenderedPageBreak/>
              <w:t xml:space="preserve">Basada enteramente en la obra de Cristo. </w:t>
            </w:r>
            <w:proofErr w:type="spellStart"/>
            <w:r w:rsidRPr="00D82DD9">
              <w:rPr>
                <w:sz w:val="24"/>
                <w:szCs w:val="24"/>
                <w:lang w:val="es-MX"/>
              </w:rPr>
              <w:t>El</w:t>
            </w:r>
            <w:proofErr w:type="spellEnd"/>
            <w:r w:rsidRPr="00D82DD9">
              <w:rPr>
                <w:sz w:val="24"/>
                <w:szCs w:val="24"/>
                <w:lang w:val="es-MX"/>
              </w:rPr>
              <w:t xml:space="preserve"> se hizo </w:t>
            </w:r>
            <w:proofErr w:type="spellStart"/>
            <w:r w:rsidRPr="00D82DD9">
              <w:rPr>
                <w:sz w:val="24"/>
                <w:szCs w:val="24"/>
                <w:lang w:val="es-MX"/>
              </w:rPr>
              <w:t>maldicion</w:t>
            </w:r>
            <w:proofErr w:type="spellEnd"/>
            <w:r w:rsidRPr="00D82DD9">
              <w:rPr>
                <w:sz w:val="24"/>
                <w:szCs w:val="24"/>
                <w:lang w:val="es-MX"/>
              </w:rPr>
              <w:t xml:space="preserve"> por nosotros. </w:t>
            </w:r>
            <w:proofErr w:type="spellStart"/>
            <w:r w:rsidRPr="00D82DD9">
              <w:rPr>
                <w:sz w:val="24"/>
                <w:szCs w:val="24"/>
                <w:lang w:val="es-MX"/>
              </w:rPr>
              <w:t>El</w:t>
            </w:r>
            <w:proofErr w:type="spellEnd"/>
            <w:r w:rsidRPr="00D82DD9">
              <w:rPr>
                <w:sz w:val="24"/>
                <w:szCs w:val="24"/>
                <w:lang w:val="es-MX"/>
              </w:rPr>
              <w:t xml:space="preserve"> es la </w:t>
            </w:r>
            <w:proofErr w:type="spellStart"/>
            <w:r w:rsidRPr="00D82DD9">
              <w:rPr>
                <w:sz w:val="24"/>
                <w:szCs w:val="24"/>
                <w:lang w:val="es-MX"/>
              </w:rPr>
              <w:t>propiciacion</w:t>
            </w:r>
            <w:proofErr w:type="spellEnd"/>
            <w:r w:rsidRPr="00D82DD9">
              <w:rPr>
                <w:sz w:val="24"/>
                <w:szCs w:val="24"/>
                <w:lang w:val="es-MX"/>
              </w:rPr>
              <w:t xml:space="preserve"> por nuestros pecados. Se recibe la gracia directamente por fe, la cual es don de Dios. El </w:t>
            </w:r>
            <w:proofErr w:type="spellStart"/>
            <w:r w:rsidRPr="00D82DD9">
              <w:rPr>
                <w:sz w:val="24"/>
                <w:szCs w:val="24"/>
                <w:lang w:val="es-MX"/>
              </w:rPr>
              <w:t>Espiritu</w:t>
            </w:r>
            <w:proofErr w:type="spellEnd"/>
            <w:r w:rsidRPr="00D82DD9">
              <w:rPr>
                <w:sz w:val="24"/>
                <w:szCs w:val="24"/>
                <w:lang w:val="es-MX"/>
              </w:rPr>
              <w:t xml:space="preserve"> Santo </w:t>
            </w:r>
            <w:r w:rsidRPr="00D82DD9">
              <w:rPr>
                <w:sz w:val="24"/>
                <w:szCs w:val="24"/>
                <w:lang w:val="es-MX"/>
              </w:rPr>
              <w:lastRenderedPageBreak/>
              <w:t>mora dentro creyente (Ro. 3:25; Gal. 3:13; Ef. 2:8- 9).</w:t>
            </w:r>
          </w:p>
        </w:tc>
      </w:tr>
      <w:tr w:rsidR="003708ED" w:rsidRPr="00443A7E" w14:paraId="1D888F34" w14:textId="77777777" w:rsidTr="00A055A2">
        <w:tc>
          <w:tcPr>
            <w:tcW w:w="1638" w:type="dxa"/>
          </w:tcPr>
          <w:p w14:paraId="6CA289BA" w14:textId="77777777" w:rsidR="003708ED" w:rsidRPr="00D82DD9" w:rsidRDefault="003708ED" w:rsidP="00A055A2">
            <w:pPr>
              <w:rPr>
                <w:b/>
                <w:sz w:val="24"/>
                <w:szCs w:val="24"/>
                <w:lang w:val="es-MX"/>
              </w:rPr>
            </w:pPr>
            <w:proofErr w:type="spellStart"/>
            <w:r w:rsidRPr="00D82DD9">
              <w:rPr>
                <w:b/>
                <w:sz w:val="24"/>
                <w:szCs w:val="24"/>
                <w:lang w:val="es-MX"/>
              </w:rPr>
              <w:lastRenderedPageBreak/>
              <w:t>Justificacion</w:t>
            </w:r>
            <w:proofErr w:type="spellEnd"/>
          </w:p>
          <w:p w14:paraId="328A8BD3" w14:textId="77777777" w:rsidR="003708ED" w:rsidRPr="00D82DD9" w:rsidRDefault="003708ED" w:rsidP="00A055A2">
            <w:pPr>
              <w:rPr>
                <w:b/>
                <w:sz w:val="24"/>
                <w:szCs w:val="24"/>
                <w:lang w:val="es-MX"/>
              </w:rPr>
            </w:pPr>
          </w:p>
        </w:tc>
        <w:tc>
          <w:tcPr>
            <w:tcW w:w="5670" w:type="dxa"/>
          </w:tcPr>
          <w:p w14:paraId="0822DCD2" w14:textId="77777777" w:rsidR="003708ED" w:rsidRPr="00D82DD9" w:rsidRDefault="003708ED" w:rsidP="00A055A2">
            <w:pPr>
              <w:rPr>
                <w:sz w:val="24"/>
                <w:szCs w:val="24"/>
                <w:lang w:val="es-MX"/>
              </w:rPr>
            </w:pPr>
            <w:r w:rsidRPr="00D82DD9">
              <w:rPr>
                <w:sz w:val="24"/>
                <w:szCs w:val="24"/>
                <w:lang w:val="es-MX"/>
              </w:rPr>
              <w:t xml:space="preserve">Dios </w:t>
            </w:r>
            <w:proofErr w:type="spellStart"/>
            <w:r w:rsidRPr="00D82DD9">
              <w:rPr>
                <w:sz w:val="24"/>
                <w:szCs w:val="24"/>
                <w:lang w:val="es-MX"/>
              </w:rPr>
              <w:t>establecio</w:t>
            </w:r>
            <w:proofErr w:type="spellEnd"/>
            <w:r w:rsidRPr="00D82DD9">
              <w:rPr>
                <w:sz w:val="24"/>
                <w:szCs w:val="24"/>
                <w:lang w:val="es-MX"/>
              </w:rPr>
              <w:t xml:space="preserve"> un pacto con su gente. Aun cuando el pacto fue certificado por un rito externo, la </w:t>
            </w:r>
            <w:proofErr w:type="spellStart"/>
            <w:r w:rsidRPr="00D82DD9">
              <w:rPr>
                <w:sz w:val="24"/>
                <w:szCs w:val="24"/>
                <w:lang w:val="es-MX"/>
              </w:rPr>
              <w:t>circuncision</w:t>
            </w:r>
            <w:proofErr w:type="spellEnd"/>
            <w:r w:rsidRPr="00D82DD9">
              <w:rPr>
                <w:sz w:val="24"/>
                <w:szCs w:val="24"/>
                <w:lang w:val="es-MX"/>
              </w:rPr>
              <w:t xml:space="preserve">, eso solo no salvaba. Una </w:t>
            </w:r>
            <w:proofErr w:type="spellStart"/>
            <w:r w:rsidRPr="00D82DD9">
              <w:rPr>
                <w:sz w:val="24"/>
                <w:szCs w:val="24"/>
                <w:lang w:val="es-MX"/>
              </w:rPr>
              <w:t>circuncision</w:t>
            </w:r>
            <w:proofErr w:type="spellEnd"/>
            <w:r w:rsidRPr="00D82DD9">
              <w:rPr>
                <w:sz w:val="24"/>
                <w:szCs w:val="24"/>
                <w:lang w:val="es-MX"/>
              </w:rPr>
              <w:t xml:space="preserve"> del </w:t>
            </w:r>
            <w:proofErr w:type="spellStart"/>
            <w:r w:rsidRPr="00D82DD9">
              <w:rPr>
                <w:sz w:val="24"/>
                <w:szCs w:val="24"/>
                <w:lang w:val="es-MX"/>
              </w:rPr>
              <w:t>corazon</w:t>
            </w:r>
            <w:proofErr w:type="spellEnd"/>
            <w:r w:rsidRPr="00D82DD9">
              <w:rPr>
                <w:sz w:val="24"/>
                <w:szCs w:val="24"/>
                <w:lang w:val="es-MX"/>
              </w:rPr>
              <w:t xml:space="preserve"> era requerida </w:t>
            </w:r>
            <w:proofErr w:type="spellStart"/>
            <w:r w:rsidRPr="00D82DD9">
              <w:rPr>
                <w:sz w:val="24"/>
                <w:szCs w:val="24"/>
                <w:lang w:val="es-MX"/>
              </w:rPr>
              <w:t>tambien</w:t>
            </w:r>
            <w:proofErr w:type="spellEnd"/>
            <w:r w:rsidRPr="00D82DD9">
              <w:rPr>
                <w:sz w:val="24"/>
                <w:szCs w:val="24"/>
                <w:lang w:val="es-MX"/>
              </w:rPr>
              <w:t xml:space="preserve"> (</w:t>
            </w:r>
            <w:proofErr w:type="spellStart"/>
            <w:r w:rsidRPr="00D82DD9">
              <w:rPr>
                <w:sz w:val="24"/>
                <w:szCs w:val="24"/>
                <w:lang w:val="es-MX"/>
              </w:rPr>
              <w:t>Deut</w:t>
            </w:r>
            <w:proofErr w:type="spellEnd"/>
            <w:r w:rsidRPr="00D82DD9">
              <w:rPr>
                <w:sz w:val="24"/>
                <w:szCs w:val="24"/>
                <w:lang w:val="es-MX"/>
              </w:rPr>
              <w:t xml:space="preserve">. 10:16;  </w:t>
            </w:r>
            <w:proofErr w:type="spellStart"/>
            <w:r w:rsidRPr="00D82DD9">
              <w:rPr>
                <w:sz w:val="24"/>
                <w:szCs w:val="24"/>
                <w:lang w:val="es-MX"/>
              </w:rPr>
              <w:t>Jer</w:t>
            </w:r>
            <w:proofErr w:type="spellEnd"/>
            <w:r w:rsidRPr="00D82DD9">
              <w:rPr>
                <w:sz w:val="24"/>
                <w:szCs w:val="24"/>
                <w:lang w:val="es-MX"/>
              </w:rPr>
              <w:t xml:space="preserve">. 4:4). Tampoco fue el cumplimiento de la ley que salvaba.; la </w:t>
            </w:r>
            <w:proofErr w:type="spellStart"/>
            <w:r w:rsidRPr="00D82DD9">
              <w:rPr>
                <w:sz w:val="24"/>
                <w:szCs w:val="24"/>
                <w:lang w:val="es-MX"/>
              </w:rPr>
              <w:t>salvacion</w:t>
            </w:r>
            <w:proofErr w:type="spellEnd"/>
            <w:r w:rsidRPr="00D82DD9">
              <w:rPr>
                <w:sz w:val="24"/>
                <w:szCs w:val="24"/>
                <w:lang w:val="es-MX"/>
              </w:rPr>
              <w:t xml:space="preserve"> vino por fe.  Abram </w:t>
            </w:r>
            <w:proofErr w:type="spellStart"/>
            <w:r w:rsidRPr="00D82DD9">
              <w:rPr>
                <w:sz w:val="24"/>
                <w:szCs w:val="24"/>
                <w:lang w:val="es-MX"/>
              </w:rPr>
              <w:t>creyo</w:t>
            </w:r>
            <w:proofErr w:type="spellEnd"/>
            <w:r w:rsidRPr="00D82DD9">
              <w:rPr>
                <w:sz w:val="24"/>
                <w:szCs w:val="24"/>
                <w:lang w:val="es-MX"/>
              </w:rPr>
              <w:t xml:space="preserve"> a Dios, y su fe le fue contada como justicia (Gal. 3:6). Si cumplimiento personal de la ley hubiera sido requerido, ninguno hubiera sido salvo.</w:t>
            </w:r>
          </w:p>
          <w:p w14:paraId="3C7E1C7C" w14:textId="77777777" w:rsidR="003708ED" w:rsidRPr="00D82DD9" w:rsidRDefault="003708ED" w:rsidP="00A055A2">
            <w:pPr>
              <w:rPr>
                <w:sz w:val="24"/>
                <w:szCs w:val="24"/>
                <w:lang w:val="es-MX"/>
              </w:rPr>
            </w:pPr>
            <w:r w:rsidRPr="00D82DD9">
              <w:rPr>
                <w:sz w:val="24"/>
                <w:szCs w:val="24"/>
                <w:lang w:val="es-MX"/>
              </w:rPr>
              <w:t xml:space="preserve"> </w:t>
            </w:r>
          </w:p>
        </w:tc>
        <w:tc>
          <w:tcPr>
            <w:tcW w:w="3240" w:type="dxa"/>
          </w:tcPr>
          <w:p w14:paraId="4D17A3BA" w14:textId="77777777" w:rsidR="003708ED" w:rsidRPr="00D82DD9" w:rsidRDefault="003708ED" w:rsidP="00A055A2">
            <w:pPr>
              <w:rPr>
                <w:sz w:val="24"/>
                <w:szCs w:val="24"/>
                <w:lang w:val="es-MX"/>
              </w:rPr>
            </w:pPr>
          </w:p>
          <w:p w14:paraId="1EF0F8E1" w14:textId="77777777" w:rsidR="003708ED" w:rsidRPr="00D82DD9" w:rsidRDefault="003708ED" w:rsidP="00A055A2">
            <w:pPr>
              <w:rPr>
                <w:sz w:val="24"/>
                <w:szCs w:val="24"/>
                <w:lang w:val="es-MX"/>
              </w:rPr>
            </w:pPr>
            <w:r w:rsidRPr="00D82DD9">
              <w:rPr>
                <w:sz w:val="24"/>
                <w:szCs w:val="24"/>
                <w:lang w:val="es-MX"/>
              </w:rPr>
              <w:t xml:space="preserve">Somos justificados por fe en Cristo. Su sacrificio </w:t>
            </w:r>
            <w:proofErr w:type="spellStart"/>
            <w:r w:rsidRPr="00D82DD9">
              <w:rPr>
                <w:sz w:val="24"/>
                <w:szCs w:val="24"/>
                <w:lang w:val="es-MX"/>
              </w:rPr>
              <w:t>satisfazo</w:t>
            </w:r>
            <w:proofErr w:type="spellEnd"/>
            <w:r w:rsidRPr="00D82DD9">
              <w:rPr>
                <w:sz w:val="24"/>
                <w:szCs w:val="24"/>
                <w:lang w:val="es-MX"/>
              </w:rPr>
              <w:t xml:space="preserve"> la demanda justa de Dios, y ahora cuenta como justos todos aquellos quienes </w:t>
            </w:r>
            <w:proofErr w:type="spellStart"/>
            <w:r w:rsidRPr="00D82DD9">
              <w:rPr>
                <w:sz w:val="24"/>
                <w:szCs w:val="24"/>
                <w:lang w:val="es-MX"/>
              </w:rPr>
              <w:t>confian</w:t>
            </w:r>
            <w:proofErr w:type="spellEnd"/>
            <w:r w:rsidRPr="00D82DD9">
              <w:rPr>
                <w:sz w:val="24"/>
                <w:szCs w:val="24"/>
                <w:lang w:val="es-MX"/>
              </w:rPr>
              <w:t xml:space="preserve"> en él (Ro. 4:5;  5;1).</w:t>
            </w:r>
          </w:p>
        </w:tc>
      </w:tr>
      <w:tr w:rsidR="003708ED" w:rsidRPr="00D82DD9" w14:paraId="654FA17A" w14:textId="77777777" w:rsidTr="00A055A2">
        <w:tc>
          <w:tcPr>
            <w:tcW w:w="1638" w:type="dxa"/>
          </w:tcPr>
          <w:p w14:paraId="1AEA91F6" w14:textId="77777777" w:rsidR="003708ED" w:rsidRPr="00D82DD9" w:rsidRDefault="003708ED" w:rsidP="00A055A2">
            <w:pPr>
              <w:rPr>
                <w:b/>
                <w:sz w:val="24"/>
                <w:szCs w:val="24"/>
                <w:lang w:val="es-MX"/>
              </w:rPr>
            </w:pPr>
            <w:proofErr w:type="spellStart"/>
            <w:r w:rsidRPr="00D82DD9">
              <w:rPr>
                <w:b/>
                <w:sz w:val="24"/>
                <w:szCs w:val="24"/>
                <w:lang w:val="es-MX"/>
              </w:rPr>
              <w:t>Regeneracion</w:t>
            </w:r>
            <w:proofErr w:type="spellEnd"/>
          </w:p>
          <w:p w14:paraId="33EE5C91" w14:textId="77777777" w:rsidR="003708ED" w:rsidRPr="00D82DD9" w:rsidRDefault="003708ED" w:rsidP="00A055A2">
            <w:pPr>
              <w:rPr>
                <w:b/>
                <w:sz w:val="24"/>
                <w:szCs w:val="24"/>
                <w:lang w:val="es-MX"/>
              </w:rPr>
            </w:pPr>
          </w:p>
        </w:tc>
        <w:tc>
          <w:tcPr>
            <w:tcW w:w="5670" w:type="dxa"/>
          </w:tcPr>
          <w:p w14:paraId="5A61E41E" w14:textId="77777777" w:rsidR="003708ED" w:rsidRPr="00D82DD9" w:rsidRDefault="003708ED" w:rsidP="00A055A2">
            <w:pPr>
              <w:rPr>
                <w:sz w:val="24"/>
                <w:szCs w:val="24"/>
                <w:lang w:val="es-MX"/>
              </w:rPr>
            </w:pPr>
            <w:r w:rsidRPr="00D82DD9">
              <w:rPr>
                <w:sz w:val="24"/>
                <w:szCs w:val="24"/>
                <w:lang w:val="es-MX"/>
              </w:rPr>
              <w:t xml:space="preserve">No hay prueba que los santos del Antiguo Testamento no eran regenerados.  </w:t>
            </w:r>
            <w:proofErr w:type="spellStart"/>
            <w:r w:rsidRPr="00D82DD9">
              <w:rPr>
                <w:sz w:val="24"/>
                <w:szCs w:val="24"/>
                <w:lang w:val="es-MX"/>
              </w:rPr>
              <w:t>Moises</w:t>
            </w:r>
            <w:proofErr w:type="spellEnd"/>
            <w:r w:rsidRPr="00D82DD9">
              <w:rPr>
                <w:sz w:val="24"/>
                <w:szCs w:val="24"/>
                <w:lang w:val="es-MX"/>
              </w:rPr>
              <w:t xml:space="preserve"> identifico un numero de </w:t>
            </w:r>
            <w:proofErr w:type="spellStart"/>
            <w:r w:rsidRPr="00D82DD9">
              <w:rPr>
                <w:sz w:val="24"/>
                <w:szCs w:val="24"/>
                <w:lang w:val="es-MX"/>
              </w:rPr>
              <w:t>Judios</w:t>
            </w:r>
            <w:proofErr w:type="spellEnd"/>
            <w:r w:rsidRPr="00D82DD9">
              <w:rPr>
                <w:sz w:val="24"/>
                <w:szCs w:val="24"/>
                <w:lang w:val="es-MX"/>
              </w:rPr>
              <w:t xml:space="preserve"> quienes </w:t>
            </w:r>
            <w:proofErr w:type="spellStart"/>
            <w:r w:rsidRPr="00D82DD9">
              <w:rPr>
                <w:sz w:val="24"/>
                <w:szCs w:val="24"/>
                <w:lang w:val="es-MX"/>
              </w:rPr>
              <w:t>tenian</w:t>
            </w:r>
            <w:proofErr w:type="spellEnd"/>
            <w:r w:rsidRPr="00D82DD9">
              <w:rPr>
                <w:sz w:val="24"/>
                <w:szCs w:val="24"/>
                <w:lang w:val="es-MX"/>
              </w:rPr>
              <w:t xml:space="preserve"> corazones </w:t>
            </w:r>
            <w:proofErr w:type="spellStart"/>
            <w:r w:rsidRPr="00D82DD9">
              <w:rPr>
                <w:sz w:val="24"/>
                <w:szCs w:val="24"/>
                <w:lang w:val="es-MX"/>
              </w:rPr>
              <w:t>circuncisados</w:t>
            </w:r>
            <w:proofErr w:type="spellEnd"/>
            <w:r w:rsidRPr="00D82DD9">
              <w:rPr>
                <w:sz w:val="24"/>
                <w:szCs w:val="24"/>
                <w:lang w:val="es-MX"/>
              </w:rPr>
              <w:t xml:space="preserve"> (</w:t>
            </w:r>
            <w:proofErr w:type="spellStart"/>
            <w:r w:rsidRPr="00D82DD9">
              <w:rPr>
                <w:sz w:val="24"/>
                <w:szCs w:val="24"/>
                <w:lang w:val="es-MX"/>
              </w:rPr>
              <w:t>Deut</w:t>
            </w:r>
            <w:proofErr w:type="spellEnd"/>
            <w:r w:rsidRPr="00D82DD9">
              <w:rPr>
                <w:sz w:val="24"/>
                <w:szCs w:val="24"/>
                <w:lang w:val="es-MX"/>
              </w:rPr>
              <w:t>. 30:6). Ellos eran “</w:t>
            </w:r>
            <w:proofErr w:type="spellStart"/>
            <w:r w:rsidRPr="00D82DD9">
              <w:rPr>
                <w:sz w:val="24"/>
                <w:szCs w:val="24"/>
                <w:lang w:val="es-MX"/>
              </w:rPr>
              <w:t>Judios</w:t>
            </w:r>
            <w:proofErr w:type="spellEnd"/>
            <w:r w:rsidRPr="00D82DD9">
              <w:rPr>
                <w:sz w:val="24"/>
                <w:szCs w:val="24"/>
                <w:lang w:val="es-MX"/>
              </w:rPr>
              <w:t xml:space="preserve"> verdaderos” quienes eran limpios de adentro, teniendo sus vidas alteradas en </w:t>
            </w:r>
            <w:proofErr w:type="spellStart"/>
            <w:r w:rsidRPr="00D82DD9">
              <w:rPr>
                <w:sz w:val="24"/>
                <w:szCs w:val="24"/>
                <w:lang w:val="es-MX"/>
              </w:rPr>
              <w:t>conformacion</w:t>
            </w:r>
            <w:proofErr w:type="spellEnd"/>
            <w:r w:rsidRPr="00D82DD9">
              <w:rPr>
                <w:sz w:val="24"/>
                <w:szCs w:val="24"/>
                <w:lang w:val="es-MX"/>
              </w:rPr>
              <w:t xml:space="preserve"> a la voluntad de Dios (Ro. 2:28- 29). </w:t>
            </w:r>
            <w:proofErr w:type="spellStart"/>
            <w:r w:rsidRPr="00D82DD9">
              <w:rPr>
                <w:sz w:val="24"/>
                <w:szCs w:val="24"/>
                <w:lang w:val="es-MX"/>
              </w:rPr>
              <w:t>Isaias</w:t>
            </w:r>
            <w:proofErr w:type="spellEnd"/>
            <w:r w:rsidRPr="00D82DD9">
              <w:rPr>
                <w:sz w:val="24"/>
                <w:szCs w:val="24"/>
                <w:lang w:val="es-MX"/>
              </w:rPr>
              <w:t xml:space="preserve"> </w:t>
            </w:r>
            <w:proofErr w:type="spellStart"/>
            <w:r w:rsidRPr="00D82DD9">
              <w:rPr>
                <w:sz w:val="24"/>
                <w:szCs w:val="24"/>
                <w:lang w:val="es-MX"/>
              </w:rPr>
              <w:t>tambien</w:t>
            </w:r>
            <w:proofErr w:type="spellEnd"/>
            <w:r w:rsidRPr="00D82DD9">
              <w:rPr>
                <w:sz w:val="24"/>
                <w:szCs w:val="24"/>
                <w:lang w:val="es-MX"/>
              </w:rPr>
              <w:t xml:space="preserve"> </w:t>
            </w:r>
            <w:proofErr w:type="spellStart"/>
            <w:r w:rsidRPr="00D82DD9">
              <w:rPr>
                <w:sz w:val="24"/>
                <w:szCs w:val="24"/>
                <w:lang w:val="es-MX"/>
              </w:rPr>
              <w:t>describio</w:t>
            </w:r>
            <w:proofErr w:type="spellEnd"/>
            <w:r w:rsidRPr="00D82DD9">
              <w:rPr>
                <w:sz w:val="24"/>
                <w:szCs w:val="24"/>
                <w:lang w:val="es-MX"/>
              </w:rPr>
              <w:t xml:space="preserve"> de cambios que asemejan la </w:t>
            </w:r>
            <w:proofErr w:type="spellStart"/>
            <w:r w:rsidRPr="00D82DD9">
              <w:rPr>
                <w:sz w:val="24"/>
                <w:szCs w:val="24"/>
                <w:lang w:val="es-MX"/>
              </w:rPr>
              <w:t>descripcion</w:t>
            </w:r>
            <w:proofErr w:type="spellEnd"/>
            <w:r w:rsidRPr="00D82DD9">
              <w:rPr>
                <w:sz w:val="24"/>
                <w:szCs w:val="24"/>
                <w:lang w:val="es-MX"/>
              </w:rPr>
              <w:t xml:space="preserve"> en el Nuevo Testamento del nuevo nacimiento (Isa. 57:15). Estas parecen ser </w:t>
            </w:r>
            <w:proofErr w:type="spellStart"/>
            <w:r w:rsidRPr="00D82DD9">
              <w:rPr>
                <w:sz w:val="24"/>
                <w:szCs w:val="24"/>
                <w:lang w:val="es-MX"/>
              </w:rPr>
              <w:t>mas</w:t>
            </w:r>
            <w:proofErr w:type="spellEnd"/>
            <w:r w:rsidRPr="00D82DD9">
              <w:rPr>
                <w:sz w:val="24"/>
                <w:szCs w:val="24"/>
                <w:lang w:val="es-MX"/>
              </w:rPr>
              <w:t xml:space="preserve"> que figurativos.</w:t>
            </w:r>
          </w:p>
          <w:p w14:paraId="78792AA3" w14:textId="77777777" w:rsidR="003708ED" w:rsidRPr="00D82DD9" w:rsidRDefault="003708ED" w:rsidP="00A055A2">
            <w:pPr>
              <w:rPr>
                <w:sz w:val="24"/>
                <w:szCs w:val="24"/>
                <w:lang w:val="es-MX"/>
              </w:rPr>
            </w:pPr>
          </w:p>
        </w:tc>
        <w:tc>
          <w:tcPr>
            <w:tcW w:w="3240" w:type="dxa"/>
          </w:tcPr>
          <w:p w14:paraId="5B65A3F4" w14:textId="77777777" w:rsidR="003708ED" w:rsidRPr="00D82DD9" w:rsidRDefault="003708ED" w:rsidP="00A055A2">
            <w:pPr>
              <w:rPr>
                <w:sz w:val="24"/>
                <w:szCs w:val="24"/>
                <w:lang w:val="es-MX"/>
              </w:rPr>
            </w:pPr>
            <w:r w:rsidRPr="00D82DD9">
              <w:rPr>
                <w:sz w:val="24"/>
                <w:szCs w:val="24"/>
                <w:lang w:val="es-MX"/>
              </w:rPr>
              <w:t xml:space="preserve">El cambio espiritual </w:t>
            </w:r>
            <w:r w:rsidRPr="00D82DD9">
              <w:rPr>
                <w:sz w:val="24"/>
                <w:szCs w:val="24"/>
                <w:u w:val="single"/>
                <w:lang w:val="es-MX"/>
              </w:rPr>
              <w:t>hecho</w:t>
            </w:r>
            <w:r w:rsidRPr="00D82DD9">
              <w:rPr>
                <w:sz w:val="24"/>
                <w:szCs w:val="24"/>
                <w:lang w:val="es-MX"/>
              </w:rPr>
              <w:t xml:space="preserve"> dentro de la persona por el </w:t>
            </w:r>
            <w:proofErr w:type="spellStart"/>
            <w:r w:rsidRPr="00D82DD9">
              <w:rPr>
                <w:sz w:val="24"/>
                <w:szCs w:val="24"/>
                <w:lang w:val="es-MX"/>
              </w:rPr>
              <w:t>Espiritu</w:t>
            </w:r>
            <w:proofErr w:type="spellEnd"/>
            <w:r w:rsidRPr="00D82DD9">
              <w:rPr>
                <w:sz w:val="24"/>
                <w:szCs w:val="24"/>
                <w:lang w:val="es-MX"/>
              </w:rPr>
              <w:t xml:space="preserve"> Santo, por el cual se hace posesor de una vida nueva. El cambio del estado de muerte espiritual a esa de vida espiritual. Un cambio en nuestra naturaleza. (2 de </w:t>
            </w:r>
            <w:proofErr w:type="spellStart"/>
            <w:r w:rsidRPr="00D82DD9">
              <w:rPr>
                <w:sz w:val="24"/>
                <w:szCs w:val="24"/>
                <w:lang w:val="es-MX"/>
              </w:rPr>
              <w:t>Cor</w:t>
            </w:r>
            <w:proofErr w:type="spellEnd"/>
            <w:r w:rsidRPr="00D82DD9">
              <w:rPr>
                <w:sz w:val="24"/>
                <w:szCs w:val="24"/>
                <w:lang w:val="es-MX"/>
              </w:rPr>
              <w:t xml:space="preserve">. 5:17; Ef. 2:1; 1 </w:t>
            </w:r>
            <w:proofErr w:type="spellStart"/>
            <w:r w:rsidRPr="00D82DD9">
              <w:rPr>
                <w:sz w:val="24"/>
                <w:szCs w:val="24"/>
                <w:lang w:val="es-MX"/>
              </w:rPr>
              <w:t>Jn</w:t>
            </w:r>
            <w:proofErr w:type="spellEnd"/>
            <w:r w:rsidRPr="00D82DD9">
              <w:rPr>
                <w:sz w:val="24"/>
                <w:szCs w:val="24"/>
                <w:lang w:val="es-MX"/>
              </w:rPr>
              <w:t>. 4:7)</w:t>
            </w:r>
          </w:p>
        </w:tc>
      </w:tr>
      <w:tr w:rsidR="003708ED" w:rsidRPr="00443A7E" w14:paraId="2CB4BD42" w14:textId="77777777" w:rsidTr="00A055A2">
        <w:tc>
          <w:tcPr>
            <w:tcW w:w="1638" w:type="dxa"/>
          </w:tcPr>
          <w:p w14:paraId="3AF2BD5B" w14:textId="77777777" w:rsidR="003708ED" w:rsidRPr="00D82DD9" w:rsidRDefault="003708ED" w:rsidP="00A055A2">
            <w:pPr>
              <w:rPr>
                <w:b/>
                <w:sz w:val="24"/>
                <w:szCs w:val="24"/>
                <w:lang w:val="es-MX"/>
              </w:rPr>
            </w:pPr>
            <w:proofErr w:type="spellStart"/>
            <w:r w:rsidRPr="00D82DD9">
              <w:rPr>
                <w:b/>
                <w:sz w:val="24"/>
                <w:szCs w:val="24"/>
                <w:lang w:val="es-MX"/>
              </w:rPr>
              <w:t>Santificacion</w:t>
            </w:r>
            <w:proofErr w:type="spellEnd"/>
          </w:p>
          <w:p w14:paraId="0D572574" w14:textId="77777777" w:rsidR="003708ED" w:rsidRPr="00D82DD9" w:rsidRDefault="003708ED" w:rsidP="00A055A2">
            <w:pPr>
              <w:rPr>
                <w:b/>
                <w:sz w:val="24"/>
                <w:szCs w:val="24"/>
                <w:lang w:val="es-MX"/>
              </w:rPr>
            </w:pPr>
          </w:p>
        </w:tc>
        <w:tc>
          <w:tcPr>
            <w:tcW w:w="5670" w:type="dxa"/>
          </w:tcPr>
          <w:p w14:paraId="63447B00" w14:textId="77777777" w:rsidR="003708ED" w:rsidRPr="00D82DD9" w:rsidRDefault="003708ED" w:rsidP="00A055A2">
            <w:pPr>
              <w:pStyle w:val="BodyText"/>
              <w:rPr>
                <w:szCs w:val="24"/>
                <w:lang w:val="es-MX"/>
              </w:rPr>
            </w:pPr>
            <w:r w:rsidRPr="00D82DD9">
              <w:rPr>
                <w:szCs w:val="24"/>
                <w:lang w:val="es-MX"/>
              </w:rPr>
              <w:t xml:space="preserve">En el Antiguo Testamento encontramos casos de que el Nuevo Testamento usa el </w:t>
            </w:r>
            <w:proofErr w:type="spellStart"/>
            <w:r w:rsidRPr="00D82DD9">
              <w:rPr>
                <w:szCs w:val="24"/>
                <w:lang w:val="es-MX"/>
              </w:rPr>
              <w:t>termino</w:t>
            </w:r>
            <w:proofErr w:type="spellEnd"/>
            <w:r w:rsidRPr="00D82DD9">
              <w:rPr>
                <w:szCs w:val="24"/>
                <w:lang w:val="es-MX"/>
              </w:rPr>
              <w:t xml:space="preserve"> “fruto del </w:t>
            </w:r>
            <w:proofErr w:type="spellStart"/>
            <w:r w:rsidRPr="00D82DD9">
              <w:rPr>
                <w:szCs w:val="24"/>
                <w:lang w:val="es-MX"/>
              </w:rPr>
              <w:t>Espiritu</w:t>
            </w:r>
            <w:proofErr w:type="spellEnd"/>
            <w:r w:rsidRPr="00D82DD9">
              <w:rPr>
                <w:szCs w:val="24"/>
                <w:lang w:val="es-MX"/>
              </w:rPr>
              <w:t xml:space="preserve">.” Noe y Job ambos eran hombres justos, irreprensibles en conducta. Se le da </w:t>
            </w:r>
            <w:proofErr w:type="spellStart"/>
            <w:r w:rsidRPr="00D82DD9">
              <w:rPr>
                <w:szCs w:val="24"/>
                <w:lang w:val="es-MX"/>
              </w:rPr>
              <w:t>atencion</w:t>
            </w:r>
            <w:proofErr w:type="spellEnd"/>
            <w:r w:rsidRPr="00D82DD9">
              <w:rPr>
                <w:szCs w:val="24"/>
                <w:lang w:val="es-MX"/>
              </w:rPr>
              <w:t xml:space="preserve"> especial a la fe de Abram, bondad de </w:t>
            </w:r>
            <w:proofErr w:type="spellStart"/>
            <w:r w:rsidRPr="00D82DD9">
              <w:rPr>
                <w:szCs w:val="24"/>
                <w:lang w:val="es-MX"/>
              </w:rPr>
              <w:t>Jose</w:t>
            </w:r>
            <w:proofErr w:type="spellEnd"/>
            <w:r w:rsidRPr="00D82DD9">
              <w:rPr>
                <w:szCs w:val="24"/>
                <w:lang w:val="es-MX"/>
              </w:rPr>
              <w:t xml:space="preserve">, mansedumbre de </w:t>
            </w:r>
            <w:proofErr w:type="spellStart"/>
            <w:r w:rsidRPr="00D82DD9">
              <w:rPr>
                <w:szCs w:val="24"/>
                <w:lang w:val="es-MX"/>
              </w:rPr>
              <w:t>Moises</w:t>
            </w:r>
            <w:proofErr w:type="spellEnd"/>
            <w:r w:rsidRPr="00D82DD9">
              <w:rPr>
                <w:szCs w:val="24"/>
                <w:lang w:val="es-MX"/>
              </w:rPr>
              <w:t xml:space="preserve">, </w:t>
            </w:r>
            <w:proofErr w:type="spellStart"/>
            <w:r w:rsidRPr="00D82DD9">
              <w:rPr>
                <w:szCs w:val="24"/>
                <w:lang w:val="es-MX"/>
              </w:rPr>
              <w:t>sabiduria</w:t>
            </w:r>
            <w:proofErr w:type="spellEnd"/>
            <w:r w:rsidRPr="00D82DD9">
              <w:rPr>
                <w:szCs w:val="24"/>
                <w:lang w:val="es-MX"/>
              </w:rPr>
              <w:t xml:space="preserve"> de </w:t>
            </w:r>
            <w:proofErr w:type="spellStart"/>
            <w:r w:rsidRPr="00D82DD9">
              <w:rPr>
                <w:szCs w:val="24"/>
                <w:lang w:val="es-MX"/>
              </w:rPr>
              <w:t>Salomon</w:t>
            </w:r>
            <w:proofErr w:type="spellEnd"/>
            <w:r w:rsidRPr="00D82DD9">
              <w:rPr>
                <w:szCs w:val="24"/>
                <w:lang w:val="es-MX"/>
              </w:rPr>
              <w:t xml:space="preserve">, y templanza de Daniel.  Estos creyentes no </w:t>
            </w:r>
            <w:proofErr w:type="spellStart"/>
            <w:r w:rsidRPr="00D82DD9">
              <w:rPr>
                <w:szCs w:val="24"/>
                <w:lang w:val="es-MX"/>
              </w:rPr>
              <w:t>tenian</w:t>
            </w:r>
            <w:proofErr w:type="spellEnd"/>
            <w:r w:rsidRPr="00D82DD9">
              <w:rPr>
                <w:szCs w:val="24"/>
                <w:lang w:val="es-MX"/>
              </w:rPr>
              <w:t xml:space="preserve"> la llenura del </w:t>
            </w:r>
            <w:proofErr w:type="spellStart"/>
            <w:r w:rsidRPr="00D82DD9">
              <w:rPr>
                <w:szCs w:val="24"/>
                <w:lang w:val="es-MX"/>
              </w:rPr>
              <w:t>Espiritu</w:t>
            </w:r>
            <w:proofErr w:type="spellEnd"/>
            <w:r w:rsidRPr="00D82DD9">
              <w:rPr>
                <w:szCs w:val="24"/>
                <w:lang w:val="es-MX"/>
              </w:rPr>
              <w:t xml:space="preserve"> Santo, pero gozaban de su presencia interior (Sal. 51:10- 12) y dones (</w:t>
            </w:r>
            <w:proofErr w:type="spellStart"/>
            <w:r w:rsidRPr="00D82DD9">
              <w:rPr>
                <w:szCs w:val="24"/>
                <w:lang w:val="es-MX"/>
              </w:rPr>
              <w:t>Exo</w:t>
            </w:r>
            <w:proofErr w:type="spellEnd"/>
            <w:r w:rsidRPr="00D82DD9">
              <w:rPr>
                <w:szCs w:val="24"/>
                <w:lang w:val="es-MX"/>
              </w:rPr>
              <w:t xml:space="preserve">. 36:1; </w:t>
            </w:r>
          </w:p>
          <w:p w14:paraId="552FA11D" w14:textId="77777777" w:rsidR="003708ED" w:rsidRPr="00D82DD9" w:rsidRDefault="003708ED" w:rsidP="00A055A2">
            <w:pPr>
              <w:rPr>
                <w:sz w:val="24"/>
                <w:szCs w:val="24"/>
                <w:lang w:val="es-MX"/>
              </w:rPr>
            </w:pPr>
            <w:proofErr w:type="spellStart"/>
            <w:r w:rsidRPr="00D82DD9">
              <w:rPr>
                <w:sz w:val="24"/>
                <w:szCs w:val="24"/>
                <w:lang w:val="es-MX"/>
              </w:rPr>
              <w:t>Num</w:t>
            </w:r>
            <w:proofErr w:type="spellEnd"/>
            <w:r w:rsidRPr="00D82DD9">
              <w:rPr>
                <w:sz w:val="24"/>
                <w:szCs w:val="24"/>
                <w:lang w:val="es-MX"/>
              </w:rPr>
              <w:t>. 11:26- 30).</w:t>
            </w:r>
          </w:p>
        </w:tc>
        <w:tc>
          <w:tcPr>
            <w:tcW w:w="3240" w:type="dxa"/>
          </w:tcPr>
          <w:p w14:paraId="1F44C7E1" w14:textId="77777777" w:rsidR="003708ED" w:rsidRPr="00D82DD9" w:rsidRDefault="003708ED" w:rsidP="00A055A2">
            <w:pPr>
              <w:rPr>
                <w:sz w:val="24"/>
                <w:szCs w:val="24"/>
                <w:lang w:val="es-MX"/>
              </w:rPr>
            </w:pPr>
            <w:r w:rsidRPr="00D82DD9">
              <w:rPr>
                <w:sz w:val="24"/>
                <w:szCs w:val="24"/>
                <w:lang w:val="es-MX"/>
              </w:rPr>
              <w:t xml:space="preserve">La obra de Dios en desarrollando la vida nueva y </w:t>
            </w:r>
            <w:proofErr w:type="spellStart"/>
            <w:r w:rsidRPr="00D82DD9">
              <w:rPr>
                <w:sz w:val="24"/>
                <w:szCs w:val="24"/>
                <w:lang w:val="es-MX"/>
              </w:rPr>
              <w:t>trayendola</w:t>
            </w:r>
            <w:proofErr w:type="spellEnd"/>
            <w:r w:rsidRPr="00D82DD9">
              <w:rPr>
                <w:sz w:val="24"/>
                <w:szCs w:val="24"/>
                <w:lang w:val="es-MX"/>
              </w:rPr>
              <w:t xml:space="preserve"> a la </w:t>
            </w:r>
            <w:proofErr w:type="spellStart"/>
            <w:r w:rsidRPr="00D82DD9">
              <w:rPr>
                <w:sz w:val="24"/>
                <w:szCs w:val="24"/>
                <w:lang w:val="es-MX"/>
              </w:rPr>
              <w:t>perfeccion</w:t>
            </w:r>
            <w:proofErr w:type="spellEnd"/>
            <w:r w:rsidRPr="00D82DD9">
              <w:rPr>
                <w:sz w:val="24"/>
                <w:szCs w:val="24"/>
                <w:lang w:val="es-MX"/>
              </w:rPr>
              <w:t xml:space="preserve">. La </w:t>
            </w:r>
            <w:proofErr w:type="spellStart"/>
            <w:r w:rsidRPr="00D82DD9">
              <w:rPr>
                <w:sz w:val="24"/>
                <w:szCs w:val="24"/>
                <w:lang w:val="es-MX"/>
              </w:rPr>
              <w:t>separacion</w:t>
            </w:r>
            <w:proofErr w:type="spellEnd"/>
            <w:r w:rsidRPr="00D82DD9">
              <w:rPr>
                <w:sz w:val="24"/>
                <w:szCs w:val="24"/>
                <w:lang w:val="es-MX"/>
              </w:rPr>
              <w:t xml:space="preserve"> del pecado y poniendo aparte para un </w:t>
            </w:r>
            <w:proofErr w:type="spellStart"/>
            <w:r w:rsidRPr="00D82DD9">
              <w:rPr>
                <w:sz w:val="24"/>
                <w:szCs w:val="24"/>
                <w:lang w:val="es-MX"/>
              </w:rPr>
              <w:t>proposito</w:t>
            </w:r>
            <w:proofErr w:type="spellEnd"/>
            <w:r w:rsidRPr="00D82DD9">
              <w:rPr>
                <w:sz w:val="24"/>
                <w:szCs w:val="24"/>
                <w:lang w:val="es-MX"/>
              </w:rPr>
              <w:t xml:space="preserve"> sagrado. Aunque </w:t>
            </w:r>
            <w:proofErr w:type="spellStart"/>
            <w:r w:rsidRPr="00D82DD9">
              <w:rPr>
                <w:sz w:val="24"/>
                <w:szCs w:val="24"/>
                <w:lang w:val="es-MX"/>
              </w:rPr>
              <w:t>fully</w:t>
            </w:r>
            <w:proofErr w:type="spellEnd"/>
            <w:r w:rsidRPr="00D82DD9">
              <w:rPr>
                <w:sz w:val="24"/>
                <w:szCs w:val="24"/>
                <w:lang w:val="es-MX"/>
              </w:rPr>
              <w:t xml:space="preserve"> santificados en Cristo, estamos gradualmente siendo </w:t>
            </w:r>
            <w:proofErr w:type="spellStart"/>
            <w:r w:rsidRPr="00D82DD9">
              <w:rPr>
                <w:sz w:val="24"/>
                <w:szCs w:val="24"/>
                <w:lang w:val="es-MX"/>
              </w:rPr>
              <w:t>experiencialmente</w:t>
            </w:r>
            <w:proofErr w:type="spellEnd"/>
            <w:r w:rsidRPr="00D82DD9">
              <w:rPr>
                <w:sz w:val="24"/>
                <w:szCs w:val="24"/>
                <w:lang w:val="es-MX"/>
              </w:rPr>
              <w:t xml:space="preserve"> lo que somos posicional-mente (Ro. 6:11; 12:1;  1 de </w:t>
            </w:r>
            <w:proofErr w:type="spellStart"/>
            <w:r w:rsidRPr="00D82DD9">
              <w:rPr>
                <w:sz w:val="24"/>
                <w:szCs w:val="24"/>
                <w:lang w:val="es-MX"/>
              </w:rPr>
              <w:t>Cor</w:t>
            </w:r>
            <w:proofErr w:type="spellEnd"/>
            <w:r w:rsidRPr="00D82DD9">
              <w:rPr>
                <w:sz w:val="24"/>
                <w:szCs w:val="24"/>
                <w:lang w:val="es-MX"/>
              </w:rPr>
              <w:t>. 1:2)</w:t>
            </w:r>
          </w:p>
        </w:tc>
      </w:tr>
    </w:tbl>
    <w:p w14:paraId="2CCD617F" w14:textId="77777777" w:rsidR="003708ED" w:rsidRPr="00D82DD9" w:rsidRDefault="003708ED" w:rsidP="003708ED">
      <w:pPr>
        <w:rPr>
          <w:sz w:val="24"/>
          <w:szCs w:val="24"/>
          <w:lang w:val="es-MX"/>
        </w:rPr>
      </w:pPr>
    </w:p>
    <w:p w14:paraId="5E221AC7" w14:textId="77777777" w:rsidR="003708ED" w:rsidRPr="00D82DD9" w:rsidRDefault="003708ED" w:rsidP="003708ED">
      <w:pPr>
        <w:rPr>
          <w:sz w:val="24"/>
          <w:szCs w:val="24"/>
          <w:lang w:val="es-MX"/>
        </w:rPr>
      </w:pPr>
    </w:p>
    <w:p w14:paraId="5D6A35BC" w14:textId="57F772E0" w:rsidR="003708ED" w:rsidRPr="00D82DD9" w:rsidRDefault="003708ED" w:rsidP="003708ED">
      <w:pPr>
        <w:rPr>
          <w:sz w:val="24"/>
          <w:szCs w:val="24"/>
          <w:lang w:val="es-MX"/>
        </w:rPr>
      </w:pPr>
      <w:r w:rsidRPr="00D82DD9">
        <w:rPr>
          <w:sz w:val="24"/>
          <w:szCs w:val="24"/>
          <w:lang w:val="es-MX"/>
        </w:rPr>
        <w:t xml:space="preserve">La </w:t>
      </w:r>
      <w:proofErr w:type="spellStart"/>
      <w:r w:rsidRPr="00D82DD9">
        <w:rPr>
          <w:sz w:val="24"/>
          <w:szCs w:val="24"/>
          <w:lang w:val="es-MX"/>
        </w:rPr>
        <w:t>Aplicacion</w:t>
      </w:r>
      <w:proofErr w:type="spellEnd"/>
      <w:r w:rsidRPr="00D82DD9">
        <w:rPr>
          <w:sz w:val="24"/>
          <w:szCs w:val="24"/>
          <w:lang w:val="es-MX"/>
        </w:rPr>
        <w:t xml:space="preserve"> de la </w:t>
      </w:r>
      <w:proofErr w:type="spellStart"/>
      <w:r w:rsidRPr="00D82DD9">
        <w:rPr>
          <w:sz w:val="24"/>
          <w:szCs w:val="24"/>
          <w:lang w:val="es-MX"/>
        </w:rPr>
        <w:t>Salvacion</w:t>
      </w:r>
      <w:proofErr w:type="spellEnd"/>
      <w:r w:rsidRPr="00D82DD9">
        <w:rPr>
          <w:sz w:val="24"/>
          <w:szCs w:val="24"/>
          <w:lang w:val="es-MX"/>
        </w:rPr>
        <w:t xml:space="preserve"> a Tiempo</w:t>
      </w:r>
    </w:p>
    <w:p w14:paraId="3E820853" w14:textId="77777777" w:rsidR="00787B06" w:rsidRPr="00D82DD9" w:rsidRDefault="00787B06" w:rsidP="003708ED">
      <w:pPr>
        <w:rPr>
          <w:sz w:val="24"/>
          <w:szCs w:val="24"/>
          <w:lang w:val="es-MX"/>
        </w:rPr>
      </w:pPr>
    </w:p>
    <w:p w14:paraId="0DB71224" w14:textId="77777777" w:rsidR="003708ED" w:rsidRPr="00D82DD9" w:rsidRDefault="003708ED" w:rsidP="003708ED">
      <w:pPr>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590"/>
        <w:gridCol w:w="2682"/>
      </w:tblGrid>
      <w:tr w:rsidR="003708ED" w:rsidRPr="00D82DD9" w14:paraId="223AEAF9" w14:textId="77777777" w:rsidTr="00A055A2">
        <w:tc>
          <w:tcPr>
            <w:tcW w:w="3168" w:type="dxa"/>
          </w:tcPr>
          <w:p w14:paraId="433F97B0" w14:textId="77777777" w:rsidR="003708ED" w:rsidRPr="00D82DD9" w:rsidRDefault="003708ED" w:rsidP="00A055A2">
            <w:pPr>
              <w:jc w:val="center"/>
              <w:rPr>
                <w:sz w:val="24"/>
                <w:szCs w:val="24"/>
                <w:lang w:val="es-MX"/>
              </w:rPr>
            </w:pPr>
            <w:r w:rsidRPr="00D82DD9">
              <w:rPr>
                <w:sz w:val="24"/>
                <w:szCs w:val="24"/>
                <w:lang w:val="es-MX"/>
              </w:rPr>
              <w:t>Aspecto</w:t>
            </w:r>
          </w:p>
        </w:tc>
        <w:tc>
          <w:tcPr>
            <w:tcW w:w="4590" w:type="dxa"/>
          </w:tcPr>
          <w:p w14:paraId="79AB2602" w14:textId="77777777" w:rsidR="003708ED" w:rsidRPr="00D82DD9" w:rsidRDefault="003708ED" w:rsidP="00A055A2">
            <w:pPr>
              <w:jc w:val="center"/>
              <w:rPr>
                <w:sz w:val="24"/>
                <w:szCs w:val="24"/>
                <w:lang w:val="es-MX"/>
              </w:rPr>
            </w:pPr>
            <w:proofErr w:type="spellStart"/>
            <w:r w:rsidRPr="00D82DD9">
              <w:rPr>
                <w:sz w:val="24"/>
                <w:szCs w:val="24"/>
                <w:lang w:val="es-MX"/>
              </w:rPr>
              <w:t>Descripcion</w:t>
            </w:r>
            <w:proofErr w:type="spellEnd"/>
          </w:p>
        </w:tc>
        <w:tc>
          <w:tcPr>
            <w:tcW w:w="2682" w:type="dxa"/>
          </w:tcPr>
          <w:p w14:paraId="35DE0A39" w14:textId="77777777" w:rsidR="003708ED" w:rsidRPr="00D82DD9" w:rsidRDefault="003708ED" w:rsidP="00A055A2">
            <w:pPr>
              <w:jc w:val="center"/>
              <w:rPr>
                <w:sz w:val="24"/>
                <w:szCs w:val="24"/>
                <w:lang w:val="es-MX"/>
              </w:rPr>
            </w:pPr>
            <w:r w:rsidRPr="00D82DD9">
              <w:rPr>
                <w:sz w:val="24"/>
                <w:szCs w:val="24"/>
                <w:lang w:val="es-MX"/>
              </w:rPr>
              <w:t>Escritura</w:t>
            </w:r>
          </w:p>
        </w:tc>
      </w:tr>
      <w:tr w:rsidR="003708ED" w:rsidRPr="00D82DD9" w14:paraId="0052CB86" w14:textId="77777777" w:rsidTr="00A055A2">
        <w:tc>
          <w:tcPr>
            <w:tcW w:w="3168" w:type="dxa"/>
          </w:tcPr>
          <w:p w14:paraId="49552A1F" w14:textId="77777777" w:rsidR="003708ED" w:rsidRPr="00D82DD9" w:rsidRDefault="003708ED" w:rsidP="00A055A2">
            <w:pPr>
              <w:pStyle w:val="Heading6"/>
              <w:rPr>
                <w:sz w:val="24"/>
                <w:szCs w:val="24"/>
                <w:lang w:val="es-MX"/>
              </w:rPr>
            </w:pPr>
          </w:p>
          <w:p w14:paraId="633DD508" w14:textId="77777777" w:rsidR="003708ED" w:rsidRPr="00D82DD9" w:rsidRDefault="003708ED" w:rsidP="00A055A2">
            <w:pPr>
              <w:pStyle w:val="Heading6"/>
              <w:rPr>
                <w:sz w:val="24"/>
                <w:szCs w:val="24"/>
                <w:lang w:val="es-MX"/>
              </w:rPr>
            </w:pPr>
            <w:r w:rsidRPr="00D82DD9">
              <w:rPr>
                <w:sz w:val="24"/>
                <w:szCs w:val="24"/>
                <w:lang w:val="es-MX"/>
              </w:rPr>
              <w:t>El llamado eficiente de Dios</w:t>
            </w:r>
          </w:p>
        </w:tc>
        <w:tc>
          <w:tcPr>
            <w:tcW w:w="4590" w:type="dxa"/>
          </w:tcPr>
          <w:p w14:paraId="562271B7" w14:textId="77777777" w:rsidR="003708ED" w:rsidRPr="00D82DD9" w:rsidRDefault="003708ED" w:rsidP="00A055A2">
            <w:pPr>
              <w:rPr>
                <w:sz w:val="24"/>
                <w:szCs w:val="24"/>
                <w:lang w:val="es-MX"/>
              </w:rPr>
            </w:pPr>
          </w:p>
          <w:p w14:paraId="02716335" w14:textId="77777777" w:rsidR="003708ED" w:rsidRPr="00D82DD9" w:rsidRDefault="003708ED" w:rsidP="00A055A2">
            <w:pPr>
              <w:rPr>
                <w:sz w:val="24"/>
                <w:szCs w:val="24"/>
                <w:lang w:val="es-MX"/>
              </w:rPr>
            </w:pPr>
            <w:r w:rsidRPr="00D82DD9">
              <w:rPr>
                <w:sz w:val="24"/>
                <w:szCs w:val="24"/>
                <w:lang w:val="es-MX"/>
              </w:rPr>
              <w:t xml:space="preserve">El llamado especial de Dios a los elegidos a la </w:t>
            </w:r>
            <w:proofErr w:type="spellStart"/>
            <w:r w:rsidRPr="00D82DD9">
              <w:rPr>
                <w:sz w:val="24"/>
                <w:szCs w:val="24"/>
                <w:lang w:val="es-MX"/>
              </w:rPr>
              <w:t>comunion</w:t>
            </w:r>
            <w:proofErr w:type="spellEnd"/>
            <w:r w:rsidRPr="00D82DD9">
              <w:rPr>
                <w:sz w:val="24"/>
                <w:szCs w:val="24"/>
                <w:lang w:val="es-MX"/>
              </w:rPr>
              <w:t xml:space="preserve"> con Jesucristo.</w:t>
            </w:r>
          </w:p>
          <w:p w14:paraId="52F7A70B" w14:textId="77777777" w:rsidR="003708ED" w:rsidRPr="00D82DD9" w:rsidRDefault="003708ED" w:rsidP="00A055A2">
            <w:pPr>
              <w:rPr>
                <w:sz w:val="24"/>
                <w:szCs w:val="24"/>
                <w:lang w:val="es-MX"/>
              </w:rPr>
            </w:pPr>
          </w:p>
        </w:tc>
        <w:tc>
          <w:tcPr>
            <w:tcW w:w="2682" w:type="dxa"/>
          </w:tcPr>
          <w:p w14:paraId="01D03315" w14:textId="77777777" w:rsidR="003708ED" w:rsidRPr="00D82DD9" w:rsidRDefault="003708ED" w:rsidP="00A055A2">
            <w:pPr>
              <w:rPr>
                <w:sz w:val="24"/>
                <w:szCs w:val="24"/>
                <w:lang w:val="es-MX"/>
              </w:rPr>
            </w:pPr>
          </w:p>
          <w:p w14:paraId="2B446E31" w14:textId="77777777" w:rsidR="003708ED" w:rsidRPr="00D82DD9" w:rsidRDefault="003708ED" w:rsidP="00A055A2">
            <w:pPr>
              <w:rPr>
                <w:sz w:val="24"/>
                <w:szCs w:val="24"/>
                <w:lang w:val="es-MX"/>
              </w:rPr>
            </w:pPr>
            <w:r w:rsidRPr="00D82DD9">
              <w:rPr>
                <w:sz w:val="24"/>
                <w:szCs w:val="24"/>
                <w:lang w:val="es-MX"/>
              </w:rPr>
              <w:t xml:space="preserve">Ro. 8:30;  </w:t>
            </w:r>
          </w:p>
          <w:p w14:paraId="7B44252B" w14:textId="77777777" w:rsidR="003708ED" w:rsidRPr="00D82DD9" w:rsidRDefault="003708ED" w:rsidP="00A055A2">
            <w:pPr>
              <w:rPr>
                <w:sz w:val="24"/>
                <w:szCs w:val="24"/>
                <w:lang w:val="es-MX"/>
              </w:rPr>
            </w:pPr>
            <w:r w:rsidRPr="00D82DD9">
              <w:rPr>
                <w:sz w:val="24"/>
                <w:szCs w:val="24"/>
                <w:lang w:val="es-MX"/>
              </w:rPr>
              <w:t xml:space="preserve">1 de </w:t>
            </w:r>
            <w:proofErr w:type="spellStart"/>
            <w:r w:rsidRPr="00D82DD9">
              <w:rPr>
                <w:sz w:val="24"/>
                <w:szCs w:val="24"/>
                <w:lang w:val="es-MX"/>
              </w:rPr>
              <w:t>Cor</w:t>
            </w:r>
            <w:proofErr w:type="spellEnd"/>
            <w:r w:rsidRPr="00D82DD9">
              <w:rPr>
                <w:sz w:val="24"/>
                <w:szCs w:val="24"/>
                <w:lang w:val="es-MX"/>
              </w:rPr>
              <w:t>. 1:9</w:t>
            </w:r>
          </w:p>
        </w:tc>
      </w:tr>
      <w:tr w:rsidR="003708ED" w:rsidRPr="00D82DD9" w14:paraId="48B19EB2" w14:textId="77777777" w:rsidTr="00A055A2">
        <w:tc>
          <w:tcPr>
            <w:tcW w:w="3168" w:type="dxa"/>
          </w:tcPr>
          <w:p w14:paraId="0356928C" w14:textId="77777777" w:rsidR="003708ED" w:rsidRPr="00D82DD9" w:rsidRDefault="003708ED" w:rsidP="00A055A2">
            <w:pPr>
              <w:rPr>
                <w:sz w:val="24"/>
                <w:szCs w:val="24"/>
                <w:lang w:val="es-MX"/>
              </w:rPr>
            </w:pPr>
          </w:p>
          <w:p w14:paraId="2B40C78C" w14:textId="77777777" w:rsidR="003708ED" w:rsidRPr="00D82DD9" w:rsidRDefault="003708ED" w:rsidP="00A055A2">
            <w:pPr>
              <w:rPr>
                <w:sz w:val="24"/>
                <w:szCs w:val="24"/>
                <w:lang w:val="es-MX"/>
              </w:rPr>
            </w:pPr>
            <w:proofErr w:type="spellStart"/>
            <w:r w:rsidRPr="00D82DD9">
              <w:rPr>
                <w:sz w:val="24"/>
                <w:szCs w:val="24"/>
                <w:lang w:val="es-MX"/>
              </w:rPr>
              <w:t>Regeneracion</w:t>
            </w:r>
            <w:proofErr w:type="spellEnd"/>
            <w:r w:rsidRPr="00D82DD9">
              <w:rPr>
                <w:sz w:val="24"/>
                <w:szCs w:val="24"/>
                <w:lang w:val="es-MX"/>
              </w:rPr>
              <w:t xml:space="preserve"> por el </w:t>
            </w:r>
          </w:p>
          <w:p w14:paraId="6F342108" w14:textId="77777777" w:rsidR="003708ED" w:rsidRPr="00D82DD9" w:rsidRDefault="003708ED" w:rsidP="00A055A2">
            <w:pPr>
              <w:rPr>
                <w:sz w:val="24"/>
                <w:szCs w:val="24"/>
                <w:lang w:val="es-MX"/>
              </w:rPr>
            </w:pPr>
            <w:proofErr w:type="spellStart"/>
            <w:r w:rsidRPr="00D82DD9">
              <w:rPr>
                <w:sz w:val="24"/>
                <w:szCs w:val="24"/>
                <w:lang w:val="es-MX"/>
              </w:rPr>
              <w:t>Espiritu</w:t>
            </w:r>
            <w:proofErr w:type="spellEnd"/>
            <w:r w:rsidRPr="00D82DD9">
              <w:rPr>
                <w:sz w:val="24"/>
                <w:szCs w:val="24"/>
                <w:lang w:val="es-MX"/>
              </w:rPr>
              <w:t xml:space="preserve"> Santo</w:t>
            </w:r>
          </w:p>
        </w:tc>
        <w:tc>
          <w:tcPr>
            <w:tcW w:w="4590" w:type="dxa"/>
          </w:tcPr>
          <w:p w14:paraId="3DE41B64" w14:textId="77777777" w:rsidR="003708ED" w:rsidRPr="00D82DD9" w:rsidRDefault="003708ED" w:rsidP="00A055A2">
            <w:pPr>
              <w:rPr>
                <w:sz w:val="24"/>
                <w:szCs w:val="24"/>
                <w:lang w:val="es-MX"/>
              </w:rPr>
            </w:pPr>
          </w:p>
          <w:p w14:paraId="72FBA7B6" w14:textId="77777777" w:rsidR="003708ED" w:rsidRPr="00D82DD9" w:rsidRDefault="003708ED" w:rsidP="00A055A2">
            <w:pPr>
              <w:rPr>
                <w:sz w:val="24"/>
                <w:szCs w:val="24"/>
                <w:lang w:val="es-MX"/>
              </w:rPr>
            </w:pPr>
            <w:r w:rsidRPr="00D82DD9">
              <w:rPr>
                <w:sz w:val="24"/>
                <w:szCs w:val="24"/>
                <w:lang w:val="es-MX"/>
              </w:rPr>
              <w:t xml:space="preserve">La obra de purificando y renovando del </w:t>
            </w:r>
            <w:proofErr w:type="spellStart"/>
            <w:r w:rsidRPr="00D82DD9">
              <w:rPr>
                <w:sz w:val="24"/>
                <w:szCs w:val="24"/>
                <w:lang w:val="es-MX"/>
              </w:rPr>
              <w:t>Espiritu</w:t>
            </w:r>
            <w:proofErr w:type="spellEnd"/>
            <w:r w:rsidRPr="00D82DD9">
              <w:rPr>
                <w:sz w:val="24"/>
                <w:szCs w:val="24"/>
                <w:lang w:val="es-MX"/>
              </w:rPr>
              <w:t xml:space="preserve"> Santo impartiendo nueva vida al hombre y habilitarlo para creer.</w:t>
            </w:r>
          </w:p>
          <w:p w14:paraId="3B5DEFE5" w14:textId="77777777" w:rsidR="003708ED" w:rsidRPr="00D82DD9" w:rsidRDefault="003708ED" w:rsidP="00A055A2">
            <w:pPr>
              <w:rPr>
                <w:sz w:val="24"/>
                <w:szCs w:val="24"/>
                <w:lang w:val="es-MX"/>
              </w:rPr>
            </w:pPr>
          </w:p>
        </w:tc>
        <w:tc>
          <w:tcPr>
            <w:tcW w:w="2682" w:type="dxa"/>
          </w:tcPr>
          <w:p w14:paraId="1DC90AEC" w14:textId="77777777" w:rsidR="003708ED" w:rsidRPr="00D82DD9" w:rsidRDefault="003708ED" w:rsidP="00A055A2">
            <w:pPr>
              <w:rPr>
                <w:sz w:val="24"/>
                <w:szCs w:val="24"/>
                <w:lang w:val="es-MX"/>
              </w:rPr>
            </w:pPr>
          </w:p>
          <w:p w14:paraId="44B4B456" w14:textId="77777777" w:rsidR="003708ED" w:rsidRPr="00D82DD9" w:rsidRDefault="003708ED" w:rsidP="00A055A2">
            <w:pPr>
              <w:rPr>
                <w:sz w:val="24"/>
                <w:szCs w:val="24"/>
                <w:lang w:val="es-MX"/>
              </w:rPr>
            </w:pPr>
            <w:r w:rsidRPr="00D82DD9">
              <w:rPr>
                <w:sz w:val="24"/>
                <w:szCs w:val="24"/>
                <w:lang w:val="es-MX"/>
              </w:rPr>
              <w:t xml:space="preserve">Juan 3:5- 8; </w:t>
            </w:r>
          </w:p>
          <w:p w14:paraId="63770E59" w14:textId="77777777" w:rsidR="003708ED" w:rsidRPr="00D82DD9" w:rsidRDefault="003708ED" w:rsidP="00A055A2">
            <w:pPr>
              <w:rPr>
                <w:sz w:val="24"/>
                <w:szCs w:val="24"/>
                <w:lang w:val="es-MX"/>
              </w:rPr>
            </w:pPr>
            <w:r w:rsidRPr="00D82DD9">
              <w:rPr>
                <w:sz w:val="24"/>
                <w:szCs w:val="24"/>
                <w:lang w:val="es-MX"/>
              </w:rPr>
              <w:t xml:space="preserve">2 de </w:t>
            </w:r>
            <w:proofErr w:type="spellStart"/>
            <w:r w:rsidRPr="00D82DD9">
              <w:rPr>
                <w:sz w:val="24"/>
                <w:szCs w:val="24"/>
                <w:lang w:val="es-MX"/>
              </w:rPr>
              <w:t>Cor</w:t>
            </w:r>
            <w:proofErr w:type="spellEnd"/>
            <w:r w:rsidRPr="00D82DD9">
              <w:rPr>
                <w:sz w:val="24"/>
                <w:szCs w:val="24"/>
                <w:lang w:val="es-MX"/>
              </w:rPr>
              <w:t>. 5:17;</w:t>
            </w:r>
          </w:p>
          <w:p w14:paraId="696E54A1" w14:textId="77777777" w:rsidR="003708ED" w:rsidRPr="00D82DD9" w:rsidRDefault="003708ED" w:rsidP="00A055A2">
            <w:pPr>
              <w:rPr>
                <w:sz w:val="24"/>
                <w:szCs w:val="24"/>
                <w:lang w:val="es-MX"/>
              </w:rPr>
            </w:pPr>
            <w:r w:rsidRPr="00D82DD9">
              <w:rPr>
                <w:sz w:val="24"/>
                <w:szCs w:val="24"/>
                <w:lang w:val="es-MX"/>
              </w:rPr>
              <w:t>Tito 3:5</w:t>
            </w:r>
          </w:p>
        </w:tc>
      </w:tr>
      <w:tr w:rsidR="003708ED" w:rsidRPr="00D82DD9" w14:paraId="19EA4AA1" w14:textId="77777777" w:rsidTr="00A055A2">
        <w:tc>
          <w:tcPr>
            <w:tcW w:w="3168" w:type="dxa"/>
          </w:tcPr>
          <w:p w14:paraId="6121F651" w14:textId="77777777" w:rsidR="003708ED" w:rsidRPr="00D82DD9" w:rsidRDefault="003708ED" w:rsidP="00A055A2">
            <w:pPr>
              <w:rPr>
                <w:sz w:val="24"/>
                <w:szCs w:val="24"/>
                <w:lang w:val="es-MX"/>
              </w:rPr>
            </w:pPr>
          </w:p>
          <w:p w14:paraId="6EF37197" w14:textId="77777777" w:rsidR="003708ED" w:rsidRPr="00D82DD9" w:rsidRDefault="003708ED" w:rsidP="00A055A2">
            <w:pPr>
              <w:rPr>
                <w:sz w:val="24"/>
                <w:szCs w:val="24"/>
                <w:lang w:val="es-MX"/>
              </w:rPr>
            </w:pPr>
            <w:proofErr w:type="spellStart"/>
            <w:r w:rsidRPr="00D82DD9">
              <w:rPr>
                <w:sz w:val="24"/>
                <w:szCs w:val="24"/>
                <w:lang w:val="es-MX"/>
              </w:rPr>
              <w:t>Conversion</w:t>
            </w:r>
            <w:proofErr w:type="spellEnd"/>
            <w:r w:rsidRPr="00D82DD9">
              <w:rPr>
                <w:sz w:val="24"/>
                <w:szCs w:val="24"/>
                <w:lang w:val="es-MX"/>
              </w:rPr>
              <w:t xml:space="preserve"> por fe en Cristo y arrepentimiento de pecados.</w:t>
            </w:r>
          </w:p>
        </w:tc>
        <w:tc>
          <w:tcPr>
            <w:tcW w:w="4590" w:type="dxa"/>
          </w:tcPr>
          <w:p w14:paraId="0C59AAD7" w14:textId="77777777" w:rsidR="003708ED" w:rsidRPr="00D82DD9" w:rsidRDefault="003708ED" w:rsidP="00A055A2">
            <w:pPr>
              <w:rPr>
                <w:sz w:val="24"/>
                <w:szCs w:val="24"/>
                <w:lang w:val="es-MX"/>
              </w:rPr>
            </w:pPr>
          </w:p>
          <w:p w14:paraId="66FBACAE" w14:textId="77777777" w:rsidR="003708ED" w:rsidRPr="00D82DD9" w:rsidRDefault="003708ED" w:rsidP="00A055A2">
            <w:pPr>
              <w:rPr>
                <w:sz w:val="24"/>
                <w:szCs w:val="24"/>
                <w:lang w:val="es-MX"/>
              </w:rPr>
            </w:pPr>
            <w:r w:rsidRPr="00D82DD9">
              <w:rPr>
                <w:sz w:val="24"/>
                <w:szCs w:val="24"/>
                <w:lang w:val="es-MX"/>
              </w:rPr>
              <w:t>El inconverso se voltea de su pecado y voltea hacia Cristo.</w:t>
            </w:r>
          </w:p>
          <w:p w14:paraId="601C805A" w14:textId="77777777" w:rsidR="003708ED" w:rsidRPr="00D82DD9" w:rsidRDefault="003708ED" w:rsidP="00A055A2">
            <w:pPr>
              <w:rPr>
                <w:sz w:val="24"/>
                <w:szCs w:val="24"/>
                <w:lang w:val="es-MX"/>
              </w:rPr>
            </w:pPr>
          </w:p>
        </w:tc>
        <w:tc>
          <w:tcPr>
            <w:tcW w:w="2682" w:type="dxa"/>
          </w:tcPr>
          <w:p w14:paraId="4074E12D" w14:textId="77777777" w:rsidR="003708ED" w:rsidRPr="00D82DD9" w:rsidRDefault="003708ED" w:rsidP="00A055A2">
            <w:pPr>
              <w:rPr>
                <w:sz w:val="24"/>
                <w:szCs w:val="24"/>
                <w:lang w:val="es-MX"/>
              </w:rPr>
            </w:pPr>
          </w:p>
          <w:p w14:paraId="5EEF4513" w14:textId="77777777" w:rsidR="003708ED" w:rsidRPr="00D82DD9" w:rsidRDefault="003708ED" w:rsidP="00A055A2">
            <w:pPr>
              <w:rPr>
                <w:sz w:val="24"/>
                <w:szCs w:val="24"/>
                <w:lang w:val="es-MX"/>
              </w:rPr>
            </w:pPr>
            <w:r w:rsidRPr="00D82DD9">
              <w:rPr>
                <w:sz w:val="24"/>
                <w:szCs w:val="24"/>
                <w:lang w:val="es-MX"/>
              </w:rPr>
              <w:t>Luc. 24:46-47;</w:t>
            </w:r>
          </w:p>
          <w:p w14:paraId="1C39DFEB" w14:textId="77777777" w:rsidR="003708ED" w:rsidRPr="00D82DD9" w:rsidRDefault="003708ED" w:rsidP="00A055A2">
            <w:pPr>
              <w:rPr>
                <w:sz w:val="24"/>
                <w:szCs w:val="24"/>
                <w:lang w:val="es-MX"/>
              </w:rPr>
            </w:pPr>
            <w:r w:rsidRPr="00D82DD9">
              <w:rPr>
                <w:sz w:val="24"/>
                <w:szCs w:val="24"/>
                <w:lang w:val="es-MX"/>
              </w:rPr>
              <w:t>Juan 3:16;</w:t>
            </w:r>
          </w:p>
          <w:p w14:paraId="734FF111" w14:textId="77777777" w:rsidR="003708ED" w:rsidRPr="00D82DD9" w:rsidRDefault="003708ED" w:rsidP="00A055A2">
            <w:pPr>
              <w:rPr>
                <w:sz w:val="24"/>
                <w:szCs w:val="24"/>
                <w:lang w:val="es-MX"/>
              </w:rPr>
            </w:pPr>
            <w:r w:rsidRPr="00D82DD9">
              <w:rPr>
                <w:sz w:val="24"/>
                <w:szCs w:val="24"/>
                <w:lang w:val="es-MX"/>
              </w:rPr>
              <w:t>Hechos 2:38</w:t>
            </w:r>
          </w:p>
          <w:p w14:paraId="5CE009F1" w14:textId="77777777" w:rsidR="003708ED" w:rsidRPr="00D82DD9" w:rsidRDefault="003708ED" w:rsidP="00A055A2">
            <w:pPr>
              <w:rPr>
                <w:sz w:val="24"/>
                <w:szCs w:val="24"/>
                <w:lang w:val="es-MX"/>
              </w:rPr>
            </w:pPr>
          </w:p>
        </w:tc>
      </w:tr>
      <w:tr w:rsidR="003708ED" w:rsidRPr="00D82DD9" w14:paraId="1A475BA5" w14:textId="77777777" w:rsidTr="00A055A2">
        <w:tc>
          <w:tcPr>
            <w:tcW w:w="3168" w:type="dxa"/>
          </w:tcPr>
          <w:p w14:paraId="4C3DC16D" w14:textId="77777777" w:rsidR="003708ED" w:rsidRPr="00D82DD9" w:rsidRDefault="003708ED" w:rsidP="00A055A2">
            <w:pPr>
              <w:rPr>
                <w:sz w:val="24"/>
                <w:szCs w:val="24"/>
                <w:lang w:val="es-MX"/>
              </w:rPr>
            </w:pPr>
          </w:p>
          <w:p w14:paraId="7832629D" w14:textId="77777777" w:rsidR="003708ED" w:rsidRPr="00D82DD9" w:rsidRDefault="003708ED" w:rsidP="00A055A2">
            <w:pPr>
              <w:rPr>
                <w:sz w:val="24"/>
                <w:szCs w:val="24"/>
                <w:lang w:val="es-MX"/>
              </w:rPr>
            </w:pPr>
            <w:proofErr w:type="spellStart"/>
            <w:r w:rsidRPr="00D82DD9">
              <w:rPr>
                <w:sz w:val="24"/>
                <w:szCs w:val="24"/>
                <w:lang w:val="es-MX"/>
              </w:rPr>
              <w:t>Justificacion</w:t>
            </w:r>
            <w:proofErr w:type="spellEnd"/>
            <w:r w:rsidRPr="00D82DD9">
              <w:rPr>
                <w:sz w:val="24"/>
                <w:szCs w:val="24"/>
                <w:lang w:val="es-MX"/>
              </w:rPr>
              <w:t xml:space="preserve"> por la fe</w:t>
            </w:r>
          </w:p>
        </w:tc>
        <w:tc>
          <w:tcPr>
            <w:tcW w:w="4590" w:type="dxa"/>
          </w:tcPr>
          <w:p w14:paraId="3FFE1014" w14:textId="77777777" w:rsidR="003708ED" w:rsidRPr="00D82DD9" w:rsidRDefault="003708ED" w:rsidP="00A055A2">
            <w:pPr>
              <w:rPr>
                <w:sz w:val="24"/>
                <w:szCs w:val="24"/>
                <w:lang w:val="es-MX"/>
              </w:rPr>
            </w:pPr>
          </w:p>
          <w:p w14:paraId="10BBB09A" w14:textId="77777777" w:rsidR="003708ED" w:rsidRPr="00D82DD9" w:rsidRDefault="003708ED" w:rsidP="00A055A2">
            <w:pPr>
              <w:rPr>
                <w:sz w:val="24"/>
                <w:szCs w:val="24"/>
                <w:lang w:val="es-MX"/>
              </w:rPr>
            </w:pPr>
            <w:r w:rsidRPr="00D82DD9">
              <w:rPr>
                <w:sz w:val="24"/>
                <w:szCs w:val="24"/>
                <w:lang w:val="es-MX"/>
              </w:rPr>
              <w:t xml:space="preserve">La </w:t>
            </w:r>
            <w:proofErr w:type="spellStart"/>
            <w:r w:rsidRPr="00D82DD9">
              <w:rPr>
                <w:sz w:val="24"/>
                <w:szCs w:val="24"/>
                <w:lang w:val="es-MX"/>
              </w:rPr>
              <w:t>accion</w:t>
            </w:r>
            <w:proofErr w:type="spellEnd"/>
            <w:r w:rsidRPr="00D82DD9">
              <w:rPr>
                <w:sz w:val="24"/>
                <w:szCs w:val="24"/>
                <w:lang w:val="es-MX"/>
              </w:rPr>
              <w:t xml:space="preserve"> de pronunciar al pecador justo</w:t>
            </w:r>
          </w:p>
          <w:p w14:paraId="0B72B58D" w14:textId="77777777" w:rsidR="003708ED" w:rsidRPr="00D82DD9" w:rsidRDefault="003708ED" w:rsidP="00A055A2">
            <w:pPr>
              <w:rPr>
                <w:sz w:val="24"/>
                <w:szCs w:val="24"/>
                <w:lang w:val="es-MX"/>
              </w:rPr>
            </w:pPr>
          </w:p>
        </w:tc>
        <w:tc>
          <w:tcPr>
            <w:tcW w:w="2682" w:type="dxa"/>
          </w:tcPr>
          <w:p w14:paraId="4AAB9F24" w14:textId="77777777" w:rsidR="003708ED" w:rsidRPr="00D82DD9" w:rsidRDefault="003708ED" w:rsidP="00A055A2">
            <w:pPr>
              <w:rPr>
                <w:sz w:val="24"/>
                <w:szCs w:val="24"/>
                <w:lang w:val="es-MX"/>
              </w:rPr>
            </w:pPr>
          </w:p>
          <w:p w14:paraId="3504F568" w14:textId="77777777" w:rsidR="003708ED" w:rsidRPr="00D82DD9" w:rsidRDefault="003708ED" w:rsidP="00A055A2">
            <w:pPr>
              <w:rPr>
                <w:sz w:val="24"/>
                <w:szCs w:val="24"/>
                <w:lang w:val="es-MX"/>
              </w:rPr>
            </w:pPr>
            <w:r w:rsidRPr="00D82DD9">
              <w:rPr>
                <w:sz w:val="24"/>
                <w:szCs w:val="24"/>
                <w:lang w:val="es-MX"/>
              </w:rPr>
              <w:t>Ro. 3:21; 4:5; 8:33- 34</w:t>
            </w:r>
          </w:p>
        </w:tc>
      </w:tr>
      <w:tr w:rsidR="003708ED" w:rsidRPr="00D82DD9" w14:paraId="5A2DE2DB" w14:textId="77777777" w:rsidTr="00A055A2">
        <w:tc>
          <w:tcPr>
            <w:tcW w:w="3168" w:type="dxa"/>
          </w:tcPr>
          <w:p w14:paraId="3E9379A5" w14:textId="77777777" w:rsidR="003708ED" w:rsidRPr="00D82DD9" w:rsidRDefault="003708ED" w:rsidP="00A055A2">
            <w:pPr>
              <w:rPr>
                <w:sz w:val="24"/>
                <w:szCs w:val="24"/>
                <w:lang w:val="es-MX"/>
              </w:rPr>
            </w:pPr>
          </w:p>
          <w:p w14:paraId="3AAE8B54" w14:textId="77777777" w:rsidR="003708ED" w:rsidRPr="00D82DD9" w:rsidRDefault="003708ED" w:rsidP="00A055A2">
            <w:pPr>
              <w:rPr>
                <w:sz w:val="24"/>
                <w:szCs w:val="24"/>
                <w:lang w:val="es-MX"/>
              </w:rPr>
            </w:pPr>
            <w:proofErr w:type="spellStart"/>
            <w:r w:rsidRPr="00D82DD9">
              <w:rPr>
                <w:sz w:val="24"/>
                <w:szCs w:val="24"/>
                <w:lang w:val="es-MX"/>
              </w:rPr>
              <w:t>Adopcion</w:t>
            </w:r>
            <w:proofErr w:type="spellEnd"/>
            <w:r w:rsidRPr="00D82DD9">
              <w:rPr>
                <w:sz w:val="24"/>
                <w:szCs w:val="24"/>
                <w:lang w:val="es-MX"/>
              </w:rPr>
              <w:t xml:space="preserve"> como hijos </w:t>
            </w:r>
          </w:p>
          <w:p w14:paraId="5523EDEE" w14:textId="77777777" w:rsidR="003708ED" w:rsidRPr="00D82DD9" w:rsidRDefault="003708ED" w:rsidP="00A055A2">
            <w:pPr>
              <w:rPr>
                <w:sz w:val="24"/>
                <w:szCs w:val="24"/>
                <w:lang w:val="es-MX"/>
              </w:rPr>
            </w:pPr>
            <w:r w:rsidRPr="00D82DD9">
              <w:rPr>
                <w:sz w:val="24"/>
                <w:szCs w:val="24"/>
                <w:lang w:val="es-MX"/>
              </w:rPr>
              <w:t>del Padre Celestial</w:t>
            </w:r>
          </w:p>
        </w:tc>
        <w:tc>
          <w:tcPr>
            <w:tcW w:w="4590" w:type="dxa"/>
          </w:tcPr>
          <w:p w14:paraId="5E6BAA30" w14:textId="77777777" w:rsidR="003708ED" w:rsidRPr="00D82DD9" w:rsidRDefault="003708ED" w:rsidP="00A055A2">
            <w:pPr>
              <w:rPr>
                <w:sz w:val="24"/>
                <w:szCs w:val="24"/>
                <w:lang w:val="es-MX"/>
              </w:rPr>
            </w:pPr>
          </w:p>
          <w:p w14:paraId="636CCE66" w14:textId="77777777" w:rsidR="003708ED" w:rsidRPr="00D82DD9" w:rsidRDefault="003708ED" w:rsidP="00A055A2">
            <w:pPr>
              <w:rPr>
                <w:sz w:val="24"/>
                <w:szCs w:val="24"/>
                <w:lang w:val="es-MX"/>
              </w:rPr>
            </w:pPr>
            <w:r w:rsidRPr="00D82DD9">
              <w:rPr>
                <w:sz w:val="24"/>
                <w:szCs w:val="24"/>
                <w:lang w:val="es-MX"/>
              </w:rPr>
              <w:t xml:space="preserve">El </w:t>
            </w:r>
            <w:proofErr w:type="spellStart"/>
            <w:r w:rsidRPr="00D82DD9">
              <w:rPr>
                <w:sz w:val="24"/>
                <w:szCs w:val="24"/>
                <w:lang w:val="es-MX"/>
              </w:rPr>
              <w:t>transpasar</w:t>
            </w:r>
            <w:proofErr w:type="spellEnd"/>
            <w:r w:rsidRPr="00D82DD9">
              <w:rPr>
                <w:sz w:val="24"/>
                <w:szCs w:val="24"/>
                <w:lang w:val="es-MX"/>
              </w:rPr>
              <w:t xml:space="preserve"> al creyente de </w:t>
            </w:r>
            <w:proofErr w:type="spellStart"/>
            <w:r w:rsidRPr="00D82DD9">
              <w:rPr>
                <w:sz w:val="24"/>
                <w:szCs w:val="24"/>
                <w:lang w:val="es-MX"/>
              </w:rPr>
              <w:t>enajenacion</w:t>
            </w:r>
            <w:proofErr w:type="spellEnd"/>
            <w:r w:rsidRPr="00D82DD9">
              <w:rPr>
                <w:sz w:val="24"/>
                <w:szCs w:val="24"/>
                <w:lang w:val="es-MX"/>
              </w:rPr>
              <w:t xml:space="preserve"> de Dios a la </w:t>
            </w:r>
            <w:proofErr w:type="spellStart"/>
            <w:r w:rsidRPr="00D82DD9">
              <w:rPr>
                <w:sz w:val="24"/>
                <w:szCs w:val="24"/>
                <w:lang w:val="es-MX"/>
              </w:rPr>
              <w:t>filiacion</w:t>
            </w:r>
            <w:proofErr w:type="spellEnd"/>
            <w:r w:rsidRPr="00D82DD9">
              <w:rPr>
                <w:sz w:val="24"/>
                <w:szCs w:val="24"/>
                <w:lang w:val="es-MX"/>
              </w:rPr>
              <w:t>.</w:t>
            </w:r>
          </w:p>
          <w:p w14:paraId="60370C86" w14:textId="77777777" w:rsidR="003708ED" w:rsidRPr="00D82DD9" w:rsidRDefault="003708ED" w:rsidP="00A055A2">
            <w:pPr>
              <w:rPr>
                <w:sz w:val="24"/>
                <w:szCs w:val="24"/>
                <w:lang w:val="es-MX"/>
              </w:rPr>
            </w:pPr>
          </w:p>
        </w:tc>
        <w:tc>
          <w:tcPr>
            <w:tcW w:w="2682" w:type="dxa"/>
          </w:tcPr>
          <w:p w14:paraId="3AE858FB" w14:textId="77777777" w:rsidR="003708ED" w:rsidRPr="00D82DD9" w:rsidRDefault="003708ED" w:rsidP="00A055A2">
            <w:pPr>
              <w:rPr>
                <w:sz w:val="24"/>
                <w:szCs w:val="24"/>
                <w:lang w:val="es-MX"/>
              </w:rPr>
            </w:pPr>
          </w:p>
          <w:p w14:paraId="7EAA6906" w14:textId="77777777" w:rsidR="003708ED" w:rsidRPr="00D82DD9" w:rsidRDefault="003708ED" w:rsidP="00A055A2">
            <w:pPr>
              <w:rPr>
                <w:sz w:val="24"/>
                <w:szCs w:val="24"/>
                <w:lang w:val="es-MX"/>
              </w:rPr>
            </w:pPr>
            <w:r w:rsidRPr="00D82DD9">
              <w:rPr>
                <w:sz w:val="24"/>
                <w:szCs w:val="24"/>
                <w:lang w:val="es-MX"/>
              </w:rPr>
              <w:t xml:space="preserve">Juan 1:12; </w:t>
            </w:r>
          </w:p>
          <w:p w14:paraId="6A8C1532" w14:textId="77777777" w:rsidR="003708ED" w:rsidRPr="00D82DD9" w:rsidRDefault="003708ED" w:rsidP="00A055A2">
            <w:pPr>
              <w:rPr>
                <w:sz w:val="24"/>
                <w:szCs w:val="24"/>
                <w:lang w:val="es-MX"/>
              </w:rPr>
            </w:pPr>
            <w:r w:rsidRPr="00D82DD9">
              <w:rPr>
                <w:sz w:val="24"/>
                <w:szCs w:val="24"/>
                <w:lang w:val="es-MX"/>
              </w:rPr>
              <w:t>Gal. 4:4- 5;</w:t>
            </w:r>
          </w:p>
          <w:p w14:paraId="1B160F7C" w14:textId="77777777" w:rsidR="003708ED" w:rsidRPr="00D82DD9" w:rsidRDefault="003708ED" w:rsidP="00A055A2">
            <w:pPr>
              <w:rPr>
                <w:sz w:val="24"/>
                <w:szCs w:val="24"/>
                <w:lang w:val="es-MX"/>
              </w:rPr>
            </w:pPr>
            <w:r w:rsidRPr="00D82DD9">
              <w:rPr>
                <w:sz w:val="24"/>
                <w:szCs w:val="24"/>
                <w:lang w:val="es-MX"/>
              </w:rPr>
              <w:t>Efe. 1:5</w:t>
            </w:r>
          </w:p>
          <w:p w14:paraId="385CC63D" w14:textId="77777777" w:rsidR="003708ED" w:rsidRPr="00D82DD9" w:rsidRDefault="003708ED" w:rsidP="00A055A2">
            <w:pPr>
              <w:rPr>
                <w:sz w:val="24"/>
                <w:szCs w:val="24"/>
                <w:lang w:val="es-MX"/>
              </w:rPr>
            </w:pPr>
          </w:p>
        </w:tc>
      </w:tr>
      <w:tr w:rsidR="003708ED" w:rsidRPr="00D82DD9" w14:paraId="635F6ECC" w14:textId="77777777" w:rsidTr="00A055A2">
        <w:tc>
          <w:tcPr>
            <w:tcW w:w="3168" w:type="dxa"/>
          </w:tcPr>
          <w:p w14:paraId="2D64DD73" w14:textId="77777777" w:rsidR="003708ED" w:rsidRPr="00D82DD9" w:rsidRDefault="003708ED" w:rsidP="00A055A2">
            <w:pPr>
              <w:rPr>
                <w:sz w:val="24"/>
                <w:szCs w:val="24"/>
                <w:lang w:val="es-MX"/>
              </w:rPr>
            </w:pPr>
          </w:p>
          <w:p w14:paraId="11906237" w14:textId="77777777" w:rsidR="003708ED" w:rsidRPr="00D82DD9" w:rsidRDefault="003708ED" w:rsidP="00A055A2">
            <w:pPr>
              <w:rPr>
                <w:sz w:val="24"/>
                <w:szCs w:val="24"/>
                <w:lang w:val="es-MX"/>
              </w:rPr>
            </w:pPr>
            <w:proofErr w:type="spellStart"/>
            <w:r w:rsidRPr="00D82DD9">
              <w:rPr>
                <w:sz w:val="24"/>
                <w:szCs w:val="24"/>
                <w:lang w:val="es-MX"/>
              </w:rPr>
              <w:t>Santificacion</w:t>
            </w:r>
            <w:proofErr w:type="spellEnd"/>
            <w:r w:rsidRPr="00D82DD9">
              <w:rPr>
                <w:sz w:val="24"/>
                <w:szCs w:val="24"/>
                <w:lang w:val="es-MX"/>
              </w:rPr>
              <w:t xml:space="preserve"> con el </w:t>
            </w:r>
            <w:proofErr w:type="spellStart"/>
            <w:r w:rsidRPr="00D82DD9">
              <w:rPr>
                <w:sz w:val="24"/>
                <w:szCs w:val="24"/>
                <w:lang w:val="es-MX"/>
              </w:rPr>
              <w:t>proposito</w:t>
            </w:r>
            <w:proofErr w:type="spellEnd"/>
            <w:r w:rsidRPr="00D82DD9">
              <w:rPr>
                <w:sz w:val="24"/>
                <w:szCs w:val="24"/>
                <w:lang w:val="es-MX"/>
              </w:rPr>
              <w:t xml:space="preserve"> de hacer buenas obras</w:t>
            </w:r>
          </w:p>
        </w:tc>
        <w:tc>
          <w:tcPr>
            <w:tcW w:w="4590" w:type="dxa"/>
          </w:tcPr>
          <w:p w14:paraId="6B149EDC" w14:textId="77777777" w:rsidR="003708ED" w:rsidRPr="00D82DD9" w:rsidRDefault="003708ED" w:rsidP="00A055A2">
            <w:pPr>
              <w:rPr>
                <w:sz w:val="24"/>
                <w:szCs w:val="24"/>
                <w:lang w:val="es-MX"/>
              </w:rPr>
            </w:pPr>
          </w:p>
          <w:p w14:paraId="111F57AF" w14:textId="77777777" w:rsidR="003708ED" w:rsidRPr="00D82DD9" w:rsidRDefault="003708ED" w:rsidP="00A055A2">
            <w:pPr>
              <w:rPr>
                <w:sz w:val="24"/>
                <w:szCs w:val="24"/>
                <w:lang w:val="es-MX"/>
              </w:rPr>
            </w:pPr>
            <w:r w:rsidRPr="00D82DD9">
              <w:rPr>
                <w:sz w:val="24"/>
                <w:szCs w:val="24"/>
                <w:lang w:val="es-MX"/>
              </w:rPr>
              <w:t xml:space="preserve">La obra continua de Dios en la vida del creyente, </w:t>
            </w:r>
            <w:proofErr w:type="spellStart"/>
            <w:r w:rsidRPr="00D82DD9">
              <w:rPr>
                <w:sz w:val="24"/>
                <w:szCs w:val="24"/>
                <w:lang w:val="es-MX"/>
              </w:rPr>
              <w:t>haciendolo</w:t>
            </w:r>
            <w:proofErr w:type="spellEnd"/>
            <w:r w:rsidRPr="00D82DD9">
              <w:rPr>
                <w:sz w:val="24"/>
                <w:szCs w:val="24"/>
                <w:lang w:val="es-MX"/>
              </w:rPr>
              <w:t xml:space="preserve"> santo</w:t>
            </w:r>
          </w:p>
          <w:p w14:paraId="7A738E7E" w14:textId="77777777" w:rsidR="003708ED" w:rsidRPr="00D82DD9" w:rsidRDefault="003708ED" w:rsidP="00A055A2">
            <w:pPr>
              <w:rPr>
                <w:sz w:val="24"/>
                <w:szCs w:val="24"/>
                <w:lang w:val="es-MX"/>
              </w:rPr>
            </w:pPr>
          </w:p>
        </w:tc>
        <w:tc>
          <w:tcPr>
            <w:tcW w:w="2682" w:type="dxa"/>
          </w:tcPr>
          <w:p w14:paraId="3E2E6146" w14:textId="77777777" w:rsidR="003708ED" w:rsidRPr="00D82DD9" w:rsidRDefault="003708ED" w:rsidP="00A055A2">
            <w:pPr>
              <w:rPr>
                <w:sz w:val="24"/>
                <w:szCs w:val="24"/>
                <w:lang w:val="es-MX"/>
              </w:rPr>
            </w:pPr>
          </w:p>
          <w:p w14:paraId="14568AAE" w14:textId="77777777" w:rsidR="003708ED" w:rsidRPr="00D82DD9" w:rsidRDefault="003708ED" w:rsidP="00A055A2">
            <w:pPr>
              <w:rPr>
                <w:sz w:val="24"/>
                <w:szCs w:val="24"/>
                <w:lang w:val="es-MX"/>
              </w:rPr>
            </w:pPr>
            <w:r w:rsidRPr="00D82DD9">
              <w:rPr>
                <w:sz w:val="24"/>
                <w:szCs w:val="24"/>
                <w:lang w:val="es-MX"/>
              </w:rPr>
              <w:t>Tito 2:14;</w:t>
            </w:r>
          </w:p>
          <w:p w14:paraId="5712FD4A" w14:textId="77777777" w:rsidR="003708ED" w:rsidRPr="00D82DD9" w:rsidRDefault="003708ED" w:rsidP="00A055A2">
            <w:pPr>
              <w:rPr>
                <w:sz w:val="24"/>
                <w:szCs w:val="24"/>
                <w:lang w:val="es-MX"/>
              </w:rPr>
            </w:pPr>
            <w:proofErr w:type="spellStart"/>
            <w:r w:rsidRPr="00D82DD9">
              <w:rPr>
                <w:sz w:val="24"/>
                <w:szCs w:val="24"/>
                <w:lang w:val="es-MX"/>
              </w:rPr>
              <w:t>Heb</w:t>
            </w:r>
            <w:proofErr w:type="spellEnd"/>
            <w:r w:rsidRPr="00D82DD9">
              <w:rPr>
                <w:sz w:val="24"/>
                <w:szCs w:val="24"/>
                <w:lang w:val="es-MX"/>
              </w:rPr>
              <w:t>. 13:21;</w:t>
            </w:r>
          </w:p>
          <w:p w14:paraId="0E8BF60C" w14:textId="77777777" w:rsidR="003708ED" w:rsidRPr="00D82DD9" w:rsidRDefault="003708ED" w:rsidP="00A055A2">
            <w:pPr>
              <w:rPr>
                <w:sz w:val="24"/>
                <w:szCs w:val="24"/>
                <w:lang w:val="es-MX"/>
              </w:rPr>
            </w:pPr>
            <w:r w:rsidRPr="00D82DD9">
              <w:rPr>
                <w:sz w:val="24"/>
                <w:szCs w:val="24"/>
                <w:lang w:val="es-MX"/>
              </w:rPr>
              <w:t>1 de Pedro 5:10</w:t>
            </w:r>
          </w:p>
          <w:p w14:paraId="2A6AEEFF" w14:textId="77777777" w:rsidR="003708ED" w:rsidRPr="00D82DD9" w:rsidRDefault="003708ED" w:rsidP="00A055A2">
            <w:pPr>
              <w:rPr>
                <w:sz w:val="24"/>
                <w:szCs w:val="24"/>
                <w:lang w:val="es-MX"/>
              </w:rPr>
            </w:pPr>
          </w:p>
        </w:tc>
      </w:tr>
      <w:tr w:rsidR="003708ED" w:rsidRPr="00D82DD9" w14:paraId="531F2AC9" w14:textId="77777777" w:rsidTr="00A055A2">
        <w:tc>
          <w:tcPr>
            <w:tcW w:w="3168" w:type="dxa"/>
          </w:tcPr>
          <w:p w14:paraId="5F2A70DC" w14:textId="77777777" w:rsidR="003708ED" w:rsidRPr="00D82DD9" w:rsidRDefault="003708ED" w:rsidP="00A055A2">
            <w:pPr>
              <w:rPr>
                <w:sz w:val="24"/>
                <w:szCs w:val="24"/>
                <w:lang w:val="es-MX"/>
              </w:rPr>
            </w:pPr>
          </w:p>
          <w:p w14:paraId="7A387F36" w14:textId="77777777" w:rsidR="003708ED" w:rsidRPr="00D82DD9" w:rsidRDefault="003708ED" w:rsidP="00A055A2">
            <w:pPr>
              <w:rPr>
                <w:sz w:val="24"/>
                <w:szCs w:val="24"/>
                <w:lang w:val="es-MX"/>
              </w:rPr>
            </w:pPr>
            <w:r w:rsidRPr="00D82DD9">
              <w:rPr>
                <w:sz w:val="24"/>
                <w:szCs w:val="24"/>
                <w:lang w:val="es-MX"/>
              </w:rPr>
              <w:t xml:space="preserve">Perseverancia en la Palabra </w:t>
            </w:r>
          </w:p>
          <w:p w14:paraId="64752BE8" w14:textId="77777777" w:rsidR="003708ED" w:rsidRPr="00D82DD9" w:rsidRDefault="003708ED" w:rsidP="00A055A2">
            <w:pPr>
              <w:rPr>
                <w:sz w:val="24"/>
                <w:szCs w:val="24"/>
                <w:lang w:val="es-MX"/>
              </w:rPr>
            </w:pPr>
            <w:r w:rsidRPr="00D82DD9">
              <w:rPr>
                <w:sz w:val="24"/>
                <w:szCs w:val="24"/>
                <w:lang w:val="es-MX"/>
              </w:rPr>
              <w:t>de Cristo</w:t>
            </w:r>
          </w:p>
        </w:tc>
        <w:tc>
          <w:tcPr>
            <w:tcW w:w="4590" w:type="dxa"/>
          </w:tcPr>
          <w:p w14:paraId="7E2255B1" w14:textId="77777777" w:rsidR="003708ED" w:rsidRPr="00D82DD9" w:rsidRDefault="003708ED" w:rsidP="00A055A2">
            <w:pPr>
              <w:rPr>
                <w:sz w:val="24"/>
                <w:szCs w:val="24"/>
                <w:lang w:val="es-MX"/>
              </w:rPr>
            </w:pPr>
          </w:p>
          <w:p w14:paraId="063E7585" w14:textId="77777777" w:rsidR="003708ED" w:rsidRPr="00D82DD9" w:rsidRDefault="003708ED" w:rsidP="00A055A2">
            <w:pPr>
              <w:rPr>
                <w:sz w:val="24"/>
                <w:szCs w:val="24"/>
                <w:lang w:val="es-MX"/>
              </w:rPr>
            </w:pPr>
            <w:r w:rsidRPr="00D82DD9">
              <w:rPr>
                <w:sz w:val="24"/>
                <w:szCs w:val="24"/>
                <w:lang w:val="es-MX"/>
              </w:rPr>
              <w:t xml:space="preserve">La imposibilidad del verdadero creyente totalmente y finalmente caer de la gracia, y su </w:t>
            </w:r>
            <w:proofErr w:type="spellStart"/>
            <w:r w:rsidRPr="00D82DD9">
              <w:rPr>
                <w:sz w:val="24"/>
                <w:szCs w:val="24"/>
                <w:lang w:val="es-MX"/>
              </w:rPr>
              <w:t>continuacion</w:t>
            </w:r>
            <w:proofErr w:type="spellEnd"/>
            <w:r w:rsidRPr="00D82DD9">
              <w:rPr>
                <w:sz w:val="24"/>
                <w:szCs w:val="24"/>
                <w:lang w:val="es-MX"/>
              </w:rPr>
              <w:t xml:space="preserve"> en la fe hasta la muerte.</w:t>
            </w:r>
          </w:p>
          <w:p w14:paraId="252F1981" w14:textId="77777777" w:rsidR="003708ED" w:rsidRPr="00D82DD9" w:rsidRDefault="003708ED" w:rsidP="00A055A2">
            <w:pPr>
              <w:rPr>
                <w:sz w:val="24"/>
                <w:szCs w:val="24"/>
                <w:lang w:val="es-MX"/>
              </w:rPr>
            </w:pPr>
          </w:p>
        </w:tc>
        <w:tc>
          <w:tcPr>
            <w:tcW w:w="2682" w:type="dxa"/>
          </w:tcPr>
          <w:p w14:paraId="1AF22775" w14:textId="77777777" w:rsidR="003708ED" w:rsidRPr="00D82DD9" w:rsidRDefault="003708ED" w:rsidP="00A055A2">
            <w:pPr>
              <w:rPr>
                <w:sz w:val="24"/>
                <w:szCs w:val="24"/>
                <w:lang w:val="es-MX"/>
              </w:rPr>
            </w:pPr>
          </w:p>
          <w:p w14:paraId="56E072D1" w14:textId="77777777" w:rsidR="003708ED" w:rsidRPr="00D82DD9" w:rsidRDefault="003708ED" w:rsidP="00A055A2">
            <w:pPr>
              <w:rPr>
                <w:sz w:val="24"/>
                <w:szCs w:val="24"/>
                <w:lang w:val="es-MX"/>
              </w:rPr>
            </w:pPr>
            <w:r w:rsidRPr="00D82DD9">
              <w:rPr>
                <w:sz w:val="24"/>
                <w:szCs w:val="24"/>
                <w:lang w:val="es-MX"/>
              </w:rPr>
              <w:t>Juan 6:39; 10: 27- 30;</w:t>
            </w:r>
          </w:p>
          <w:p w14:paraId="7BA1A86B" w14:textId="77777777" w:rsidR="003708ED" w:rsidRPr="00D82DD9" w:rsidRDefault="003708ED" w:rsidP="00A055A2">
            <w:pPr>
              <w:rPr>
                <w:sz w:val="24"/>
                <w:szCs w:val="24"/>
                <w:lang w:val="es-MX"/>
              </w:rPr>
            </w:pPr>
            <w:proofErr w:type="spellStart"/>
            <w:r w:rsidRPr="00D82DD9">
              <w:rPr>
                <w:sz w:val="24"/>
                <w:szCs w:val="24"/>
                <w:lang w:val="es-MX"/>
              </w:rPr>
              <w:t>Heb</w:t>
            </w:r>
            <w:proofErr w:type="spellEnd"/>
            <w:r w:rsidRPr="00D82DD9">
              <w:rPr>
                <w:sz w:val="24"/>
                <w:szCs w:val="24"/>
                <w:lang w:val="es-MX"/>
              </w:rPr>
              <w:t>. 4:14;</w:t>
            </w:r>
          </w:p>
          <w:p w14:paraId="03C711AD" w14:textId="77777777" w:rsidR="003708ED" w:rsidRPr="00D82DD9" w:rsidRDefault="003708ED" w:rsidP="00A055A2">
            <w:pPr>
              <w:rPr>
                <w:sz w:val="24"/>
                <w:szCs w:val="24"/>
                <w:lang w:val="es-MX"/>
              </w:rPr>
            </w:pPr>
            <w:r w:rsidRPr="00D82DD9">
              <w:rPr>
                <w:sz w:val="24"/>
                <w:szCs w:val="24"/>
                <w:lang w:val="es-MX"/>
              </w:rPr>
              <w:t>1 de Pedro 1:3- 5</w:t>
            </w:r>
          </w:p>
          <w:p w14:paraId="06FDD69E" w14:textId="77777777" w:rsidR="003708ED" w:rsidRPr="00D82DD9" w:rsidRDefault="003708ED" w:rsidP="00A055A2">
            <w:pPr>
              <w:rPr>
                <w:sz w:val="24"/>
                <w:szCs w:val="24"/>
                <w:lang w:val="es-MX"/>
              </w:rPr>
            </w:pPr>
          </w:p>
        </w:tc>
      </w:tr>
      <w:tr w:rsidR="003708ED" w:rsidRPr="00443A7E" w14:paraId="23E712A2" w14:textId="77777777" w:rsidTr="00A055A2">
        <w:tc>
          <w:tcPr>
            <w:tcW w:w="3168" w:type="dxa"/>
          </w:tcPr>
          <w:p w14:paraId="6DB9547B" w14:textId="77777777" w:rsidR="003708ED" w:rsidRPr="00D82DD9" w:rsidRDefault="003708ED" w:rsidP="00A055A2">
            <w:pPr>
              <w:rPr>
                <w:sz w:val="24"/>
                <w:szCs w:val="24"/>
                <w:lang w:val="es-MX"/>
              </w:rPr>
            </w:pPr>
          </w:p>
          <w:p w14:paraId="79EAEF5C" w14:textId="77777777" w:rsidR="003708ED" w:rsidRPr="00D82DD9" w:rsidRDefault="003708ED" w:rsidP="00A055A2">
            <w:pPr>
              <w:rPr>
                <w:sz w:val="24"/>
                <w:szCs w:val="24"/>
                <w:lang w:val="es-MX"/>
              </w:rPr>
            </w:pPr>
            <w:proofErr w:type="spellStart"/>
            <w:r w:rsidRPr="00D82DD9">
              <w:rPr>
                <w:sz w:val="24"/>
                <w:szCs w:val="24"/>
                <w:lang w:val="es-MX"/>
              </w:rPr>
              <w:t>Glorificacion</w:t>
            </w:r>
            <w:proofErr w:type="spellEnd"/>
            <w:r w:rsidRPr="00D82DD9">
              <w:rPr>
                <w:sz w:val="24"/>
                <w:szCs w:val="24"/>
                <w:lang w:val="es-MX"/>
              </w:rPr>
              <w:t xml:space="preserve"> con Cristo en </w:t>
            </w:r>
          </w:p>
          <w:p w14:paraId="44EDA637" w14:textId="77777777" w:rsidR="003708ED" w:rsidRPr="00D82DD9" w:rsidRDefault="003708ED" w:rsidP="00A055A2">
            <w:pPr>
              <w:rPr>
                <w:sz w:val="24"/>
                <w:szCs w:val="24"/>
                <w:lang w:val="es-MX"/>
              </w:rPr>
            </w:pPr>
            <w:r w:rsidRPr="00D82DD9">
              <w:rPr>
                <w:sz w:val="24"/>
                <w:szCs w:val="24"/>
                <w:lang w:val="es-MX"/>
              </w:rPr>
              <w:t>Su venida</w:t>
            </w:r>
          </w:p>
        </w:tc>
        <w:tc>
          <w:tcPr>
            <w:tcW w:w="4590" w:type="dxa"/>
          </w:tcPr>
          <w:p w14:paraId="6C0E6751" w14:textId="77777777" w:rsidR="003708ED" w:rsidRPr="00D82DD9" w:rsidRDefault="003708ED" w:rsidP="00A055A2">
            <w:pPr>
              <w:rPr>
                <w:sz w:val="24"/>
                <w:szCs w:val="24"/>
                <w:lang w:val="es-MX"/>
              </w:rPr>
            </w:pPr>
          </w:p>
          <w:p w14:paraId="7F9E785F" w14:textId="77777777" w:rsidR="003708ED" w:rsidRPr="00D82DD9" w:rsidRDefault="003708ED" w:rsidP="00A055A2">
            <w:pPr>
              <w:rPr>
                <w:sz w:val="24"/>
                <w:szCs w:val="24"/>
                <w:lang w:val="es-MX"/>
              </w:rPr>
            </w:pPr>
            <w:r w:rsidRPr="00D82DD9">
              <w:rPr>
                <w:sz w:val="24"/>
                <w:szCs w:val="24"/>
                <w:lang w:val="es-MX"/>
              </w:rPr>
              <w:t xml:space="preserve">La </w:t>
            </w:r>
            <w:proofErr w:type="spellStart"/>
            <w:r w:rsidRPr="00D82DD9">
              <w:rPr>
                <w:sz w:val="24"/>
                <w:szCs w:val="24"/>
                <w:lang w:val="es-MX"/>
              </w:rPr>
              <w:t>redencion</w:t>
            </w:r>
            <w:proofErr w:type="spellEnd"/>
            <w:r w:rsidRPr="00D82DD9">
              <w:rPr>
                <w:sz w:val="24"/>
                <w:szCs w:val="24"/>
                <w:lang w:val="es-MX"/>
              </w:rPr>
              <w:t xml:space="preserve"> completa y final de la persona entera conformado a la imagen de Cristo.</w:t>
            </w:r>
          </w:p>
          <w:p w14:paraId="7D7CCEB7" w14:textId="77777777" w:rsidR="003708ED" w:rsidRPr="00D82DD9" w:rsidRDefault="003708ED" w:rsidP="00A055A2">
            <w:pPr>
              <w:rPr>
                <w:sz w:val="24"/>
                <w:szCs w:val="24"/>
                <w:lang w:val="es-MX"/>
              </w:rPr>
            </w:pPr>
          </w:p>
        </w:tc>
        <w:tc>
          <w:tcPr>
            <w:tcW w:w="2682" w:type="dxa"/>
          </w:tcPr>
          <w:p w14:paraId="38134C93" w14:textId="77777777" w:rsidR="003708ED" w:rsidRPr="00D82DD9" w:rsidRDefault="003708ED" w:rsidP="00A055A2">
            <w:pPr>
              <w:rPr>
                <w:sz w:val="24"/>
                <w:szCs w:val="24"/>
                <w:lang w:val="es-MX"/>
              </w:rPr>
            </w:pPr>
          </w:p>
          <w:p w14:paraId="576D7440" w14:textId="77777777" w:rsidR="003708ED" w:rsidRPr="00D82DD9" w:rsidRDefault="003708ED" w:rsidP="00A055A2">
            <w:pPr>
              <w:rPr>
                <w:sz w:val="24"/>
                <w:szCs w:val="24"/>
                <w:lang w:val="es-MX"/>
              </w:rPr>
            </w:pPr>
            <w:r w:rsidRPr="00D82DD9">
              <w:rPr>
                <w:sz w:val="24"/>
                <w:szCs w:val="24"/>
                <w:lang w:val="es-MX"/>
              </w:rPr>
              <w:t>Juan 14:16-17;</w:t>
            </w:r>
          </w:p>
          <w:p w14:paraId="1D1194B8" w14:textId="77777777" w:rsidR="003708ED" w:rsidRPr="00D82DD9" w:rsidRDefault="003708ED" w:rsidP="00A055A2">
            <w:pPr>
              <w:rPr>
                <w:sz w:val="24"/>
                <w:szCs w:val="24"/>
                <w:lang w:val="es-MX"/>
              </w:rPr>
            </w:pPr>
            <w:r w:rsidRPr="00D82DD9">
              <w:rPr>
                <w:sz w:val="24"/>
                <w:szCs w:val="24"/>
                <w:lang w:val="es-MX"/>
              </w:rPr>
              <w:t>Rom. 8:29- 30;</w:t>
            </w:r>
          </w:p>
          <w:p w14:paraId="468305AD" w14:textId="77777777" w:rsidR="003708ED" w:rsidRPr="00D82DD9" w:rsidRDefault="003708ED" w:rsidP="00A055A2">
            <w:pPr>
              <w:rPr>
                <w:sz w:val="24"/>
                <w:szCs w:val="24"/>
                <w:lang w:val="es-MX"/>
              </w:rPr>
            </w:pPr>
            <w:r w:rsidRPr="00D82DD9">
              <w:rPr>
                <w:sz w:val="24"/>
                <w:szCs w:val="24"/>
                <w:lang w:val="es-MX"/>
              </w:rPr>
              <w:t>Fili. 3:21;</w:t>
            </w:r>
          </w:p>
          <w:p w14:paraId="2B7D857B" w14:textId="77777777" w:rsidR="003708ED" w:rsidRPr="00D82DD9" w:rsidRDefault="003708ED" w:rsidP="00A055A2">
            <w:pPr>
              <w:rPr>
                <w:sz w:val="24"/>
                <w:szCs w:val="24"/>
                <w:lang w:val="es-MX"/>
              </w:rPr>
            </w:pPr>
            <w:r w:rsidRPr="00D82DD9">
              <w:rPr>
                <w:sz w:val="24"/>
                <w:szCs w:val="24"/>
                <w:lang w:val="es-MX"/>
              </w:rPr>
              <w:t>1 de Juan 1:3</w:t>
            </w:r>
          </w:p>
          <w:p w14:paraId="09768C0A" w14:textId="77777777" w:rsidR="003708ED" w:rsidRPr="00D82DD9" w:rsidRDefault="003708ED" w:rsidP="00A055A2">
            <w:pPr>
              <w:rPr>
                <w:sz w:val="24"/>
                <w:szCs w:val="24"/>
                <w:lang w:val="es-MX"/>
              </w:rPr>
            </w:pPr>
          </w:p>
        </w:tc>
      </w:tr>
    </w:tbl>
    <w:p w14:paraId="5543E8E9" w14:textId="3832948E" w:rsidR="00051A94" w:rsidRPr="00D82DD9" w:rsidRDefault="00603EE4" w:rsidP="00DA304E">
      <w:pPr>
        <w:rPr>
          <w:sz w:val="24"/>
          <w:szCs w:val="24"/>
          <w:lang w:val="es-MX"/>
        </w:rPr>
      </w:pPr>
      <w:r w:rsidRPr="00D82DD9">
        <w:rPr>
          <w:sz w:val="24"/>
          <w:szCs w:val="24"/>
          <w:lang w:val="es-MX"/>
        </w:rPr>
        <w:t xml:space="preserve"> </w:t>
      </w:r>
    </w:p>
    <w:p w14:paraId="294B26DC" w14:textId="77777777" w:rsidR="00051A94" w:rsidRPr="00D82DD9" w:rsidRDefault="00051A94" w:rsidP="00051A94">
      <w:pPr>
        <w:jc w:val="center"/>
        <w:rPr>
          <w:sz w:val="24"/>
          <w:szCs w:val="24"/>
          <w:lang w:val="es-MX"/>
        </w:rPr>
      </w:pPr>
    </w:p>
    <w:p w14:paraId="431E9532" w14:textId="77777777" w:rsidR="00051A94" w:rsidRPr="00D82DD9" w:rsidRDefault="00051A94" w:rsidP="00051A94">
      <w:pPr>
        <w:rPr>
          <w:sz w:val="24"/>
          <w:szCs w:val="24"/>
          <w:lang w:val="es-MX"/>
        </w:rPr>
      </w:pPr>
      <w:r w:rsidRPr="00D82DD9">
        <w:rPr>
          <w:sz w:val="24"/>
          <w:szCs w:val="24"/>
          <w:lang w:val="es-MX"/>
        </w:rPr>
        <w:t xml:space="preserve">3. Dimensiones afectadas e infectadas por el pecado </w:t>
      </w:r>
    </w:p>
    <w:p w14:paraId="074E7FC0" w14:textId="77777777" w:rsidR="00051A94" w:rsidRPr="00D82DD9" w:rsidRDefault="00051A94" w:rsidP="00051A94">
      <w:pPr>
        <w:rPr>
          <w:sz w:val="24"/>
          <w:szCs w:val="24"/>
          <w:lang w:val="es-MX"/>
        </w:rPr>
      </w:pPr>
      <w:r w:rsidRPr="00D82DD9">
        <w:rPr>
          <w:sz w:val="24"/>
          <w:szCs w:val="24"/>
          <w:lang w:val="es-MX"/>
        </w:rPr>
        <w:t>El Aprieto del Hombre</w:t>
      </w:r>
    </w:p>
    <w:p w14:paraId="6987A165" w14:textId="77777777" w:rsidR="00051A94" w:rsidRPr="00D82DD9" w:rsidRDefault="00051A94" w:rsidP="00051A94">
      <w:pPr>
        <w:rPr>
          <w:sz w:val="24"/>
          <w:szCs w:val="24"/>
          <w:lang w:val="es-MX"/>
        </w:rPr>
      </w:pPr>
      <w:r w:rsidRPr="00D82DD9">
        <w:rPr>
          <w:sz w:val="24"/>
          <w:szCs w:val="24"/>
          <w:lang w:val="es-MX"/>
        </w:rPr>
        <w:t>Si el hombre no está efectivamente perdido sin Dios, realmente no tiene necesidad de un Salvador. Un maestro o un sistema filosófico serían suficientes. No podemos verdaderamente entender la salvación si no comprende­mos la naturaleza del pecado.</w:t>
      </w:r>
    </w:p>
    <w:p w14:paraId="134785D2" w14:textId="77777777" w:rsidR="00051A94" w:rsidRPr="00D82DD9" w:rsidRDefault="00051A94" w:rsidP="00051A94">
      <w:pPr>
        <w:rPr>
          <w:sz w:val="24"/>
          <w:szCs w:val="24"/>
          <w:lang w:val="es-MX"/>
        </w:rPr>
      </w:pPr>
      <w:r w:rsidRPr="00D82DD9">
        <w:rPr>
          <w:sz w:val="24"/>
          <w:szCs w:val="24"/>
          <w:lang w:val="es-MX"/>
        </w:rPr>
        <w:t>La Biblia, y también la larga experiencia de los siglos, muestran claramente la naturaleza de la enfermedad mo­ral que afecta a toda la humanidad. Los pecados, crímenes y vicios que han arruinado la vida humana desde los albo­res de la historia, son elocuentes testimonios de la realidad de que algo está fundamentalmente mal dentro de noso­tros, tanto en lo que somos, como en lo que hemos hecho. El Artículo V trata sobre este problema básico de la per­versidad humana.</w:t>
      </w:r>
    </w:p>
    <w:p w14:paraId="6B1CBFE3" w14:textId="77777777" w:rsidR="00603EE4" w:rsidRPr="00D82DD9" w:rsidRDefault="00603EE4" w:rsidP="00051A94">
      <w:pPr>
        <w:rPr>
          <w:sz w:val="24"/>
          <w:szCs w:val="24"/>
          <w:lang w:val="es-MX"/>
        </w:rPr>
      </w:pPr>
    </w:p>
    <w:p w14:paraId="39E592DF" w14:textId="77777777" w:rsidR="00051A94" w:rsidRPr="00D82DD9" w:rsidRDefault="00051A94" w:rsidP="00051A94">
      <w:pPr>
        <w:rPr>
          <w:sz w:val="24"/>
          <w:szCs w:val="24"/>
          <w:lang w:val="es-MX"/>
        </w:rPr>
      </w:pPr>
      <w:r w:rsidRPr="00D82DD9">
        <w:rPr>
          <w:sz w:val="24"/>
          <w:szCs w:val="24"/>
          <w:lang w:val="es-MX"/>
        </w:rPr>
        <w:t>V. EL PECADO ORIGINAL O LA DEPRAVACION</w:t>
      </w:r>
    </w:p>
    <w:p w14:paraId="374036BA" w14:textId="77777777" w:rsidR="00051A94" w:rsidRPr="00D82DD9" w:rsidRDefault="00051A94" w:rsidP="00051A94">
      <w:pPr>
        <w:rPr>
          <w:sz w:val="24"/>
          <w:szCs w:val="24"/>
          <w:lang w:val="es-MX"/>
        </w:rPr>
      </w:pPr>
      <w:r w:rsidRPr="00D82DD9">
        <w:rPr>
          <w:sz w:val="24"/>
          <w:szCs w:val="24"/>
          <w:lang w:val="es-MX"/>
        </w:rPr>
        <w:t xml:space="preserve">Creemos que el pecado original, o sea la depravación, es aquella corrupción de la naturaleza de toda la prole de Adán, razón por la cual todo ser humano está muy apartado de la justicia original, o sea del estado de pureza de nuestros pri­meros padres al tiempo de su creación; que es adverso a Dios, sin vida espiritual, </w:t>
      </w:r>
      <w:r w:rsidRPr="00D82DD9">
        <w:rPr>
          <w:sz w:val="24"/>
          <w:szCs w:val="24"/>
          <w:lang w:val="es-MX"/>
        </w:rPr>
        <w:lastRenderedPageBreak/>
        <w:t>e inclinado al mal y esto de continuo; y que esta depravación continúa existiendo en la nueva vida del regenerado, hasta ser erradicada o desarraigada por el bautismo con el Espíritu Santo.</w:t>
      </w:r>
    </w:p>
    <w:p w14:paraId="35803C83" w14:textId="77777777" w:rsidR="00051A94" w:rsidRPr="00D82DD9" w:rsidRDefault="00051A94" w:rsidP="00051A94">
      <w:pPr>
        <w:rPr>
          <w:sz w:val="24"/>
          <w:szCs w:val="24"/>
          <w:lang w:val="es-MX"/>
        </w:rPr>
      </w:pPr>
      <w:r w:rsidRPr="00D82DD9">
        <w:rPr>
          <w:sz w:val="24"/>
          <w:szCs w:val="24"/>
          <w:lang w:val="es-MX"/>
        </w:rPr>
        <w:t>Este artículo puede dividirse en varias declaraciones:</w:t>
      </w:r>
    </w:p>
    <w:p w14:paraId="139E373F" w14:textId="77777777" w:rsidR="00051A94" w:rsidRPr="00D82DD9" w:rsidRDefault="00051A94" w:rsidP="00051A94">
      <w:pPr>
        <w:rPr>
          <w:sz w:val="24"/>
          <w:szCs w:val="24"/>
          <w:lang w:val="es-MX"/>
        </w:rPr>
      </w:pPr>
      <w:r w:rsidRPr="00D82DD9">
        <w:rPr>
          <w:sz w:val="24"/>
          <w:szCs w:val="24"/>
          <w:lang w:val="es-MX"/>
        </w:rPr>
        <w:t>1.          El pecado es corrupción</w:t>
      </w:r>
    </w:p>
    <w:p w14:paraId="37BA3491" w14:textId="77777777" w:rsidR="00051A94" w:rsidRPr="00D82DD9" w:rsidRDefault="00051A94" w:rsidP="00051A94">
      <w:pPr>
        <w:rPr>
          <w:sz w:val="24"/>
          <w:szCs w:val="24"/>
          <w:lang w:val="es-MX"/>
        </w:rPr>
      </w:pPr>
      <w:r w:rsidRPr="00D82DD9">
        <w:rPr>
          <w:sz w:val="24"/>
          <w:szCs w:val="24"/>
          <w:lang w:val="es-MX"/>
        </w:rPr>
        <w:t>2.          El pecado es universal</w:t>
      </w:r>
    </w:p>
    <w:p w14:paraId="7D7F7FDB" w14:textId="77777777" w:rsidR="00051A94" w:rsidRPr="00D82DD9" w:rsidRDefault="00051A94" w:rsidP="00051A94">
      <w:pPr>
        <w:rPr>
          <w:sz w:val="24"/>
          <w:szCs w:val="24"/>
          <w:lang w:val="es-MX"/>
        </w:rPr>
      </w:pPr>
      <w:r w:rsidRPr="00D82DD9">
        <w:rPr>
          <w:sz w:val="24"/>
          <w:szCs w:val="24"/>
          <w:lang w:val="es-MX"/>
        </w:rPr>
        <w:t>3.          El pecado es muerte espiritual</w:t>
      </w:r>
    </w:p>
    <w:p w14:paraId="1F58E4F4" w14:textId="77777777" w:rsidR="00051A94" w:rsidRPr="00D82DD9" w:rsidRDefault="00051A94" w:rsidP="00051A94">
      <w:pPr>
        <w:rPr>
          <w:sz w:val="24"/>
          <w:szCs w:val="24"/>
          <w:lang w:val="es-MX"/>
        </w:rPr>
      </w:pPr>
      <w:r w:rsidRPr="00D82DD9">
        <w:rPr>
          <w:sz w:val="24"/>
          <w:szCs w:val="24"/>
          <w:lang w:val="es-MX"/>
        </w:rPr>
        <w:t>4.          El pecado es aversión a Dios e inclinación al mal</w:t>
      </w:r>
    </w:p>
    <w:p w14:paraId="305429CD" w14:textId="77777777" w:rsidR="00051A94" w:rsidRPr="00D82DD9" w:rsidRDefault="00051A94" w:rsidP="00051A94">
      <w:pPr>
        <w:rPr>
          <w:sz w:val="24"/>
          <w:szCs w:val="24"/>
          <w:lang w:val="es-MX"/>
        </w:rPr>
      </w:pPr>
      <w:r w:rsidRPr="00D82DD9">
        <w:rPr>
          <w:sz w:val="24"/>
          <w:szCs w:val="24"/>
          <w:lang w:val="es-MX"/>
        </w:rPr>
        <w:t>5.          El remedio decisivo para el pecado es el bautismo del Espíritu Santo.</w:t>
      </w:r>
    </w:p>
    <w:p w14:paraId="27D46A0D" w14:textId="77777777" w:rsidR="00051A94" w:rsidRPr="00D82DD9" w:rsidRDefault="00051A94" w:rsidP="00051A94">
      <w:pPr>
        <w:rPr>
          <w:sz w:val="24"/>
          <w:szCs w:val="24"/>
          <w:lang w:val="es-MX"/>
        </w:rPr>
      </w:pPr>
      <w:r w:rsidRPr="00D82DD9">
        <w:rPr>
          <w:sz w:val="24"/>
          <w:szCs w:val="24"/>
          <w:lang w:val="es-MX"/>
        </w:rPr>
        <w:t>Cada una de estas declaraciones está arraigada en las Escrituras y debe ser estudiada cuidadosamente.</w:t>
      </w:r>
    </w:p>
    <w:p w14:paraId="1AF540A1" w14:textId="77777777" w:rsidR="00051A94" w:rsidRPr="00D82DD9" w:rsidRDefault="00051A94" w:rsidP="00051A94">
      <w:pPr>
        <w:rPr>
          <w:sz w:val="24"/>
          <w:szCs w:val="24"/>
          <w:lang w:val="es-MX"/>
        </w:rPr>
      </w:pPr>
      <w:r w:rsidRPr="00D82DD9">
        <w:rPr>
          <w:sz w:val="24"/>
          <w:szCs w:val="24"/>
          <w:lang w:val="es-MX"/>
        </w:rPr>
        <w:t>Es importante recordar que la palabra "pecado" rea­liza una doble obligación en la Biblia y en la teología, es decir, que se le usa con dos funciones:</w:t>
      </w:r>
    </w:p>
    <w:p w14:paraId="4DBD140A" w14:textId="77777777" w:rsidR="00051A94" w:rsidRPr="00D82DD9" w:rsidRDefault="00051A94" w:rsidP="00051A94">
      <w:pPr>
        <w:rPr>
          <w:sz w:val="24"/>
          <w:szCs w:val="24"/>
          <w:lang w:val="es-MX"/>
        </w:rPr>
      </w:pPr>
      <w:r w:rsidRPr="00D82DD9">
        <w:rPr>
          <w:sz w:val="24"/>
          <w:szCs w:val="24"/>
          <w:lang w:val="es-MX"/>
        </w:rPr>
        <w:t>a) Se emplea la palabra "pecado" para referirse a un acto malo y las decisiones de las que emanó ese acto malo. En este sentido, generalmente está en plural. Los hombres son culpables de muchos "pecados". "Todos pe­caron" (Romanos 3:23) y "Si confesamos nuestros pecados, él es fiel y justo para perdonar nuestros pecados" (I Juan 1:9).</w:t>
      </w:r>
    </w:p>
    <w:p w14:paraId="69B69C45" w14:textId="77777777" w:rsidR="00051A94" w:rsidRPr="00D82DD9" w:rsidRDefault="00051A94" w:rsidP="00051A94">
      <w:pPr>
        <w:rPr>
          <w:sz w:val="24"/>
          <w:szCs w:val="24"/>
          <w:lang w:val="es-MX"/>
        </w:rPr>
      </w:pPr>
      <w:r w:rsidRPr="00D82DD9">
        <w:rPr>
          <w:sz w:val="24"/>
          <w:szCs w:val="24"/>
          <w:lang w:val="es-MX"/>
        </w:rPr>
        <w:t xml:space="preserve">b) "Pecado," no sólo describe lo que hacemos en desobediencia o rebelión en contra del Señor, sino que también se aplica a las tendencias y disposiciones que nos inclinan a desobedecer y rebelarnos. No sólo somos "peca­dores por elección" como lo escribiera un </w:t>
      </w:r>
      <w:proofErr w:type="spellStart"/>
      <w:r w:rsidRPr="00D82DD9">
        <w:rPr>
          <w:sz w:val="24"/>
          <w:szCs w:val="24"/>
          <w:lang w:val="es-MX"/>
        </w:rPr>
        <w:t>himnólogo</w:t>
      </w:r>
      <w:proofErr w:type="spellEnd"/>
      <w:r w:rsidRPr="00D82DD9">
        <w:rPr>
          <w:sz w:val="24"/>
          <w:szCs w:val="24"/>
          <w:lang w:val="es-MX"/>
        </w:rPr>
        <w:t xml:space="preserve"> sino también "extranjeros por nacimiento" (nacidos en el pe­cado). Todo lo que hacemos es el reflejo de lo que somos. Detrás de nuestras acciones hay una disposición o natu­raleza. "Pecaminoso," no sólo se refiere a la conducta sino también al carácter.</w:t>
      </w:r>
    </w:p>
    <w:p w14:paraId="1D95FEB3" w14:textId="77777777" w:rsidR="00051A94" w:rsidRPr="00D82DD9" w:rsidRDefault="00051A94" w:rsidP="00051A94">
      <w:pPr>
        <w:rPr>
          <w:sz w:val="24"/>
          <w:szCs w:val="24"/>
          <w:lang w:val="es-MX"/>
        </w:rPr>
      </w:pPr>
      <w:r w:rsidRPr="00D82DD9">
        <w:rPr>
          <w:sz w:val="24"/>
          <w:szCs w:val="24"/>
          <w:lang w:val="es-MX"/>
        </w:rPr>
        <w:t>Es este segundo significado, el pecado como dispo­sición, tendencia, naturaleza, o carácter al que se refieren los términos "pecado original" y "depravación".</w:t>
      </w:r>
    </w:p>
    <w:p w14:paraId="1E58E7A1" w14:textId="77777777" w:rsidR="00051A94" w:rsidRPr="00D82DD9" w:rsidRDefault="00051A94" w:rsidP="00051A94">
      <w:pPr>
        <w:rPr>
          <w:sz w:val="24"/>
          <w:szCs w:val="24"/>
          <w:lang w:val="es-MX"/>
        </w:rPr>
      </w:pPr>
      <w:r w:rsidRPr="00D82DD9">
        <w:rPr>
          <w:sz w:val="24"/>
          <w:szCs w:val="24"/>
          <w:lang w:val="es-MX"/>
        </w:rPr>
        <w:t>1.        El Pecado Es Corrupción</w:t>
      </w:r>
    </w:p>
    <w:p w14:paraId="53BAD3B8" w14:textId="77777777" w:rsidR="00051A94" w:rsidRPr="00D82DD9" w:rsidRDefault="00051A94" w:rsidP="00051A94">
      <w:pPr>
        <w:rPr>
          <w:sz w:val="24"/>
          <w:szCs w:val="24"/>
          <w:lang w:val="es-MX"/>
        </w:rPr>
      </w:pPr>
      <w:r w:rsidRPr="00D82DD9">
        <w:rPr>
          <w:sz w:val="24"/>
          <w:szCs w:val="24"/>
          <w:lang w:val="es-MX"/>
        </w:rPr>
        <w:t>Dios no creó al hombre en una condición pecaminosa. El Artículo V habla de "justicia original o estado de pureza de nuestros primeros padres en la época de su creación".</w:t>
      </w:r>
    </w:p>
    <w:p w14:paraId="4939DEF0" w14:textId="77777777" w:rsidR="00603EE4" w:rsidRPr="00D82DD9" w:rsidRDefault="00603EE4" w:rsidP="00051A94">
      <w:pPr>
        <w:rPr>
          <w:sz w:val="24"/>
          <w:szCs w:val="24"/>
          <w:lang w:val="es-MX"/>
        </w:rPr>
      </w:pPr>
    </w:p>
    <w:p w14:paraId="41591794" w14:textId="48FA6678" w:rsidR="00051A94" w:rsidRPr="00D82DD9" w:rsidRDefault="00051A94" w:rsidP="00051A94">
      <w:pPr>
        <w:rPr>
          <w:sz w:val="24"/>
          <w:szCs w:val="24"/>
          <w:lang w:val="es-MX"/>
        </w:rPr>
      </w:pPr>
      <w:r w:rsidRPr="00D82DD9">
        <w:rPr>
          <w:sz w:val="24"/>
          <w:szCs w:val="24"/>
          <w:lang w:val="es-MX"/>
        </w:rPr>
        <w:t>FUENTES BIBLICAS</w:t>
      </w:r>
    </w:p>
    <w:p w14:paraId="11EA6B86" w14:textId="77777777" w:rsidR="00051A94" w:rsidRPr="00D82DD9" w:rsidRDefault="00051A94" w:rsidP="00051A94">
      <w:pPr>
        <w:rPr>
          <w:sz w:val="24"/>
          <w:szCs w:val="24"/>
          <w:lang w:val="es-MX"/>
        </w:rPr>
      </w:pPr>
      <w:r w:rsidRPr="00D82DD9">
        <w:rPr>
          <w:sz w:val="24"/>
          <w:szCs w:val="24"/>
          <w:lang w:val="es-MX"/>
        </w:rPr>
        <w:t xml:space="preserve">Y mandó Jehová Dios al hombre, diciendo: De todo árbol del huerto podrás comer; </w:t>
      </w:r>
      <w:proofErr w:type="spellStart"/>
      <w:r w:rsidRPr="00D82DD9">
        <w:rPr>
          <w:sz w:val="24"/>
          <w:szCs w:val="24"/>
          <w:lang w:val="es-MX"/>
        </w:rPr>
        <w:t>mas</w:t>
      </w:r>
      <w:proofErr w:type="spellEnd"/>
      <w:r w:rsidRPr="00D82DD9">
        <w:rPr>
          <w:sz w:val="24"/>
          <w:szCs w:val="24"/>
          <w:lang w:val="es-MX"/>
        </w:rPr>
        <w:t xml:space="preserve"> del árbol de la ciencia del bien y del mal no comerás; porque el día que de él comiereis, ciertamente morirás (Génesis 2:16-17).</w:t>
      </w:r>
    </w:p>
    <w:p w14:paraId="692BB697" w14:textId="77777777" w:rsidR="00051A94" w:rsidRPr="00D82DD9" w:rsidRDefault="00051A94" w:rsidP="00051A94">
      <w:pPr>
        <w:rPr>
          <w:sz w:val="24"/>
          <w:szCs w:val="24"/>
          <w:lang w:val="es-MX"/>
        </w:rPr>
      </w:pPr>
      <w:r w:rsidRPr="00D82DD9">
        <w:rPr>
          <w:sz w:val="24"/>
          <w:szCs w:val="24"/>
          <w:lang w:val="es-MX"/>
        </w:rPr>
        <w:t>Por tanto, como el pecado entró en el mundo por un hombre, y por el pecado la muerte, así la muerte pasó a todos los hombres, por cuanto todos pecaron (Romanos 5:12).</w:t>
      </w:r>
    </w:p>
    <w:p w14:paraId="4D08A090" w14:textId="77777777" w:rsidR="00051A94" w:rsidRPr="00D82DD9" w:rsidRDefault="00051A94" w:rsidP="00051A94">
      <w:pPr>
        <w:rPr>
          <w:sz w:val="24"/>
          <w:szCs w:val="24"/>
          <w:lang w:val="es-MX"/>
        </w:rPr>
      </w:pPr>
      <w:r w:rsidRPr="00D82DD9">
        <w:rPr>
          <w:sz w:val="24"/>
          <w:szCs w:val="24"/>
          <w:lang w:val="es-MX"/>
        </w:rPr>
        <w:t>Véase también Génesis 1:26-27, 31; 2:7; 3:1-21; 5:1, 3; Job 14:1-4; Isaías 1:5-6; Salmos 51:5; Efesios 4:20-24.</w:t>
      </w:r>
    </w:p>
    <w:p w14:paraId="5F0488C1" w14:textId="77777777" w:rsidR="00051A94" w:rsidRPr="00D82DD9" w:rsidRDefault="00051A94" w:rsidP="00051A94">
      <w:pPr>
        <w:rPr>
          <w:sz w:val="24"/>
          <w:szCs w:val="24"/>
          <w:lang w:val="es-MX"/>
        </w:rPr>
      </w:pPr>
      <w:r w:rsidRPr="00D82DD9">
        <w:rPr>
          <w:sz w:val="24"/>
          <w:szCs w:val="24"/>
          <w:lang w:val="es-MX"/>
        </w:rPr>
        <w:t>Por estos versículos vemos con claridad que todos los descendientes de Adán y Eva han quedado privados de la santidad original en la que fueron creados nuestros prime­ros padres. El resultado de esta "privación" es que todos hemos nacido con una corrupción de la naturaleza moral que nos inclina al mal.</w:t>
      </w:r>
    </w:p>
    <w:p w14:paraId="4BFF4927" w14:textId="77777777" w:rsidR="00051A94" w:rsidRPr="00D82DD9" w:rsidRDefault="00051A94" w:rsidP="00051A94">
      <w:pPr>
        <w:rPr>
          <w:sz w:val="24"/>
          <w:szCs w:val="24"/>
          <w:lang w:val="es-MX"/>
        </w:rPr>
      </w:pPr>
      <w:r w:rsidRPr="00D82DD9">
        <w:rPr>
          <w:sz w:val="24"/>
          <w:szCs w:val="24"/>
          <w:lang w:val="es-MX"/>
        </w:rPr>
        <w:t>Los teólogos han tratado en muchas maneras de des­cribir la "caída de la humanidad". Está conceptuada como una exagerada centralización del yo en la cual el ego es el único centro de referencia. Se le considera como una "torcedura" o "deformación" de la naturaleza moral. Es la corrupción de una rama cortada de la vida de la vid (Juan 15:1-2). Es un mal positivo resultante de la pérdida de una correcta vinculación con Dios-como aparecen las ti­nieblas por la ausencia de la luz, la ceguera por la ausen­cia de la vista y la pobreza por el despilfarro de los bienes.</w:t>
      </w:r>
    </w:p>
    <w:p w14:paraId="13814097" w14:textId="77777777" w:rsidR="00603EE4" w:rsidRPr="00D82DD9" w:rsidRDefault="00603EE4" w:rsidP="00051A94">
      <w:pPr>
        <w:rPr>
          <w:sz w:val="24"/>
          <w:szCs w:val="24"/>
          <w:lang w:val="es-MX"/>
        </w:rPr>
      </w:pPr>
    </w:p>
    <w:p w14:paraId="1BA62C5F" w14:textId="77777777" w:rsidR="00051A94" w:rsidRPr="00D82DD9" w:rsidRDefault="00051A94" w:rsidP="00051A94">
      <w:pPr>
        <w:rPr>
          <w:sz w:val="24"/>
          <w:szCs w:val="24"/>
          <w:lang w:val="es-MX"/>
        </w:rPr>
      </w:pPr>
      <w:r w:rsidRPr="00D82DD9">
        <w:rPr>
          <w:sz w:val="24"/>
          <w:szCs w:val="24"/>
          <w:lang w:val="es-MX"/>
        </w:rPr>
        <w:t>PARA SU CONSIDERACION</w:t>
      </w:r>
    </w:p>
    <w:p w14:paraId="5100EBC3" w14:textId="77777777" w:rsidR="00051A94" w:rsidRPr="00D82DD9" w:rsidRDefault="00051A94" w:rsidP="00051A94">
      <w:pPr>
        <w:rPr>
          <w:sz w:val="24"/>
          <w:szCs w:val="24"/>
          <w:lang w:val="es-MX"/>
        </w:rPr>
      </w:pPr>
      <w:r w:rsidRPr="00D82DD9">
        <w:rPr>
          <w:sz w:val="24"/>
          <w:szCs w:val="24"/>
          <w:lang w:val="es-MX"/>
        </w:rPr>
        <w:lastRenderedPageBreak/>
        <w:t>1.     En sus propias pala­bras, exprese: ¿Qué ense­ña la Biblia en cuanto al carácter o naturaleza del hombre aparte de la gracia redentora de Dios?</w:t>
      </w:r>
    </w:p>
    <w:p w14:paraId="2B617AF9" w14:textId="77777777" w:rsidR="00051A94" w:rsidRPr="00D82DD9" w:rsidRDefault="00051A94" w:rsidP="00051A94">
      <w:pPr>
        <w:rPr>
          <w:sz w:val="24"/>
          <w:szCs w:val="24"/>
          <w:lang w:val="es-MX"/>
        </w:rPr>
      </w:pPr>
      <w:r w:rsidRPr="00D82DD9">
        <w:rPr>
          <w:sz w:val="24"/>
          <w:szCs w:val="24"/>
          <w:lang w:val="es-MX"/>
        </w:rPr>
        <w:t>2.     ¿Cómo podría apli­carse con corrección la ter­minología "pecado origi­nal" a tal condición o na­turaleza?</w:t>
      </w:r>
    </w:p>
    <w:p w14:paraId="55B761D8" w14:textId="77777777" w:rsidR="00051A94" w:rsidRPr="00D82DD9" w:rsidRDefault="00051A94" w:rsidP="00051A94">
      <w:pPr>
        <w:rPr>
          <w:sz w:val="24"/>
          <w:szCs w:val="24"/>
          <w:lang w:val="es-MX"/>
        </w:rPr>
      </w:pPr>
      <w:r w:rsidRPr="00D82DD9">
        <w:rPr>
          <w:sz w:val="24"/>
          <w:szCs w:val="24"/>
          <w:lang w:val="es-MX"/>
        </w:rPr>
        <w:t>2.     El Pecado es Universal</w:t>
      </w:r>
    </w:p>
    <w:p w14:paraId="77318EEE" w14:textId="77777777" w:rsidR="00051A94" w:rsidRPr="00D82DD9" w:rsidRDefault="00051A94" w:rsidP="00051A94">
      <w:pPr>
        <w:rPr>
          <w:sz w:val="24"/>
          <w:szCs w:val="24"/>
          <w:lang w:val="es-MX"/>
        </w:rPr>
      </w:pPr>
      <w:r w:rsidRPr="00D82DD9">
        <w:rPr>
          <w:sz w:val="24"/>
          <w:szCs w:val="24"/>
          <w:lang w:val="es-MX"/>
        </w:rPr>
        <w:t>La enfermedad afecta a todos sin excepción y los sín­tomas arruinan todas las vidas. Este también es el claro testimonio de las Escrituras.</w:t>
      </w:r>
    </w:p>
    <w:p w14:paraId="43453D24" w14:textId="77777777" w:rsidR="00051A94" w:rsidRPr="00D82DD9" w:rsidRDefault="00051A94" w:rsidP="00051A94">
      <w:pPr>
        <w:rPr>
          <w:sz w:val="24"/>
          <w:szCs w:val="24"/>
          <w:lang w:val="es-MX"/>
        </w:rPr>
      </w:pPr>
      <w:r w:rsidRPr="00D82DD9">
        <w:rPr>
          <w:sz w:val="24"/>
          <w:szCs w:val="24"/>
          <w:lang w:val="es-MX"/>
        </w:rPr>
        <w:t>FUENTES BIBLICAS</w:t>
      </w:r>
    </w:p>
    <w:p w14:paraId="52477182" w14:textId="77777777" w:rsidR="00051A94" w:rsidRPr="00D82DD9" w:rsidRDefault="00051A94" w:rsidP="00051A94">
      <w:pPr>
        <w:rPr>
          <w:sz w:val="24"/>
          <w:szCs w:val="24"/>
          <w:lang w:val="es-MX"/>
        </w:rPr>
      </w:pPr>
      <w:r w:rsidRPr="00D82DD9">
        <w:rPr>
          <w:sz w:val="24"/>
          <w:szCs w:val="24"/>
          <w:lang w:val="es-MX"/>
        </w:rPr>
        <w:t>Engañoso es el corazón más que todas las cosas, y perverso; ¿quién lo conocerá? (Jeremías 17:9).</w:t>
      </w:r>
    </w:p>
    <w:p w14:paraId="19DA637E" w14:textId="77777777" w:rsidR="00051A94" w:rsidRPr="00D82DD9" w:rsidRDefault="00051A94" w:rsidP="00051A94">
      <w:pPr>
        <w:rPr>
          <w:sz w:val="24"/>
          <w:szCs w:val="24"/>
          <w:lang w:val="es-MX"/>
        </w:rPr>
      </w:pPr>
      <w:r w:rsidRPr="00D82DD9">
        <w:rPr>
          <w:sz w:val="24"/>
          <w:szCs w:val="24"/>
          <w:lang w:val="es-MX"/>
        </w:rPr>
        <w:t>Si confesamos nuestros pecados, él es fiel y justo para perdo­nar nuestros pecados, y limpiarnos de toda maldad. Si decimos que no hemos pecado, le hacemos a él mentiroso, y su palabra no está en nosotros (1 Juan 1:9-10).</w:t>
      </w:r>
    </w:p>
    <w:p w14:paraId="6A279563" w14:textId="77777777" w:rsidR="00051A94" w:rsidRPr="00D82DD9" w:rsidRDefault="00051A94" w:rsidP="00051A94">
      <w:pPr>
        <w:rPr>
          <w:sz w:val="24"/>
          <w:szCs w:val="24"/>
          <w:lang w:val="es-MX"/>
        </w:rPr>
      </w:pPr>
      <w:r w:rsidRPr="00D82DD9">
        <w:rPr>
          <w:sz w:val="24"/>
          <w:szCs w:val="24"/>
          <w:lang w:val="es-MX"/>
        </w:rPr>
        <w:t>Véase también 1 Reyes 8:46; Proverbios 20:9 Eclesiastés 7:20; 8:11; 9:3; Mateo 15:19-20; Juan 3:6; Romanos 1:28-32; 3:9-18, 23; Efesios 2:2-3; 4:17-19.</w:t>
      </w:r>
    </w:p>
    <w:p w14:paraId="0B9AF526" w14:textId="77777777" w:rsidR="00051A94" w:rsidRPr="00D82DD9" w:rsidRDefault="00051A94" w:rsidP="00051A94">
      <w:pPr>
        <w:rPr>
          <w:sz w:val="24"/>
          <w:szCs w:val="24"/>
          <w:lang w:val="es-MX"/>
        </w:rPr>
      </w:pPr>
      <w:r w:rsidRPr="00D82DD9">
        <w:rPr>
          <w:sz w:val="24"/>
          <w:szCs w:val="24"/>
          <w:lang w:val="es-MX"/>
        </w:rPr>
        <w:t>Jamás se ha hecho una descripción más realista de la naturaleza humana sin Dios que la presentada en los ver­sículos citados. Aunque muchos teólogos en la primera parte del siglo XX eran muy optimistas en cuanto a las posibilidades del progreso humano, dos guerras mundiales, la amenaza de una tercera, la matanza de seis millones de judíos y el martirio de millares de cristianos bajo el comu­nismo ateo, todo esto se ha combinado para cambiar la totalidad del pensamiento. Ahora, es demasiado evidente que el corazón del hombre no redimido es "engañoso sobre todas las cosas y desesperadamente malo".</w:t>
      </w:r>
    </w:p>
    <w:p w14:paraId="32C62B2E" w14:textId="77777777" w:rsidR="00603EE4" w:rsidRPr="00D82DD9" w:rsidRDefault="00603EE4" w:rsidP="00051A94">
      <w:pPr>
        <w:rPr>
          <w:sz w:val="24"/>
          <w:szCs w:val="24"/>
          <w:lang w:val="es-MX"/>
        </w:rPr>
      </w:pPr>
    </w:p>
    <w:p w14:paraId="52BB61C9" w14:textId="6097989A" w:rsidR="00051A94" w:rsidRPr="00D82DD9" w:rsidRDefault="00051A94" w:rsidP="00051A94">
      <w:pPr>
        <w:rPr>
          <w:sz w:val="24"/>
          <w:szCs w:val="24"/>
          <w:lang w:val="es-MX"/>
        </w:rPr>
      </w:pPr>
      <w:r w:rsidRPr="00D82DD9">
        <w:rPr>
          <w:sz w:val="24"/>
          <w:szCs w:val="24"/>
          <w:lang w:val="es-MX"/>
        </w:rPr>
        <w:t>PARA SU CONSIDERACION</w:t>
      </w:r>
    </w:p>
    <w:p w14:paraId="79A33196" w14:textId="77777777" w:rsidR="00051A94" w:rsidRPr="00D82DD9" w:rsidRDefault="00051A94" w:rsidP="00051A94">
      <w:pPr>
        <w:rPr>
          <w:sz w:val="24"/>
          <w:szCs w:val="24"/>
          <w:lang w:val="es-MX"/>
        </w:rPr>
      </w:pPr>
      <w:r w:rsidRPr="00D82DD9">
        <w:rPr>
          <w:sz w:val="24"/>
          <w:szCs w:val="24"/>
          <w:lang w:val="es-MX"/>
        </w:rPr>
        <w:t>1.              ¿Cuál sería la aplica­ción práctica de versículos como los mencionados an­te la pretensión de que el hombre tiene dentro de sí la chispa divina que sólo necesita ser avivada para transformarse en una lla­ma de vida espiritual?</w:t>
      </w:r>
    </w:p>
    <w:p w14:paraId="04B231F8" w14:textId="77777777" w:rsidR="00051A94" w:rsidRPr="00D82DD9" w:rsidRDefault="00051A94" w:rsidP="00051A94">
      <w:pPr>
        <w:rPr>
          <w:sz w:val="24"/>
          <w:szCs w:val="24"/>
          <w:lang w:val="es-MX"/>
        </w:rPr>
      </w:pPr>
      <w:r w:rsidRPr="00D82DD9">
        <w:rPr>
          <w:sz w:val="24"/>
          <w:szCs w:val="24"/>
          <w:lang w:val="es-MX"/>
        </w:rPr>
        <w:t>2.              ¿Qué evidencias po­dría usted agregar para demostrar que "todos pe­caron" y que la naturaleza moral del hombre es co­rrompida desde su naci­miento?</w:t>
      </w:r>
    </w:p>
    <w:p w14:paraId="4333AEEA" w14:textId="77777777" w:rsidR="00051A94" w:rsidRPr="00D82DD9" w:rsidRDefault="00051A94" w:rsidP="00051A94">
      <w:pPr>
        <w:rPr>
          <w:sz w:val="24"/>
          <w:szCs w:val="24"/>
          <w:lang w:val="es-MX"/>
        </w:rPr>
      </w:pPr>
      <w:r w:rsidRPr="00D82DD9">
        <w:rPr>
          <w:sz w:val="24"/>
          <w:szCs w:val="24"/>
          <w:lang w:val="es-MX"/>
        </w:rPr>
        <w:t>3.        El Pecado es Muerte Espiritual</w:t>
      </w:r>
    </w:p>
    <w:p w14:paraId="30CA2D36" w14:textId="77777777" w:rsidR="00051A94" w:rsidRPr="00D82DD9" w:rsidRDefault="00051A94" w:rsidP="00051A94">
      <w:pPr>
        <w:rPr>
          <w:sz w:val="24"/>
          <w:szCs w:val="24"/>
          <w:lang w:val="es-MX"/>
        </w:rPr>
      </w:pPr>
      <w:r w:rsidRPr="00D82DD9">
        <w:rPr>
          <w:sz w:val="24"/>
          <w:szCs w:val="24"/>
          <w:lang w:val="es-MX"/>
        </w:rPr>
        <w:t>La muerte física fue el resultado del pecado. La na­turaleza misma del pecado es muerte espiritual (Génesis 2:16-17; 3:1-8). La muerte, en la Biblia, siempre significa una separación violenta, terminante. La muerte física consiste en la separación del espíritu y alma del cuerpo. La muerte espiritual es la separación del alma de Dios. "La muerte segunda" (Apocalipsis 2:14) es la separación eterna de la Fuente de luz y vida en Dios. "Muerte" al pecado y al mundo es el apartamiento de ellos (Romanos 6:6-7; Gálatas 6:14).</w:t>
      </w:r>
    </w:p>
    <w:p w14:paraId="5735412A" w14:textId="77777777" w:rsidR="00051A94" w:rsidRPr="00D82DD9" w:rsidRDefault="00051A94" w:rsidP="00051A94">
      <w:pPr>
        <w:rPr>
          <w:sz w:val="24"/>
          <w:szCs w:val="24"/>
          <w:lang w:val="es-MX"/>
        </w:rPr>
      </w:pPr>
      <w:r w:rsidRPr="00D82DD9">
        <w:rPr>
          <w:sz w:val="24"/>
          <w:szCs w:val="24"/>
          <w:lang w:val="es-MX"/>
        </w:rPr>
        <w:t>FUENTES BIBLICAS</w:t>
      </w:r>
    </w:p>
    <w:p w14:paraId="3111CC37" w14:textId="77777777" w:rsidR="00051A94" w:rsidRPr="00D82DD9" w:rsidRDefault="00051A94" w:rsidP="00051A94">
      <w:pPr>
        <w:rPr>
          <w:sz w:val="24"/>
          <w:szCs w:val="24"/>
          <w:lang w:val="es-MX"/>
        </w:rPr>
      </w:pPr>
      <w:r w:rsidRPr="00D82DD9">
        <w:rPr>
          <w:sz w:val="24"/>
          <w:szCs w:val="24"/>
          <w:lang w:val="es-MX"/>
        </w:rPr>
        <w:t xml:space="preserve">Porque la paga del pecado es muerte, </w:t>
      </w:r>
      <w:proofErr w:type="spellStart"/>
      <w:r w:rsidRPr="00D82DD9">
        <w:rPr>
          <w:sz w:val="24"/>
          <w:szCs w:val="24"/>
          <w:lang w:val="es-MX"/>
        </w:rPr>
        <w:t>mas</w:t>
      </w:r>
      <w:proofErr w:type="spellEnd"/>
      <w:r w:rsidRPr="00D82DD9">
        <w:rPr>
          <w:sz w:val="24"/>
          <w:szCs w:val="24"/>
          <w:lang w:val="es-MX"/>
        </w:rPr>
        <w:t xml:space="preserve"> la dádiva de Dios es vida eterna en Cristo Jesús Señor nuestro (Romanos 6:23).</w:t>
      </w:r>
    </w:p>
    <w:p w14:paraId="12D4194C" w14:textId="77777777" w:rsidR="00051A94" w:rsidRPr="00D82DD9" w:rsidRDefault="00051A94" w:rsidP="00051A94">
      <w:pPr>
        <w:rPr>
          <w:sz w:val="24"/>
          <w:szCs w:val="24"/>
          <w:lang w:val="es-MX"/>
        </w:rPr>
      </w:pPr>
      <w:r w:rsidRPr="00D82DD9">
        <w:rPr>
          <w:sz w:val="24"/>
          <w:szCs w:val="24"/>
          <w:lang w:val="es-MX"/>
        </w:rPr>
        <w:t>Porque así como en Adán todos mueren, también en Cristo to­dos serán vivificados (1 Corintios 15:22).</w:t>
      </w:r>
    </w:p>
    <w:p w14:paraId="6DDB3EBD" w14:textId="77777777" w:rsidR="00051A94" w:rsidRPr="00D82DD9" w:rsidRDefault="00051A94" w:rsidP="00051A94">
      <w:pPr>
        <w:rPr>
          <w:sz w:val="24"/>
          <w:szCs w:val="24"/>
          <w:lang w:val="es-MX"/>
        </w:rPr>
      </w:pPr>
      <w:r w:rsidRPr="00D82DD9">
        <w:rPr>
          <w:sz w:val="24"/>
          <w:szCs w:val="24"/>
          <w:lang w:val="es-MX"/>
        </w:rPr>
        <w:t>¿Dónde está, oh muerte, tu aguijón? ¿Dónde, oh sepulcro, tu victoria? Ya que el aguijón de la muerte es el pecado, y el poder del pecado, la ley (1 Corintios 15:55-57).</w:t>
      </w:r>
    </w:p>
    <w:p w14:paraId="0F02D977" w14:textId="77777777" w:rsidR="00051A94" w:rsidRPr="00D82DD9" w:rsidRDefault="00051A94" w:rsidP="00051A94">
      <w:pPr>
        <w:rPr>
          <w:sz w:val="24"/>
          <w:szCs w:val="24"/>
          <w:lang w:val="es-MX"/>
        </w:rPr>
      </w:pPr>
      <w:r w:rsidRPr="00D82DD9">
        <w:rPr>
          <w:sz w:val="24"/>
          <w:szCs w:val="24"/>
          <w:lang w:val="es-MX"/>
        </w:rPr>
        <w:t>Véase también Romanos 5:12; 8:6, 7, 13; Gálatas 6:7-8; Efesios 2:1, 4-5; Colosenses 2:13; Apocalipsis 20:14-15.</w:t>
      </w:r>
    </w:p>
    <w:p w14:paraId="7B5D66FE" w14:textId="77777777" w:rsidR="00051A94" w:rsidRPr="00D82DD9" w:rsidRDefault="00051A94" w:rsidP="00051A94">
      <w:pPr>
        <w:rPr>
          <w:sz w:val="24"/>
          <w:szCs w:val="24"/>
          <w:lang w:val="es-MX"/>
        </w:rPr>
      </w:pPr>
      <w:r w:rsidRPr="00D82DD9">
        <w:rPr>
          <w:sz w:val="24"/>
          <w:szCs w:val="24"/>
          <w:lang w:val="es-MX"/>
        </w:rPr>
        <w:t>Los teólogos a menudo describen la depravación como "total". Esto no quiere decir que todos los hombres sean tan malos como pueden serlo. Significa que cada parte de la personalidad humana no redimida está contaminada con el pecado y "muerta" en lo que toca a la verdadera jus­ticia.</w:t>
      </w:r>
    </w:p>
    <w:p w14:paraId="1F1264D2" w14:textId="77777777" w:rsidR="00603EE4" w:rsidRPr="00D82DD9" w:rsidRDefault="00603EE4" w:rsidP="00051A94">
      <w:pPr>
        <w:rPr>
          <w:sz w:val="24"/>
          <w:szCs w:val="24"/>
          <w:lang w:val="es-MX"/>
        </w:rPr>
      </w:pPr>
    </w:p>
    <w:p w14:paraId="49452A64" w14:textId="77735860" w:rsidR="00051A94" w:rsidRPr="00D82DD9" w:rsidRDefault="00051A94" w:rsidP="00051A94">
      <w:pPr>
        <w:rPr>
          <w:sz w:val="24"/>
          <w:szCs w:val="24"/>
          <w:lang w:val="es-MX"/>
        </w:rPr>
      </w:pPr>
      <w:r w:rsidRPr="00D82DD9">
        <w:rPr>
          <w:sz w:val="24"/>
          <w:szCs w:val="24"/>
          <w:lang w:val="es-MX"/>
        </w:rPr>
        <w:t>PARA SU CONSIDERACION</w:t>
      </w:r>
    </w:p>
    <w:p w14:paraId="7D780B93" w14:textId="77777777" w:rsidR="00051A94" w:rsidRPr="00D82DD9" w:rsidRDefault="00051A94" w:rsidP="00051A94">
      <w:pPr>
        <w:rPr>
          <w:sz w:val="24"/>
          <w:szCs w:val="24"/>
          <w:lang w:val="es-MX"/>
        </w:rPr>
      </w:pPr>
      <w:r w:rsidRPr="00D82DD9">
        <w:rPr>
          <w:sz w:val="24"/>
          <w:szCs w:val="24"/>
          <w:lang w:val="es-MX"/>
        </w:rPr>
        <w:t>1.              Díganos en sus pro­pias palabras, ¿qué en­tiende por depravación to­tal?</w:t>
      </w:r>
    </w:p>
    <w:p w14:paraId="01611106" w14:textId="77777777" w:rsidR="00051A94" w:rsidRPr="00D82DD9" w:rsidRDefault="00051A94" w:rsidP="00051A94">
      <w:pPr>
        <w:rPr>
          <w:sz w:val="24"/>
          <w:szCs w:val="24"/>
          <w:lang w:val="es-MX"/>
        </w:rPr>
      </w:pPr>
      <w:r w:rsidRPr="00D82DD9">
        <w:rPr>
          <w:sz w:val="24"/>
          <w:szCs w:val="24"/>
          <w:lang w:val="es-MX"/>
        </w:rPr>
        <w:lastRenderedPageBreak/>
        <w:t>2.              ¿Tienen las ideas ex­presadas en estos versícu­los alguna vinculación con la declaración de Jesús "os es necesario nacer otra vez"? (Juan 3:3-7).</w:t>
      </w:r>
    </w:p>
    <w:p w14:paraId="03D6C828" w14:textId="77777777" w:rsidR="00051A94" w:rsidRPr="00D82DD9" w:rsidRDefault="00051A94" w:rsidP="00051A94">
      <w:pPr>
        <w:rPr>
          <w:sz w:val="24"/>
          <w:szCs w:val="24"/>
          <w:lang w:val="es-MX"/>
        </w:rPr>
      </w:pPr>
      <w:r w:rsidRPr="00D82DD9">
        <w:rPr>
          <w:sz w:val="24"/>
          <w:szCs w:val="24"/>
          <w:lang w:val="es-MX"/>
        </w:rPr>
        <w:t>3.              Discuta la declara­ción: "el pecado tiene he­dor de muerte".</w:t>
      </w:r>
    </w:p>
    <w:p w14:paraId="61C96A1E" w14:textId="77777777" w:rsidR="00051A94" w:rsidRPr="00D82DD9" w:rsidRDefault="00051A94" w:rsidP="00051A94">
      <w:pPr>
        <w:rPr>
          <w:sz w:val="24"/>
          <w:szCs w:val="24"/>
          <w:lang w:val="es-MX"/>
        </w:rPr>
      </w:pPr>
      <w:r w:rsidRPr="00D82DD9">
        <w:rPr>
          <w:sz w:val="24"/>
          <w:szCs w:val="24"/>
          <w:lang w:val="es-MX"/>
        </w:rPr>
        <w:t>4.        El Pecado es Enemistad Contra Dios</w:t>
      </w:r>
    </w:p>
    <w:p w14:paraId="06F8E018" w14:textId="77777777" w:rsidR="00051A94" w:rsidRPr="00D82DD9" w:rsidRDefault="00051A94" w:rsidP="00051A94">
      <w:pPr>
        <w:rPr>
          <w:sz w:val="24"/>
          <w:szCs w:val="24"/>
          <w:lang w:val="es-MX"/>
        </w:rPr>
      </w:pPr>
      <w:r w:rsidRPr="00D82DD9">
        <w:rPr>
          <w:sz w:val="24"/>
          <w:szCs w:val="24"/>
          <w:lang w:val="es-MX"/>
        </w:rPr>
        <w:t>La inclinación al mal y el aborrecimiento a Dios son las evidencias de la naturaleza humana caída. Estas ideas ya han sido manifestadas en los textos de las secciones 1-3. El pecado es anarquía. Es la inclinación moral sobre la cual es más fácil descender que ascender.</w:t>
      </w:r>
    </w:p>
    <w:p w14:paraId="14B9AF1F" w14:textId="77777777" w:rsidR="00051A94" w:rsidRPr="00D82DD9" w:rsidRDefault="00051A94" w:rsidP="00051A94">
      <w:pPr>
        <w:rPr>
          <w:sz w:val="24"/>
          <w:szCs w:val="24"/>
          <w:lang w:val="es-MX"/>
        </w:rPr>
      </w:pPr>
      <w:r w:rsidRPr="00D82DD9">
        <w:rPr>
          <w:sz w:val="24"/>
          <w:szCs w:val="24"/>
          <w:lang w:val="es-MX"/>
        </w:rPr>
        <w:t>FUENTES BIBLICAS</w:t>
      </w:r>
    </w:p>
    <w:p w14:paraId="327FE6CB" w14:textId="77777777" w:rsidR="00051A94" w:rsidRPr="00D82DD9" w:rsidRDefault="00051A94" w:rsidP="00051A94">
      <w:pPr>
        <w:rPr>
          <w:sz w:val="24"/>
          <w:szCs w:val="24"/>
          <w:lang w:val="es-MX"/>
        </w:rPr>
      </w:pPr>
      <w:r w:rsidRPr="00D82DD9">
        <w:rPr>
          <w:sz w:val="24"/>
          <w:szCs w:val="24"/>
          <w:lang w:val="es-MX"/>
        </w:rPr>
        <w:t>Y manifiestas son las obras de la carne, que son: adulterio, fornicación, inmundicia, lascivia, idolatría, hechicería, enemis­tades, pleitos, celos, iras, contiendas, disensiones, herejías, envi­dias, homicidios, borracheras, orgías, y cosas semejantes a éstas; acerca de las cuales os amonesto, como ya os lo he dicho antes, que los que practican tales cosas no heredarán el reino de Dios (Gálatas 5: 19-21).</w:t>
      </w:r>
    </w:p>
    <w:p w14:paraId="6FC5CBDD" w14:textId="77777777" w:rsidR="00051A94" w:rsidRPr="00D82DD9" w:rsidRDefault="00051A94" w:rsidP="00051A94">
      <w:pPr>
        <w:rPr>
          <w:sz w:val="24"/>
          <w:szCs w:val="24"/>
          <w:lang w:val="es-MX"/>
        </w:rPr>
      </w:pPr>
      <w:r w:rsidRPr="00D82DD9">
        <w:rPr>
          <w:sz w:val="24"/>
          <w:szCs w:val="24"/>
          <w:lang w:val="es-MX"/>
        </w:rPr>
        <w:t>Todo aquel que comete pecado, infringe también la ley; pues el pecado es infracción de la ley (1 Juan 3:4).</w:t>
      </w:r>
    </w:p>
    <w:p w14:paraId="122AE07D" w14:textId="77777777" w:rsidR="00051A94" w:rsidRPr="00D82DD9" w:rsidRDefault="00051A94" w:rsidP="00051A94">
      <w:pPr>
        <w:rPr>
          <w:sz w:val="24"/>
          <w:szCs w:val="24"/>
          <w:lang w:val="es-MX"/>
        </w:rPr>
      </w:pPr>
      <w:r w:rsidRPr="00D82DD9">
        <w:rPr>
          <w:sz w:val="24"/>
          <w:szCs w:val="24"/>
          <w:lang w:val="es-MX"/>
        </w:rPr>
        <w:t>Véase también Isaías 1:2-4; Romanos 5:1, 10; 7:14-25; Colo­senses 1 :21-22.</w:t>
      </w:r>
    </w:p>
    <w:p w14:paraId="202C793C" w14:textId="77777777" w:rsidR="00603EE4" w:rsidRPr="00D82DD9" w:rsidRDefault="00603EE4" w:rsidP="00051A94">
      <w:pPr>
        <w:rPr>
          <w:sz w:val="24"/>
          <w:szCs w:val="24"/>
          <w:lang w:val="es-MX"/>
        </w:rPr>
      </w:pPr>
    </w:p>
    <w:p w14:paraId="11F2D0FD" w14:textId="1FB28F34" w:rsidR="00051A94" w:rsidRPr="00D82DD9" w:rsidRDefault="00051A94" w:rsidP="00051A94">
      <w:pPr>
        <w:rPr>
          <w:sz w:val="24"/>
          <w:szCs w:val="24"/>
          <w:lang w:val="es-MX"/>
        </w:rPr>
      </w:pPr>
      <w:r w:rsidRPr="00D82DD9">
        <w:rPr>
          <w:sz w:val="24"/>
          <w:szCs w:val="24"/>
          <w:lang w:val="es-MX"/>
        </w:rPr>
        <w:t>PARA SU CONSIDERACION</w:t>
      </w:r>
    </w:p>
    <w:p w14:paraId="2B482884" w14:textId="77777777" w:rsidR="00051A94" w:rsidRPr="00D82DD9" w:rsidRDefault="00051A94" w:rsidP="00051A94">
      <w:pPr>
        <w:rPr>
          <w:sz w:val="24"/>
          <w:szCs w:val="24"/>
          <w:lang w:val="es-MX"/>
        </w:rPr>
      </w:pPr>
      <w:r w:rsidRPr="00D82DD9">
        <w:rPr>
          <w:sz w:val="24"/>
          <w:szCs w:val="24"/>
          <w:lang w:val="es-MX"/>
        </w:rPr>
        <w:t>1.          ¿Conoce usted algu­na secta o culto religioso de nuestros días que nie­gue que las personas no re­generadas son pecamino­sas y que enseñe la bondad innata del alma? ¿Cuál de estas referencias bíblicas usaría usted para refutar esa idea?</w:t>
      </w:r>
    </w:p>
    <w:p w14:paraId="0A47290C" w14:textId="77777777" w:rsidR="00051A94" w:rsidRPr="00D82DD9" w:rsidRDefault="00051A94" w:rsidP="00051A94">
      <w:pPr>
        <w:rPr>
          <w:sz w:val="24"/>
          <w:szCs w:val="24"/>
          <w:lang w:val="es-MX"/>
        </w:rPr>
      </w:pPr>
      <w:r w:rsidRPr="00D82DD9">
        <w:rPr>
          <w:sz w:val="24"/>
          <w:szCs w:val="24"/>
          <w:lang w:val="es-MX"/>
        </w:rPr>
        <w:t>2.              ¿Hay alguna explica­ción para el estado de la moral de la sociedad y el curso de la historia, aparte de la verdad expresada en estas referencias escriturales?</w:t>
      </w:r>
    </w:p>
    <w:p w14:paraId="66FE63B6" w14:textId="77777777" w:rsidR="00051A94" w:rsidRPr="00D82DD9" w:rsidRDefault="00051A94" w:rsidP="00051A94">
      <w:pPr>
        <w:rPr>
          <w:sz w:val="24"/>
          <w:szCs w:val="24"/>
          <w:lang w:val="es-MX"/>
        </w:rPr>
      </w:pPr>
      <w:r w:rsidRPr="00D82DD9">
        <w:rPr>
          <w:sz w:val="24"/>
          <w:szCs w:val="24"/>
          <w:lang w:val="es-MX"/>
        </w:rPr>
        <w:t>5.        El Remedio Final Para el Pecado</w:t>
      </w:r>
    </w:p>
    <w:p w14:paraId="4844195B" w14:textId="77777777" w:rsidR="00051A94" w:rsidRPr="00D82DD9" w:rsidRDefault="00051A94" w:rsidP="00051A94">
      <w:pPr>
        <w:rPr>
          <w:sz w:val="24"/>
          <w:szCs w:val="24"/>
          <w:lang w:val="es-MX"/>
        </w:rPr>
      </w:pPr>
      <w:r w:rsidRPr="00D82DD9">
        <w:rPr>
          <w:sz w:val="24"/>
          <w:szCs w:val="24"/>
          <w:lang w:val="es-MX"/>
        </w:rPr>
        <w:t>El "pecado original" continúa en su curso hacia abajo en la experiencia del convertido cristiano al adoptar lo que la Biblia llama "la carne," "deseo carnal," "el viejo hombre," o "raíz de amargura". En esta forma existe (pero no domina) en el corazón del creyente no santificado hasta que es "erradicado" (o desarraigado) por el bautismo del Espíritu Santo.</w:t>
      </w:r>
    </w:p>
    <w:p w14:paraId="778D8289" w14:textId="77777777" w:rsidR="00051A94" w:rsidRPr="00D82DD9" w:rsidRDefault="00051A94" w:rsidP="00051A94">
      <w:pPr>
        <w:rPr>
          <w:sz w:val="24"/>
          <w:szCs w:val="24"/>
          <w:lang w:val="es-MX"/>
        </w:rPr>
      </w:pPr>
      <w:r w:rsidRPr="00D82DD9">
        <w:rPr>
          <w:sz w:val="24"/>
          <w:szCs w:val="24"/>
          <w:lang w:val="es-MX"/>
        </w:rPr>
        <w:t>Un examen más amplio de este punto, y que será re­servado hasta entonces, se hará en el capítulo X. Sin em­bargo, este es el único lugar en los Artículos de Fe donde encontramos el término "erradicar". Se ha aducido la objeción de que la mencionada palabra no es bíblica. Eso es verdad; no aparece en la Biblia. Las expresiones escritu­rales son "crucificar," "destruir," "mortificar" (matar) y "librar de"-pero tienen el mismo significado.</w:t>
      </w:r>
    </w:p>
    <w:p w14:paraId="0AD5B0BE" w14:textId="77777777" w:rsidR="00051A94" w:rsidRPr="00D82DD9" w:rsidRDefault="00051A94" w:rsidP="00051A94">
      <w:pPr>
        <w:rPr>
          <w:sz w:val="24"/>
          <w:szCs w:val="24"/>
          <w:lang w:val="es-MX"/>
        </w:rPr>
      </w:pPr>
      <w:r w:rsidRPr="00D82DD9">
        <w:rPr>
          <w:sz w:val="24"/>
          <w:szCs w:val="24"/>
          <w:lang w:val="es-MX"/>
        </w:rPr>
        <w:t>FUENTES BIBLICAS</w:t>
      </w:r>
    </w:p>
    <w:p w14:paraId="42EA1CF3" w14:textId="77777777" w:rsidR="00051A94" w:rsidRPr="00D82DD9" w:rsidRDefault="00051A94" w:rsidP="00051A94">
      <w:pPr>
        <w:rPr>
          <w:sz w:val="24"/>
          <w:szCs w:val="24"/>
          <w:lang w:val="es-MX"/>
        </w:rPr>
      </w:pPr>
      <w:r w:rsidRPr="00D82DD9">
        <w:rPr>
          <w:sz w:val="24"/>
          <w:szCs w:val="24"/>
          <w:lang w:val="es-MX"/>
        </w:rPr>
        <w:t>Porque la ley del Espíritu de vida en Cristo Jesús me ha libra­do de la ley del pecado y de la muerte. Porque lo que era imposi­ble para la ley, por cuanto era débil por la carne, Dios, enviando a su Hijo en semejanza de carne de pecado y a causa del pecado, condenó al pecado en la carne; para que la justicia de la ley se cumpliese en nosotros, que no andamos conforme a la carne, sino conforme al Espíritu (Romanos 8:2-4).</w:t>
      </w:r>
    </w:p>
    <w:p w14:paraId="2A656B66" w14:textId="77777777" w:rsidR="00051A94" w:rsidRPr="00D82DD9" w:rsidRDefault="00051A94" w:rsidP="00051A94">
      <w:pPr>
        <w:rPr>
          <w:sz w:val="24"/>
          <w:szCs w:val="24"/>
          <w:lang w:val="es-MX"/>
        </w:rPr>
      </w:pPr>
      <w:r w:rsidRPr="00D82DD9">
        <w:rPr>
          <w:sz w:val="24"/>
          <w:szCs w:val="24"/>
          <w:lang w:val="es-MX"/>
        </w:rPr>
        <w:t>Seguid la paz con todos, y la santidad, sin la cual nadie verá al Señor. Mirad bien, no sea que alguno deje de alcanzar la gracia de Dios; que brotando alguna raíz de amargura, os estorbe, y por ella muchos sean contaminados; no sea que haya algún fornica­rio, o profano, como Esaú, que por una sola comida vendió su primogenitura. Porque ya sabéis, que aún después, deseando he­redar la bendición, fue desechado, y no hubo oportunidad para el arrepentimiento, aunque la procuró con lágrimas (Hebreos 12: 14-17).</w:t>
      </w:r>
    </w:p>
    <w:p w14:paraId="0FD5E8B9" w14:textId="77777777" w:rsidR="00051A94" w:rsidRPr="00D82DD9" w:rsidRDefault="00051A94" w:rsidP="00051A94">
      <w:pPr>
        <w:rPr>
          <w:sz w:val="24"/>
          <w:szCs w:val="24"/>
          <w:lang w:val="es-MX"/>
        </w:rPr>
      </w:pPr>
      <w:r w:rsidRPr="00D82DD9">
        <w:rPr>
          <w:sz w:val="24"/>
          <w:szCs w:val="24"/>
          <w:lang w:val="es-MX"/>
        </w:rPr>
        <w:t>Véase también Romanos 6:6-7; 8:6-9; I Corintios 3:1-3: Gála­tas 5:17, 24; Efesios 4:20-24; Colosenses 3:5-11.</w:t>
      </w:r>
    </w:p>
    <w:p w14:paraId="0E6F6434" w14:textId="77777777" w:rsidR="00603EE4" w:rsidRPr="00D82DD9" w:rsidRDefault="00603EE4" w:rsidP="00051A94">
      <w:pPr>
        <w:rPr>
          <w:sz w:val="24"/>
          <w:szCs w:val="24"/>
          <w:lang w:val="es-MX"/>
        </w:rPr>
      </w:pPr>
    </w:p>
    <w:p w14:paraId="1C4DAB52" w14:textId="6533C73D" w:rsidR="00051A94" w:rsidRPr="00D82DD9" w:rsidRDefault="00051A94" w:rsidP="00051A94">
      <w:pPr>
        <w:rPr>
          <w:sz w:val="24"/>
          <w:szCs w:val="24"/>
          <w:lang w:val="es-MX"/>
        </w:rPr>
      </w:pPr>
      <w:r w:rsidRPr="00D82DD9">
        <w:rPr>
          <w:sz w:val="24"/>
          <w:szCs w:val="24"/>
          <w:lang w:val="es-MX"/>
        </w:rPr>
        <w:t>PARA SU CONSIDERACION</w:t>
      </w:r>
    </w:p>
    <w:p w14:paraId="6AB21F69" w14:textId="77777777" w:rsidR="00051A94" w:rsidRPr="00D82DD9" w:rsidRDefault="00051A94" w:rsidP="00051A94">
      <w:pPr>
        <w:rPr>
          <w:sz w:val="24"/>
          <w:szCs w:val="24"/>
          <w:lang w:val="es-MX"/>
        </w:rPr>
      </w:pPr>
      <w:r w:rsidRPr="00D82DD9">
        <w:rPr>
          <w:sz w:val="24"/>
          <w:szCs w:val="24"/>
          <w:lang w:val="es-MX"/>
        </w:rPr>
        <w:t>1.              Note la variedad de términos en estas páginas para referirse al pecado in­terior. ¿Puede usted agre­gar otros usados frecuente­mente?</w:t>
      </w:r>
    </w:p>
    <w:p w14:paraId="4E6BE8F1" w14:textId="77777777" w:rsidR="00051A94" w:rsidRPr="00D82DD9" w:rsidRDefault="00051A94" w:rsidP="00051A94">
      <w:pPr>
        <w:rPr>
          <w:sz w:val="24"/>
          <w:szCs w:val="24"/>
          <w:lang w:val="es-MX"/>
        </w:rPr>
      </w:pPr>
      <w:r w:rsidRPr="00D82DD9">
        <w:rPr>
          <w:sz w:val="24"/>
          <w:szCs w:val="24"/>
          <w:lang w:val="es-MX"/>
        </w:rPr>
        <w:lastRenderedPageBreak/>
        <w:t>2.              ¿Qué sugiere esta verdad respecto a la nece­sidad de una experiencia de santidad?</w:t>
      </w:r>
    </w:p>
    <w:p w14:paraId="6C9520AD" w14:textId="77777777" w:rsidR="003708ED" w:rsidRPr="00D82DD9" w:rsidRDefault="003708ED" w:rsidP="003708ED">
      <w:pPr>
        <w:rPr>
          <w:sz w:val="24"/>
          <w:szCs w:val="24"/>
          <w:lang w:val="es-MX"/>
        </w:rPr>
      </w:pPr>
    </w:p>
    <w:p w14:paraId="0B086045" w14:textId="77777777" w:rsidR="001715EF" w:rsidRDefault="001715EF" w:rsidP="001715EF">
      <w:pPr>
        <w:pStyle w:val="NoSpacing"/>
        <w:rPr>
          <w:rFonts w:ascii="Times New Roman" w:hAnsi="Times New Roman" w:cs="Times New Roman"/>
          <w:sz w:val="24"/>
          <w:szCs w:val="24"/>
          <w:lang w:val="es-MX"/>
        </w:rPr>
      </w:pPr>
    </w:p>
    <w:p w14:paraId="72581F17" w14:textId="77777777" w:rsidR="001715EF" w:rsidRDefault="001715EF" w:rsidP="001715EF">
      <w:pPr>
        <w:pStyle w:val="Heading2"/>
        <w:rPr>
          <w:lang w:val="es-MX"/>
        </w:rPr>
      </w:pPr>
      <w:bookmarkStart w:id="23" w:name="_Toc139879082"/>
      <w:r>
        <w:rPr>
          <w:lang w:val="es-MX"/>
        </w:rPr>
        <w:t>La expiación y propiciación</w:t>
      </w:r>
      <w:bookmarkEnd w:id="23"/>
      <w:r>
        <w:rPr>
          <w:lang w:val="es-MX"/>
        </w:rPr>
        <w:t xml:space="preserve"> </w:t>
      </w:r>
    </w:p>
    <w:p w14:paraId="39AD9F01" w14:textId="77777777" w:rsidR="001715EF" w:rsidRDefault="001715EF" w:rsidP="001715EF">
      <w:pPr>
        <w:pStyle w:val="NoSpacing"/>
        <w:rPr>
          <w:rFonts w:ascii="Times New Roman" w:hAnsi="Times New Roman"/>
          <w:sz w:val="24"/>
          <w:lang w:val="es-MX"/>
        </w:rPr>
      </w:pPr>
      <w:r>
        <w:rPr>
          <w:rFonts w:ascii="Times New Roman" w:hAnsi="Times New Roman" w:cs="Times New Roman"/>
          <w:noProof/>
          <w:sz w:val="18"/>
          <w:szCs w:val="18"/>
          <w:lang w:val="es-MX"/>
        </w:rPr>
        <mc:AlternateContent>
          <mc:Choice Requires="wps">
            <w:drawing>
              <wp:anchor distT="0" distB="0" distL="114300" distR="114300" simplePos="0" relativeHeight="251722752" behindDoc="0" locked="0" layoutInCell="1" allowOverlap="1" wp14:anchorId="3AC19E14" wp14:editId="30DA46D3">
                <wp:simplePos x="0" y="0"/>
                <wp:positionH relativeFrom="column">
                  <wp:posOffset>225334</wp:posOffset>
                </wp:positionH>
                <wp:positionV relativeFrom="paragraph">
                  <wp:posOffset>109921</wp:posOffset>
                </wp:positionV>
                <wp:extent cx="230505" cy="962025"/>
                <wp:effectExtent l="0" t="0" r="0" b="9525"/>
                <wp:wrapNone/>
                <wp:docPr id="1569528325" name="Text Box 3"/>
                <wp:cNvGraphicFramePr/>
                <a:graphic xmlns:a="http://schemas.openxmlformats.org/drawingml/2006/main">
                  <a:graphicData uri="http://schemas.microsoft.com/office/word/2010/wordprocessingShape">
                    <wps:wsp>
                      <wps:cNvSpPr txBox="1"/>
                      <wps:spPr>
                        <a:xfrm>
                          <a:off x="0" y="0"/>
                          <a:ext cx="230505" cy="962025"/>
                        </a:xfrm>
                        <a:prstGeom prst="rect">
                          <a:avLst/>
                        </a:prstGeom>
                        <a:solidFill>
                          <a:schemeClr val="accent4">
                            <a:lumMod val="75000"/>
                          </a:schemeClr>
                        </a:solidFill>
                        <a:ln w="6350">
                          <a:noFill/>
                        </a:ln>
                      </wps:spPr>
                      <wps:txbx>
                        <w:txbxContent>
                          <w:p w14:paraId="289F050B" w14:textId="77777777" w:rsidR="001715EF" w:rsidRDefault="001715EF" w:rsidP="00171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C19E14" id="Text Box 3" o:spid="_x0000_s1027" type="#_x0000_t202" style="position:absolute;margin-left:17.75pt;margin-top:8.65pt;width:18.15pt;height:75.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" fillcolor="#bf8f00 [2407]" stroked="f" strokeweight=".5pt">
                <v:textbox>
                  <w:txbxContent>
                    <w:p w14:paraId="289F050B" w14:textId="77777777" w:rsidR="001715EF" w:rsidRDefault="001715EF" w:rsidP="001715EF"/>
                  </w:txbxContent>
                </v:textbox>
              </v:shape>
            </w:pict>
          </mc:Fallback>
        </mc:AlternateContent>
      </w:r>
    </w:p>
    <w:p w14:paraId="54B9C7B2" w14:textId="77777777" w:rsidR="001715EF" w:rsidRDefault="001715EF" w:rsidP="001715EF">
      <w:pPr>
        <w:pStyle w:val="NoSpacing"/>
        <w:rPr>
          <w:rFonts w:ascii="Times New Roman" w:hAnsi="Times New Roman"/>
          <w:sz w:val="24"/>
          <w:lang w:val="es-MX"/>
        </w:rPr>
      </w:pPr>
      <w:r w:rsidRPr="00B1266F">
        <w:rPr>
          <w:rFonts w:ascii="Times New Roman" w:hAnsi="Times New Roman"/>
          <w:noProof/>
          <w:sz w:val="24"/>
          <w:lang w:val="es-MX"/>
        </w:rPr>
        <mc:AlternateContent>
          <mc:Choice Requires="wps">
            <w:drawing>
              <wp:anchor distT="45720" distB="45720" distL="114300" distR="114300" simplePos="0" relativeHeight="251720704" behindDoc="0" locked="0" layoutInCell="1" allowOverlap="1" wp14:anchorId="40DBD329" wp14:editId="4C40A2D0">
                <wp:simplePos x="0" y="0"/>
                <wp:positionH relativeFrom="column">
                  <wp:posOffset>1749293</wp:posOffset>
                </wp:positionH>
                <wp:positionV relativeFrom="paragraph">
                  <wp:posOffset>178641</wp:posOffset>
                </wp:positionV>
                <wp:extent cx="2360930" cy="1404620"/>
                <wp:effectExtent l="0" t="0" r="22860" b="11430"/>
                <wp:wrapSquare wrapText="bothSides"/>
                <wp:docPr id="581805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912D2B" w14:textId="77777777" w:rsidR="001715EF" w:rsidRPr="00B1266F" w:rsidRDefault="001715EF" w:rsidP="001715EF">
                            <w:pPr>
                              <w:rPr>
                                <w:lang w:val="es-MX"/>
                              </w:rPr>
                            </w:pPr>
                            <w:r>
                              <w:rPr>
                                <w:lang w:val="es-MX"/>
                              </w:rPr>
                              <w:t>La</w:t>
                            </w:r>
                            <w:r w:rsidRPr="00787D9B">
                              <w:rPr>
                                <w:lang w:val="es-MX"/>
                              </w:rPr>
                              <w:t xml:space="preserve"> cruz</w:t>
                            </w:r>
                            <w:r>
                              <w:rPr>
                                <w:lang w:val="es-MX"/>
                              </w:rPr>
                              <w:t xml:space="preserve"> como antesala para entender la expiación y la propiciación hacia la salvación y santificación, señala el sufrimiento, dolor y muerte para mostrar la liberacion, el rescate y victoria de Cristo.</w:t>
                            </w:r>
                            <w:r>
                              <w:rPr>
                                <w:sz w:val="24"/>
                                <w:lang w:val="es-MX"/>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DBD329" id="Text Box 2" o:spid="_x0000_s1028" type="#_x0000_t202" style="position:absolute;margin-left:137.75pt;margin-top:14.05pt;width:185.9pt;height:110.6pt;z-index:251720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">
                <v:textbox style="mso-fit-shape-to-text:t">
                  <w:txbxContent>
                    <w:p w14:paraId="77912D2B" w14:textId="77777777" w:rsidR="001715EF" w:rsidRPr="00B1266F" w:rsidRDefault="001715EF" w:rsidP="001715EF">
                      <w:pPr>
                        <w:rPr>
                          <w:lang w:val="es-MX"/>
                        </w:rPr>
                      </w:pPr>
                      <w:r>
                        <w:rPr>
                          <w:lang w:val="es-MX"/>
                        </w:rPr>
                        <w:t>La</w:t>
                      </w:r>
                      <w:r w:rsidRPr="00787D9B">
                        <w:rPr>
                          <w:lang w:val="es-MX"/>
                        </w:rPr>
                        <w:t xml:space="preserve"> cruz</w:t>
                      </w:r>
                      <w:r>
                        <w:rPr>
                          <w:lang w:val="es-MX"/>
                        </w:rPr>
                        <w:t xml:space="preserve"> como antesala para entender la expiación y la propiciación hacia la salvación y santificación, señala el sufrimiento, dolor y muerte para mostrar la liberacion, el rescate y victoria de Cristo.</w:t>
                      </w:r>
                      <w:r>
                        <w:rPr>
                          <w:sz w:val="24"/>
                          <w:lang w:val="es-MX"/>
                        </w:rPr>
                        <w:t xml:space="preserve"> </w:t>
                      </w:r>
                    </w:p>
                  </w:txbxContent>
                </v:textbox>
                <w10:wrap type="square"/>
              </v:shape>
            </w:pict>
          </mc:Fallback>
        </mc:AlternateContent>
      </w:r>
    </w:p>
    <w:p w14:paraId="762EEBCD" w14:textId="77777777" w:rsidR="001715EF" w:rsidRDefault="001715EF" w:rsidP="001715EF">
      <w:pPr>
        <w:pStyle w:val="NoSpacing"/>
        <w:ind w:left="1440"/>
        <w:rPr>
          <w:rFonts w:ascii="Times New Roman" w:hAnsi="Times New Roman"/>
          <w:sz w:val="24"/>
          <w:lang w:val="es-MX"/>
        </w:rPr>
      </w:pPr>
      <w:r>
        <w:rPr>
          <w:rFonts w:ascii="Times New Roman" w:hAnsi="Times New Roman" w:cs="Times New Roman"/>
          <w:noProof/>
          <w:sz w:val="18"/>
          <w:szCs w:val="18"/>
          <w:lang w:val="es-MX"/>
        </w:rPr>
        <mc:AlternateContent>
          <mc:Choice Requires="wps">
            <w:drawing>
              <wp:anchor distT="0" distB="0" distL="114300" distR="114300" simplePos="0" relativeHeight="251721728" behindDoc="1" locked="0" layoutInCell="1" allowOverlap="1" wp14:anchorId="66B2D403" wp14:editId="757C57BF">
                <wp:simplePos x="0" y="0"/>
                <wp:positionH relativeFrom="column">
                  <wp:posOffset>-1188</wp:posOffset>
                </wp:positionH>
                <wp:positionV relativeFrom="paragraph">
                  <wp:posOffset>3002</wp:posOffset>
                </wp:positionV>
                <wp:extent cx="691515" cy="198755"/>
                <wp:effectExtent l="0" t="0" r="0" b="0"/>
                <wp:wrapNone/>
                <wp:docPr id="1782837766" name="Text Box 4"/>
                <wp:cNvGraphicFramePr/>
                <a:graphic xmlns:a="http://schemas.openxmlformats.org/drawingml/2006/main">
                  <a:graphicData uri="http://schemas.microsoft.com/office/word/2010/wordprocessingShape">
                    <wps:wsp>
                      <wps:cNvSpPr txBox="1"/>
                      <wps:spPr>
                        <a:xfrm>
                          <a:off x="0" y="0"/>
                          <a:ext cx="691515" cy="198755"/>
                        </a:xfrm>
                        <a:prstGeom prst="rect">
                          <a:avLst/>
                        </a:prstGeom>
                        <a:solidFill>
                          <a:schemeClr val="accent4">
                            <a:lumMod val="75000"/>
                          </a:schemeClr>
                        </a:solidFill>
                        <a:ln w="6350">
                          <a:noFill/>
                        </a:ln>
                      </wps:spPr>
                      <wps:txbx>
                        <w:txbxContent>
                          <w:p w14:paraId="177EB0FA" w14:textId="77777777" w:rsidR="001715EF" w:rsidRDefault="001715EF" w:rsidP="00171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B2D403" id="Text Box 4" o:spid="_x0000_s1029" type="#_x0000_t202" style="position:absolute;left:0;text-align:left;margin-left:-.1pt;margin-top:.25pt;width:54.45pt;height:15.65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" fillcolor="#bf8f00 [2407]" stroked="f" strokeweight=".5pt">
                <v:textbox>
                  <w:txbxContent>
                    <w:p w14:paraId="177EB0FA" w14:textId="77777777" w:rsidR="001715EF" w:rsidRDefault="001715EF" w:rsidP="001715EF"/>
                  </w:txbxContent>
                </v:textbox>
              </v:shape>
            </w:pict>
          </mc:Fallback>
        </mc:AlternateContent>
      </w:r>
      <w:r>
        <w:rPr>
          <w:rFonts w:ascii="Times New Roman" w:hAnsi="Times New Roman"/>
          <w:sz w:val="24"/>
          <w:lang w:val="es-MX"/>
        </w:rPr>
        <w:t xml:space="preserve"> </w:t>
      </w:r>
    </w:p>
    <w:p w14:paraId="01190625" w14:textId="77777777" w:rsidR="001715EF" w:rsidRPr="007C4A22" w:rsidRDefault="001715EF" w:rsidP="001715EF">
      <w:pPr>
        <w:pStyle w:val="NoSpacing"/>
        <w:rPr>
          <w:rFonts w:ascii="Times New Roman" w:hAnsi="Times New Roman"/>
          <w:sz w:val="24"/>
          <w:lang w:val="es-MX"/>
        </w:rPr>
      </w:pPr>
      <w:r>
        <w:rPr>
          <w:rFonts w:ascii="Times New Roman" w:hAnsi="Times New Roman"/>
          <w:sz w:val="24"/>
          <w:lang w:val="es-MX"/>
        </w:rPr>
        <w:t xml:space="preserve"> </w:t>
      </w:r>
    </w:p>
    <w:p w14:paraId="380D77DC" w14:textId="77777777" w:rsidR="001715EF" w:rsidRDefault="001715EF" w:rsidP="001715EF">
      <w:pPr>
        <w:pStyle w:val="NoSpacing"/>
        <w:rPr>
          <w:rFonts w:ascii="Times New Roman" w:hAnsi="Times New Roman"/>
          <w:sz w:val="24"/>
          <w:lang w:val="es-MX"/>
        </w:rPr>
      </w:pPr>
    </w:p>
    <w:p w14:paraId="77BBF229" w14:textId="77777777" w:rsidR="001715EF" w:rsidRDefault="001715EF" w:rsidP="001715EF">
      <w:pPr>
        <w:pStyle w:val="NoSpacing"/>
        <w:rPr>
          <w:rFonts w:ascii="Times New Roman" w:hAnsi="Times New Roman"/>
          <w:sz w:val="24"/>
          <w:lang w:val="es-MX"/>
        </w:rPr>
      </w:pPr>
    </w:p>
    <w:p w14:paraId="0045FFE4" w14:textId="77777777" w:rsidR="001715EF" w:rsidRDefault="001715EF" w:rsidP="001715EF">
      <w:pPr>
        <w:pStyle w:val="NoSpacing"/>
        <w:rPr>
          <w:rFonts w:ascii="Times New Roman" w:hAnsi="Times New Roman"/>
          <w:sz w:val="24"/>
          <w:lang w:val="es-MX"/>
        </w:rPr>
      </w:pPr>
    </w:p>
    <w:p w14:paraId="18767E02" w14:textId="77777777" w:rsidR="001715EF" w:rsidRDefault="001715EF" w:rsidP="001715EF">
      <w:pPr>
        <w:pStyle w:val="NoSpacing"/>
        <w:rPr>
          <w:rFonts w:ascii="Times New Roman" w:hAnsi="Times New Roman"/>
          <w:sz w:val="24"/>
          <w:u w:val="single"/>
          <w:lang w:val="es-MX"/>
        </w:rPr>
      </w:pPr>
    </w:p>
    <w:p w14:paraId="14CCE4B4" w14:textId="77777777" w:rsidR="001715EF" w:rsidRPr="00B1266F" w:rsidRDefault="001715EF" w:rsidP="001715EF">
      <w:pPr>
        <w:pStyle w:val="NoSpacing"/>
        <w:rPr>
          <w:rFonts w:ascii="Times New Roman" w:hAnsi="Times New Roman"/>
          <w:sz w:val="24"/>
          <w:u w:val="single"/>
          <w:lang w:val="es-MX"/>
        </w:rPr>
      </w:pPr>
      <w:r w:rsidRPr="00B1266F">
        <w:rPr>
          <w:rFonts w:ascii="Times New Roman" w:hAnsi="Times New Roman"/>
          <w:sz w:val="24"/>
          <w:u w:val="single"/>
          <w:lang w:val="es-MX"/>
        </w:rPr>
        <w:t xml:space="preserve"> Definición de la Expiación </w:t>
      </w:r>
    </w:p>
    <w:p w14:paraId="136E844C" w14:textId="77777777" w:rsidR="001715EF" w:rsidRPr="005C1765" w:rsidRDefault="001715EF" w:rsidP="001715EF">
      <w:pPr>
        <w:pStyle w:val="NoSpacing"/>
        <w:rPr>
          <w:rFonts w:ascii="Times New Roman" w:hAnsi="Times New Roman"/>
          <w:sz w:val="24"/>
          <w:lang w:val="es-MX"/>
        </w:rPr>
      </w:pPr>
      <w:r w:rsidRPr="005C1765">
        <w:rPr>
          <w:rFonts w:ascii="Times New Roman" w:hAnsi="Times New Roman"/>
          <w:sz w:val="24"/>
          <w:lang w:val="es-MX"/>
        </w:rPr>
        <w:t xml:space="preserve"> </w:t>
      </w:r>
      <w:r>
        <w:rPr>
          <w:rFonts w:ascii="Times New Roman" w:hAnsi="Times New Roman"/>
          <w:sz w:val="24"/>
          <w:lang w:val="es-MX"/>
        </w:rPr>
        <w:tab/>
      </w:r>
      <w:r w:rsidRPr="005C1765">
        <w:rPr>
          <w:rFonts w:ascii="Times New Roman" w:hAnsi="Times New Roman"/>
          <w:sz w:val="24"/>
          <w:lang w:val="es-MX"/>
        </w:rPr>
        <w:t xml:space="preserve">Thomas à Kempis, en </w:t>
      </w:r>
      <w:proofErr w:type="spellStart"/>
      <w:r w:rsidRPr="005C1765">
        <w:rPr>
          <w:rFonts w:ascii="Times New Roman" w:hAnsi="Times New Roman"/>
          <w:sz w:val="24"/>
          <w:lang w:val="es-MX"/>
        </w:rPr>
        <w:t>The</w:t>
      </w:r>
      <w:proofErr w:type="spellEnd"/>
      <w:r w:rsidRPr="005C1765">
        <w:rPr>
          <w:rFonts w:ascii="Times New Roman" w:hAnsi="Times New Roman"/>
          <w:sz w:val="24"/>
          <w:lang w:val="es-MX"/>
        </w:rPr>
        <w:t xml:space="preserve"> </w:t>
      </w:r>
      <w:proofErr w:type="spellStart"/>
      <w:r w:rsidRPr="005C1765">
        <w:rPr>
          <w:rFonts w:ascii="Times New Roman" w:hAnsi="Times New Roman"/>
          <w:sz w:val="24"/>
          <w:lang w:val="es-MX"/>
        </w:rPr>
        <w:t>Imitation</w:t>
      </w:r>
      <w:proofErr w:type="spellEnd"/>
      <w:r w:rsidRPr="005C1765">
        <w:rPr>
          <w:rFonts w:ascii="Times New Roman" w:hAnsi="Times New Roman"/>
          <w:sz w:val="24"/>
          <w:lang w:val="es-MX"/>
        </w:rPr>
        <w:t xml:space="preserve"> </w:t>
      </w:r>
      <w:proofErr w:type="spellStart"/>
      <w:r w:rsidRPr="005C1765">
        <w:rPr>
          <w:rFonts w:ascii="Times New Roman" w:hAnsi="Times New Roman"/>
          <w:sz w:val="24"/>
          <w:lang w:val="es-MX"/>
        </w:rPr>
        <w:t>of</w:t>
      </w:r>
      <w:proofErr w:type="spellEnd"/>
      <w:r w:rsidRPr="005C1765">
        <w:rPr>
          <w:rFonts w:ascii="Times New Roman" w:hAnsi="Times New Roman"/>
          <w:sz w:val="24"/>
          <w:lang w:val="es-MX"/>
        </w:rPr>
        <w:t xml:space="preserve"> </w:t>
      </w:r>
      <w:proofErr w:type="spellStart"/>
      <w:r w:rsidRPr="005C1765">
        <w:rPr>
          <w:rFonts w:ascii="Times New Roman" w:hAnsi="Times New Roman"/>
          <w:sz w:val="24"/>
          <w:lang w:val="es-MX"/>
        </w:rPr>
        <w:t>Christ</w:t>
      </w:r>
      <w:proofErr w:type="spellEnd"/>
      <w:r w:rsidRPr="005C1765">
        <w:rPr>
          <w:rFonts w:ascii="Times New Roman" w:hAnsi="Times New Roman"/>
          <w:sz w:val="24"/>
          <w:lang w:val="es-MX"/>
        </w:rPr>
        <w:t xml:space="preserve"> [Imitación de Cristo], escribió que era mejor sentir compunción de corazón antes que solo saber su significado. A Kempis estaba exactamente en lo correcto. La más depurada de las definiciones teológicas sería inservible si no reconociera a su vez el peso universal y personal del significado de la expiación. </w:t>
      </w:r>
    </w:p>
    <w:p w14:paraId="11D61868" w14:textId="77777777" w:rsidR="001715EF" w:rsidRPr="005C1765" w:rsidRDefault="001715EF" w:rsidP="001715EF">
      <w:pPr>
        <w:pStyle w:val="NoSpacing"/>
        <w:rPr>
          <w:rFonts w:ascii="Times New Roman" w:hAnsi="Times New Roman"/>
          <w:sz w:val="24"/>
          <w:lang w:val="es-MX"/>
        </w:rPr>
      </w:pPr>
      <w:r w:rsidRPr="005C1765">
        <w:rPr>
          <w:rFonts w:ascii="Times New Roman" w:hAnsi="Times New Roman"/>
          <w:sz w:val="24"/>
          <w:lang w:val="es-MX"/>
        </w:rPr>
        <w:t xml:space="preserve"> </w:t>
      </w:r>
      <w:r>
        <w:rPr>
          <w:rFonts w:ascii="Times New Roman" w:hAnsi="Times New Roman"/>
          <w:sz w:val="24"/>
          <w:lang w:val="es-MX"/>
        </w:rPr>
        <w:tab/>
      </w:r>
      <w:r w:rsidRPr="005C1765">
        <w:rPr>
          <w:rFonts w:ascii="Times New Roman" w:hAnsi="Times New Roman"/>
          <w:sz w:val="24"/>
          <w:lang w:val="es-MX"/>
        </w:rPr>
        <w:t xml:space="preserve">Muchas veces nos aproximamos al concepto de la expiación viendo su significado unificador. Esto significa, como lo ha expresado Rob Staples, que la expiación “tiene que ver con ‘poner de acuerdo’ o juntar dos personas que no lo estaban. El pecado rompe la relación con Dios, pero el amor bondadoso de Dios restituye la posibilidad de que la relación se restaure”. La manera de Michael Winter definir la expiación es fresca y al punto. La define como “la restauración de una relación recíproca de amor entre Dios el Padre y la raza humana”.  </w:t>
      </w:r>
    </w:p>
    <w:p w14:paraId="5D730DAD" w14:textId="77777777" w:rsidR="001715EF" w:rsidRPr="005C1765" w:rsidRDefault="001715EF" w:rsidP="001715EF">
      <w:pPr>
        <w:pStyle w:val="NoSpacing"/>
        <w:rPr>
          <w:rFonts w:ascii="Times New Roman" w:hAnsi="Times New Roman"/>
          <w:sz w:val="24"/>
          <w:lang w:val="es-MX"/>
        </w:rPr>
      </w:pPr>
      <w:r w:rsidRPr="005C1765">
        <w:rPr>
          <w:rFonts w:ascii="Times New Roman" w:hAnsi="Times New Roman"/>
          <w:sz w:val="24"/>
          <w:lang w:val="es-MX"/>
        </w:rPr>
        <w:t xml:space="preserve"> </w:t>
      </w:r>
      <w:r>
        <w:rPr>
          <w:rFonts w:ascii="Times New Roman" w:hAnsi="Times New Roman"/>
          <w:sz w:val="24"/>
          <w:lang w:val="es-MX"/>
        </w:rPr>
        <w:tab/>
      </w:r>
      <w:r w:rsidRPr="005C1765">
        <w:rPr>
          <w:rFonts w:ascii="Times New Roman" w:hAnsi="Times New Roman"/>
          <w:sz w:val="24"/>
          <w:lang w:val="es-MX"/>
        </w:rPr>
        <w:t>Ninguna de estas definiciones hace una mención explícita de Jesucristo, aunque la presencia de Dios el Padre así como de relaciones recíprocas señalan sin duda en la dirección de Jesucristo. Martín Lutero ha comprendido la centralidad de Jesucristo para la expiación en su majestuoso himno, “Castillo fuerte es nuestro Dios”— Nuestro valor es nada aquí, Con él todo es perdido; Mas por nosotros pugnará  De Dios el Escogido. ¿Sabéis quién es? Jesús, El que venció en la cruz,</w:t>
      </w:r>
      <w:r>
        <w:rPr>
          <w:rFonts w:ascii="Times New Roman" w:hAnsi="Times New Roman"/>
          <w:sz w:val="24"/>
          <w:lang w:val="es-MX"/>
        </w:rPr>
        <w:t xml:space="preserve"> </w:t>
      </w:r>
      <w:r w:rsidRPr="005C1765">
        <w:rPr>
          <w:rFonts w:ascii="Times New Roman" w:hAnsi="Times New Roman"/>
          <w:sz w:val="24"/>
          <w:lang w:val="es-MX"/>
        </w:rPr>
        <w:t xml:space="preserve">Señor de </w:t>
      </w:r>
      <w:proofErr w:type="spellStart"/>
      <w:r w:rsidRPr="005C1765">
        <w:rPr>
          <w:rFonts w:ascii="Times New Roman" w:hAnsi="Times New Roman"/>
          <w:sz w:val="24"/>
          <w:lang w:val="es-MX"/>
        </w:rPr>
        <w:t>Sabaoth</w:t>
      </w:r>
      <w:proofErr w:type="spellEnd"/>
      <w:r w:rsidRPr="005C1765">
        <w:rPr>
          <w:rFonts w:ascii="Times New Roman" w:hAnsi="Times New Roman"/>
          <w:sz w:val="24"/>
          <w:lang w:val="es-MX"/>
        </w:rPr>
        <w:t xml:space="preserve">.  Y pues él sólo es Dios, Él triunfa en la batalla. </w:t>
      </w:r>
    </w:p>
    <w:p w14:paraId="21E08537" w14:textId="77777777" w:rsidR="001715EF" w:rsidRPr="005C1765" w:rsidRDefault="001715EF" w:rsidP="001715EF">
      <w:pPr>
        <w:pStyle w:val="NoSpacing"/>
        <w:rPr>
          <w:rFonts w:ascii="Times New Roman" w:hAnsi="Times New Roman"/>
          <w:sz w:val="24"/>
          <w:lang w:val="es-MX"/>
        </w:rPr>
      </w:pPr>
      <w:r w:rsidRPr="005C1765">
        <w:rPr>
          <w:rFonts w:ascii="Times New Roman" w:hAnsi="Times New Roman"/>
          <w:sz w:val="24"/>
          <w:lang w:val="es-MX"/>
        </w:rPr>
        <w:t xml:space="preserve"> </w:t>
      </w:r>
      <w:r>
        <w:rPr>
          <w:rFonts w:ascii="Times New Roman" w:hAnsi="Times New Roman"/>
          <w:sz w:val="24"/>
          <w:lang w:val="es-MX"/>
        </w:rPr>
        <w:tab/>
      </w:r>
      <w:r w:rsidRPr="005C1765">
        <w:rPr>
          <w:rFonts w:ascii="Times New Roman" w:hAnsi="Times New Roman"/>
          <w:sz w:val="24"/>
          <w:lang w:val="es-MX"/>
        </w:rPr>
        <w:t xml:space="preserve">Gustav </w:t>
      </w:r>
      <w:proofErr w:type="spellStart"/>
      <w:r w:rsidRPr="005C1765">
        <w:rPr>
          <w:rFonts w:ascii="Times New Roman" w:hAnsi="Times New Roman"/>
          <w:sz w:val="24"/>
          <w:lang w:val="es-MX"/>
        </w:rPr>
        <w:t>Aulen</w:t>
      </w:r>
      <w:proofErr w:type="spellEnd"/>
      <w:r w:rsidRPr="005C1765">
        <w:rPr>
          <w:rFonts w:ascii="Times New Roman" w:hAnsi="Times New Roman"/>
          <w:sz w:val="24"/>
          <w:lang w:val="es-MX"/>
        </w:rPr>
        <w:t xml:space="preserve"> añade una idea importante a la definición de la expiación cuando escribe que “es la obra por la cual Dios reconcilia al mundo consigo mismo y a la vez Él es reconciliado”.  El nuevo elemento, en el sentido de que Dios es reconciliado, está presente en las definiciones que han ofrecido Staples y Winter, pero </w:t>
      </w:r>
      <w:proofErr w:type="spellStart"/>
      <w:r w:rsidRPr="005C1765">
        <w:rPr>
          <w:rFonts w:ascii="Times New Roman" w:hAnsi="Times New Roman"/>
          <w:sz w:val="24"/>
          <w:lang w:val="es-MX"/>
        </w:rPr>
        <w:t>Aulen</w:t>
      </w:r>
      <w:proofErr w:type="spellEnd"/>
      <w:r w:rsidRPr="005C1765">
        <w:rPr>
          <w:rFonts w:ascii="Times New Roman" w:hAnsi="Times New Roman"/>
          <w:sz w:val="24"/>
          <w:lang w:val="es-MX"/>
        </w:rPr>
        <w:t xml:space="preserve"> lo subraya. Aunque sigue en la misma línea, </w:t>
      </w:r>
      <w:proofErr w:type="spellStart"/>
      <w:r w:rsidRPr="005C1765">
        <w:rPr>
          <w:rFonts w:ascii="Times New Roman" w:hAnsi="Times New Roman"/>
          <w:sz w:val="24"/>
          <w:lang w:val="es-MX"/>
        </w:rPr>
        <w:t>Aulen</w:t>
      </w:r>
      <w:proofErr w:type="spellEnd"/>
      <w:r w:rsidRPr="005C1765">
        <w:rPr>
          <w:rFonts w:ascii="Times New Roman" w:hAnsi="Times New Roman"/>
          <w:sz w:val="24"/>
          <w:lang w:val="es-MX"/>
        </w:rPr>
        <w:t xml:space="preserve"> provee una definición más completa de la gama total de la expiación. Nótese la manera en que </w:t>
      </w:r>
      <w:proofErr w:type="spellStart"/>
      <w:r w:rsidRPr="005C1765">
        <w:rPr>
          <w:rFonts w:ascii="Times New Roman" w:hAnsi="Times New Roman"/>
          <w:sz w:val="24"/>
          <w:lang w:val="es-MX"/>
        </w:rPr>
        <w:t>Aulen</w:t>
      </w:r>
      <w:proofErr w:type="spellEnd"/>
      <w:r w:rsidRPr="005C1765">
        <w:rPr>
          <w:rFonts w:ascii="Times New Roman" w:hAnsi="Times New Roman"/>
          <w:sz w:val="24"/>
          <w:lang w:val="es-MX"/>
        </w:rPr>
        <w:t xml:space="preserve"> realza la naturaleza cósmica y universal del drama de la expiación, que es precisamente lo que Martín Lutero quiso decir al destacar que Él triunfa en la batalla— A Dios se le representa llevando a cabo en Cristo un victorioso conflicto contra los poderes del maligno, los cuales son hostiles a su voluntad. Esto constituye una expiación en el sentido de que el drama es cósmico, y la victoria sobre los poderes hostiles trae una nueva relación, una relación de reconciliación entre Dios y el mundo; y, más aún, en el sentido de que, en cierta medida, se considera que los poderes hostiles están al servicio de la voluntad de Dios, el juez de todo, y que ejecutan Su juicio. Visto desde este ángulo, el triunfo sobre los poderes opositores se considera como una reconciliación de Dios mismo; se ha reconciliado en el mismísimo acto en el que reconcilia al mundo consigo mismo.  </w:t>
      </w:r>
    </w:p>
    <w:p w14:paraId="3D635317" w14:textId="77777777" w:rsidR="001715EF" w:rsidRPr="005C1765" w:rsidRDefault="001715EF" w:rsidP="001715EF">
      <w:pPr>
        <w:pStyle w:val="NoSpacing"/>
        <w:rPr>
          <w:rFonts w:ascii="Times New Roman" w:hAnsi="Times New Roman"/>
          <w:sz w:val="24"/>
          <w:lang w:val="es-MX"/>
        </w:rPr>
      </w:pPr>
      <w:r w:rsidRPr="005C1765">
        <w:rPr>
          <w:rFonts w:ascii="Times New Roman" w:hAnsi="Times New Roman"/>
          <w:sz w:val="24"/>
          <w:lang w:val="es-MX"/>
        </w:rPr>
        <w:t xml:space="preserve"> </w:t>
      </w:r>
      <w:r>
        <w:rPr>
          <w:rFonts w:ascii="Times New Roman" w:hAnsi="Times New Roman"/>
          <w:sz w:val="24"/>
          <w:lang w:val="es-MX"/>
        </w:rPr>
        <w:tab/>
      </w:r>
      <w:r w:rsidRPr="005C1765">
        <w:rPr>
          <w:rFonts w:ascii="Times New Roman" w:hAnsi="Times New Roman"/>
          <w:sz w:val="24"/>
          <w:lang w:val="es-MX"/>
        </w:rPr>
        <w:t xml:space="preserve">A través de esta exclamación de </w:t>
      </w:r>
      <w:proofErr w:type="spellStart"/>
      <w:r w:rsidRPr="005C1765">
        <w:rPr>
          <w:rFonts w:ascii="Times New Roman" w:hAnsi="Times New Roman"/>
          <w:sz w:val="24"/>
          <w:lang w:val="es-MX"/>
        </w:rPr>
        <w:t>Aulen</w:t>
      </w:r>
      <w:proofErr w:type="spellEnd"/>
      <w:r w:rsidRPr="005C1765">
        <w:rPr>
          <w:rFonts w:ascii="Times New Roman" w:hAnsi="Times New Roman"/>
          <w:sz w:val="24"/>
          <w:lang w:val="es-MX"/>
        </w:rPr>
        <w:t xml:space="preserve">, de que Dios se ha reconciliado consigo mismo, uno puede escuchar la gran voz poética de Carlos Wesley: Mi Dios se ha reconciliado; Su voz escucho de perdón. Hijo suyo me ha hecho; Jamás he de temer. Me acerco en confianza, Me acerco en confianza, Y exclamo, “Padre, Abba, Padre”. </w:t>
      </w:r>
    </w:p>
    <w:p w14:paraId="26777778" w14:textId="77777777" w:rsidR="001715EF" w:rsidRPr="005C1765" w:rsidRDefault="001715EF" w:rsidP="001715EF">
      <w:pPr>
        <w:pStyle w:val="NoSpacing"/>
        <w:ind w:firstLine="720"/>
        <w:rPr>
          <w:rFonts w:ascii="Times New Roman" w:hAnsi="Times New Roman"/>
          <w:sz w:val="24"/>
          <w:lang w:val="es-MX"/>
        </w:rPr>
      </w:pPr>
      <w:r w:rsidRPr="005C1765">
        <w:rPr>
          <w:rFonts w:ascii="Times New Roman" w:hAnsi="Times New Roman"/>
          <w:sz w:val="24"/>
          <w:lang w:val="es-MX"/>
        </w:rPr>
        <w:lastRenderedPageBreak/>
        <w:t xml:space="preserve">La última definición que estudiaremos será la de Michael </w:t>
      </w:r>
      <w:proofErr w:type="spellStart"/>
      <w:r w:rsidRPr="005C1765">
        <w:rPr>
          <w:rFonts w:ascii="Times New Roman" w:hAnsi="Times New Roman"/>
          <w:sz w:val="24"/>
          <w:lang w:val="es-MX"/>
        </w:rPr>
        <w:t>Lodahl</w:t>
      </w:r>
      <w:proofErr w:type="spellEnd"/>
      <w:r w:rsidRPr="005C1765">
        <w:rPr>
          <w:rFonts w:ascii="Times New Roman" w:hAnsi="Times New Roman"/>
          <w:sz w:val="24"/>
          <w:lang w:val="es-MX"/>
        </w:rPr>
        <w:t xml:space="preserve">. Éste, al igual que muchos otros, toma especial nota de que la iglesia no ha llegado—y probablemente nunca llegará—a una sola posición universalmente aceptada acerca de la expiación, lo cual es distinto, por contraste, a la doctrina de la Trinidad (tres personas en una naturaleza) y la persona de Jesucristo (dos naturalezas en una persona). </w:t>
      </w:r>
      <w:proofErr w:type="spellStart"/>
      <w:r w:rsidRPr="005C1765">
        <w:rPr>
          <w:rFonts w:ascii="Times New Roman" w:hAnsi="Times New Roman"/>
          <w:sz w:val="24"/>
          <w:lang w:val="es-MX"/>
        </w:rPr>
        <w:t>Lodahl</w:t>
      </w:r>
      <w:proofErr w:type="spellEnd"/>
      <w:r w:rsidRPr="005C1765">
        <w:rPr>
          <w:rFonts w:ascii="Times New Roman" w:hAnsi="Times New Roman"/>
          <w:sz w:val="24"/>
          <w:lang w:val="es-MX"/>
        </w:rPr>
        <w:t xml:space="preserve"> afirma que hay un hilo común que corre a lo largo de la comprensión que la iglesia tiene de la expiación: el pecado rompe la relación con Dios, pero su amor, un amor reconciliador y perdonador, restaura la posibilidad y la capacidad para la relación. </w:t>
      </w:r>
    </w:p>
    <w:p w14:paraId="502EEF77" w14:textId="77777777" w:rsidR="001715EF" w:rsidRDefault="001715EF" w:rsidP="001715EF">
      <w:pPr>
        <w:pStyle w:val="NoSpacing"/>
        <w:ind w:firstLine="720"/>
        <w:rPr>
          <w:rFonts w:ascii="Times New Roman" w:hAnsi="Times New Roman"/>
          <w:sz w:val="24"/>
          <w:lang w:val="es-MX"/>
        </w:rPr>
      </w:pPr>
      <w:r w:rsidRPr="005C1765">
        <w:rPr>
          <w:rFonts w:ascii="Times New Roman" w:hAnsi="Times New Roman"/>
          <w:sz w:val="24"/>
          <w:lang w:val="es-MX"/>
        </w:rPr>
        <w:t>Una de las cosas hermosas al describir la expiación como reconciliación en la relación, es que todos podemos captar espontáneamente su significado. ¿Qué pensamientos iniciales vienen a la mente cuando uno piensa acerca de la expiación en estos términos? Cuando uno habla de la expiación en estos términos, ¿qué dimensiones de la obra de Cristo son principalmente destacados?</w:t>
      </w:r>
    </w:p>
    <w:p w14:paraId="33A57CE7" w14:textId="77777777" w:rsidR="001715EF" w:rsidRPr="00F056C5" w:rsidRDefault="001715EF" w:rsidP="001715EF">
      <w:pPr>
        <w:ind w:firstLine="720"/>
        <w:rPr>
          <w:sz w:val="24"/>
          <w:lang w:val="es-MX"/>
        </w:rPr>
      </w:pPr>
      <w:r w:rsidRPr="00787D9B">
        <w:rPr>
          <w:sz w:val="24"/>
          <w:lang w:val="es-MX"/>
        </w:rPr>
        <w:t>La señal de la cruz muestra el misterio de la expiación</w:t>
      </w:r>
      <w:r>
        <w:rPr>
          <w:sz w:val="24"/>
          <w:lang w:val="es-MX"/>
        </w:rPr>
        <w:t xml:space="preserve">. </w:t>
      </w:r>
      <w:r w:rsidRPr="00F056C5">
        <w:rPr>
          <w:sz w:val="24"/>
          <w:lang w:val="es-MX"/>
        </w:rPr>
        <w:t xml:space="preserve">Jesús dijo que el árbol se conocería por sus frutos, y, de igual manera, el ser humano por sus actos. La cuestión del carácter ha dominado lo campos de la política y los negocios en el amanecer del siglo 21. Las trampas corporativas y la corrupción política hicieron que muchos ciudadanos comunes y corrientes se volvieran cínicos y se preguntaran si todavía quedaba gente honesta. </w:t>
      </w:r>
    </w:p>
    <w:p w14:paraId="6EB56722" w14:textId="77777777" w:rsidR="001715EF" w:rsidRPr="00F056C5" w:rsidRDefault="001715EF" w:rsidP="001715EF">
      <w:pPr>
        <w:ind w:firstLine="720"/>
        <w:rPr>
          <w:sz w:val="24"/>
          <w:lang w:val="es-MX"/>
        </w:rPr>
      </w:pPr>
      <w:r>
        <w:rPr>
          <w:sz w:val="24"/>
          <w:lang w:val="es-MX"/>
        </w:rPr>
        <w:t xml:space="preserve">En el curso de </w:t>
      </w:r>
      <w:r w:rsidRPr="00F056C5">
        <w:rPr>
          <w:sz w:val="24"/>
          <w:lang w:val="es-MX"/>
        </w:rPr>
        <w:t>Teología Cristiana h</w:t>
      </w:r>
      <w:r>
        <w:rPr>
          <w:sz w:val="24"/>
          <w:lang w:val="es-MX"/>
        </w:rPr>
        <w:t>emos visto</w:t>
      </w:r>
      <w:r w:rsidRPr="00F056C5">
        <w:rPr>
          <w:sz w:val="24"/>
          <w:lang w:val="es-MX"/>
        </w:rPr>
        <w:t xml:space="preserve"> la persona de Jesucristo de</w:t>
      </w:r>
      <w:r>
        <w:rPr>
          <w:sz w:val="24"/>
          <w:lang w:val="es-MX"/>
        </w:rPr>
        <w:t xml:space="preserve"> diferentes aspectos</w:t>
      </w:r>
      <w:r w:rsidRPr="00F056C5">
        <w:rPr>
          <w:sz w:val="24"/>
          <w:lang w:val="es-MX"/>
        </w:rPr>
        <w:t xml:space="preserve">: </w:t>
      </w:r>
      <w:r>
        <w:rPr>
          <w:sz w:val="24"/>
          <w:lang w:val="es-MX"/>
        </w:rPr>
        <w:t>su deidad,</w:t>
      </w:r>
      <w:r w:rsidRPr="00F056C5">
        <w:rPr>
          <w:sz w:val="24"/>
          <w:lang w:val="es-MX"/>
        </w:rPr>
        <w:t xml:space="preserve"> </w:t>
      </w:r>
      <w:r>
        <w:rPr>
          <w:sz w:val="24"/>
          <w:lang w:val="es-MX"/>
        </w:rPr>
        <w:t>el verbo hecho carne en</w:t>
      </w:r>
      <w:r w:rsidRPr="00F056C5">
        <w:rPr>
          <w:sz w:val="24"/>
          <w:lang w:val="es-MX"/>
        </w:rPr>
        <w:t xml:space="preserve"> la encarnación, el triple oficio</w:t>
      </w:r>
      <w:r>
        <w:rPr>
          <w:sz w:val="24"/>
          <w:lang w:val="es-MX"/>
        </w:rPr>
        <w:t xml:space="preserve"> cristológico como</w:t>
      </w:r>
      <w:r w:rsidRPr="00F056C5">
        <w:rPr>
          <w:sz w:val="24"/>
          <w:lang w:val="es-MX"/>
        </w:rPr>
        <w:t xml:space="preserve"> profeta, sacerdote y rey, </w:t>
      </w:r>
      <w:r>
        <w:rPr>
          <w:sz w:val="24"/>
          <w:lang w:val="es-MX"/>
        </w:rPr>
        <w:t xml:space="preserve">y </w:t>
      </w:r>
      <w:r w:rsidRPr="00F056C5">
        <w:rPr>
          <w:sz w:val="24"/>
          <w:lang w:val="es-MX"/>
        </w:rPr>
        <w:t>las perspectivas complementarias conocidas como la cristología del Logos y la cristología del Espíritu</w:t>
      </w:r>
      <w:r>
        <w:rPr>
          <w:sz w:val="24"/>
          <w:lang w:val="es-MX"/>
        </w:rPr>
        <w:t xml:space="preserve">. </w:t>
      </w:r>
      <w:r w:rsidRPr="00F056C5">
        <w:rPr>
          <w:sz w:val="24"/>
          <w:lang w:val="es-MX"/>
        </w:rPr>
        <w:t xml:space="preserve"> Hemos dicho muchas veces que no se puede hacer una separación clara y final entre la persona y la obra de Jesucristo. De todos los puntos que hemos considerado este es especialmente el caso con Jesucristo como profeta, sacerdote y rey. </w:t>
      </w:r>
    </w:p>
    <w:p w14:paraId="40426C8D" w14:textId="77777777" w:rsidR="001715EF" w:rsidRPr="00F056C5" w:rsidRDefault="001715EF" w:rsidP="001715EF">
      <w:pPr>
        <w:rPr>
          <w:sz w:val="24"/>
          <w:lang w:val="es-MX"/>
        </w:rPr>
      </w:pPr>
      <w:r w:rsidRPr="00F056C5">
        <w:rPr>
          <w:sz w:val="24"/>
          <w:lang w:val="es-MX"/>
        </w:rPr>
        <w:t xml:space="preserve"> </w:t>
      </w:r>
      <w:r>
        <w:rPr>
          <w:sz w:val="24"/>
          <w:lang w:val="es-MX"/>
        </w:rPr>
        <w:tab/>
      </w:r>
      <w:r w:rsidRPr="00F056C5">
        <w:rPr>
          <w:sz w:val="24"/>
          <w:lang w:val="es-MX"/>
        </w:rPr>
        <w:t xml:space="preserve">Algunos podrían hacerse esta pregunta: ¿Por qué siempre se habla de la persona y obra de Jesucristo y nunca de la obra y la persona de Jesucristo? Jesucristo, distinto a los políticos y hombres de negocios a los que hemos aludido, nunca tuvo que excusarse por el fruto que dio su vida. Antes, son muchos los bien conocidos relatos y las leyendas que sugieren que el suelo a los pies del Calvario que la sangre de Jesús regó ha resultado excepcionalmente fértil: </w:t>
      </w:r>
    </w:p>
    <w:p w14:paraId="4F4B37F6" w14:textId="77777777" w:rsidR="001715EF" w:rsidRPr="00F056C5" w:rsidRDefault="001715EF" w:rsidP="001715EF">
      <w:pPr>
        <w:ind w:firstLine="720"/>
        <w:rPr>
          <w:sz w:val="24"/>
          <w:lang w:val="es-MX"/>
        </w:rPr>
      </w:pPr>
      <w:r w:rsidRPr="00F056C5">
        <w:rPr>
          <w:sz w:val="24"/>
          <w:lang w:val="es-MX"/>
        </w:rPr>
        <w:t xml:space="preserve">Oh cruz que mi cabeza elevas, nunca jamás me atreva alejarme de ti. Muerto estoy en el polvo de la gloria de lo terrenal, más de ese polvo florece, roja, la vida que nunca perecerá. La sencilla respuesta a nuestra pregunta es que las obras de Jesucristo fluyen de su persona. La persona de Jesucristo es lo que forma, constituye y descarga sus obras, sus trabajos y sus hechos, aun cuando nunca haya inconsistencia, hipocresía o contradicción entre la persona y las obras del Redentor. </w:t>
      </w:r>
    </w:p>
    <w:p w14:paraId="13AEB0EF" w14:textId="77777777" w:rsidR="001715EF" w:rsidRPr="000D6996" w:rsidRDefault="001715EF" w:rsidP="001715EF">
      <w:pPr>
        <w:ind w:firstLine="720"/>
        <w:rPr>
          <w:sz w:val="24"/>
          <w:lang w:val="es-MX"/>
        </w:rPr>
      </w:pPr>
      <w:r w:rsidRPr="00F056C5">
        <w:rPr>
          <w:sz w:val="24"/>
          <w:lang w:val="es-MX"/>
        </w:rPr>
        <w:t xml:space="preserve">Actores [estadounidenses] de renombre como Julia Roberts, Tom </w:t>
      </w:r>
      <w:proofErr w:type="spellStart"/>
      <w:r w:rsidRPr="00F056C5">
        <w:rPr>
          <w:sz w:val="24"/>
          <w:lang w:val="es-MX"/>
        </w:rPr>
        <w:t>Hanks</w:t>
      </w:r>
      <w:proofErr w:type="spellEnd"/>
      <w:r w:rsidRPr="00F056C5">
        <w:rPr>
          <w:sz w:val="24"/>
          <w:lang w:val="es-MX"/>
        </w:rPr>
        <w:t xml:space="preserve">, Meryl Streep, Jack Nicholson, Robert De </w:t>
      </w:r>
      <w:proofErr w:type="spellStart"/>
      <w:r w:rsidRPr="00F056C5">
        <w:rPr>
          <w:sz w:val="24"/>
          <w:lang w:val="es-MX"/>
        </w:rPr>
        <w:t>Niro</w:t>
      </w:r>
      <w:proofErr w:type="spellEnd"/>
      <w:r w:rsidRPr="00F056C5">
        <w:rPr>
          <w:sz w:val="24"/>
          <w:lang w:val="es-MX"/>
        </w:rPr>
        <w:t xml:space="preserve">, Robin Williams y Al </w:t>
      </w:r>
      <w:proofErr w:type="spellStart"/>
      <w:r w:rsidRPr="00F056C5">
        <w:rPr>
          <w:sz w:val="24"/>
          <w:lang w:val="es-MX"/>
        </w:rPr>
        <w:t>Pacino</w:t>
      </w:r>
      <w:proofErr w:type="spellEnd"/>
      <w:r w:rsidRPr="00F056C5">
        <w:rPr>
          <w:sz w:val="24"/>
          <w:lang w:val="es-MX"/>
        </w:rPr>
        <w:t xml:space="preserve"> buscan variedad en los papeles que actúan. Ninguno quiere ser estereotipado. </w:t>
      </w:r>
      <w:proofErr w:type="spellStart"/>
      <w:r w:rsidRPr="00F056C5">
        <w:rPr>
          <w:sz w:val="24"/>
          <w:lang w:val="es-MX"/>
        </w:rPr>
        <w:t>Aún</w:t>
      </w:r>
      <w:proofErr w:type="spellEnd"/>
      <w:r w:rsidRPr="00F056C5">
        <w:rPr>
          <w:sz w:val="24"/>
          <w:lang w:val="es-MX"/>
        </w:rPr>
        <w:t xml:space="preserve"> así, la gran diversidad de roles que asumen le causan a uno intriga acerca de cuál es la verdadera persona detrás de todos esos papeles. Quizá a ningún actor se le obliga a hacer papeles que reflejen fielmente su verdadero yo.  </w:t>
      </w:r>
    </w:p>
    <w:p w14:paraId="2FC68F20" w14:textId="77777777" w:rsidR="001715EF" w:rsidRPr="00F056C5" w:rsidRDefault="001715EF" w:rsidP="001715EF">
      <w:pPr>
        <w:ind w:firstLine="720"/>
        <w:rPr>
          <w:sz w:val="24"/>
          <w:lang w:val="es-MX"/>
        </w:rPr>
      </w:pPr>
      <w:r w:rsidRPr="00F056C5">
        <w:rPr>
          <w:sz w:val="24"/>
          <w:lang w:val="es-MX"/>
        </w:rPr>
        <w:t xml:space="preserve">La vida de Jesucristo podría analizarse y evaluarse de diferentes maneras por diferentes personas—y de hecho lo ha sido—ya sea como maestro, santo, sanador, </w:t>
      </w:r>
      <w:proofErr w:type="spellStart"/>
      <w:r w:rsidRPr="00F056C5">
        <w:rPr>
          <w:sz w:val="24"/>
          <w:lang w:val="es-MX"/>
        </w:rPr>
        <w:t>ex</w:t>
      </w:r>
      <w:r>
        <w:rPr>
          <w:sz w:val="24"/>
          <w:lang w:val="es-MX"/>
        </w:rPr>
        <w:t>pulsador</w:t>
      </w:r>
      <w:proofErr w:type="spellEnd"/>
      <w:r>
        <w:rPr>
          <w:sz w:val="24"/>
          <w:lang w:val="es-MX"/>
        </w:rPr>
        <w:t xml:space="preserve"> de espíritus</w:t>
      </w:r>
      <w:r w:rsidRPr="00F056C5">
        <w:rPr>
          <w:sz w:val="24"/>
          <w:lang w:val="es-MX"/>
        </w:rPr>
        <w:t xml:space="preserve">, visionario, obrador de milagros, y, en última instancia, como Salvador y Redentor de la humanidad. Sin embargo, no importa cuán diversos hayan sido los roles que Jesús tuvo y las responsabilidades que llenó, todo se redujo a hacer la voluntad de su Padre, a inaugurar y establecer el reino de Dios. </w:t>
      </w:r>
    </w:p>
    <w:p w14:paraId="6F6D9158" w14:textId="77777777" w:rsidR="001715EF" w:rsidRPr="00F056C5" w:rsidRDefault="001715EF" w:rsidP="001715EF">
      <w:pPr>
        <w:ind w:firstLine="720"/>
        <w:rPr>
          <w:sz w:val="24"/>
          <w:lang w:val="es-MX"/>
        </w:rPr>
      </w:pPr>
      <w:r w:rsidRPr="00F056C5">
        <w:rPr>
          <w:sz w:val="24"/>
          <w:lang w:val="es-MX"/>
        </w:rPr>
        <w:t xml:space="preserve">El psicólogo Carl Rogers ha definido la vida mejor como la perteneciente a “la persona que funciona a plenitud”. Para Jesucristo, lo que dividimos en dos—su persona y su obra—ciertamente no fue para Él dos cosas sino una. Jesús ofreció al mundo el único ejemplo real de una vida plenamente lograda o “que funcionó a plenitud”. No hubo obra en Jesús que no fuera la plena expresión de su persona, </w:t>
      </w:r>
      <w:r w:rsidRPr="00F056C5">
        <w:rPr>
          <w:sz w:val="24"/>
          <w:lang w:val="es-MX"/>
        </w:rPr>
        <w:lastRenderedPageBreak/>
        <w:t xml:space="preserve">plenamente divina y plenamente humana. Para el resto de nosotros, ser y hacer, pensar y actuar, e intuir y desempeñarse, muchas veces resultarán en algo desconectado o no integrado. </w:t>
      </w:r>
    </w:p>
    <w:p w14:paraId="596DCB30" w14:textId="77777777" w:rsidR="001715EF" w:rsidRPr="00F056C5" w:rsidRDefault="001715EF" w:rsidP="001715EF">
      <w:pPr>
        <w:rPr>
          <w:sz w:val="24"/>
          <w:lang w:val="es-MX"/>
        </w:rPr>
      </w:pPr>
      <w:r w:rsidRPr="00F056C5">
        <w:rPr>
          <w:sz w:val="24"/>
          <w:lang w:val="es-MX"/>
        </w:rPr>
        <w:t xml:space="preserve"> </w:t>
      </w:r>
    </w:p>
    <w:p w14:paraId="6418D1C4" w14:textId="77777777" w:rsidR="001715EF" w:rsidRPr="009C1EA7" w:rsidRDefault="001715EF" w:rsidP="001715EF">
      <w:pPr>
        <w:rPr>
          <w:sz w:val="24"/>
          <w:szCs w:val="24"/>
          <w:lang w:val="es-MX"/>
        </w:rPr>
      </w:pPr>
    </w:p>
    <w:p w14:paraId="27344A89" w14:textId="77777777" w:rsidR="001715EF" w:rsidRPr="00B1266F" w:rsidRDefault="001715EF" w:rsidP="001715EF">
      <w:pPr>
        <w:rPr>
          <w:sz w:val="24"/>
          <w:szCs w:val="24"/>
          <w:u w:val="single"/>
          <w:lang w:val="es-MX"/>
        </w:rPr>
      </w:pPr>
      <w:r w:rsidRPr="00B1266F">
        <w:rPr>
          <w:sz w:val="24"/>
          <w:szCs w:val="24"/>
          <w:u w:val="single"/>
          <w:lang w:val="es-MX"/>
        </w:rPr>
        <w:t xml:space="preserve">Expiación en su Contexto Teológico </w:t>
      </w:r>
    </w:p>
    <w:p w14:paraId="1C1C26B0" w14:textId="77777777" w:rsidR="001715EF" w:rsidRPr="009C1EA7" w:rsidRDefault="001715EF" w:rsidP="001715EF">
      <w:pPr>
        <w:ind w:firstLine="720"/>
        <w:rPr>
          <w:sz w:val="24"/>
          <w:szCs w:val="24"/>
          <w:lang w:val="es-MX"/>
        </w:rPr>
      </w:pPr>
      <w:r w:rsidRPr="009C1EA7">
        <w:rPr>
          <w:sz w:val="24"/>
          <w:szCs w:val="24"/>
          <w:lang w:val="es-MX"/>
        </w:rPr>
        <w:t xml:space="preserve">La apreciación ampliamente repetida de que no existe una doctrina “normativa” u “oficial” de la expiación, no nos da libertad de decir lo que queramos, predicar lo que se nos ocurra en el momento, o pensar conforme a las seducciones de la hora presente. La precisa libertad que nos permite la aparente flexibilidad de pensamiento acerca de la expiación debe producir un mayor cuidado, disciplina, consideración y circunspección. La elasticidad implícita en la falta de una doctrina oficial no permite la irresponsabilidad. Una bien desarrollada teología de la expiación deberá incorporar dentro de un todo nítido, el pensamiento más maduro acerca de la divinidad, la humanidad, la encarnación, el pecado, la gracia, el honor, la justicia, la misericordia y el amor, para solo nombrar las partes más obvias que lo componen. </w:t>
      </w:r>
    </w:p>
    <w:p w14:paraId="7F04FB43" w14:textId="77777777" w:rsidR="001715EF" w:rsidRPr="009C1EA7" w:rsidRDefault="001715EF" w:rsidP="001715EF">
      <w:pPr>
        <w:rPr>
          <w:sz w:val="24"/>
          <w:szCs w:val="24"/>
          <w:lang w:val="es-MX"/>
        </w:rPr>
      </w:pPr>
      <w:r w:rsidRPr="009C1EA7">
        <w:rPr>
          <w:sz w:val="24"/>
          <w:szCs w:val="24"/>
          <w:lang w:val="es-MX"/>
        </w:rPr>
        <w:t xml:space="preserve"> </w:t>
      </w:r>
    </w:p>
    <w:p w14:paraId="7D28248F" w14:textId="77777777" w:rsidR="001715EF" w:rsidRPr="009C1EA7" w:rsidRDefault="001715EF" w:rsidP="001715EF">
      <w:pPr>
        <w:rPr>
          <w:sz w:val="24"/>
          <w:szCs w:val="24"/>
          <w:lang w:val="es-MX"/>
        </w:rPr>
      </w:pPr>
      <w:r w:rsidRPr="009C1EA7">
        <w:rPr>
          <w:sz w:val="24"/>
          <w:szCs w:val="24"/>
          <w:lang w:val="es-MX"/>
        </w:rPr>
        <w:t>Factores Formativos en la Teología de la Expiación</w:t>
      </w:r>
    </w:p>
    <w:p w14:paraId="080F7F75" w14:textId="77777777" w:rsidR="001715EF" w:rsidRPr="009C1EA7" w:rsidRDefault="001715EF" w:rsidP="001715EF">
      <w:pPr>
        <w:rPr>
          <w:sz w:val="24"/>
          <w:szCs w:val="24"/>
          <w:lang w:val="es-MX"/>
        </w:rPr>
      </w:pPr>
      <w:r w:rsidRPr="009C1EA7">
        <w:rPr>
          <w:sz w:val="24"/>
          <w:szCs w:val="24"/>
          <w:lang w:val="es-MX"/>
        </w:rPr>
        <w:t xml:space="preserve"> </w:t>
      </w:r>
    </w:p>
    <w:p w14:paraId="55996892" w14:textId="77777777" w:rsidR="001715EF" w:rsidRPr="00F90495" w:rsidRDefault="001715EF" w:rsidP="001715EF">
      <w:pPr>
        <w:rPr>
          <w:sz w:val="24"/>
          <w:szCs w:val="24"/>
          <w:u w:val="single"/>
          <w:lang w:val="es-MX"/>
        </w:rPr>
      </w:pPr>
      <w:r w:rsidRPr="00F90495">
        <w:rPr>
          <w:sz w:val="24"/>
          <w:szCs w:val="24"/>
          <w:u w:val="single"/>
          <w:lang w:val="es-MX"/>
        </w:rPr>
        <w:t xml:space="preserve">Un balance necesario y adecuado  </w:t>
      </w:r>
    </w:p>
    <w:p w14:paraId="794D844C" w14:textId="77777777" w:rsidR="001715EF" w:rsidRPr="009C1EA7" w:rsidRDefault="001715EF" w:rsidP="001715EF">
      <w:pPr>
        <w:ind w:firstLine="360"/>
        <w:rPr>
          <w:sz w:val="24"/>
          <w:szCs w:val="24"/>
          <w:lang w:val="es-MX"/>
        </w:rPr>
      </w:pPr>
      <w:r w:rsidRPr="009C1EA7">
        <w:rPr>
          <w:sz w:val="24"/>
          <w:szCs w:val="24"/>
          <w:lang w:val="es-MX"/>
        </w:rPr>
        <w:t xml:space="preserve">Aquí, el balance adecuado, eficaz y redentor entre lo objetivo y lo subjetivo de la teología de la expiación es probablemente lo de mayor peso y consecuencia. Aquí lo “objetivo” significa aquello que Dios inicia y promulga, aquello de lo cual Dios es en última instancia responsable, aquello que solo y exclusivamente Dios puede hacer. Lo “objetivo” puede también referirse al cambio de atmósfera que resulta de lo que Dios ha hecho en Jesucristo. </w:t>
      </w:r>
    </w:p>
    <w:p w14:paraId="2DD960F4" w14:textId="77777777" w:rsidR="001715EF" w:rsidRPr="009C1EA7" w:rsidRDefault="001715EF" w:rsidP="001715EF">
      <w:pPr>
        <w:ind w:firstLine="360"/>
        <w:rPr>
          <w:sz w:val="24"/>
          <w:szCs w:val="24"/>
          <w:lang w:val="es-MX"/>
        </w:rPr>
      </w:pPr>
      <w:r w:rsidRPr="009C1EA7">
        <w:rPr>
          <w:sz w:val="24"/>
          <w:szCs w:val="24"/>
          <w:lang w:val="es-MX"/>
        </w:rPr>
        <w:t xml:space="preserve">Lo contrario a “objetivo” es “subjetivo”. Si Dios es, después de todo, responsable de lo que es la verdad última, sería una verdad débil, extraña y olvidadiza, que no se ha hecho verdad en o para mí, el sujeto. Como </w:t>
      </w:r>
      <w:proofErr w:type="spellStart"/>
      <w:r w:rsidRPr="009C1EA7">
        <w:rPr>
          <w:sz w:val="24"/>
          <w:szCs w:val="24"/>
          <w:lang w:val="es-MX"/>
        </w:rPr>
        <w:t>Søren</w:t>
      </w:r>
      <w:proofErr w:type="spellEnd"/>
      <w:r w:rsidRPr="009C1EA7">
        <w:rPr>
          <w:sz w:val="24"/>
          <w:szCs w:val="24"/>
          <w:lang w:val="es-MX"/>
        </w:rPr>
        <w:t xml:space="preserve"> Kierkegaard gustaba decir, “Sólo la verdad que edifica es verdad para mí”. El sujeto humano al que le viene la verdad deberá recibirla en el centro de su ser, y ser cambiado por ella. La subjetividad humana es en cierto sentido un don de Dios para nosotros, el lugar dentro de nosotros que Dios crea para sí mismo. Pero ese lugar, para que Dios lo habite, podrá ser solamente preparado por la sangre expiatoria de Cristo, la cual deberemos apropiar por gracia, por medio de la fe. </w:t>
      </w:r>
    </w:p>
    <w:p w14:paraId="07694889" w14:textId="77777777" w:rsidR="001715EF" w:rsidRPr="009C1EA7" w:rsidRDefault="001715EF" w:rsidP="001715EF">
      <w:pPr>
        <w:rPr>
          <w:sz w:val="24"/>
          <w:szCs w:val="24"/>
          <w:lang w:val="es-MX"/>
        </w:rPr>
      </w:pPr>
      <w:r w:rsidRPr="009C1EA7">
        <w:rPr>
          <w:sz w:val="24"/>
          <w:szCs w:val="24"/>
          <w:lang w:val="es-MX"/>
        </w:rPr>
        <w:t xml:space="preserve"> </w:t>
      </w:r>
      <w:r>
        <w:rPr>
          <w:sz w:val="24"/>
          <w:szCs w:val="24"/>
          <w:lang w:val="es-MX"/>
        </w:rPr>
        <w:tab/>
      </w:r>
      <w:r w:rsidRPr="009C1EA7">
        <w:rPr>
          <w:sz w:val="24"/>
          <w:szCs w:val="24"/>
          <w:lang w:val="es-MX"/>
        </w:rPr>
        <w:t>En este sencillo estribillo infantil existe un rico intercambio entre lo objetivo y lo subjetivo: Cristo me ama, bien lo sé, Su palabra me hace ver, Que los niños son de Aquel, Quien es nuestro Amigo fiel. ¿Qué en este estribillo habla de la verdad objetiva del amor de Dios por nosotros en Jesucristo? ¿Qué parte del estribillo nos recuerda que, aunque es Jesús el que me ama, es a mí a quien Jesús ama? Refiriéndose, por supuesto, a la esperanza de representar tanto lo objetivo como lo subjetivo, el renombrado teólogo histórico Jaroslav Pelikan ha sugerido que toda la variedad de teorías sobre la expiación persigue “suplir simultáneamente dos necesidades”. Su valioso análisis encapsula ambas necesidades, primero en el sentido de que la teología de la expiación tenía que poner de relieve que la expiación era un acto de Dios, pero también salvaguardar la participación humana en dicho acto.  Algunas teorías han sido tan objetivas en su realce de la iniciativa divina que hacen que la raza humana luzca como pieza de empeño en la transacción entre Dios</w:t>
      </w:r>
      <w:r>
        <w:rPr>
          <w:sz w:val="24"/>
          <w:szCs w:val="24"/>
          <w:lang w:val="es-MX"/>
        </w:rPr>
        <w:t xml:space="preserve"> </w:t>
      </w:r>
      <w:r w:rsidRPr="009C1EA7">
        <w:rPr>
          <w:sz w:val="24"/>
          <w:szCs w:val="24"/>
          <w:lang w:val="es-MX"/>
        </w:rPr>
        <w:t>en</w:t>
      </w:r>
      <w:r>
        <w:rPr>
          <w:sz w:val="24"/>
          <w:szCs w:val="24"/>
          <w:lang w:val="es-MX"/>
        </w:rPr>
        <w:t xml:space="preserve"> </w:t>
      </w:r>
      <w:r w:rsidRPr="009C1EA7">
        <w:rPr>
          <w:sz w:val="24"/>
          <w:szCs w:val="24"/>
          <w:lang w:val="es-MX"/>
        </w:rPr>
        <w:t xml:space="preserve">Cristo y el diablo. Otras teorías han concentrado a tal punto su atención en la participación humana, y en las respuestas humanas, que han perdido de vista el aspecto divino de la expiación.  </w:t>
      </w:r>
    </w:p>
    <w:p w14:paraId="6D1065B7" w14:textId="77777777" w:rsidR="001715EF" w:rsidRDefault="001715EF" w:rsidP="001715EF">
      <w:pPr>
        <w:rPr>
          <w:sz w:val="24"/>
          <w:szCs w:val="24"/>
          <w:lang w:val="es-MX"/>
        </w:rPr>
      </w:pPr>
    </w:p>
    <w:p w14:paraId="291B154B" w14:textId="77777777" w:rsidR="001715EF" w:rsidRPr="009C1EA7" w:rsidRDefault="001715EF" w:rsidP="001715EF">
      <w:pPr>
        <w:rPr>
          <w:sz w:val="24"/>
          <w:szCs w:val="24"/>
          <w:lang w:val="es-MX"/>
        </w:rPr>
      </w:pPr>
      <w:r w:rsidRPr="009C1EA7">
        <w:rPr>
          <w:sz w:val="24"/>
          <w:szCs w:val="24"/>
          <w:lang w:val="es-MX"/>
        </w:rPr>
        <w:t xml:space="preserve">Destacar el aspecto objetivo de la expiación significa por lo menos las siguientes dos cosas, y posiblemente otras relacionadas: </w:t>
      </w:r>
    </w:p>
    <w:p w14:paraId="0F0CA2CF" w14:textId="77777777" w:rsidR="001715EF" w:rsidRDefault="001715EF" w:rsidP="001715EF">
      <w:pPr>
        <w:pStyle w:val="ListParagraph"/>
        <w:numPr>
          <w:ilvl w:val="0"/>
          <w:numId w:val="37"/>
        </w:numPr>
        <w:rPr>
          <w:sz w:val="24"/>
          <w:szCs w:val="24"/>
          <w:lang w:val="es-MX"/>
        </w:rPr>
      </w:pPr>
      <w:r w:rsidRPr="00686015">
        <w:rPr>
          <w:sz w:val="24"/>
          <w:szCs w:val="24"/>
          <w:lang w:val="es-MX"/>
        </w:rPr>
        <w:t>Que algo ha sucedido o cambiado dentro de Dios, y que fluye libremente del corazón, la voluntad y la mente</w:t>
      </w:r>
    </w:p>
    <w:p w14:paraId="72CE9A64" w14:textId="77777777" w:rsidR="001715EF" w:rsidRPr="00686015" w:rsidRDefault="001715EF" w:rsidP="001715EF">
      <w:pPr>
        <w:rPr>
          <w:sz w:val="24"/>
          <w:szCs w:val="24"/>
          <w:lang w:val="es-MX"/>
        </w:rPr>
      </w:pPr>
      <w:r w:rsidRPr="00686015">
        <w:rPr>
          <w:sz w:val="24"/>
          <w:szCs w:val="24"/>
          <w:lang w:val="es-MX"/>
        </w:rPr>
        <w:lastRenderedPageBreak/>
        <w:t xml:space="preserve">divina. Este cambio no contradice la naturaleza de Dios, sino que la expresa plena y completamente.  </w:t>
      </w:r>
    </w:p>
    <w:p w14:paraId="7B05DB32" w14:textId="77777777" w:rsidR="001715EF" w:rsidRPr="009C1EA7" w:rsidRDefault="001715EF" w:rsidP="001715EF">
      <w:pPr>
        <w:rPr>
          <w:sz w:val="24"/>
          <w:szCs w:val="24"/>
          <w:lang w:val="es-MX"/>
        </w:rPr>
      </w:pPr>
      <w:r w:rsidRPr="009C1EA7">
        <w:rPr>
          <w:sz w:val="24"/>
          <w:szCs w:val="24"/>
          <w:lang w:val="es-MX"/>
        </w:rPr>
        <w:t xml:space="preserve">Grande es tu fidelidad, Oh, Dios, mi Padre; No existe sombra de cambio en ti. Tú no cambias; Tu compasión nunca falla. Como has sido, Por siempre serás. </w:t>
      </w:r>
    </w:p>
    <w:p w14:paraId="2AB70A85" w14:textId="77777777" w:rsidR="001715EF" w:rsidRPr="009C1EA7" w:rsidRDefault="001715EF" w:rsidP="001715EF">
      <w:pPr>
        <w:rPr>
          <w:sz w:val="24"/>
          <w:szCs w:val="24"/>
          <w:lang w:val="es-MX"/>
        </w:rPr>
      </w:pPr>
      <w:r w:rsidRPr="009C1EA7">
        <w:rPr>
          <w:sz w:val="24"/>
          <w:szCs w:val="24"/>
          <w:lang w:val="es-MX"/>
        </w:rPr>
        <w:t>La lírica de este querido himno puede significar muchas cosas para muchas personas. Aquí, para propósitos nuestros, significa que, aunque Dios es compasivo hacia sus hijos descarriados y en pecado (“compasión” significa sentir pasión con o a la par de), esta compasión no es contraria a la naturaleza de Dios, que ama constantemente. La compasión es el don de amar donde más se necesita.</w:t>
      </w:r>
    </w:p>
    <w:p w14:paraId="4B1B65CF" w14:textId="77777777" w:rsidR="001715EF" w:rsidRDefault="001715EF" w:rsidP="001715EF">
      <w:pPr>
        <w:rPr>
          <w:sz w:val="24"/>
          <w:szCs w:val="24"/>
          <w:lang w:val="es-MX"/>
        </w:rPr>
      </w:pPr>
    </w:p>
    <w:p w14:paraId="751D99B3" w14:textId="77777777" w:rsidR="001715EF" w:rsidRPr="00F63BBC" w:rsidRDefault="001715EF" w:rsidP="001715EF">
      <w:pPr>
        <w:rPr>
          <w:sz w:val="24"/>
          <w:szCs w:val="24"/>
          <w:lang w:val="es-MX"/>
        </w:rPr>
      </w:pPr>
      <w:r w:rsidRPr="00F63BBC">
        <w:rPr>
          <w:sz w:val="24"/>
          <w:szCs w:val="24"/>
          <w:lang w:val="es-MX"/>
        </w:rPr>
        <w:t xml:space="preserve">Léase Romanos 5:8. </w:t>
      </w:r>
    </w:p>
    <w:p w14:paraId="0B9E70A0" w14:textId="77777777" w:rsidR="001715EF" w:rsidRDefault="001715EF" w:rsidP="001715EF">
      <w:pPr>
        <w:pStyle w:val="ListParagraph"/>
        <w:numPr>
          <w:ilvl w:val="0"/>
          <w:numId w:val="37"/>
        </w:numPr>
        <w:rPr>
          <w:sz w:val="24"/>
          <w:szCs w:val="24"/>
          <w:lang w:val="es-MX"/>
        </w:rPr>
      </w:pPr>
      <w:r w:rsidRPr="00686015">
        <w:rPr>
          <w:sz w:val="24"/>
          <w:szCs w:val="24"/>
          <w:lang w:val="es-MX"/>
        </w:rPr>
        <w:t>Que, siendo que Dios ha completado este acto de expiación en Jesucristo, todo ha cambiado y será diferente</w:t>
      </w:r>
    </w:p>
    <w:p w14:paraId="585362B2" w14:textId="77777777" w:rsidR="001715EF" w:rsidRPr="00686015" w:rsidRDefault="001715EF" w:rsidP="001715EF">
      <w:pPr>
        <w:rPr>
          <w:sz w:val="24"/>
          <w:szCs w:val="24"/>
          <w:lang w:val="es-MX"/>
        </w:rPr>
      </w:pPr>
      <w:r w:rsidRPr="00686015">
        <w:rPr>
          <w:sz w:val="24"/>
          <w:szCs w:val="24"/>
          <w:lang w:val="es-MX"/>
        </w:rPr>
        <w:t xml:space="preserve">para siempre. Ni el descuido humano subjetivo, ni la distracción, ni el rechazo podrán manchar o disminuir la realidad de la expiación que Dios ha efectuado en Jesucristo. La expiación es un acto completamente divino, que ha sido hecho a favor de toda la raza humana. El que algunos seres humanos rechacen continuamente la misericordia de Dios lo que significa es que, tristemente, la expiación no fructificará en todas las personas.  </w:t>
      </w:r>
    </w:p>
    <w:p w14:paraId="11FE25D3" w14:textId="77777777" w:rsidR="001715EF" w:rsidRPr="009C1EA7" w:rsidRDefault="001715EF" w:rsidP="001715EF">
      <w:pPr>
        <w:ind w:firstLine="720"/>
        <w:rPr>
          <w:sz w:val="24"/>
          <w:szCs w:val="24"/>
          <w:lang w:val="es-MX"/>
        </w:rPr>
      </w:pPr>
      <w:r w:rsidRPr="009C1EA7">
        <w:rPr>
          <w:sz w:val="24"/>
          <w:szCs w:val="24"/>
          <w:lang w:val="es-MX"/>
        </w:rPr>
        <w:t xml:space="preserve">La Iglesia del Nazareno es bien conocida como una iglesia del avivamiento y de la experiencia. ¿Quiere este realce de la “religión del corazón” automáticamente decir que solo la respuesta humana subjetiva tiene importancia en la teología de la expiación de aquel que es un nazareno? Afortunadamente, no. El respetado teólogo nazareno J. Kenneth </w:t>
      </w:r>
      <w:proofErr w:type="spellStart"/>
      <w:r w:rsidRPr="009C1EA7">
        <w:rPr>
          <w:sz w:val="24"/>
          <w:szCs w:val="24"/>
          <w:lang w:val="es-MX"/>
        </w:rPr>
        <w:t>Grider</w:t>
      </w:r>
      <w:proofErr w:type="spellEnd"/>
      <w:r w:rsidRPr="009C1EA7">
        <w:rPr>
          <w:sz w:val="24"/>
          <w:szCs w:val="24"/>
          <w:lang w:val="es-MX"/>
        </w:rPr>
        <w:t xml:space="preserve"> escribe que:  una manera de pensar en los aspectos objetivo y subjetivo de la expiación es entendiendo que la obstrucción [o el obstáculo] de nuestra salvación se encuentra en parte en nosotros, pero mayormente en Dios. Así, su principal logro es de tipo objetivo. La expiación es la ocasión para que el Padre, que es todo santo, se vuelva bondadoso hacia nosotros los rebeldes.  </w:t>
      </w:r>
    </w:p>
    <w:p w14:paraId="5DFDDD5A" w14:textId="77777777" w:rsidR="001715EF" w:rsidRPr="009C1EA7" w:rsidRDefault="001715EF" w:rsidP="001715EF">
      <w:pPr>
        <w:rPr>
          <w:sz w:val="24"/>
          <w:szCs w:val="24"/>
          <w:lang w:val="es-MX"/>
        </w:rPr>
      </w:pPr>
      <w:r w:rsidRPr="009C1EA7">
        <w:rPr>
          <w:sz w:val="24"/>
          <w:szCs w:val="24"/>
          <w:lang w:val="es-MX"/>
        </w:rPr>
        <w:t xml:space="preserve">  </w:t>
      </w:r>
      <w:r>
        <w:rPr>
          <w:sz w:val="24"/>
          <w:szCs w:val="24"/>
          <w:lang w:val="es-MX"/>
        </w:rPr>
        <w:tab/>
      </w:r>
      <w:r w:rsidRPr="009C1EA7">
        <w:rPr>
          <w:sz w:val="24"/>
          <w:szCs w:val="24"/>
          <w:lang w:val="es-MX"/>
        </w:rPr>
        <w:t xml:space="preserve">Hablar de lo subjetivo y objetivo en relación a cualquier cosa puede resultar, y a menudo resulta, en confusión y distracción. Exploremos, pues, la dinámica general de lo objetivo y lo subjetivo, ya que son términos que aparecerán en importantes encrucijadas, tanto en la filosofía como en la teología. </w:t>
      </w:r>
      <w:r>
        <w:rPr>
          <w:sz w:val="24"/>
          <w:szCs w:val="24"/>
          <w:lang w:val="es-MX"/>
        </w:rPr>
        <w:t xml:space="preserve"> </w:t>
      </w:r>
    </w:p>
    <w:p w14:paraId="6F21AD65" w14:textId="77777777" w:rsidR="001715EF" w:rsidRDefault="001715EF" w:rsidP="001715EF">
      <w:pPr>
        <w:rPr>
          <w:sz w:val="24"/>
          <w:szCs w:val="24"/>
          <w:lang w:val="es-MX"/>
        </w:rPr>
      </w:pPr>
    </w:p>
    <w:p w14:paraId="7A05E483" w14:textId="77777777" w:rsidR="001715EF" w:rsidRDefault="001715EF" w:rsidP="001715EF">
      <w:pPr>
        <w:rPr>
          <w:sz w:val="24"/>
          <w:szCs w:val="24"/>
          <w:lang w:val="es-MX"/>
        </w:rPr>
      </w:pPr>
      <w:r w:rsidRPr="009C1EA7">
        <w:rPr>
          <w:sz w:val="24"/>
          <w:szCs w:val="24"/>
          <w:lang w:val="es-MX"/>
        </w:rPr>
        <w:t xml:space="preserve">Posibles ideas: </w:t>
      </w:r>
    </w:p>
    <w:p w14:paraId="4F1C7A4A" w14:textId="77777777" w:rsidR="001715EF" w:rsidRDefault="001715EF" w:rsidP="001715EF">
      <w:pPr>
        <w:rPr>
          <w:sz w:val="24"/>
          <w:szCs w:val="24"/>
          <w:lang w:val="es-MX"/>
        </w:rPr>
      </w:pPr>
      <w:r w:rsidRPr="009C1EA7">
        <w:rPr>
          <w:sz w:val="24"/>
          <w:szCs w:val="24"/>
          <w:lang w:val="es-MX"/>
        </w:rPr>
        <w:t xml:space="preserve">Lo objetivo: iniciativa divina, iniciador de un evento o una acción, parte responsable. </w:t>
      </w:r>
    </w:p>
    <w:p w14:paraId="128C36BD" w14:textId="77777777" w:rsidR="001715EF" w:rsidRPr="009C1EA7" w:rsidRDefault="001715EF" w:rsidP="001715EF">
      <w:pPr>
        <w:rPr>
          <w:sz w:val="24"/>
          <w:szCs w:val="24"/>
          <w:lang w:val="es-MX"/>
        </w:rPr>
      </w:pPr>
      <w:r w:rsidRPr="009C1EA7">
        <w:rPr>
          <w:sz w:val="24"/>
          <w:szCs w:val="24"/>
          <w:lang w:val="es-MX"/>
        </w:rPr>
        <w:t xml:space="preserve">Lo subjetivo: interacción humana, el que responde, el recipiente de un evento o acción. </w:t>
      </w:r>
    </w:p>
    <w:p w14:paraId="281C9993" w14:textId="77777777" w:rsidR="001715EF" w:rsidRPr="009C1EA7" w:rsidRDefault="001715EF" w:rsidP="001715EF">
      <w:pPr>
        <w:rPr>
          <w:sz w:val="24"/>
          <w:szCs w:val="24"/>
          <w:lang w:val="es-MX"/>
        </w:rPr>
      </w:pPr>
      <w:r w:rsidRPr="009C1EA7">
        <w:rPr>
          <w:sz w:val="24"/>
          <w:szCs w:val="24"/>
          <w:lang w:val="es-MX"/>
        </w:rPr>
        <w:t xml:space="preserve">La intención de este ejercicio de discusión no es confundir aún más un tema que de por sí es difícil. Antes, la intención es explorar la dinámica de lo “objetivo” y lo “subjetivo”, a fin de llegar a una comprensión más estrecha y clara de la expiación. </w:t>
      </w:r>
    </w:p>
    <w:p w14:paraId="6C3C569F" w14:textId="77777777" w:rsidR="001715EF" w:rsidRPr="009C1EA7" w:rsidRDefault="001715EF" w:rsidP="001715EF">
      <w:pPr>
        <w:rPr>
          <w:sz w:val="24"/>
          <w:szCs w:val="24"/>
          <w:lang w:val="es-MX"/>
        </w:rPr>
      </w:pPr>
      <w:r w:rsidRPr="009C1EA7">
        <w:rPr>
          <w:sz w:val="24"/>
          <w:szCs w:val="24"/>
          <w:lang w:val="es-MX"/>
        </w:rPr>
        <w:t xml:space="preserve">¿Cuáles serían algunas definiciones prácticas de lo objetivo y lo subjetivo para propósitos de esta lección?  </w:t>
      </w:r>
    </w:p>
    <w:p w14:paraId="61D3F0C5" w14:textId="77777777" w:rsidR="001715EF" w:rsidRDefault="001715EF" w:rsidP="001715EF">
      <w:pPr>
        <w:rPr>
          <w:sz w:val="24"/>
          <w:szCs w:val="24"/>
          <w:lang w:val="es-MX"/>
        </w:rPr>
      </w:pPr>
      <w:r w:rsidRPr="009C1EA7">
        <w:rPr>
          <w:sz w:val="24"/>
          <w:szCs w:val="24"/>
          <w:lang w:val="es-MX"/>
        </w:rPr>
        <w:t xml:space="preserve">¿Quién o qué sería lo subjetivo y lo objetivo en la dinámica de las siguientes prácticas eclesiásticas? </w:t>
      </w:r>
    </w:p>
    <w:p w14:paraId="1AC89BB2" w14:textId="77777777" w:rsidR="001715EF" w:rsidRDefault="001715EF" w:rsidP="001715EF">
      <w:pPr>
        <w:rPr>
          <w:sz w:val="24"/>
          <w:szCs w:val="24"/>
          <w:lang w:val="es-MX"/>
        </w:rPr>
      </w:pPr>
      <w:r w:rsidRPr="009C1EA7">
        <w:rPr>
          <w:sz w:val="24"/>
          <w:szCs w:val="24"/>
          <w:lang w:val="es-MX"/>
        </w:rPr>
        <w:t xml:space="preserve">• Predicación </w:t>
      </w:r>
    </w:p>
    <w:p w14:paraId="1D09C53F" w14:textId="77777777" w:rsidR="001715EF" w:rsidRDefault="001715EF" w:rsidP="001715EF">
      <w:pPr>
        <w:rPr>
          <w:sz w:val="24"/>
          <w:szCs w:val="24"/>
          <w:lang w:val="es-MX"/>
        </w:rPr>
      </w:pPr>
      <w:r w:rsidRPr="009C1EA7">
        <w:rPr>
          <w:sz w:val="24"/>
          <w:szCs w:val="24"/>
          <w:lang w:val="es-MX"/>
        </w:rPr>
        <w:t xml:space="preserve">• Llamamiento al altar </w:t>
      </w:r>
    </w:p>
    <w:p w14:paraId="1AE0C39A" w14:textId="77777777" w:rsidR="001715EF" w:rsidRDefault="001715EF" w:rsidP="001715EF">
      <w:pPr>
        <w:rPr>
          <w:sz w:val="24"/>
          <w:szCs w:val="24"/>
          <w:lang w:val="es-MX"/>
        </w:rPr>
      </w:pPr>
      <w:r w:rsidRPr="009C1EA7">
        <w:rPr>
          <w:sz w:val="24"/>
          <w:szCs w:val="24"/>
          <w:lang w:val="es-MX"/>
        </w:rPr>
        <w:t xml:space="preserve">• El cántico coral durante la adoración </w:t>
      </w:r>
    </w:p>
    <w:p w14:paraId="3BBCA9E3" w14:textId="77777777" w:rsidR="001715EF" w:rsidRDefault="001715EF" w:rsidP="001715EF">
      <w:pPr>
        <w:rPr>
          <w:sz w:val="24"/>
          <w:szCs w:val="24"/>
          <w:lang w:val="es-MX"/>
        </w:rPr>
      </w:pPr>
      <w:r w:rsidRPr="009C1EA7">
        <w:rPr>
          <w:sz w:val="24"/>
          <w:szCs w:val="24"/>
          <w:lang w:val="es-MX"/>
        </w:rPr>
        <w:t xml:space="preserve">• Tiempo de testimonios </w:t>
      </w:r>
    </w:p>
    <w:p w14:paraId="4FCE331E" w14:textId="77777777" w:rsidR="001715EF" w:rsidRPr="009C1EA7" w:rsidRDefault="001715EF" w:rsidP="001715EF">
      <w:pPr>
        <w:rPr>
          <w:sz w:val="24"/>
          <w:szCs w:val="24"/>
          <w:lang w:val="es-MX"/>
        </w:rPr>
      </w:pPr>
      <w:r w:rsidRPr="009C1EA7">
        <w:rPr>
          <w:sz w:val="24"/>
          <w:szCs w:val="24"/>
          <w:lang w:val="es-MX"/>
        </w:rPr>
        <w:t xml:space="preserve">• Un retiro para los líderes de la iglesia </w:t>
      </w:r>
    </w:p>
    <w:p w14:paraId="348BF4F1" w14:textId="77777777" w:rsidR="001715EF" w:rsidRPr="009C1EA7" w:rsidRDefault="001715EF" w:rsidP="001715EF">
      <w:pPr>
        <w:rPr>
          <w:sz w:val="24"/>
          <w:szCs w:val="24"/>
          <w:lang w:val="es-MX"/>
        </w:rPr>
      </w:pPr>
      <w:r w:rsidRPr="009C1EA7">
        <w:rPr>
          <w:sz w:val="24"/>
          <w:szCs w:val="24"/>
          <w:lang w:val="es-MX"/>
        </w:rPr>
        <w:t xml:space="preserve"> </w:t>
      </w:r>
    </w:p>
    <w:p w14:paraId="7840A2BB" w14:textId="77777777" w:rsidR="001715EF" w:rsidRPr="009C1EA7" w:rsidRDefault="001715EF" w:rsidP="001715EF">
      <w:pPr>
        <w:rPr>
          <w:sz w:val="24"/>
          <w:szCs w:val="24"/>
          <w:lang w:val="es-MX"/>
        </w:rPr>
      </w:pPr>
      <w:r w:rsidRPr="009C1EA7">
        <w:rPr>
          <w:sz w:val="24"/>
          <w:szCs w:val="24"/>
          <w:lang w:val="es-MX"/>
        </w:rPr>
        <w:t xml:space="preserve">Dos Palabras Difíciles pero Esenciales </w:t>
      </w:r>
    </w:p>
    <w:p w14:paraId="62AFD053" w14:textId="77777777" w:rsidR="001715EF" w:rsidRPr="009C1EA7" w:rsidRDefault="001715EF" w:rsidP="001715EF">
      <w:pPr>
        <w:rPr>
          <w:sz w:val="24"/>
          <w:szCs w:val="24"/>
          <w:lang w:val="es-MX"/>
        </w:rPr>
      </w:pPr>
      <w:r w:rsidRPr="009C1EA7">
        <w:rPr>
          <w:sz w:val="24"/>
          <w:szCs w:val="24"/>
          <w:lang w:val="es-MX"/>
        </w:rPr>
        <w:t xml:space="preserve">La palabra propiciación, añade nuevo color y tonalidad a nuestra discusión de lo objetivo y lo subjetivo en relación a la palabra expiación. </w:t>
      </w:r>
    </w:p>
    <w:p w14:paraId="0DD7EBAE" w14:textId="77777777" w:rsidR="001715EF" w:rsidRPr="009C1EA7" w:rsidRDefault="001715EF" w:rsidP="001715EF">
      <w:pPr>
        <w:rPr>
          <w:sz w:val="24"/>
          <w:szCs w:val="24"/>
          <w:lang w:val="es-MX"/>
        </w:rPr>
      </w:pPr>
      <w:r w:rsidRPr="009C1EA7">
        <w:rPr>
          <w:sz w:val="24"/>
          <w:szCs w:val="24"/>
          <w:lang w:val="es-MX"/>
        </w:rPr>
        <w:t xml:space="preserve"> </w:t>
      </w:r>
    </w:p>
    <w:p w14:paraId="2F79186D" w14:textId="77777777" w:rsidR="001715EF" w:rsidRPr="009C1EA7" w:rsidRDefault="001715EF" w:rsidP="001715EF">
      <w:pPr>
        <w:rPr>
          <w:sz w:val="24"/>
          <w:szCs w:val="24"/>
          <w:lang w:val="es-MX"/>
        </w:rPr>
      </w:pPr>
      <w:r>
        <w:rPr>
          <w:sz w:val="24"/>
          <w:szCs w:val="24"/>
          <w:lang w:val="es-MX"/>
        </w:rPr>
        <w:t xml:space="preserve"> </w:t>
      </w:r>
    </w:p>
    <w:p w14:paraId="53AAD980" w14:textId="77777777" w:rsidR="001715EF" w:rsidRPr="00686015" w:rsidRDefault="001715EF" w:rsidP="001715EF">
      <w:pPr>
        <w:rPr>
          <w:sz w:val="24"/>
          <w:szCs w:val="24"/>
          <w:u w:val="single"/>
          <w:lang w:val="es-MX"/>
        </w:rPr>
      </w:pPr>
      <w:r w:rsidRPr="00686015">
        <w:rPr>
          <w:sz w:val="24"/>
          <w:szCs w:val="24"/>
          <w:u w:val="single"/>
          <w:lang w:val="es-MX"/>
        </w:rPr>
        <w:lastRenderedPageBreak/>
        <w:t xml:space="preserve">La Palabra “Propiciación” </w:t>
      </w:r>
    </w:p>
    <w:p w14:paraId="5C66DD6A" w14:textId="77777777" w:rsidR="001715EF" w:rsidRPr="009C1EA7" w:rsidRDefault="001715EF" w:rsidP="001715EF">
      <w:pPr>
        <w:ind w:firstLine="720"/>
        <w:rPr>
          <w:sz w:val="24"/>
          <w:szCs w:val="24"/>
          <w:lang w:val="es-MX"/>
        </w:rPr>
      </w:pPr>
      <w:r w:rsidRPr="003200F8">
        <w:rPr>
          <w:sz w:val="24"/>
          <w:szCs w:val="24"/>
          <w:highlight w:val="yellow"/>
          <w:lang w:val="es-MX"/>
        </w:rPr>
        <w:t>La palabra propiciación quizá sea la más fácil de definir</w:t>
      </w:r>
      <w:r w:rsidRPr="009C1EA7">
        <w:rPr>
          <w:sz w:val="24"/>
          <w:szCs w:val="24"/>
          <w:lang w:val="es-MX"/>
        </w:rPr>
        <w:t xml:space="preserve"> con cierta claridad, pues tiene que ver exclusivamente con Dios. La expiación, en cambio, habla de un puente o puerta que se abre hacia un lado y hacia otro entre lo divino y lo humano, o mejor dicho, de una posibilidad de expiación que reside en la bondad de Dios, pero que requiere una respuesta humana para que los beneficios de esa expiación se logren. </w:t>
      </w:r>
    </w:p>
    <w:p w14:paraId="71490425" w14:textId="77777777" w:rsidR="001715EF" w:rsidRPr="009C1EA7" w:rsidRDefault="001715EF" w:rsidP="001715EF">
      <w:pPr>
        <w:rPr>
          <w:sz w:val="24"/>
          <w:szCs w:val="24"/>
          <w:lang w:val="es-MX"/>
        </w:rPr>
      </w:pPr>
      <w:r w:rsidRPr="009C1EA7">
        <w:rPr>
          <w:sz w:val="24"/>
          <w:szCs w:val="24"/>
          <w:lang w:val="es-MX"/>
        </w:rPr>
        <w:t xml:space="preserve"> </w:t>
      </w:r>
      <w:r>
        <w:rPr>
          <w:sz w:val="24"/>
          <w:szCs w:val="24"/>
          <w:lang w:val="es-MX"/>
        </w:rPr>
        <w:tab/>
      </w:r>
      <w:r w:rsidRPr="009C1EA7">
        <w:rPr>
          <w:sz w:val="24"/>
          <w:szCs w:val="24"/>
          <w:lang w:val="es-MX"/>
        </w:rPr>
        <w:t xml:space="preserve">La santidad de Dios es una santidad categóricamente opuesta al pecado, y un Dios contra el que ha pecado es libre de expresar su amor santo en forma de ira. Un Dios que no se indigne totalmente por la incursión del pecado en su universo es un Dios que se queda muy por debajo del cuadro bíblico. La ira de Dios, por supuesto, nunca será su palabra final, pero es una palabra que los mortales nunca podrán borrar caprichosamente del vocabulario divino.  </w:t>
      </w:r>
    </w:p>
    <w:p w14:paraId="1930FB13" w14:textId="77777777" w:rsidR="001715EF" w:rsidRPr="009C1EA7" w:rsidRDefault="001715EF" w:rsidP="001715EF">
      <w:pPr>
        <w:ind w:firstLine="720"/>
        <w:rPr>
          <w:sz w:val="24"/>
          <w:szCs w:val="24"/>
          <w:lang w:val="es-MX"/>
        </w:rPr>
      </w:pPr>
      <w:proofErr w:type="spellStart"/>
      <w:r w:rsidRPr="009C1EA7">
        <w:rPr>
          <w:sz w:val="24"/>
          <w:szCs w:val="24"/>
          <w:lang w:val="es-MX"/>
        </w:rPr>
        <w:t>Grider</w:t>
      </w:r>
      <w:proofErr w:type="spellEnd"/>
      <w:r w:rsidRPr="009C1EA7">
        <w:rPr>
          <w:sz w:val="24"/>
          <w:szCs w:val="24"/>
          <w:lang w:val="es-MX"/>
        </w:rPr>
        <w:t xml:space="preserve"> alega, con mucha verdad, que los cristianos liberales en realidad “exageran el amor de Dios a la vez que hablan poco de su santidad, [por tanto] niegan que haya un elemento propiciatorio en la expiación. Se oponen al criterio de que la muerte de Cristo en la cruz mitigó la ira santa de Dios contra nosotros los pecadores rebeldes”.  La siguiente declaración de H. Richard Niebuhr, la cual se cita frecuentemente, corrobora la opinión de </w:t>
      </w:r>
      <w:proofErr w:type="spellStart"/>
      <w:r w:rsidRPr="009C1EA7">
        <w:rPr>
          <w:sz w:val="24"/>
          <w:szCs w:val="24"/>
          <w:lang w:val="es-MX"/>
        </w:rPr>
        <w:t>Grider</w:t>
      </w:r>
      <w:proofErr w:type="spellEnd"/>
      <w:r w:rsidRPr="009C1EA7">
        <w:rPr>
          <w:sz w:val="24"/>
          <w:szCs w:val="24"/>
          <w:lang w:val="es-MX"/>
        </w:rPr>
        <w:t xml:space="preserve"> acerca del liberalismo teológico: “Un Dios carente de ira, trajo a hombres carentes de pecado, a un reino carente de juicio, por medio de las ministraciones de un Cristo carente de cruz”.  Esta memorable cita de Niebuhr deja al lector y al teólogo sin alternativas. O se acepta la entrelazada realidad de las cuatro palabras anclas de su análisis— ira, pecado, juicio y cruz—o se abandona de un todo el cristianismo bíblico. No hay otra opción. </w:t>
      </w:r>
    </w:p>
    <w:p w14:paraId="071CD6A8" w14:textId="77777777" w:rsidR="001715EF" w:rsidRPr="009C1EA7" w:rsidRDefault="001715EF" w:rsidP="001715EF">
      <w:pPr>
        <w:rPr>
          <w:sz w:val="24"/>
          <w:szCs w:val="24"/>
          <w:lang w:val="es-MX"/>
        </w:rPr>
      </w:pPr>
      <w:r w:rsidRPr="009C1EA7">
        <w:rPr>
          <w:sz w:val="24"/>
          <w:szCs w:val="24"/>
          <w:lang w:val="es-MX"/>
        </w:rPr>
        <w:t xml:space="preserve"> </w:t>
      </w:r>
      <w:r>
        <w:rPr>
          <w:sz w:val="24"/>
          <w:szCs w:val="24"/>
          <w:lang w:val="es-MX"/>
        </w:rPr>
        <w:tab/>
      </w:r>
      <w:r w:rsidRPr="009C1EA7">
        <w:rPr>
          <w:sz w:val="24"/>
          <w:szCs w:val="24"/>
          <w:lang w:val="es-MX"/>
        </w:rPr>
        <w:t xml:space="preserve">La propiciación, según la entienden los cristianos conservadores y evangélicos, indica que Dios ciertamente está en la necesidad de reconciliarse con la humanidad debido a que la ofensa que un Dios santo ha sentido por el pecado es válida, justificable y responsable. La muerte de Jesucristo libera a Dios el padre de su ira justificable y permite que el Padre y sus criaturas rebeldes se unan en amor. </w:t>
      </w:r>
    </w:p>
    <w:p w14:paraId="78639AD5" w14:textId="77777777" w:rsidR="001715EF" w:rsidRPr="009C1EA7" w:rsidRDefault="001715EF" w:rsidP="001715EF">
      <w:pPr>
        <w:rPr>
          <w:sz w:val="24"/>
          <w:szCs w:val="24"/>
          <w:lang w:val="es-MX"/>
        </w:rPr>
      </w:pPr>
      <w:r w:rsidRPr="009C1EA7">
        <w:rPr>
          <w:sz w:val="24"/>
          <w:szCs w:val="24"/>
          <w:lang w:val="es-MX"/>
        </w:rPr>
        <w:t xml:space="preserve">Vale la pena repetir el análisis sumario de </w:t>
      </w:r>
      <w:proofErr w:type="spellStart"/>
      <w:r w:rsidRPr="009C1EA7">
        <w:rPr>
          <w:sz w:val="24"/>
          <w:szCs w:val="24"/>
          <w:lang w:val="es-MX"/>
        </w:rPr>
        <w:t>Grider</w:t>
      </w:r>
      <w:proofErr w:type="spellEnd"/>
      <w:r w:rsidRPr="009C1EA7">
        <w:rPr>
          <w:sz w:val="24"/>
          <w:szCs w:val="24"/>
          <w:lang w:val="es-MX"/>
        </w:rPr>
        <w:t xml:space="preserve">: Dios no es caprichoso, ni alguien que se ofenda fácilmente y necesite ser aplacado. No obstante, debido a su santidad, se llena de ira contra nosotros cuando le levantamos nuestros enclenques puños en su cara. Dios no pasará por alto una rebelión tal, a la manera de un abuelo que engríe; le es imposible. La muerte de un Cristo sin pecado por nosotros los pecadores, el justo por los injustos, mitiga la ira santa del Padre contra el pecado, reconcilia al Padre con nosotros, y le hace posible perdonar a todo el que se arrepiente y cree. </w:t>
      </w:r>
    </w:p>
    <w:p w14:paraId="2037D93D" w14:textId="77777777" w:rsidR="001715EF" w:rsidRPr="009C1EA7" w:rsidRDefault="001715EF" w:rsidP="001715EF">
      <w:pPr>
        <w:ind w:firstLine="720"/>
        <w:rPr>
          <w:sz w:val="24"/>
          <w:szCs w:val="24"/>
          <w:lang w:val="es-MX"/>
        </w:rPr>
      </w:pPr>
      <w:r w:rsidRPr="009C1EA7">
        <w:rPr>
          <w:sz w:val="24"/>
          <w:szCs w:val="24"/>
          <w:lang w:val="es-MX"/>
        </w:rPr>
        <w:t xml:space="preserve">Si estamos de acuerdo que la expiación permite que Dios nos perdone, y que un elemento de este perdón sea la liberación de la justa ira del Padre hacia el pecado, alguien nos podría confrontar con la pregunta, </w:t>
      </w:r>
    </w:p>
    <w:p w14:paraId="1995B661" w14:textId="77777777" w:rsidR="001715EF" w:rsidRPr="009C1EA7" w:rsidRDefault="001715EF" w:rsidP="001715EF">
      <w:pPr>
        <w:rPr>
          <w:sz w:val="24"/>
          <w:szCs w:val="24"/>
          <w:lang w:val="es-MX"/>
        </w:rPr>
      </w:pPr>
      <w:r w:rsidRPr="009C1EA7">
        <w:rPr>
          <w:sz w:val="24"/>
          <w:szCs w:val="24"/>
          <w:lang w:val="es-MX"/>
        </w:rPr>
        <w:t xml:space="preserve">“¿Y a dónde se fue la ira?” En el caso de Dios, los perplejos problemas que levanta esta pregunta no pueden menos que profundizarse, agudizarse y expandirse. El punto de vista de que Jesucristo es el hijo castigado de Dios, ha sido sostenido anteriormente por muchos, aunque pocas veces ha sido puesto en un lenguaje tan crudo y gráfico. En el pasado, a esto a veces se le llamaba </w:t>
      </w:r>
      <w:r w:rsidRPr="0025460E">
        <w:rPr>
          <w:sz w:val="24"/>
          <w:szCs w:val="24"/>
          <w:u w:val="single"/>
          <w:lang w:val="es-MX"/>
        </w:rPr>
        <w:t>la sustitución penal o la teoría del castigo</w:t>
      </w:r>
      <w:r w:rsidRPr="009C1EA7">
        <w:rPr>
          <w:sz w:val="24"/>
          <w:szCs w:val="24"/>
          <w:lang w:val="es-MX"/>
        </w:rPr>
        <w:t xml:space="preserve">. Esta teoría establecía sin tapujos que Jesucristo tuvo que absorber la ira del Padre con el fin de hacer expiación por los pecados del mundo. ¿Puede esa visión del Padre como un divino victimario establecerse sobre bases bíblicas? ¡Para Kenneth </w:t>
      </w:r>
      <w:proofErr w:type="spellStart"/>
      <w:r w:rsidRPr="009C1EA7">
        <w:rPr>
          <w:sz w:val="24"/>
          <w:szCs w:val="24"/>
          <w:lang w:val="es-MX"/>
        </w:rPr>
        <w:t>Grider</w:t>
      </w:r>
      <w:proofErr w:type="spellEnd"/>
      <w:r w:rsidRPr="009C1EA7">
        <w:rPr>
          <w:sz w:val="24"/>
          <w:szCs w:val="24"/>
          <w:lang w:val="es-MX"/>
        </w:rPr>
        <w:t xml:space="preserve"> y muchos otros la respuesta a esta pregunta es “no”! El punto de vista penal o punitivo de la expiación no es bíblico por el hecho de que “pone en tela de juicio la bondad infinita de Dios”. </w:t>
      </w:r>
      <w:proofErr w:type="spellStart"/>
      <w:r w:rsidRPr="009C1EA7">
        <w:rPr>
          <w:sz w:val="24"/>
          <w:szCs w:val="24"/>
          <w:lang w:val="es-MX"/>
        </w:rPr>
        <w:t>Grider</w:t>
      </w:r>
      <w:proofErr w:type="spellEnd"/>
      <w:r w:rsidRPr="009C1EA7">
        <w:rPr>
          <w:sz w:val="24"/>
          <w:szCs w:val="24"/>
          <w:lang w:val="es-MX"/>
        </w:rPr>
        <w:t xml:space="preserve"> además argumenta que “si la justicia del Padre debe ser y es satisfecha por medio del castigo, entonces el perdón no es posible”. </w:t>
      </w:r>
    </w:p>
    <w:p w14:paraId="1F826A14" w14:textId="77777777" w:rsidR="001715EF" w:rsidRPr="009C1EA7" w:rsidRDefault="001715EF" w:rsidP="001715EF">
      <w:pPr>
        <w:ind w:firstLine="720"/>
        <w:rPr>
          <w:sz w:val="24"/>
          <w:szCs w:val="24"/>
          <w:lang w:val="es-MX"/>
        </w:rPr>
      </w:pPr>
      <w:r w:rsidRPr="009C1EA7">
        <w:rPr>
          <w:sz w:val="24"/>
          <w:szCs w:val="24"/>
          <w:lang w:val="es-MX"/>
        </w:rPr>
        <w:t xml:space="preserve">Dios el Padre no es un malévolo artista de tortura que se deleita en convertir a su Hijo en un infausto pecador. Los móviles del Padre por lo sucedido con Jesucristo no se pueden fiscalizar por mucho que desafíen la comprensión racional humana. ¡Quizá esta es la razón por la que el amor sea un misterio tal! Jesús sufrió incluso el sufrimiento que conlleva el ser hecho maldición, pero este sufrimiento no fue en </w:t>
      </w:r>
      <w:r w:rsidRPr="009C1EA7">
        <w:rPr>
          <w:sz w:val="24"/>
          <w:szCs w:val="24"/>
          <w:lang w:val="es-MX"/>
        </w:rPr>
        <w:lastRenderedPageBreak/>
        <w:t xml:space="preserve">lo absoluto un castigo que el Padre le diera al Hijo. No existe una equivalencia exacta entre el sufrimiento y el castigo, ni tampoco una exacta identidad. </w:t>
      </w:r>
    </w:p>
    <w:p w14:paraId="692C35A3" w14:textId="77777777" w:rsidR="001715EF" w:rsidRPr="009C1EA7" w:rsidRDefault="001715EF" w:rsidP="001715EF">
      <w:pPr>
        <w:ind w:firstLine="720"/>
        <w:rPr>
          <w:sz w:val="24"/>
          <w:szCs w:val="24"/>
          <w:lang w:val="es-MX"/>
        </w:rPr>
      </w:pPr>
      <w:r w:rsidRPr="009C1EA7">
        <w:rPr>
          <w:sz w:val="24"/>
          <w:szCs w:val="24"/>
          <w:lang w:val="es-MX"/>
        </w:rPr>
        <w:t xml:space="preserve">“Todo castigo es sufrimiento”, apunta sabiamente </w:t>
      </w:r>
      <w:proofErr w:type="spellStart"/>
      <w:r w:rsidRPr="009C1EA7">
        <w:rPr>
          <w:sz w:val="24"/>
          <w:szCs w:val="24"/>
          <w:lang w:val="es-MX"/>
        </w:rPr>
        <w:t>Grider</w:t>
      </w:r>
      <w:proofErr w:type="spellEnd"/>
      <w:r w:rsidRPr="009C1EA7">
        <w:rPr>
          <w:sz w:val="24"/>
          <w:szCs w:val="24"/>
          <w:lang w:val="es-MX"/>
        </w:rPr>
        <w:t xml:space="preserve">, “pero no todo sufrimiento es castigo”. La diferencia entre ambos es que el castigo presupone culpa, pero el sufrimiento no. Siendo que Cristo fue sin pecado, también fue sin culpa. Por tanto, cuando murió por nosotros, sufrió, pero sin castigo. Y siendo que hubo una sustitución de su sufrimiento por el castigo que los creyentes hubieran de otra manera recibido en el infierno, el Padre pudo de veras perdonarnos”.   </w:t>
      </w:r>
    </w:p>
    <w:p w14:paraId="6012AD24" w14:textId="77777777" w:rsidR="001715EF" w:rsidRPr="009C1EA7" w:rsidRDefault="001715EF" w:rsidP="001715EF">
      <w:pPr>
        <w:rPr>
          <w:sz w:val="24"/>
          <w:szCs w:val="24"/>
          <w:lang w:val="es-MX"/>
        </w:rPr>
      </w:pPr>
      <w:r w:rsidRPr="009C1EA7">
        <w:rPr>
          <w:sz w:val="24"/>
          <w:szCs w:val="24"/>
          <w:lang w:val="es-MX"/>
        </w:rPr>
        <w:t xml:space="preserve"> </w:t>
      </w:r>
      <w:r>
        <w:rPr>
          <w:sz w:val="24"/>
          <w:szCs w:val="24"/>
          <w:lang w:val="es-MX"/>
        </w:rPr>
        <w:tab/>
      </w:r>
      <w:r w:rsidRPr="009C1EA7">
        <w:rPr>
          <w:sz w:val="24"/>
          <w:szCs w:val="24"/>
          <w:lang w:val="es-MX"/>
        </w:rPr>
        <w:t xml:space="preserve">El concepto de la propiciación no debe echarse indiscriminadamente a un lado, pero tampoco debe verse como la manera del Padre de ventilar su ira en un Hijo desventurado, patético y vulnerable. Alberto Einstein decía que Dios no jugaba a los dados con el universo; Dios tampoco ha sido el victimario de su Hijo unigénito.  </w:t>
      </w:r>
    </w:p>
    <w:p w14:paraId="478932BE" w14:textId="77777777" w:rsidR="001715EF" w:rsidRPr="009C1EA7" w:rsidRDefault="001715EF" w:rsidP="001715EF">
      <w:pPr>
        <w:rPr>
          <w:sz w:val="24"/>
          <w:szCs w:val="24"/>
          <w:lang w:val="es-MX"/>
        </w:rPr>
      </w:pPr>
      <w:r>
        <w:rPr>
          <w:sz w:val="24"/>
          <w:szCs w:val="24"/>
          <w:lang w:val="es-MX"/>
        </w:rPr>
        <w:t xml:space="preserve"> </w:t>
      </w:r>
    </w:p>
    <w:p w14:paraId="756C75BE" w14:textId="77777777" w:rsidR="001715EF" w:rsidRPr="002733F9" w:rsidRDefault="001715EF" w:rsidP="001715EF">
      <w:pPr>
        <w:rPr>
          <w:sz w:val="24"/>
          <w:szCs w:val="24"/>
          <w:u w:val="single"/>
          <w:lang w:val="es-MX"/>
        </w:rPr>
      </w:pPr>
      <w:r w:rsidRPr="00AF7EE2">
        <w:rPr>
          <w:sz w:val="24"/>
          <w:szCs w:val="24"/>
          <w:u w:val="single"/>
          <w:lang w:val="es-MX"/>
        </w:rPr>
        <w:t>La Palabra “Expiación”</w:t>
      </w:r>
      <w:r w:rsidRPr="002733F9">
        <w:rPr>
          <w:sz w:val="24"/>
          <w:szCs w:val="24"/>
          <w:u w:val="single"/>
          <w:lang w:val="es-MX"/>
        </w:rPr>
        <w:t xml:space="preserve"> </w:t>
      </w:r>
    </w:p>
    <w:p w14:paraId="5CEDE83E" w14:textId="77777777" w:rsidR="001715EF" w:rsidRPr="009C1EA7" w:rsidRDefault="001715EF" w:rsidP="001715EF">
      <w:pPr>
        <w:ind w:firstLine="720"/>
        <w:rPr>
          <w:sz w:val="24"/>
          <w:szCs w:val="24"/>
          <w:lang w:val="es-MX"/>
        </w:rPr>
      </w:pPr>
      <w:r w:rsidRPr="009C1EA7">
        <w:rPr>
          <w:sz w:val="24"/>
          <w:szCs w:val="24"/>
          <w:lang w:val="es-MX"/>
        </w:rPr>
        <w:t xml:space="preserve">Poner a un lado la ira divina hacia el pecado es también tachar la culpa humana. Eso es expiación. La ira de Dios es propiciada; el pecado y la culpa humana son expiadas, que fue lo que dramáticamente sucedió en Isaías 6:7: “He aquí que esto tocó tus labios, y es quitada tu culpa y limpio tu pecado”. Claro que el carbón encendido del serafín solo fue de provecho expiatorio temporal; en cambio, la sangre del Hijo de Dios es eternamente eficaz. </w:t>
      </w:r>
    </w:p>
    <w:p w14:paraId="2DF373DB" w14:textId="5AB2ACB1" w:rsidR="001715EF" w:rsidRDefault="001715EF" w:rsidP="001715EF">
      <w:pPr>
        <w:rPr>
          <w:sz w:val="24"/>
          <w:szCs w:val="24"/>
          <w:lang w:val="es-MX"/>
        </w:rPr>
      </w:pPr>
      <w:r w:rsidRPr="009C1EA7">
        <w:rPr>
          <w:sz w:val="24"/>
          <w:szCs w:val="24"/>
          <w:lang w:val="es-MX"/>
        </w:rPr>
        <w:t xml:space="preserve">Thomas </w:t>
      </w:r>
      <w:proofErr w:type="spellStart"/>
      <w:r w:rsidRPr="009C1EA7">
        <w:rPr>
          <w:sz w:val="24"/>
          <w:szCs w:val="24"/>
          <w:lang w:val="es-MX"/>
        </w:rPr>
        <w:t>Oden</w:t>
      </w:r>
      <w:proofErr w:type="spellEnd"/>
      <w:r w:rsidRPr="009C1EA7">
        <w:rPr>
          <w:sz w:val="24"/>
          <w:szCs w:val="24"/>
          <w:lang w:val="es-MX"/>
        </w:rPr>
        <w:t xml:space="preserve"> propone que “el </w:t>
      </w:r>
      <w:r w:rsidR="003200F8">
        <w:rPr>
          <w:sz w:val="24"/>
          <w:szCs w:val="24"/>
          <w:lang w:val="es-MX"/>
        </w:rPr>
        <w:t>enfoque</w:t>
      </w:r>
      <w:r w:rsidRPr="009C1EA7">
        <w:rPr>
          <w:sz w:val="24"/>
          <w:szCs w:val="24"/>
          <w:lang w:val="es-MX"/>
        </w:rPr>
        <w:t xml:space="preserve"> de la expiación se ubique sobre la remoción de lo que obstaculiza la relación” entre nosotros y Dios. Por consiguiente, “la expiación requerirá que el pecado sea removido, limpiado y perdonado”. </w:t>
      </w:r>
    </w:p>
    <w:p w14:paraId="6FB07086" w14:textId="77777777" w:rsidR="001715EF" w:rsidRDefault="001715EF" w:rsidP="001715EF">
      <w:pPr>
        <w:ind w:firstLine="720"/>
        <w:rPr>
          <w:sz w:val="24"/>
          <w:szCs w:val="24"/>
          <w:lang w:val="es-MX"/>
        </w:rPr>
      </w:pPr>
      <w:proofErr w:type="spellStart"/>
      <w:r w:rsidRPr="009C1EA7">
        <w:rPr>
          <w:sz w:val="24"/>
          <w:szCs w:val="24"/>
          <w:lang w:val="es-MX"/>
        </w:rPr>
        <w:t>Oden</w:t>
      </w:r>
      <w:proofErr w:type="spellEnd"/>
      <w:r w:rsidRPr="009C1EA7">
        <w:rPr>
          <w:sz w:val="24"/>
          <w:szCs w:val="24"/>
          <w:lang w:val="es-MX"/>
        </w:rPr>
        <w:t xml:space="preserve"> además explica que “a Cristo se le considera la expiación viviente o ‘el sacrificio expiatorio por nuestros pecados’ (1 </w:t>
      </w:r>
      <w:proofErr w:type="spellStart"/>
      <w:r w:rsidRPr="009C1EA7">
        <w:rPr>
          <w:sz w:val="24"/>
          <w:szCs w:val="24"/>
          <w:lang w:val="es-MX"/>
        </w:rPr>
        <w:t>Jn</w:t>
      </w:r>
      <w:proofErr w:type="spellEnd"/>
      <w:r w:rsidRPr="009C1EA7">
        <w:rPr>
          <w:sz w:val="24"/>
          <w:szCs w:val="24"/>
          <w:lang w:val="es-MX"/>
        </w:rPr>
        <w:t xml:space="preserve"> 2:2), el cual permite que Dios y la humanidad se acerquen o se hagan propicios o favorables”.   Cuando un decano académico o un consejero académico cita a un estudiante a su oficina para informarle que ha fracasado académicamente y que será expulsado, al fin de cuentas todo el mundo pierde. El estudiante queda humillado, y la reputación de la escuela, aunque aparentemente protegida de la mediocridad, podría estar rayando en lo severo y obstinado.   En un sentido similar, cuando el ser humano se aliena de Dios, ni el ser humano ni Dios se benefician. </w:t>
      </w:r>
    </w:p>
    <w:p w14:paraId="5ED9A7F5" w14:textId="77777777" w:rsidR="001715EF" w:rsidRPr="009C1EA7" w:rsidRDefault="001715EF" w:rsidP="001715EF">
      <w:pPr>
        <w:ind w:firstLine="720"/>
        <w:rPr>
          <w:sz w:val="24"/>
          <w:szCs w:val="24"/>
          <w:lang w:val="es-MX"/>
        </w:rPr>
      </w:pPr>
      <w:r w:rsidRPr="009C1EA7">
        <w:rPr>
          <w:sz w:val="24"/>
          <w:szCs w:val="24"/>
          <w:lang w:val="es-MX"/>
        </w:rPr>
        <w:t xml:space="preserve">Dios creó al mundo con el fin de amarlo, y amar a los que lo habitaran. Dios ha provisto una manera de volvernos a Él por medio de la muerte expiatoria de Jesucristo. Hablar de la expiación del pecado es decir que estamos listos para emprender el regreso, que todo está en orden. Que nuestro pasaporte es válido, que nuestro itinerario está en orden, que nuestras vacunas están al día--¡que estamos listos! Cuando arribemos, encontraremos a un Dios amante con los brazos abiertos. </w:t>
      </w:r>
    </w:p>
    <w:p w14:paraId="5F0D55C4" w14:textId="77777777" w:rsidR="001715EF" w:rsidRPr="009C1EA7" w:rsidRDefault="001715EF" w:rsidP="001715EF">
      <w:pPr>
        <w:ind w:firstLine="720"/>
        <w:rPr>
          <w:sz w:val="24"/>
          <w:szCs w:val="24"/>
          <w:lang w:val="es-MX"/>
        </w:rPr>
      </w:pPr>
      <w:r w:rsidRPr="009C1EA7">
        <w:rPr>
          <w:sz w:val="24"/>
          <w:szCs w:val="24"/>
          <w:lang w:val="es-MX"/>
        </w:rPr>
        <w:t xml:space="preserve">La expiación es algo que nos sucede a nosotros y en nosotros, pero no algo que podamos hacer por nosotros mismos. Solamente Jesucristo, el Justo, puede proveer un sacrificio que expíe nuestra culpa.  </w:t>
      </w:r>
    </w:p>
    <w:p w14:paraId="1DA03265" w14:textId="77777777" w:rsidR="001715EF" w:rsidRPr="009C1EA7" w:rsidRDefault="001715EF" w:rsidP="001715EF">
      <w:pPr>
        <w:ind w:firstLine="720"/>
        <w:rPr>
          <w:sz w:val="24"/>
          <w:szCs w:val="24"/>
          <w:lang w:val="es-MX"/>
        </w:rPr>
      </w:pPr>
      <w:r w:rsidRPr="009C1EA7">
        <w:rPr>
          <w:sz w:val="24"/>
          <w:szCs w:val="24"/>
          <w:lang w:val="es-MX"/>
        </w:rPr>
        <w:t xml:space="preserve">La propiciación y la expiación pueden y deben contrastarse, pero el contraste debe ser relativo y no absoluto. Estos impulsos vitales se necesitan uno al otro para ser totales y completos. Donald </w:t>
      </w:r>
      <w:proofErr w:type="spellStart"/>
      <w:r w:rsidRPr="009C1EA7">
        <w:rPr>
          <w:sz w:val="24"/>
          <w:szCs w:val="24"/>
          <w:lang w:val="es-MX"/>
        </w:rPr>
        <w:t>Bloesch</w:t>
      </w:r>
      <w:proofErr w:type="spellEnd"/>
      <w:r w:rsidRPr="009C1EA7">
        <w:rPr>
          <w:sz w:val="24"/>
          <w:szCs w:val="24"/>
          <w:lang w:val="es-MX"/>
        </w:rPr>
        <w:t xml:space="preserve"> ha escrito que existe una “relación integral” entre estas dos realidades, y como apoyo cita al conocido predicador D. </w:t>
      </w:r>
      <w:proofErr w:type="spellStart"/>
      <w:r w:rsidRPr="009C1EA7">
        <w:rPr>
          <w:sz w:val="24"/>
          <w:szCs w:val="24"/>
          <w:lang w:val="es-MX"/>
        </w:rPr>
        <w:t>Marty</w:t>
      </w:r>
      <w:proofErr w:type="spellEnd"/>
      <w:r w:rsidRPr="009C1EA7">
        <w:rPr>
          <w:sz w:val="24"/>
          <w:szCs w:val="24"/>
          <w:lang w:val="es-MX"/>
        </w:rPr>
        <w:t xml:space="preserve"> Lloyd-Jones: </w:t>
      </w:r>
    </w:p>
    <w:p w14:paraId="25BA1FA4" w14:textId="77777777" w:rsidR="001715EF" w:rsidRPr="009C1EA7" w:rsidRDefault="001715EF" w:rsidP="001715EF">
      <w:pPr>
        <w:ind w:firstLine="720"/>
        <w:rPr>
          <w:sz w:val="24"/>
          <w:szCs w:val="24"/>
          <w:lang w:val="es-MX"/>
        </w:rPr>
      </w:pPr>
      <w:r w:rsidRPr="009C1EA7">
        <w:rPr>
          <w:sz w:val="24"/>
          <w:szCs w:val="24"/>
          <w:lang w:val="es-MX"/>
        </w:rPr>
        <w:t xml:space="preserve">¡Ciertamente la idea misma de la expiación lleva a la propiciación! Si debe haber expiación, ¿por qué debe haber propiciación? Existe solo una respuesta—no puede haber una relación verdadera entre Dios y el hombre hasta que el pecado sea expiado. Pero esto es solo otra manera de hablar de la propiciación. </w:t>
      </w:r>
    </w:p>
    <w:p w14:paraId="705C8CF9" w14:textId="77777777" w:rsidR="001715EF" w:rsidRPr="009C1EA7" w:rsidRDefault="001715EF" w:rsidP="001715EF">
      <w:pPr>
        <w:rPr>
          <w:sz w:val="24"/>
          <w:szCs w:val="24"/>
          <w:lang w:val="es-MX"/>
        </w:rPr>
      </w:pPr>
      <w:r w:rsidRPr="009C1EA7">
        <w:rPr>
          <w:sz w:val="24"/>
          <w:szCs w:val="24"/>
          <w:lang w:val="es-MX"/>
        </w:rPr>
        <w:t xml:space="preserve"> </w:t>
      </w:r>
    </w:p>
    <w:p w14:paraId="299927B7" w14:textId="77777777" w:rsidR="001715EF" w:rsidRPr="009C1EA7" w:rsidRDefault="001715EF" w:rsidP="001715EF">
      <w:pPr>
        <w:rPr>
          <w:sz w:val="24"/>
          <w:szCs w:val="24"/>
          <w:lang w:val="es-MX"/>
        </w:rPr>
      </w:pPr>
      <w:r w:rsidRPr="009C1EA7">
        <w:rPr>
          <w:sz w:val="24"/>
          <w:szCs w:val="24"/>
          <w:lang w:val="es-MX"/>
        </w:rPr>
        <w:t xml:space="preserve">Tres Puntos </w:t>
      </w:r>
    </w:p>
    <w:p w14:paraId="739569AD" w14:textId="77777777" w:rsidR="001715EF" w:rsidRDefault="001715EF" w:rsidP="001715EF">
      <w:pPr>
        <w:rPr>
          <w:sz w:val="24"/>
          <w:szCs w:val="24"/>
          <w:lang w:val="es-MX"/>
        </w:rPr>
      </w:pPr>
    </w:p>
    <w:p w14:paraId="4603F5A7" w14:textId="77777777" w:rsidR="001715EF" w:rsidRPr="000D6996" w:rsidRDefault="001715EF" w:rsidP="001715EF">
      <w:pPr>
        <w:pStyle w:val="ListParagraph"/>
        <w:numPr>
          <w:ilvl w:val="0"/>
          <w:numId w:val="36"/>
        </w:numPr>
        <w:rPr>
          <w:sz w:val="24"/>
          <w:szCs w:val="24"/>
          <w:lang w:val="es-MX"/>
        </w:rPr>
      </w:pPr>
      <w:r w:rsidRPr="000D6996">
        <w:rPr>
          <w:sz w:val="24"/>
          <w:szCs w:val="24"/>
          <w:lang w:val="es-MX"/>
        </w:rPr>
        <w:t xml:space="preserve">La expiación fue planeada desde la eternidad </w:t>
      </w:r>
    </w:p>
    <w:p w14:paraId="20F3DF69" w14:textId="77777777" w:rsidR="001715EF" w:rsidRPr="009C1EA7" w:rsidRDefault="001715EF" w:rsidP="001715EF">
      <w:pPr>
        <w:rPr>
          <w:sz w:val="24"/>
          <w:szCs w:val="24"/>
          <w:lang w:val="es-MX"/>
        </w:rPr>
      </w:pPr>
      <w:r w:rsidRPr="009C1EA7">
        <w:rPr>
          <w:sz w:val="24"/>
          <w:szCs w:val="24"/>
          <w:lang w:val="es-MX"/>
        </w:rPr>
        <w:lastRenderedPageBreak/>
        <w:t xml:space="preserve">Contrario a los teólogos que piensan que Dios se “inventó” la provisión de la expiación como respuesta al pecado humano, </w:t>
      </w:r>
      <w:proofErr w:type="spellStart"/>
      <w:r w:rsidRPr="009C1EA7">
        <w:rPr>
          <w:sz w:val="24"/>
          <w:szCs w:val="24"/>
          <w:lang w:val="es-MX"/>
        </w:rPr>
        <w:t>Grider</w:t>
      </w:r>
      <w:proofErr w:type="spellEnd"/>
      <w:r w:rsidRPr="009C1EA7">
        <w:rPr>
          <w:sz w:val="24"/>
          <w:szCs w:val="24"/>
          <w:lang w:val="es-MX"/>
        </w:rPr>
        <w:t xml:space="preserve"> cree que “la Biblia enseña que la muerte expiatoria de Cristo estuvo siempre en el plan de Dios”. </w:t>
      </w:r>
      <w:proofErr w:type="spellStart"/>
      <w:r w:rsidRPr="009C1EA7">
        <w:rPr>
          <w:sz w:val="24"/>
          <w:szCs w:val="24"/>
          <w:lang w:val="es-MX"/>
        </w:rPr>
        <w:t>Grider</w:t>
      </w:r>
      <w:proofErr w:type="spellEnd"/>
      <w:r w:rsidRPr="009C1EA7">
        <w:rPr>
          <w:sz w:val="24"/>
          <w:szCs w:val="24"/>
          <w:lang w:val="es-MX"/>
        </w:rPr>
        <w:t xml:space="preserve"> alude a Apocalipsis 13:8 como ejemplo de esto: “desde el principio del mundo del Cordero que fue inmolado”.  </w:t>
      </w:r>
    </w:p>
    <w:p w14:paraId="46CE8D85" w14:textId="77777777" w:rsidR="001715EF" w:rsidRPr="009C1EA7" w:rsidRDefault="001715EF" w:rsidP="001715EF">
      <w:pPr>
        <w:rPr>
          <w:sz w:val="24"/>
          <w:szCs w:val="24"/>
          <w:lang w:val="es-MX"/>
        </w:rPr>
      </w:pPr>
      <w:r w:rsidRPr="009C1EA7">
        <w:rPr>
          <w:sz w:val="24"/>
          <w:szCs w:val="24"/>
          <w:lang w:val="es-MX"/>
        </w:rPr>
        <w:t xml:space="preserve">Potentes profecías como la de Isaías 53 confirman, como dijo una vez Horace Bushnell, el teólogo americano del siglo 19, que, “En el corazón de Dios ha habido un cruz desde toda la eternidad”. </w:t>
      </w:r>
      <w:proofErr w:type="spellStart"/>
      <w:r w:rsidRPr="009C1EA7">
        <w:rPr>
          <w:sz w:val="24"/>
          <w:szCs w:val="24"/>
          <w:lang w:val="es-MX"/>
        </w:rPr>
        <w:t>Grider</w:t>
      </w:r>
      <w:proofErr w:type="spellEnd"/>
      <w:r w:rsidRPr="009C1EA7">
        <w:rPr>
          <w:sz w:val="24"/>
          <w:szCs w:val="24"/>
          <w:lang w:val="es-MX"/>
        </w:rPr>
        <w:t xml:space="preserve"> entiende que “Cristo vino a la tierra con el propósito de dar su vida por nosotros”.  </w:t>
      </w:r>
    </w:p>
    <w:p w14:paraId="7D180101" w14:textId="77777777" w:rsidR="001715EF" w:rsidRPr="009C1EA7" w:rsidRDefault="001715EF" w:rsidP="001715EF">
      <w:pPr>
        <w:rPr>
          <w:sz w:val="24"/>
          <w:szCs w:val="24"/>
          <w:lang w:val="es-MX"/>
        </w:rPr>
      </w:pPr>
      <w:r w:rsidRPr="009C1EA7">
        <w:rPr>
          <w:sz w:val="24"/>
          <w:szCs w:val="24"/>
          <w:lang w:val="es-MX"/>
        </w:rPr>
        <w:t xml:space="preserve">Las denominaciones y las iglesias que tengan tradiciones que se identifican más estrechamente con la liturgia que lo que lo hace la Iglesia del Nazareno, puede que estén en mejor posición de celebrar la continuidad que fluye de una época a otra dentro del año eclesiástico. Aquí se puede ver la estrecha conexión entre navidad y viernes santo, y entre Emanuel y la crucifixión. Hay un hilo carmesí, y quizá también uno blanco, que corre desde Belén hasta el Gólgota, y desde la encarnación hasta la resurrección. </w:t>
      </w:r>
    </w:p>
    <w:p w14:paraId="1CEB6D77" w14:textId="77777777" w:rsidR="001715EF" w:rsidRPr="009C1EA7" w:rsidRDefault="001715EF" w:rsidP="001715EF">
      <w:pPr>
        <w:rPr>
          <w:sz w:val="24"/>
          <w:szCs w:val="24"/>
          <w:lang w:val="es-MX"/>
        </w:rPr>
      </w:pPr>
      <w:r w:rsidRPr="009C1EA7">
        <w:rPr>
          <w:sz w:val="24"/>
          <w:szCs w:val="24"/>
          <w:lang w:val="es-MX"/>
        </w:rPr>
        <w:t xml:space="preserve"> </w:t>
      </w:r>
    </w:p>
    <w:p w14:paraId="0ED32981" w14:textId="77777777" w:rsidR="001715EF" w:rsidRPr="000D6996" w:rsidRDefault="001715EF" w:rsidP="001715EF">
      <w:pPr>
        <w:pStyle w:val="ListParagraph"/>
        <w:numPr>
          <w:ilvl w:val="0"/>
          <w:numId w:val="36"/>
        </w:numPr>
        <w:rPr>
          <w:sz w:val="24"/>
          <w:szCs w:val="24"/>
          <w:lang w:val="es-MX"/>
        </w:rPr>
      </w:pPr>
      <w:r w:rsidRPr="000D6996">
        <w:rPr>
          <w:sz w:val="24"/>
          <w:szCs w:val="24"/>
          <w:lang w:val="es-MX"/>
        </w:rPr>
        <w:t xml:space="preserve">El Porqué de la Sangre Expiatoria  </w:t>
      </w:r>
    </w:p>
    <w:p w14:paraId="55EBE0FA" w14:textId="77777777" w:rsidR="001715EF" w:rsidRPr="009C1EA7" w:rsidRDefault="001715EF" w:rsidP="001715EF">
      <w:pPr>
        <w:rPr>
          <w:sz w:val="24"/>
          <w:szCs w:val="24"/>
          <w:lang w:val="es-MX"/>
        </w:rPr>
      </w:pPr>
      <w:r w:rsidRPr="009C1EA7">
        <w:rPr>
          <w:sz w:val="24"/>
          <w:szCs w:val="24"/>
          <w:lang w:val="es-MX"/>
        </w:rPr>
        <w:t xml:space="preserve"> </w:t>
      </w:r>
      <w:proofErr w:type="spellStart"/>
      <w:r w:rsidRPr="009C1EA7">
        <w:rPr>
          <w:sz w:val="24"/>
          <w:szCs w:val="24"/>
          <w:lang w:val="es-MX"/>
        </w:rPr>
        <w:t>Grider</w:t>
      </w:r>
      <w:proofErr w:type="spellEnd"/>
      <w:r w:rsidRPr="009C1EA7">
        <w:rPr>
          <w:sz w:val="24"/>
          <w:szCs w:val="24"/>
          <w:lang w:val="es-MX"/>
        </w:rPr>
        <w:t xml:space="preserve"> no investiga la misteriosa equivalencia entre expiación y sangre, pero sí nota su importancia. Hebreos 9:22 constituye una referencia crucial: “sin derramamiento de sangre no hay remisión”. </w:t>
      </w:r>
      <w:proofErr w:type="spellStart"/>
      <w:r w:rsidRPr="009C1EA7">
        <w:rPr>
          <w:sz w:val="24"/>
          <w:szCs w:val="24"/>
          <w:lang w:val="es-MX"/>
        </w:rPr>
        <w:t>Grider</w:t>
      </w:r>
      <w:proofErr w:type="spellEnd"/>
      <w:r w:rsidRPr="009C1EA7">
        <w:rPr>
          <w:sz w:val="24"/>
          <w:szCs w:val="24"/>
          <w:lang w:val="es-MX"/>
        </w:rPr>
        <w:t xml:space="preserve"> está al tanto del precedente </w:t>
      </w:r>
      <w:proofErr w:type="spellStart"/>
      <w:r w:rsidRPr="009C1EA7">
        <w:rPr>
          <w:sz w:val="24"/>
          <w:szCs w:val="24"/>
          <w:lang w:val="es-MX"/>
        </w:rPr>
        <w:t>antiguotestamentario</w:t>
      </w:r>
      <w:proofErr w:type="spellEnd"/>
      <w:r w:rsidRPr="009C1EA7">
        <w:rPr>
          <w:sz w:val="24"/>
          <w:szCs w:val="24"/>
          <w:lang w:val="es-MX"/>
        </w:rPr>
        <w:t xml:space="preserve"> del que se debe depender.  </w:t>
      </w:r>
    </w:p>
    <w:p w14:paraId="5522A99D" w14:textId="77777777" w:rsidR="001715EF" w:rsidRPr="009C1EA7" w:rsidRDefault="001715EF" w:rsidP="001715EF">
      <w:pPr>
        <w:ind w:firstLine="720"/>
        <w:rPr>
          <w:sz w:val="24"/>
          <w:szCs w:val="24"/>
          <w:lang w:val="es-MX"/>
        </w:rPr>
      </w:pPr>
      <w:r w:rsidRPr="009C1EA7">
        <w:rPr>
          <w:sz w:val="24"/>
          <w:szCs w:val="24"/>
          <w:lang w:val="es-MX"/>
        </w:rPr>
        <w:t xml:space="preserve">La salubridad que caracteriza la vida de hoy nos aísla de la sangre, y casi a cualquier costo. La era del SIDA/IVH, de los últimos 20 años, ha hecho de la sangre algo más bien temido que reverenciado. Pero el que uno haya donado sangre docena de veces a la Cruz Roja, y, sentado en el reclinatorio, haya contemplado cómo la sangre llena la funda plástica, permite comprender, aunque sea un poco, el significado teológico de la sangre.  </w:t>
      </w:r>
    </w:p>
    <w:p w14:paraId="2DD1E139" w14:textId="77777777" w:rsidR="001715EF" w:rsidRPr="009C1EA7" w:rsidRDefault="001715EF" w:rsidP="001715EF">
      <w:pPr>
        <w:rPr>
          <w:sz w:val="24"/>
          <w:szCs w:val="24"/>
          <w:lang w:val="es-MX"/>
        </w:rPr>
      </w:pPr>
      <w:r w:rsidRPr="009C1EA7">
        <w:rPr>
          <w:sz w:val="24"/>
          <w:szCs w:val="24"/>
          <w:lang w:val="es-MX"/>
        </w:rPr>
        <w:t xml:space="preserve">Mas él fue herido por nuestras transgresiones, molido por nuestros pecados. Por darnos la paz, cayó sobre él el castigo, y por sus llagas fuimos nosotros curados. Isaías 53:5 </w:t>
      </w:r>
    </w:p>
    <w:p w14:paraId="67BA24D7" w14:textId="77777777" w:rsidR="001715EF" w:rsidRDefault="001715EF" w:rsidP="001715EF">
      <w:pPr>
        <w:rPr>
          <w:sz w:val="24"/>
          <w:szCs w:val="24"/>
          <w:lang w:val="es-MX"/>
        </w:rPr>
      </w:pPr>
      <w:r w:rsidRPr="009C1EA7">
        <w:rPr>
          <w:sz w:val="24"/>
          <w:szCs w:val="24"/>
          <w:lang w:val="es-MX"/>
        </w:rPr>
        <w:t xml:space="preserve"> </w:t>
      </w:r>
    </w:p>
    <w:p w14:paraId="6B2443D7" w14:textId="77777777" w:rsidR="001715EF" w:rsidRPr="000D6996" w:rsidRDefault="001715EF" w:rsidP="001715EF">
      <w:pPr>
        <w:pStyle w:val="ListParagraph"/>
        <w:numPr>
          <w:ilvl w:val="0"/>
          <w:numId w:val="36"/>
        </w:numPr>
        <w:rPr>
          <w:sz w:val="24"/>
          <w:szCs w:val="24"/>
          <w:lang w:val="es-MX"/>
        </w:rPr>
      </w:pPr>
      <w:r w:rsidRPr="000D6996">
        <w:rPr>
          <w:sz w:val="24"/>
          <w:szCs w:val="24"/>
          <w:lang w:val="es-MX"/>
        </w:rPr>
        <w:t xml:space="preserve">¿Qué Opciones Tenía el Dios Soberano? </w:t>
      </w:r>
    </w:p>
    <w:p w14:paraId="694B72FC" w14:textId="77777777" w:rsidR="001715EF" w:rsidRPr="009C1EA7" w:rsidRDefault="001715EF" w:rsidP="001715EF">
      <w:pPr>
        <w:ind w:firstLine="720"/>
        <w:rPr>
          <w:sz w:val="24"/>
          <w:szCs w:val="24"/>
          <w:lang w:val="es-MX"/>
        </w:rPr>
      </w:pPr>
      <w:proofErr w:type="spellStart"/>
      <w:r w:rsidRPr="009C1EA7">
        <w:rPr>
          <w:sz w:val="24"/>
          <w:szCs w:val="24"/>
          <w:lang w:val="es-MX"/>
        </w:rPr>
        <w:t>Grider</w:t>
      </w:r>
      <w:proofErr w:type="spellEnd"/>
      <w:r w:rsidRPr="009C1EA7">
        <w:rPr>
          <w:sz w:val="24"/>
          <w:szCs w:val="24"/>
          <w:lang w:val="es-MX"/>
        </w:rPr>
        <w:t xml:space="preserve">, aunque insiste que la expiación fue perennemente un plan en el corazón del Dios trino, y que la sangre es de vital importancia para la expiación provista por Cristo, también desea defender y proteger la libertad de Dios. </w:t>
      </w:r>
    </w:p>
    <w:p w14:paraId="0E870C56" w14:textId="77777777" w:rsidR="001715EF" w:rsidRPr="009C1EA7" w:rsidRDefault="001715EF" w:rsidP="001715EF">
      <w:pPr>
        <w:ind w:firstLine="720"/>
        <w:rPr>
          <w:sz w:val="24"/>
          <w:szCs w:val="24"/>
          <w:lang w:val="es-MX"/>
        </w:rPr>
      </w:pPr>
      <w:r w:rsidRPr="009C1EA7">
        <w:rPr>
          <w:sz w:val="24"/>
          <w:szCs w:val="24"/>
          <w:lang w:val="es-MX"/>
        </w:rPr>
        <w:t xml:space="preserve">En este sentido, </w:t>
      </w:r>
      <w:proofErr w:type="spellStart"/>
      <w:r w:rsidRPr="009C1EA7">
        <w:rPr>
          <w:sz w:val="24"/>
          <w:szCs w:val="24"/>
          <w:lang w:val="es-MX"/>
        </w:rPr>
        <w:t>Grider</w:t>
      </w:r>
      <w:proofErr w:type="spellEnd"/>
      <w:r w:rsidRPr="009C1EA7">
        <w:rPr>
          <w:sz w:val="24"/>
          <w:szCs w:val="24"/>
          <w:lang w:val="es-MX"/>
        </w:rPr>
        <w:t xml:space="preserve"> ni puede ni va a decir que la expiación, como se dio, era el único plan que Dios podía promulgar. Para </w:t>
      </w:r>
      <w:proofErr w:type="spellStart"/>
      <w:r w:rsidRPr="009C1EA7">
        <w:rPr>
          <w:sz w:val="24"/>
          <w:szCs w:val="24"/>
          <w:lang w:val="es-MX"/>
        </w:rPr>
        <w:t>Grider</w:t>
      </w:r>
      <w:proofErr w:type="spellEnd"/>
      <w:r w:rsidRPr="009C1EA7">
        <w:rPr>
          <w:sz w:val="24"/>
          <w:szCs w:val="24"/>
          <w:lang w:val="es-MX"/>
        </w:rPr>
        <w:t xml:space="preserve">, decir que “la que se proveyó es la única clase de expiación que Dios tenía disponible”, es tropezar con “un cierto racionalismo evangélico”. </w:t>
      </w:r>
      <w:proofErr w:type="spellStart"/>
      <w:r w:rsidRPr="009C1EA7">
        <w:rPr>
          <w:sz w:val="24"/>
          <w:szCs w:val="24"/>
          <w:lang w:val="es-MX"/>
        </w:rPr>
        <w:t>Grider</w:t>
      </w:r>
      <w:proofErr w:type="spellEnd"/>
      <w:r w:rsidRPr="009C1EA7">
        <w:rPr>
          <w:sz w:val="24"/>
          <w:szCs w:val="24"/>
          <w:lang w:val="es-MX"/>
        </w:rPr>
        <w:t xml:space="preserve">, sabiamente, salvaguarda a la soberanía divina de los obstinados entremetimientos y especulaciones humanas.  </w:t>
      </w:r>
    </w:p>
    <w:p w14:paraId="6DF0EA19" w14:textId="77777777" w:rsidR="001715EF" w:rsidRPr="009C1EA7" w:rsidRDefault="001715EF" w:rsidP="001715EF">
      <w:pPr>
        <w:ind w:firstLine="720"/>
        <w:rPr>
          <w:sz w:val="24"/>
          <w:szCs w:val="24"/>
          <w:lang w:val="es-MX"/>
        </w:rPr>
      </w:pPr>
      <w:r w:rsidRPr="009C1EA7">
        <w:rPr>
          <w:sz w:val="24"/>
          <w:szCs w:val="24"/>
          <w:lang w:val="es-MX"/>
        </w:rPr>
        <w:t>Algunos escritores espiritualistas cristianos, especialmente los enamorados de la luz iluminadora de Cristo han anulado, para todos los efectos, la importancia de la cruz y la resurrección. Para esa clase de voces, las cuales hay que reconocer que por lo común se encuentran fuera de la gran tradición cristiana, no fue necesario que Jesús sufriera ni muriera. Son las voces que, erróneamente, argumentarán que Jesús nos salva con por solo haber nacido y pasado por las etapas normales del desarrollo humano.</w:t>
      </w:r>
    </w:p>
    <w:p w14:paraId="4E51BD63" w14:textId="77777777" w:rsidR="001715EF" w:rsidRDefault="001715EF" w:rsidP="001715EF">
      <w:pPr>
        <w:pStyle w:val="NoSpacing"/>
        <w:rPr>
          <w:rFonts w:ascii="Times New Roman" w:hAnsi="Times New Roman" w:cs="Times New Roman"/>
          <w:sz w:val="24"/>
          <w:szCs w:val="24"/>
          <w:lang w:val="es-MX"/>
        </w:rPr>
      </w:pPr>
    </w:p>
    <w:p w14:paraId="30DB65FE" w14:textId="77777777" w:rsidR="001715EF" w:rsidRDefault="001715EF" w:rsidP="001715E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BE491BE"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La Única y Verdadera Expiación</w:t>
      </w:r>
    </w:p>
    <w:p w14:paraId="3AB82960"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p>
    <w:p w14:paraId="46180B63" w14:textId="77777777" w:rsidR="001715EF" w:rsidRPr="00DA65B7" w:rsidRDefault="001715EF" w:rsidP="001715EF">
      <w:pPr>
        <w:pStyle w:val="NoSpacing"/>
        <w:ind w:firstLine="720"/>
        <w:rPr>
          <w:rFonts w:ascii="Times New Roman" w:hAnsi="Times New Roman" w:cs="Times New Roman"/>
          <w:sz w:val="24"/>
          <w:lang w:val="es-MX"/>
        </w:rPr>
      </w:pPr>
      <w:r w:rsidRPr="00DA65B7">
        <w:rPr>
          <w:rFonts w:ascii="Times New Roman" w:hAnsi="Times New Roman" w:cs="Times New Roman"/>
          <w:sz w:val="24"/>
          <w:lang w:val="es-MX"/>
        </w:rPr>
        <w:t xml:space="preserve">Una comparación entre la expiación y los dramas de reconciliación en el mundo real, aunque pueda ser un ejercicio educativo valioso, no puede proponer que una expiación lograda en términos humanos sea equivalente al don de expiación de Dios en Jesucristo.  </w:t>
      </w:r>
    </w:p>
    <w:p w14:paraId="2379A1B2" w14:textId="77777777" w:rsidR="001715EF"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r>
        <w:rPr>
          <w:rFonts w:ascii="Times New Roman" w:hAnsi="Times New Roman" w:cs="Times New Roman"/>
          <w:sz w:val="24"/>
          <w:lang w:val="es-MX"/>
        </w:rPr>
        <w:tab/>
      </w:r>
      <w:r w:rsidRPr="00DA65B7">
        <w:rPr>
          <w:rFonts w:ascii="Times New Roman" w:hAnsi="Times New Roman" w:cs="Times New Roman"/>
          <w:sz w:val="24"/>
          <w:lang w:val="es-MX"/>
        </w:rPr>
        <w:t xml:space="preserve">Identifiquemos claramente los contrastes entre situaciones humanas de expiación y la sola expiación que se nos da en Jesucristo.   </w:t>
      </w:r>
    </w:p>
    <w:p w14:paraId="0C3CDD25"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lastRenderedPageBreak/>
        <w:t xml:space="preserve">• Los relatos humanos de expiación suponen que el pecador, y contra quien se peca, son más o menos iguales ante los ojos de la ley civil o moral. En contraste, que Dios sea el creador de la humanidad, hace que Dios y el hombre no sean iguales. Dios es el dador de la ley moral, y quien establece las normas que determinan lo que es pecaminoso. </w:t>
      </w:r>
    </w:p>
    <w:p w14:paraId="15FC7FC1"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 ¿Quién toma la iniciativa? Esta es la primera pregunta en las relaciones diplomáticas entre naciones hostiles, y también en el caso de relaciones laborales tensas. “¿Quién parpadea en la mesa de negociaciones?” no es una cuestión de simple interés especulativo cuando hay miles de millones de dólares que dependen de las negociaciones. </w:t>
      </w:r>
    </w:p>
    <w:p w14:paraId="12BDC224"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r>
        <w:rPr>
          <w:rFonts w:ascii="Times New Roman" w:hAnsi="Times New Roman" w:cs="Times New Roman"/>
          <w:sz w:val="24"/>
          <w:lang w:val="es-MX"/>
        </w:rPr>
        <w:tab/>
      </w:r>
      <w:r w:rsidRPr="00DA65B7">
        <w:rPr>
          <w:rFonts w:ascii="Times New Roman" w:hAnsi="Times New Roman" w:cs="Times New Roman"/>
          <w:sz w:val="24"/>
          <w:lang w:val="es-MX"/>
        </w:rPr>
        <w:t xml:space="preserve">Con el Señor Dios, sin embargo, todo esto cambia. Dios no nos mide primero a nosotros, criaturas que lo hemos desafiado, para luego decidir si es o no bondadoso con nosotros. De principio a fin, Dios-en-Cristo es un Dios justo y misericordioso, lento para la ira y grande en misericordia. Dios siempre toma el primer paso hacia nosotros en el drama de la redención, y siempre lo tomará. </w:t>
      </w:r>
    </w:p>
    <w:p w14:paraId="14CDAD4E"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 Dios toma la iniciativa para con la humanidad y el mundo porque solo Dios puede hacer buenas sus promesas de redimirnos. Los proyectos de construcción se detienen por falta de dinero; los negocios fracasan; y los contratos se rompen. El mensaje del evangelio es marcadamente diferente de la incertidumbre prevaleciente en todos los asuntos humanos. Pablo, escribiéndoles a los filipenses, dijo, “el que comenzó en vosotros la buena obra la perfeccionará hasta el día de Jesucristo” (1:6). </w:t>
      </w:r>
    </w:p>
    <w:p w14:paraId="317E5517"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r>
        <w:rPr>
          <w:rFonts w:ascii="Times New Roman" w:hAnsi="Times New Roman" w:cs="Times New Roman"/>
          <w:sz w:val="24"/>
          <w:lang w:val="es-MX"/>
        </w:rPr>
        <w:tab/>
      </w:r>
      <w:r w:rsidRPr="00DA65B7">
        <w:rPr>
          <w:rFonts w:ascii="Times New Roman" w:hAnsi="Times New Roman" w:cs="Times New Roman"/>
          <w:sz w:val="24"/>
          <w:lang w:val="es-MX"/>
        </w:rPr>
        <w:t xml:space="preserve">Esto no quiere decir que todo el mundo será salvo, sino que todo el mundo podrá ser salvo, y además que el acto </w:t>
      </w:r>
      <w:proofErr w:type="spellStart"/>
      <w:r w:rsidRPr="00DA65B7">
        <w:rPr>
          <w:rFonts w:ascii="Times New Roman" w:hAnsi="Times New Roman" w:cs="Times New Roman"/>
          <w:sz w:val="24"/>
          <w:lang w:val="es-MX"/>
        </w:rPr>
        <w:t>expiador</w:t>
      </w:r>
      <w:proofErr w:type="spellEnd"/>
      <w:r w:rsidRPr="00DA65B7">
        <w:rPr>
          <w:rFonts w:ascii="Times New Roman" w:hAnsi="Times New Roman" w:cs="Times New Roman"/>
          <w:sz w:val="24"/>
          <w:lang w:val="es-MX"/>
        </w:rPr>
        <w:t xml:space="preserve"> de Dios obrado en Jesucristo es uno completo, total, pleno, adecuado y perfecto en sí mismo. Que el humano acepte las misericordias de Dios no las hace más misericordiosas. El amor de Dios es perfecto no importa que los humanos decidan reconocer su perfección. El que el humano abrace, ayudado por la gracia preveniente, los beneficios de la expiación, hace de los mismos algo vivo y fructífero en el corazón del ser humano, pero no hace en lo absoluto más perfecto el sacrificio perfecto de Jesucristo. </w:t>
      </w:r>
    </w:p>
    <w:p w14:paraId="56931F55"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 En resumen, la expiación provista por Dios-en</w:t>
      </w:r>
      <w:r>
        <w:rPr>
          <w:rFonts w:ascii="Times New Roman" w:hAnsi="Times New Roman" w:cs="Times New Roman"/>
          <w:sz w:val="24"/>
          <w:lang w:val="es-MX"/>
        </w:rPr>
        <w:t xml:space="preserve"> </w:t>
      </w:r>
      <w:r w:rsidRPr="00DA65B7">
        <w:rPr>
          <w:rFonts w:ascii="Times New Roman" w:hAnsi="Times New Roman" w:cs="Times New Roman"/>
          <w:sz w:val="24"/>
          <w:lang w:val="es-MX"/>
        </w:rPr>
        <w:t xml:space="preserve">Cristo es cualitativamente diferente a la expiación humana en el sentido de que Dios ha tomado el primer paso hacia la reconciliación con la humanidad, y continúa tomando esta iniciativa por medio del ministerio del Espíritu Santo. </w:t>
      </w:r>
    </w:p>
    <w:p w14:paraId="6525E0C2"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p>
    <w:p w14:paraId="792C6D5B"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Lo único adecuado para la tarea de la expiación son los recursos infinitos del amor de Dios. </w:t>
      </w:r>
    </w:p>
    <w:p w14:paraId="386C3811" w14:textId="77777777" w:rsidR="001715EF" w:rsidRPr="00DA65B7"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 xml:space="preserve"> </w:t>
      </w:r>
    </w:p>
    <w:p w14:paraId="2AAFAF55" w14:textId="77777777" w:rsidR="001715EF" w:rsidRDefault="001715EF" w:rsidP="001715EF">
      <w:pPr>
        <w:pStyle w:val="NoSpacing"/>
        <w:rPr>
          <w:rFonts w:ascii="Times New Roman" w:hAnsi="Times New Roman" w:cs="Times New Roman"/>
          <w:sz w:val="24"/>
          <w:lang w:val="es-MX"/>
        </w:rPr>
      </w:pPr>
      <w:r w:rsidRPr="00DA65B7">
        <w:rPr>
          <w:rFonts w:ascii="Times New Roman" w:hAnsi="Times New Roman" w:cs="Times New Roman"/>
          <w:sz w:val="24"/>
          <w:lang w:val="es-MX"/>
        </w:rPr>
        <w:t>Que un humano acepte la oferta de expiación de Dios lo reconcilia con Dios</w:t>
      </w:r>
      <w:r>
        <w:rPr>
          <w:rFonts w:ascii="Times New Roman" w:hAnsi="Times New Roman" w:cs="Times New Roman"/>
          <w:sz w:val="24"/>
          <w:lang w:val="es-MX"/>
        </w:rPr>
        <w:t>,</w:t>
      </w:r>
      <w:r w:rsidRPr="00DA65B7">
        <w:rPr>
          <w:rFonts w:ascii="Times New Roman" w:hAnsi="Times New Roman" w:cs="Times New Roman"/>
          <w:sz w:val="24"/>
          <w:lang w:val="es-MX"/>
        </w:rPr>
        <w:t xml:space="preserve"> pero no hace el sacrificio perfecto de Jesús uno más perfecto.  </w:t>
      </w:r>
    </w:p>
    <w:p w14:paraId="30E60A79" w14:textId="77777777" w:rsidR="001715EF" w:rsidRDefault="001715EF" w:rsidP="001715EF">
      <w:pPr>
        <w:pStyle w:val="NoSpacing"/>
        <w:rPr>
          <w:rFonts w:ascii="Times New Roman" w:hAnsi="Times New Roman" w:cs="Times New Roman"/>
          <w:sz w:val="24"/>
          <w:lang w:val="es-MX"/>
        </w:rPr>
      </w:pPr>
    </w:p>
    <w:p w14:paraId="042C9F73"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Tres Teorías Representativas </w:t>
      </w:r>
    </w:p>
    <w:p w14:paraId="3EEDA9F0"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El teólogo sueco Gustav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a quien hemos hecho referencia anteriormente, ha identificado y definido tres tipos principales de teorías de la expiación. Previo a su influyente libro, </w:t>
      </w:r>
      <w:proofErr w:type="spellStart"/>
      <w:r w:rsidRPr="00323C5A">
        <w:rPr>
          <w:rFonts w:ascii="Times New Roman" w:hAnsi="Times New Roman" w:cs="Times New Roman"/>
          <w:sz w:val="24"/>
          <w:lang w:val="es-MX"/>
        </w:rPr>
        <w:t>Christus</w:t>
      </w:r>
      <w:proofErr w:type="spellEnd"/>
      <w:r w:rsidRPr="00323C5A">
        <w:rPr>
          <w:rFonts w:ascii="Times New Roman" w:hAnsi="Times New Roman" w:cs="Times New Roman"/>
          <w:sz w:val="24"/>
          <w:lang w:val="es-MX"/>
        </w:rPr>
        <w:t xml:space="preserve"> </w:t>
      </w:r>
      <w:proofErr w:type="spellStart"/>
      <w:r w:rsidRPr="00323C5A">
        <w:rPr>
          <w:rFonts w:ascii="Times New Roman" w:hAnsi="Times New Roman" w:cs="Times New Roman"/>
          <w:sz w:val="24"/>
          <w:lang w:val="es-MX"/>
        </w:rPr>
        <w:t>Victor</w:t>
      </w:r>
      <w:proofErr w:type="spellEnd"/>
      <w:r w:rsidRPr="00323C5A">
        <w:rPr>
          <w:rFonts w:ascii="Times New Roman" w:hAnsi="Times New Roman" w:cs="Times New Roman"/>
          <w:sz w:val="24"/>
          <w:lang w:val="es-MX"/>
        </w:rPr>
        <w:t xml:space="preserve">, publicado en inglés por vez primera en 1931, lo que se acostumbraba era identificar dos aproximaciones principales a la expiación, las cuales correspondían en cierta manera a los puntos de vista subjetivo y objetivo que hemos discutido. </w:t>
      </w:r>
    </w:p>
    <w:p w14:paraId="3E9D27A4"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2E06950C"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Las dos figuras de la edad media que tradicionalmente se han ligado a las respectivas doctrinas objetiva y subjetiva son Anselmo y Abelardo (1079-1142). La subjetiva, la cual todavía hoy goza de acogida, especialmente entre los cristianos liberales, “explica la expiación como consistiendo esencialmente en un cambio que se da en los seres humanos antes que un cambio de actitud de parte de Dios”, en palabras de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w:t>
      </w:r>
    </w:p>
    <w:p w14:paraId="4D90B85D"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Si estos dos tipos de teoría de la expiación han sido aceptados desde la edad media, ¿por qué siente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la necesidad de introducir un tercer tipo? La respuesta más sencilla es que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pensaba que </w:t>
      </w:r>
      <w:r w:rsidRPr="00323C5A">
        <w:rPr>
          <w:rFonts w:ascii="Times New Roman" w:hAnsi="Times New Roman" w:cs="Times New Roman"/>
          <w:sz w:val="24"/>
          <w:lang w:val="es-MX"/>
        </w:rPr>
        <w:lastRenderedPageBreak/>
        <w:t xml:space="preserve">ninguno de estos dos tipos de teorías representaba la plenitud de la verdad cristiana. Aún más, su propuesta tercera teoría estaría arraigada profundamente, y se basaría completamente en el Nuevo Testamento y en los padres de la iglesia.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rechazaría el punto de vista común de que nada de importancia significativa había acontecido antes de la teoría de satisfacción que Anselmo expuso en su famosa obra, </w:t>
      </w:r>
      <w:proofErr w:type="spellStart"/>
      <w:r w:rsidRPr="00323C5A">
        <w:rPr>
          <w:rFonts w:ascii="Times New Roman" w:hAnsi="Times New Roman" w:cs="Times New Roman"/>
          <w:sz w:val="24"/>
          <w:lang w:val="es-MX"/>
        </w:rPr>
        <w:t>Cur</w:t>
      </w:r>
      <w:proofErr w:type="spellEnd"/>
      <w:r w:rsidRPr="00323C5A">
        <w:rPr>
          <w:rFonts w:ascii="Times New Roman" w:hAnsi="Times New Roman" w:cs="Times New Roman"/>
          <w:sz w:val="24"/>
          <w:lang w:val="es-MX"/>
        </w:rPr>
        <w:t xml:space="preserve"> Deus Homo? (¿Por qué Dios se Hizo Hombre?) </w:t>
      </w:r>
    </w:p>
    <w:p w14:paraId="43FD9ACE"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7328B490" w14:textId="77777777" w:rsidR="001715EF" w:rsidRPr="00323C5A" w:rsidRDefault="001715EF" w:rsidP="001715EF">
      <w:pPr>
        <w:pStyle w:val="NoSpacing"/>
        <w:jc w:val="center"/>
        <w:rPr>
          <w:rFonts w:ascii="Times New Roman" w:hAnsi="Times New Roman" w:cs="Times New Roman"/>
          <w:sz w:val="24"/>
          <w:lang w:val="es-MX"/>
        </w:rPr>
      </w:pPr>
      <w:r w:rsidRPr="00323C5A">
        <w:rPr>
          <w:rFonts w:ascii="Times New Roman" w:hAnsi="Times New Roman" w:cs="Times New Roman"/>
          <w:sz w:val="24"/>
          <w:lang w:val="es-MX"/>
        </w:rPr>
        <w:t xml:space="preserve">Tratemos de presentar los esquemas básicos de las tres posiciones que analiza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w:t>
      </w:r>
    </w:p>
    <w:p w14:paraId="7BA3EF72"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5B25E16C" w14:textId="77777777" w:rsidR="001715EF" w:rsidRPr="00B92182" w:rsidRDefault="001715EF" w:rsidP="001715EF">
      <w:pPr>
        <w:pStyle w:val="NoSpacing"/>
        <w:rPr>
          <w:rFonts w:ascii="Times New Roman" w:hAnsi="Times New Roman" w:cs="Times New Roman"/>
          <w:sz w:val="24"/>
          <w:u w:val="single"/>
          <w:lang w:val="es-MX"/>
        </w:rPr>
      </w:pPr>
      <w:r w:rsidRPr="00B92182">
        <w:rPr>
          <w:rFonts w:ascii="Times New Roman" w:hAnsi="Times New Roman" w:cs="Times New Roman"/>
          <w:sz w:val="24"/>
          <w:u w:val="single"/>
          <w:lang w:val="es-MX"/>
        </w:rPr>
        <w:t xml:space="preserve">La Latina o de Satisfacción </w:t>
      </w:r>
      <w:r>
        <w:rPr>
          <w:rFonts w:ascii="Times New Roman" w:hAnsi="Times New Roman" w:cs="Times New Roman"/>
          <w:sz w:val="24"/>
          <w:u w:val="single"/>
          <w:lang w:val="es-MX"/>
        </w:rPr>
        <w:t>- Anselmo</w:t>
      </w:r>
    </w:p>
    <w:p w14:paraId="5745D38F"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Resulta difícil adjudicar una sola designación a la primera tendencia debido a que se ha conocido a menudo por más de una identificación. La “latina” o de “satisfacción” son probablemente las etiquetas más comunes. </w:t>
      </w:r>
    </w:p>
    <w:p w14:paraId="2CD2014C"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Si bien es cierto que fue Anselmo quien expresó esta posición de la manera más coherente, hubo teólogos anteriores a Anselmo que intuyeron de lo que realmente se trataba, que era nada menos que del sentido divino de justicia y honor. Por ejemplo, Cipriano, un padre de la iglesia, solía caracterizar a Dios como un Dios de justicia que por obligación gobernaba a su creación conforme a la justicia. Cipriano decía: Siendo que Dios como juez vela por el ejercicio y el mantenimiento de la justicia, que es donde pone su mayor empeño, y siendo que regula su gobierno con miras a la justicia, ¿cómo puede dudarse, como dudamos generalmente de todos nuestros actos, lo que sería el caso aquí en cuanto al arrepentimiento, de que Dios actúe conforme a la justicia?</w:t>
      </w:r>
    </w:p>
    <w:p w14:paraId="0F888D1D"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Realzar así la justicia divina podría añadir un nuevo doblez a nuestra manera ordinaria de abordar la expiación y sus expectativas. Nosotros vemos típicamente el amor de Dios como algo que ocupa abrumadoramente el centro del escenario en el pensamiento de la expiación, y la justicia como relacionándosele, pero posiblemente en sentido secundario o subordinado. Resulta extraño que la justicia y el honor se antepongan a la misericordia y al amor en el carácter divino.  </w:t>
      </w:r>
    </w:p>
    <w:p w14:paraId="049A5679"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Según la teoría de satisfacción, la dignidad y el honor de Dios han sido manchados por el pecado humano al punto de que se necesite pagar una satisfacción o recompensa directamente a Dios el Padre. Jaroslav Pelikan nos explica magistralmente la fuerza y la lógica teológicas de Anselmo en </w:t>
      </w:r>
      <w:proofErr w:type="spellStart"/>
      <w:r w:rsidRPr="00323C5A">
        <w:rPr>
          <w:rFonts w:ascii="Times New Roman" w:hAnsi="Times New Roman" w:cs="Times New Roman"/>
          <w:sz w:val="24"/>
          <w:lang w:val="es-MX"/>
        </w:rPr>
        <w:t>Cur</w:t>
      </w:r>
      <w:proofErr w:type="spellEnd"/>
      <w:r w:rsidRPr="00323C5A">
        <w:rPr>
          <w:rFonts w:ascii="Times New Roman" w:hAnsi="Times New Roman" w:cs="Times New Roman"/>
          <w:sz w:val="24"/>
          <w:lang w:val="es-MX"/>
        </w:rPr>
        <w:t xml:space="preserve"> Deus Homo:  De acuerdo a esta doctrina, el pecado violó el honor de Dios. Dios les ofreció vida a los descendientes de Adán y Eva si rendían satisfacción por la violación; pero mientras más se prolongó la historia humana más profunda se hizo la deuda. Solo una vida que fuera verdaderamente humana pero que también tuviera valor infinito podía dar satisfacción al honor violado de Dios a nombre de toda la raza humana. Esa vida sería la de Jesucristo, a quien la misericordia de Dios enviaría como medio de satisfacción de la justicia de Dios. Siendo que era verdaderamente humano, su vida y muerte serían válidas para la humanidad; pero porque era verdaderamente divino, su vida y muerte serían válidas para toda la humanidad. Aceptar los frutos de su vida y muerte conferiría los beneficios de su satisfacción.</w:t>
      </w:r>
    </w:p>
    <w:p w14:paraId="2FF417A1"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Así que, Jesucristo, como el Dios-Hombre, hace satisfacción por los pecados del mundo. El Padre acepta el sacrificio de su Hijo justo, y los beneficios de esta aceptación se ponen a la disposición de los hombres y las mujeres que se arrepientan. </w:t>
      </w:r>
    </w:p>
    <w:p w14:paraId="423B53C1"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Este concepto de satisfacción de la expiación asume tonalidades latinas debido a que se pensaba que los beneficios ganados por Jesucristo en su mayoría se podían aplicar y transferir a través de las disciplinas penitenciarias latinas del ayuno, la mortificación y la participación en la vida sacramental de la iglesia católica romana.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sencillamente explica que “la idea latina de la penitencia provee la suficiente explicación para la doctrina latina de la expiación. La raíz de esta idea es que el hombre debe presentar una ofrenda o pago para satisfacer la justicia de Dios; esa es la idea que se emplea para explicar la obra de Cristo”. </w:t>
      </w:r>
    </w:p>
    <w:p w14:paraId="7908EBE6"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664EE01F" w14:textId="77777777" w:rsidR="001715EF" w:rsidRDefault="001715EF" w:rsidP="001715EF">
      <w:pPr>
        <w:pStyle w:val="NoSpacing"/>
        <w:ind w:firstLine="720"/>
        <w:rPr>
          <w:rFonts w:ascii="Times New Roman" w:hAnsi="Times New Roman" w:cs="Times New Roman"/>
          <w:sz w:val="24"/>
          <w:lang w:val="es-MX"/>
        </w:rPr>
      </w:pPr>
      <w:r w:rsidRPr="00323C5A">
        <w:rPr>
          <w:rFonts w:ascii="Times New Roman" w:hAnsi="Times New Roman" w:cs="Times New Roman"/>
          <w:sz w:val="24"/>
          <w:lang w:val="es-MX"/>
        </w:rPr>
        <w:lastRenderedPageBreak/>
        <w:t xml:space="preserve">Del análisis de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surgirán en resumen dos puntos finales: </w:t>
      </w:r>
    </w:p>
    <w:p w14:paraId="7AF8F1FB"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El punto de vista latino es legalista, lo que significa que la realidad de la gracia es posiblemente ausente. </w:t>
      </w:r>
    </w:p>
    <w:p w14:paraId="3B681987"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sospecha que la obra expiatoria de Jesucristo es llevada a cabo “por Cristo como hombre en relación con Dios”.</w:t>
      </w:r>
      <w:r>
        <w:rPr>
          <w:rFonts w:ascii="Times New Roman" w:hAnsi="Times New Roman" w:cs="Times New Roman"/>
          <w:sz w:val="24"/>
          <w:lang w:val="es-MX"/>
        </w:rPr>
        <w:t xml:space="preserve"> </w:t>
      </w:r>
      <w:r w:rsidRPr="00323C5A">
        <w:rPr>
          <w:rFonts w:ascii="Times New Roman" w:hAnsi="Times New Roman" w:cs="Times New Roman"/>
          <w:sz w:val="24"/>
          <w:lang w:val="es-MX"/>
        </w:rPr>
        <w:t>Su comentario de resumen es iluminador: La presuposición básica de Anselmo es que la satisfacción requerida por la trasgresión deberá ser hecha por el hombre, y este es el razonamiento: Los hombres no son capaces de hacer la satisfacción necesaria porque todos son pecadores. Si los hombres no podemos, entonces Dios deberá hacerlo. Pero, por el otro lado, es el hombre quien tiene que hacer satisfacción, porque es él el culpable. La única solución será que Dios se haga hombre; esta es la respuesta a la pregunta, ¿</w:t>
      </w:r>
      <w:proofErr w:type="spellStart"/>
      <w:r w:rsidRPr="00323C5A">
        <w:rPr>
          <w:rFonts w:ascii="Times New Roman" w:hAnsi="Times New Roman" w:cs="Times New Roman"/>
          <w:sz w:val="24"/>
          <w:lang w:val="es-MX"/>
        </w:rPr>
        <w:t>Cur</w:t>
      </w:r>
      <w:proofErr w:type="spellEnd"/>
      <w:r w:rsidRPr="00323C5A">
        <w:rPr>
          <w:rFonts w:ascii="Times New Roman" w:hAnsi="Times New Roman" w:cs="Times New Roman"/>
          <w:sz w:val="24"/>
          <w:lang w:val="es-MX"/>
        </w:rPr>
        <w:t xml:space="preserve"> Deus Homo?</w:t>
      </w:r>
    </w:p>
    <w:p w14:paraId="23A826E3"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04E899F3" w14:textId="77777777" w:rsidR="001715EF" w:rsidRPr="007D0978" w:rsidRDefault="001715EF" w:rsidP="001715EF">
      <w:pPr>
        <w:pStyle w:val="NoSpacing"/>
        <w:rPr>
          <w:rFonts w:ascii="Times New Roman" w:hAnsi="Times New Roman" w:cs="Times New Roman"/>
          <w:sz w:val="24"/>
          <w:u w:val="single"/>
          <w:lang w:val="es-MX"/>
        </w:rPr>
      </w:pPr>
      <w:r w:rsidRPr="00545890">
        <w:rPr>
          <w:rFonts w:ascii="Times New Roman" w:hAnsi="Times New Roman" w:cs="Times New Roman"/>
          <w:sz w:val="24"/>
          <w:u w:val="single"/>
          <w:lang w:val="es-MX"/>
        </w:rPr>
        <w:t xml:space="preserve">La Clásica o Dramática </w:t>
      </w:r>
      <w:r>
        <w:rPr>
          <w:rFonts w:ascii="Times New Roman" w:hAnsi="Times New Roman" w:cs="Times New Roman"/>
          <w:sz w:val="24"/>
          <w:u w:val="single"/>
          <w:lang w:val="es-MX"/>
        </w:rPr>
        <w:t>– Cristo Victorioso</w:t>
      </w:r>
    </w:p>
    <w:p w14:paraId="6A66BDB1" w14:textId="77777777" w:rsidR="001715EF" w:rsidRPr="00323C5A" w:rsidRDefault="001715EF" w:rsidP="001715EF">
      <w:pPr>
        <w:pStyle w:val="NoSpacing"/>
        <w:ind w:firstLine="720"/>
        <w:rPr>
          <w:rFonts w:ascii="Times New Roman" w:hAnsi="Times New Roman" w:cs="Times New Roman"/>
          <w:sz w:val="24"/>
          <w:lang w:val="es-MX"/>
        </w:rPr>
      </w:pP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inició su trabajo mayormente como un correctivo. Pensaba que el concepto tradicional que nos había llegado en el sentido de que había dos hilos principales acerca de la expiación, la objetiva (la que hemos llamado latina o de satisfacción) y la subjetiva (la influencia moral o posición liberal), era uno simplista.  </w:t>
      </w:r>
    </w:p>
    <w:p w14:paraId="028814E8"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creía que un examen más riguroso, que nos acercara al Nuevo Testamento, resultaría en una clase de razonamiento acerca de la expiación que debía llamarse clásico o dramático.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definió brevemente este drama así: “Su tema central es la idea de la expiación como un conflicto y una victoria divina; Cristo—</w:t>
      </w:r>
      <w:proofErr w:type="spellStart"/>
      <w:r w:rsidRPr="00323C5A">
        <w:rPr>
          <w:rFonts w:ascii="Times New Roman" w:hAnsi="Times New Roman" w:cs="Times New Roman"/>
          <w:sz w:val="24"/>
          <w:lang w:val="es-MX"/>
        </w:rPr>
        <w:t>Christus</w:t>
      </w:r>
      <w:proofErr w:type="spellEnd"/>
      <w:r w:rsidRPr="00323C5A">
        <w:rPr>
          <w:rFonts w:ascii="Times New Roman" w:hAnsi="Times New Roman" w:cs="Times New Roman"/>
          <w:sz w:val="24"/>
          <w:lang w:val="es-MX"/>
        </w:rPr>
        <w:t xml:space="preserve"> </w:t>
      </w:r>
      <w:proofErr w:type="spellStart"/>
      <w:r w:rsidRPr="00323C5A">
        <w:rPr>
          <w:rFonts w:ascii="Times New Roman" w:hAnsi="Times New Roman" w:cs="Times New Roman"/>
          <w:sz w:val="24"/>
          <w:lang w:val="es-MX"/>
        </w:rPr>
        <w:t>Victor</w:t>
      </w:r>
      <w:proofErr w:type="spellEnd"/>
      <w:r w:rsidRPr="00323C5A">
        <w:rPr>
          <w:rFonts w:ascii="Times New Roman" w:hAnsi="Times New Roman" w:cs="Times New Roman"/>
          <w:sz w:val="24"/>
          <w:lang w:val="es-MX"/>
        </w:rPr>
        <w:t>— pelea contra los poderes del mundo y los vence; vence los poderes ‘tiranos’ bajo los cuales la humanidad está esclavizada y sufre; y en Cristo Dios reconcilia al mundo consigo mismo”.</w:t>
      </w:r>
    </w:p>
    <w:p w14:paraId="3996C772"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tuvo que establecer cuidadosamente ciertas distinciones para demostrar la manera en que el concepto clásico o dramático difería del latino o de satisfacción. Los siguientes son los puntos principales que separan estos conceptos: </w:t>
      </w:r>
    </w:p>
    <w:p w14:paraId="686E3EF9"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El concepto clásico presenta la expiación como una obra continua de Dios-en</w:t>
      </w:r>
      <w:r>
        <w:rPr>
          <w:rFonts w:ascii="Times New Roman" w:hAnsi="Times New Roman" w:cs="Times New Roman"/>
          <w:sz w:val="24"/>
          <w:lang w:val="es-MX"/>
        </w:rPr>
        <w:t xml:space="preserve"> </w:t>
      </w:r>
      <w:r w:rsidRPr="00323C5A">
        <w:rPr>
          <w:rFonts w:ascii="Times New Roman" w:hAnsi="Times New Roman" w:cs="Times New Roman"/>
          <w:sz w:val="24"/>
          <w:lang w:val="es-MX"/>
        </w:rPr>
        <w:t xml:space="preserve">Cristo, de principio a fin. El concepto de satisfacción es, para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no continuo, debido a que es “una ofrenda hecha a Dios por Cristo como hombre, y a nombre del hombre”.</w:t>
      </w:r>
    </w:p>
    <w:p w14:paraId="6872D023"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De aquí que, en el punto de vista clásico, participen ambas naturalezas de Jesucristo, la divina y la humana, mientras que la manera de verlo de la satisfacción se interesa más en el sacrificio de Jesucristo como ser humano perfecto.  </w:t>
      </w:r>
    </w:p>
    <w:p w14:paraId="17A7CE52"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La calidad de “doble lado” de la aproximación clásica significa que, en palabras de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y siguiendo la teología de Ireneo, Dios es tanto el reconciliador como el reconciliado. Dios, como activo, logra la obra de salvación; a la misma vez Él, como pasivo, es reconciliado, puesto que la esclavitud sin remedio bajo los poderes de maldad, de la cual libera al hombre, también es, desde otro punto de vis</w:t>
      </w:r>
      <w:r>
        <w:rPr>
          <w:rFonts w:ascii="Times New Roman" w:hAnsi="Times New Roman" w:cs="Times New Roman"/>
          <w:sz w:val="24"/>
          <w:lang w:val="es-MX"/>
        </w:rPr>
        <w:t>t</w:t>
      </w:r>
      <w:r w:rsidRPr="00323C5A">
        <w:rPr>
          <w:rFonts w:ascii="Times New Roman" w:hAnsi="Times New Roman" w:cs="Times New Roman"/>
          <w:sz w:val="24"/>
          <w:lang w:val="es-MX"/>
        </w:rPr>
        <w:t xml:space="preserve">a, una enemistad que implica la culpa del hombre. Este doble lado no es característico del concepto de la satisfacción, al afirmar sólo es la restauración del honor de Dios. Dios es reconciliado, pero no necesariamente reconciliador.  </w:t>
      </w:r>
    </w:p>
    <w:p w14:paraId="1BA2E015"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La teoría clásica coloca a la encarnación y a la expiación lo más cerca posible una a la otra, cosa que la teoría de la satisfacción no hace tan claramente. Esta proximidad se ve en Gregorio de Nisa como sigue: Lo elevado condesciende a lo bajo sin perder su elevación, la naturaleza divina se une a la naturaleza humana y se hace humana, sin dejar de ser divina... Es de la naturaleza de la luz disipar las tinieblas, y de la vida vencer la muerte. Si desde el principio nos hemos apartado de la senda recta, y nos hemos vuelto de la vida a la muerte, ¿qué imposibilidad puede haber en el misterio que nos enseña que la Pureza condescendió hasta los que estaban contaminados con el pecado, la Vida hasta los que estaban muertos, la Guía hasta los descarriados, para que los impuros fueran hechos limpios, los muertos resucitados, ¿y los descarriados traídos a la senda recta?</w:t>
      </w:r>
    </w:p>
    <w:p w14:paraId="527B3342"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5B6A5C91"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Puntos Fuertes del Concepto Clásico </w:t>
      </w:r>
    </w:p>
    <w:p w14:paraId="1A6E0E9B"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lastRenderedPageBreak/>
        <w:t xml:space="preserve"> </w:t>
      </w:r>
    </w:p>
    <w:p w14:paraId="0B330151"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La expiación es la obra de Dios de principio a fin. El corazón de Dios hacia sus criaturas, como reconciliador y reconciliado, es verdaderamente cambiado. En el concepto latino, aunque haya versiones de esta posición que lo nieguen, puede decirse que Dios planificó la expiación, pero que su actitud hacia sus criaturas errabundas no puede cambiar. </w:t>
      </w:r>
    </w:p>
    <w:p w14:paraId="3EC62BF6" w14:textId="77777777" w:rsidR="001715EF"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La victoria de Dios en Jesucristo es total, lo cual abarca el ámbito de lo personal y de lo cósmico. Ireneo, que nos sirve aquí de ejemplo, entendía que Cristo había vencido sobre los tres grandes enemigos de nuestras almas: el pecado, la muerte y el diablo.  </w:t>
      </w:r>
    </w:p>
    <w:p w14:paraId="5391444C"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Aun cuando el punto de vista clásico no haya sido siempre bien representado en la historia del pensamiento cristiano, el Nuevo Testamento lo atestigua, muchos padres de la iglesia lo enseñan, y Martín Lutero y los himnos de los Wesley lo representan.</w:t>
      </w:r>
    </w:p>
    <w:p w14:paraId="06F5FFD7"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p>
    <w:p w14:paraId="2664819F" w14:textId="77777777" w:rsidR="001715EF" w:rsidRPr="00673BE6" w:rsidRDefault="001715EF" w:rsidP="001715EF">
      <w:pPr>
        <w:pStyle w:val="NoSpacing"/>
        <w:rPr>
          <w:rFonts w:ascii="Times New Roman" w:hAnsi="Times New Roman" w:cs="Times New Roman"/>
          <w:sz w:val="24"/>
          <w:u w:val="single"/>
          <w:lang w:val="es-MX"/>
        </w:rPr>
      </w:pPr>
      <w:r w:rsidRPr="00673BE6">
        <w:rPr>
          <w:rFonts w:ascii="Times New Roman" w:hAnsi="Times New Roman" w:cs="Times New Roman"/>
          <w:sz w:val="24"/>
          <w:u w:val="single"/>
          <w:lang w:val="es-MX"/>
        </w:rPr>
        <w:t xml:space="preserve">El Concepto Subjetivo, de la Influencia Moral o Humanista </w:t>
      </w:r>
    </w:p>
    <w:p w14:paraId="78CD722C" w14:textId="305E17E8"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0069748C">
        <w:rPr>
          <w:rFonts w:ascii="Times New Roman" w:hAnsi="Times New Roman" w:cs="Times New Roman"/>
          <w:sz w:val="24"/>
          <w:lang w:val="es-MX"/>
        </w:rPr>
        <w:t xml:space="preserve">Esta teoría </w:t>
      </w:r>
      <w:r w:rsidR="0069748C" w:rsidRPr="00806941">
        <w:rPr>
          <w:rFonts w:ascii="Times New Roman" w:hAnsi="Times New Roman" w:cs="Times New Roman"/>
          <w:sz w:val="24"/>
          <w:szCs w:val="24"/>
          <w:lang w:val="es-MX"/>
        </w:rPr>
        <w:t xml:space="preserve">fue establecida por </w:t>
      </w:r>
      <w:proofErr w:type="spellStart"/>
      <w:r w:rsidR="0069748C" w:rsidRPr="00806941">
        <w:rPr>
          <w:rFonts w:ascii="Times New Roman" w:hAnsi="Times New Roman" w:cs="Times New Roman"/>
          <w:sz w:val="24"/>
          <w:szCs w:val="24"/>
          <w:lang w:val="es-MX"/>
        </w:rPr>
        <w:t>Abelard</w:t>
      </w:r>
      <w:proofErr w:type="spellEnd"/>
      <w:r w:rsidR="0069748C" w:rsidRPr="00806941">
        <w:rPr>
          <w:rFonts w:ascii="Times New Roman" w:hAnsi="Times New Roman" w:cs="Times New Roman"/>
          <w:sz w:val="24"/>
          <w:szCs w:val="24"/>
          <w:lang w:val="es-MX"/>
        </w:rPr>
        <w:t xml:space="preserve"> (1079-1142</w:t>
      </w:r>
      <w:r w:rsidR="0069748C">
        <w:rPr>
          <w:rFonts w:ascii="Times New Roman" w:hAnsi="Times New Roman" w:cs="Times New Roman"/>
          <w:sz w:val="24"/>
          <w:szCs w:val="24"/>
          <w:lang w:val="es-MX"/>
        </w:rPr>
        <w:t xml:space="preserve">. </w:t>
      </w:r>
      <w:r w:rsidR="00292583">
        <w:rPr>
          <w:rFonts w:ascii="Times New Roman" w:hAnsi="Times New Roman" w:cs="Times New Roman"/>
          <w:sz w:val="24"/>
          <w:szCs w:val="24"/>
          <w:lang w:val="es-MX"/>
        </w:rPr>
        <w:t>Por un lado</w:t>
      </w:r>
      <w:r w:rsidRPr="00323C5A">
        <w:rPr>
          <w:rFonts w:ascii="Times New Roman" w:hAnsi="Times New Roman" w:cs="Times New Roman"/>
          <w:sz w:val="24"/>
          <w:lang w:val="es-MX"/>
        </w:rPr>
        <w:t xml:space="preserve"> la rendición clásica/dramática de la expiación, como la de la satisfacción/latina, son de carácter objetivo: algo marcadamente definido sucede en la naturaleza divina a la luz de la muerte de Cristo, aunque este cambio resulte más evidente en la clásica que en la latina. </w:t>
      </w:r>
    </w:p>
    <w:p w14:paraId="7CA1F1C6" w14:textId="4B9F979F"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00292583">
        <w:rPr>
          <w:rFonts w:ascii="Times New Roman" w:hAnsi="Times New Roman" w:cs="Times New Roman"/>
          <w:sz w:val="24"/>
          <w:lang w:val="es-MX"/>
        </w:rPr>
        <w:t>Por el otro lado, e</w:t>
      </w:r>
      <w:r w:rsidRPr="00323C5A">
        <w:rPr>
          <w:rFonts w:ascii="Times New Roman" w:hAnsi="Times New Roman" w:cs="Times New Roman"/>
          <w:sz w:val="24"/>
          <w:lang w:val="es-MX"/>
        </w:rPr>
        <w:t>l acento es distinto en el punto de vista de la influencia moral. Recae más sobre el cambio interno, dentro del corazón humano, al asimilar la magnitud del amor sufriente de Dios demostrado por medio de la cruz de Jesucristo</w:t>
      </w:r>
      <w:r w:rsidR="00292583">
        <w:rPr>
          <w:rFonts w:ascii="Times New Roman" w:hAnsi="Times New Roman" w:cs="Times New Roman"/>
          <w:sz w:val="24"/>
          <w:lang w:val="es-MX"/>
        </w:rPr>
        <w:t xml:space="preserve"> (subjetivo)</w:t>
      </w:r>
      <w:r w:rsidRPr="00323C5A">
        <w:rPr>
          <w:rFonts w:ascii="Times New Roman" w:hAnsi="Times New Roman" w:cs="Times New Roman"/>
          <w:sz w:val="24"/>
          <w:lang w:val="es-MX"/>
        </w:rPr>
        <w:t xml:space="preserve">. Por tanto, el ejemplo perfecto de la persuasión de la influencia moral debe ser el ladrón pendiente de una cruz junto a Jesucristo, y que dirigiéndose a Él le dice, “Acuérdate de mí cuando vengas en tu Reino” (Luc 23:42). </w:t>
      </w:r>
    </w:p>
    <w:p w14:paraId="6BC5396E" w14:textId="77777777" w:rsidR="001715EF" w:rsidRPr="00323C5A"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Este patrón subjetivo representa una expiación “desde abajo hacia arriba”, desde las aspiraciones humanas hasta el perdón divino. El perdón de pecados no deja de ser lo suficientemente real, pero las almas religiosamente sensibles perciben su significado primordial en términos humanistas y no en términos de un cambio dramático en el corazón de Dios, ni de un desvanecimiento cósmico del pecado, la muerte y el diablo. </w:t>
      </w:r>
    </w:p>
    <w:p w14:paraId="08391E96" w14:textId="77777777" w:rsidR="001715EF" w:rsidRPr="00FC04DC" w:rsidRDefault="001715EF" w:rsidP="001715EF">
      <w:pPr>
        <w:pStyle w:val="NoSpacing"/>
        <w:rPr>
          <w:rFonts w:ascii="Times New Roman" w:hAnsi="Times New Roman" w:cs="Times New Roman"/>
          <w:sz w:val="24"/>
          <w:lang w:val="es-MX"/>
        </w:rPr>
      </w:pPr>
      <w:r w:rsidRPr="00323C5A">
        <w:rPr>
          <w:rFonts w:ascii="Times New Roman" w:hAnsi="Times New Roman" w:cs="Times New Roman"/>
          <w:sz w:val="24"/>
          <w:lang w:val="es-MX"/>
        </w:rPr>
        <w:t xml:space="preserve"> </w:t>
      </w:r>
      <w:r>
        <w:rPr>
          <w:rFonts w:ascii="Times New Roman" w:hAnsi="Times New Roman" w:cs="Times New Roman"/>
          <w:sz w:val="24"/>
          <w:lang w:val="es-MX"/>
        </w:rPr>
        <w:tab/>
      </w:r>
      <w:r w:rsidRPr="00323C5A">
        <w:rPr>
          <w:rFonts w:ascii="Times New Roman" w:hAnsi="Times New Roman" w:cs="Times New Roman"/>
          <w:sz w:val="24"/>
          <w:lang w:val="es-MX"/>
        </w:rPr>
        <w:t xml:space="preserve">El análisis de </w:t>
      </w:r>
      <w:proofErr w:type="spellStart"/>
      <w:r w:rsidRPr="00323C5A">
        <w:rPr>
          <w:rFonts w:ascii="Times New Roman" w:hAnsi="Times New Roman" w:cs="Times New Roman"/>
          <w:sz w:val="24"/>
          <w:lang w:val="es-MX"/>
        </w:rPr>
        <w:t>Aulen</w:t>
      </w:r>
      <w:proofErr w:type="spellEnd"/>
      <w:r w:rsidRPr="00323C5A">
        <w:rPr>
          <w:rFonts w:ascii="Times New Roman" w:hAnsi="Times New Roman" w:cs="Times New Roman"/>
          <w:sz w:val="24"/>
          <w:lang w:val="es-MX"/>
        </w:rPr>
        <w:t xml:space="preserve"> lo clarifica así:  En el tercer tipo (el humanista), la expiación, en un sentido real, deja de ser llevada a cabo por Dios. Antes, la reconciliación es el resultado de cierto proceso que se da en el hombre, como sería el convertirse y enmendarse. Si Cristo se menciona en este proceso, su obra ha dejado de considerarse como la obra de Dios para la salvación del hombre: Cristo es más bien el ejemplo perfecto, el Hombre ideal, la cabeza de la raza. Si la obra de Cristo afecta la relación entre Dios y el hombre, será porque permite que Dios vea a la humanidad bajo una nueva luz. Por tanto, también en este caso, es asunto de que el hombre se acerque a Dios, desde abajo hacia arriba, y no de que Dios se acerque al hombre.</w:t>
      </w:r>
    </w:p>
    <w:p w14:paraId="2DC2FBF4" w14:textId="77777777" w:rsidR="006517BD" w:rsidRDefault="006517BD" w:rsidP="001715EF">
      <w:pPr>
        <w:pStyle w:val="NoSpacing"/>
        <w:rPr>
          <w:rFonts w:ascii="Times New Roman" w:hAnsi="Times New Roman" w:cs="Times New Roman"/>
          <w:sz w:val="24"/>
          <w:szCs w:val="24"/>
          <w:lang w:val="es-MX"/>
        </w:rPr>
      </w:pPr>
    </w:p>
    <w:p w14:paraId="12570A15" w14:textId="744247A2"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Dos Teorías Adicionales </w:t>
      </w:r>
    </w:p>
    <w:p w14:paraId="302A73D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67AAB906" w14:textId="77777777" w:rsidR="001715EF" w:rsidRPr="00840102" w:rsidRDefault="001715EF" w:rsidP="001715EF">
      <w:pPr>
        <w:pStyle w:val="NoSpacing"/>
        <w:rPr>
          <w:rFonts w:ascii="Times New Roman" w:hAnsi="Times New Roman" w:cs="Times New Roman"/>
          <w:sz w:val="24"/>
          <w:szCs w:val="24"/>
          <w:u w:val="single"/>
          <w:lang w:val="es-MX"/>
        </w:rPr>
      </w:pPr>
      <w:r>
        <w:rPr>
          <w:rFonts w:ascii="Times New Roman" w:hAnsi="Times New Roman" w:cs="Times New Roman"/>
          <w:sz w:val="24"/>
          <w:szCs w:val="24"/>
          <w:u w:val="single"/>
          <w:lang w:val="es-MX"/>
        </w:rPr>
        <w:t xml:space="preserve">Primera teoría adicional: </w:t>
      </w:r>
      <w:r w:rsidRPr="00840102">
        <w:rPr>
          <w:rFonts w:ascii="Times New Roman" w:hAnsi="Times New Roman" w:cs="Times New Roman"/>
          <w:sz w:val="24"/>
          <w:szCs w:val="24"/>
          <w:u w:val="single"/>
          <w:lang w:val="es-MX"/>
        </w:rPr>
        <w:t xml:space="preserve">El Rescate </w:t>
      </w:r>
    </w:p>
    <w:p w14:paraId="1B8904AE"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 xml:space="preserve">La idea del rescate, al igual que su mecánica, nos resulta familiar en un mundo saturado y dominado por los medios de comunicación social. La era del terrorismo es también la era del rescate. “Como misionero nazareno en las Filipinas”, escribe el Dr. </w:t>
      </w:r>
      <w:proofErr w:type="spellStart"/>
      <w:r w:rsidRPr="00E149F6">
        <w:rPr>
          <w:rFonts w:ascii="Times New Roman" w:hAnsi="Times New Roman" w:cs="Times New Roman"/>
          <w:sz w:val="24"/>
          <w:szCs w:val="24"/>
          <w:lang w:val="es-MX"/>
        </w:rPr>
        <w:t>Leupp</w:t>
      </w:r>
      <w:proofErr w:type="spellEnd"/>
      <w:r w:rsidRPr="00E149F6">
        <w:rPr>
          <w:rFonts w:ascii="Times New Roman" w:hAnsi="Times New Roman" w:cs="Times New Roman"/>
          <w:sz w:val="24"/>
          <w:szCs w:val="24"/>
          <w:lang w:val="es-MX"/>
        </w:rPr>
        <w:t xml:space="preserve">, “me percaté de que los comerciantes filipinos de ascendencia china eran especialmente susceptibles hacia los extremistas que les demandaran rescates cuantiosos por los hijos que les tomaran de rehenes”. </w:t>
      </w:r>
    </w:p>
    <w:p w14:paraId="16726193" w14:textId="77777777" w:rsidR="00F3794D"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La fuerza de la teoría de la expiación como rescate reside en su doble mención en el Nuevo Testamento.</w:t>
      </w:r>
    </w:p>
    <w:p w14:paraId="72855775" w14:textId="3D160631"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lastRenderedPageBreak/>
        <w:t xml:space="preserve">• Marcos 10:45 y su paralelo, Mateo 20:28 “Porque el Hijo del hombre no vino para ser servido, sino para servir y para dar su vida en rescate por todos” “Como el Hijo del hombre, que no vino para ser servido, sino para servir y para dar su vida en rescate por todos”. </w:t>
      </w:r>
    </w:p>
    <w:p w14:paraId="007911F4"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1 Timoteo 2:5-6 “Jesucristo... el cual se dio a sí mismo en rescate por todos, de lo cual se dio testimonio a su debido tiempo”. Estas referencias establecen el principio, pero no ofrecen muchos detalles teológicos en cuanto a la manera en que opera la teoría del rescate. </w:t>
      </w:r>
    </w:p>
    <w:p w14:paraId="3FB2673A"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Jesús dio su vida como rescate, y este don lo dio gratuitamente, y de un corazón de amor. Las referencias de los evangelios realzan la calidad de siervo</w:t>
      </w:r>
      <w:r>
        <w:rPr>
          <w:rFonts w:ascii="Times New Roman" w:hAnsi="Times New Roman" w:cs="Times New Roman"/>
          <w:sz w:val="24"/>
          <w:szCs w:val="24"/>
          <w:lang w:val="es-MX"/>
        </w:rPr>
        <w:t xml:space="preserve">, cuando </w:t>
      </w:r>
      <w:r w:rsidRPr="00E149F6">
        <w:rPr>
          <w:rFonts w:ascii="Times New Roman" w:hAnsi="Times New Roman" w:cs="Times New Roman"/>
          <w:sz w:val="24"/>
          <w:szCs w:val="24"/>
          <w:lang w:val="es-MX"/>
        </w:rPr>
        <w:t xml:space="preserve">Jesús </w:t>
      </w:r>
      <w:r>
        <w:rPr>
          <w:rFonts w:ascii="Times New Roman" w:hAnsi="Times New Roman" w:cs="Times New Roman"/>
          <w:sz w:val="24"/>
          <w:szCs w:val="24"/>
          <w:lang w:val="es-MX"/>
        </w:rPr>
        <w:t xml:space="preserve">se </w:t>
      </w:r>
      <w:r w:rsidRPr="00E149F6">
        <w:rPr>
          <w:rFonts w:ascii="Times New Roman" w:hAnsi="Times New Roman" w:cs="Times New Roman"/>
          <w:sz w:val="24"/>
          <w:szCs w:val="24"/>
          <w:lang w:val="es-MX"/>
        </w:rPr>
        <w:t xml:space="preserve">ofrecerse a sí mismo como don. ¿Podemos hacer nosotros menos que ofrecer nuestras vidas en servicio, aun cuando sepamos que el don de nuestras vidas nunca será salvífico con todo y lo bien intencionado que sea? </w:t>
      </w:r>
    </w:p>
    <w:p w14:paraId="3A2EEEA5"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 xml:space="preserve">¿Qué objeción habrá a la perspectiva del rescate en vista del bien que se le atribuye—el doble bien de la abnegación de Cristo y el llamado a que lo </w:t>
      </w:r>
      <w:r>
        <w:rPr>
          <w:rFonts w:ascii="Times New Roman" w:hAnsi="Times New Roman" w:cs="Times New Roman"/>
          <w:sz w:val="24"/>
          <w:szCs w:val="24"/>
          <w:lang w:val="es-MX"/>
        </w:rPr>
        <w:t>imitemos</w:t>
      </w:r>
      <w:r w:rsidRPr="00E149F6">
        <w:rPr>
          <w:rFonts w:ascii="Times New Roman" w:hAnsi="Times New Roman" w:cs="Times New Roman"/>
          <w:sz w:val="24"/>
          <w:szCs w:val="24"/>
          <w:lang w:val="es-MX"/>
        </w:rPr>
        <w:t xml:space="preserve">? La objeción principal y la más obvia está en la respuesta a la pregunta: “¿A quién se le da o se le paga el rescate de Jesús?” Aquí parece haber dos respuestas posibles.  </w:t>
      </w:r>
    </w:p>
    <w:p w14:paraId="3585F553" w14:textId="77777777" w:rsidR="001715EF" w:rsidRDefault="001715EF" w:rsidP="001715EF">
      <w:pPr>
        <w:pStyle w:val="NoSpacing"/>
        <w:rPr>
          <w:rFonts w:ascii="Times New Roman" w:hAnsi="Times New Roman" w:cs="Times New Roman"/>
          <w:sz w:val="24"/>
          <w:szCs w:val="24"/>
          <w:lang w:val="es-MX"/>
        </w:rPr>
      </w:pPr>
    </w:p>
    <w:p w14:paraId="6F2152A2"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Si fue al diablo, ¿por qué hubo que pagarle un rescate? ¿Cómo puede el príncipe de las tinieblas tener reclamo alguno sobre el Príncipe de paz? Esto es a simple vista absurdo. </w:t>
      </w:r>
    </w:p>
    <w:p w14:paraId="6C6BF6C0" w14:textId="77777777" w:rsidR="001715EF" w:rsidRPr="00E149F6" w:rsidRDefault="001715EF" w:rsidP="001715EF">
      <w:pPr>
        <w:pStyle w:val="NoSpacing"/>
        <w:ind w:firstLine="720"/>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Entre los padres de la iglesia, se discutió si el diablo podría ejercer algún dominio sobre la humanidad caída. Orígenes, por su parte, creía en la teoría del rescate, y escribió: ¿A quién le dio Él su alma en rescate por todos? Ciertamente no a Dios. ¿Pudo haber sido acaso al maligno? El maligno nos tenía bajo su poder, hasta que se le pagó por nuestro rescate, es decir, la vida (o alma) de Jesús, puesto que él (el maligno) había sido engañado, haciéndosele pensar que era capaz de dominar esa alma, no percatándose de que prender a Jesús implicaba una prueba de fuerza mayor que la que podía equiparar. Pero aquellos que demandan un pago de rescate son gente inmoral y sin derecho a cobrarlo. En el caso de Jesucristo y el diablo, este es infinitamente el caso. </w:t>
      </w:r>
    </w:p>
    <w:p w14:paraId="04E62528"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 xml:space="preserve">Después de todo, como dice </w:t>
      </w:r>
      <w:proofErr w:type="spellStart"/>
      <w:r w:rsidRPr="00E149F6">
        <w:rPr>
          <w:rFonts w:ascii="Times New Roman" w:hAnsi="Times New Roman" w:cs="Times New Roman"/>
          <w:sz w:val="24"/>
          <w:szCs w:val="24"/>
          <w:lang w:val="es-MX"/>
        </w:rPr>
        <w:t>Aulen</w:t>
      </w:r>
      <w:proofErr w:type="spellEnd"/>
      <w:r w:rsidRPr="00E149F6">
        <w:rPr>
          <w:rFonts w:ascii="Times New Roman" w:hAnsi="Times New Roman" w:cs="Times New Roman"/>
          <w:sz w:val="24"/>
          <w:szCs w:val="24"/>
          <w:lang w:val="es-MX"/>
        </w:rPr>
        <w:t xml:space="preserve">, Satanás no puede reclamar nada respecto al Hijo de Dios:  No procede que el diablo, que es ladrón, reciba precio a cambio de lo que ha tomado con violencia, y menos un precio de tanto valor como el Hijo de Dios. El diablo no tiene derechos; al contrario, lo propio era que fuera conquistado y obligado a soltar la presa. Decir que Jesucristo conquistó al diablo nos lleva, como es de esperar, al tema del </w:t>
      </w:r>
      <w:proofErr w:type="spellStart"/>
      <w:r w:rsidRPr="00E149F6">
        <w:rPr>
          <w:rFonts w:ascii="Times New Roman" w:hAnsi="Times New Roman" w:cs="Times New Roman"/>
          <w:sz w:val="24"/>
          <w:szCs w:val="24"/>
          <w:lang w:val="es-MX"/>
        </w:rPr>
        <w:t>Christus</w:t>
      </w:r>
      <w:proofErr w:type="spellEnd"/>
      <w:r w:rsidRPr="00E149F6">
        <w:rPr>
          <w:rFonts w:ascii="Times New Roman" w:hAnsi="Times New Roman" w:cs="Times New Roman"/>
          <w:sz w:val="24"/>
          <w:szCs w:val="24"/>
          <w:lang w:val="es-MX"/>
        </w:rPr>
        <w:t xml:space="preserve"> </w:t>
      </w:r>
      <w:proofErr w:type="spellStart"/>
      <w:r w:rsidRPr="00E149F6">
        <w:rPr>
          <w:rFonts w:ascii="Times New Roman" w:hAnsi="Times New Roman" w:cs="Times New Roman"/>
          <w:sz w:val="24"/>
          <w:szCs w:val="24"/>
          <w:lang w:val="es-MX"/>
        </w:rPr>
        <w:t>Victor</w:t>
      </w:r>
      <w:proofErr w:type="spellEnd"/>
      <w:r w:rsidRPr="00E149F6">
        <w:rPr>
          <w:rFonts w:ascii="Times New Roman" w:hAnsi="Times New Roman" w:cs="Times New Roman"/>
          <w:sz w:val="24"/>
          <w:szCs w:val="24"/>
          <w:lang w:val="es-MX"/>
        </w:rPr>
        <w:t xml:space="preserve"> que tanto </w:t>
      </w:r>
      <w:proofErr w:type="spellStart"/>
      <w:r w:rsidRPr="00E149F6">
        <w:rPr>
          <w:rFonts w:ascii="Times New Roman" w:hAnsi="Times New Roman" w:cs="Times New Roman"/>
          <w:sz w:val="24"/>
          <w:szCs w:val="24"/>
          <w:lang w:val="es-MX"/>
        </w:rPr>
        <w:t>Aulen</w:t>
      </w:r>
      <w:proofErr w:type="spellEnd"/>
      <w:r w:rsidRPr="00E149F6">
        <w:rPr>
          <w:rFonts w:ascii="Times New Roman" w:hAnsi="Times New Roman" w:cs="Times New Roman"/>
          <w:sz w:val="24"/>
          <w:szCs w:val="24"/>
          <w:lang w:val="es-MX"/>
        </w:rPr>
        <w:t xml:space="preserve"> celebra. </w:t>
      </w:r>
    </w:p>
    <w:p w14:paraId="0C2C1752"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12876994"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 ¿Pudo haber pagado rescate Jesucristo a Dios el Padre? Esa parece ser la otra posible respuesta. ¿Pero por qué tendría el Padre que esperar pago alguno de su propio Hijo, el Cordero de Dios que vino a quitar los pecados del mundo? Sugerir que Jesús deba un pago a su Padre puede resultar, de forma sutil, en la idea del “abuso del niño divino”, en donde Jesucristo es castigado por el Padre para borrar los pecados del mundo y aplacar la ira del Padre. </w:t>
      </w:r>
    </w:p>
    <w:p w14:paraId="6FE9FC80"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7E889B01" w14:textId="77777777" w:rsidR="001715EF" w:rsidRPr="00A07DF5" w:rsidRDefault="001715EF" w:rsidP="001715EF">
      <w:pPr>
        <w:pStyle w:val="NoSpacing"/>
        <w:rPr>
          <w:rFonts w:ascii="Times New Roman" w:hAnsi="Times New Roman" w:cs="Times New Roman"/>
          <w:sz w:val="24"/>
          <w:szCs w:val="24"/>
          <w:u w:val="single"/>
          <w:lang w:val="es-MX"/>
        </w:rPr>
      </w:pPr>
      <w:r>
        <w:rPr>
          <w:rFonts w:ascii="Times New Roman" w:hAnsi="Times New Roman" w:cs="Times New Roman"/>
          <w:sz w:val="24"/>
          <w:szCs w:val="24"/>
          <w:u w:val="single"/>
          <w:lang w:val="es-MX"/>
        </w:rPr>
        <w:t xml:space="preserve">Segunda teoría adicional: </w:t>
      </w:r>
      <w:r w:rsidRPr="00A07DF5">
        <w:rPr>
          <w:rFonts w:ascii="Times New Roman" w:hAnsi="Times New Roman" w:cs="Times New Roman"/>
          <w:sz w:val="24"/>
          <w:szCs w:val="24"/>
          <w:u w:val="single"/>
          <w:lang w:val="es-MX"/>
        </w:rPr>
        <w:t xml:space="preserve"> La Gubernamental </w:t>
      </w:r>
    </w:p>
    <w:p w14:paraId="59AF73C4" w14:textId="10F84BB6" w:rsidR="001715EF" w:rsidRPr="00E149F6" w:rsidRDefault="001715EF"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Pr>
          <w:rFonts w:ascii="Times New Roman" w:hAnsi="Times New Roman" w:cs="Times New Roman"/>
          <w:sz w:val="24"/>
          <w:szCs w:val="24"/>
          <w:lang w:val="es-MX"/>
        </w:rPr>
        <w:tab/>
      </w:r>
      <w:r w:rsidRPr="00E149F6">
        <w:rPr>
          <w:rFonts w:ascii="Times New Roman" w:hAnsi="Times New Roman" w:cs="Times New Roman"/>
          <w:sz w:val="24"/>
          <w:szCs w:val="24"/>
          <w:lang w:val="es-MX"/>
        </w:rPr>
        <w:t xml:space="preserve">“A </w:t>
      </w:r>
      <w:proofErr w:type="spellStart"/>
      <w:r w:rsidRPr="00E149F6">
        <w:rPr>
          <w:rFonts w:ascii="Times New Roman" w:hAnsi="Times New Roman" w:cs="Times New Roman"/>
          <w:sz w:val="24"/>
          <w:szCs w:val="24"/>
          <w:lang w:val="es-MX"/>
        </w:rPr>
        <w:t>Wesleyan-Holiness</w:t>
      </w:r>
      <w:proofErr w:type="spellEnd"/>
      <w:r w:rsidRPr="00E149F6">
        <w:rPr>
          <w:rFonts w:ascii="Times New Roman" w:hAnsi="Times New Roman" w:cs="Times New Roman"/>
          <w:sz w:val="24"/>
          <w:szCs w:val="24"/>
          <w:lang w:val="es-MX"/>
        </w:rPr>
        <w:t xml:space="preserve"> </w:t>
      </w:r>
      <w:proofErr w:type="spellStart"/>
      <w:r w:rsidRPr="00E149F6">
        <w:rPr>
          <w:rFonts w:ascii="Times New Roman" w:hAnsi="Times New Roman" w:cs="Times New Roman"/>
          <w:sz w:val="24"/>
          <w:szCs w:val="24"/>
          <w:lang w:val="es-MX"/>
        </w:rPr>
        <w:t>Theology</w:t>
      </w:r>
      <w:proofErr w:type="spellEnd"/>
      <w:r w:rsidRPr="00E149F6">
        <w:rPr>
          <w:rFonts w:ascii="Times New Roman" w:hAnsi="Times New Roman" w:cs="Times New Roman"/>
          <w:sz w:val="24"/>
          <w:szCs w:val="24"/>
          <w:lang w:val="es-MX"/>
        </w:rPr>
        <w:t>”, 331-</w:t>
      </w:r>
      <w:r w:rsidR="00F3794D">
        <w:rPr>
          <w:rFonts w:ascii="Times New Roman" w:hAnsi="Times New Roman" w:cs="Times New Roman"/>
          <w:sz w:val="24"/>
          <w:szCs w:val="24"/>
          <w:lang w:val="es-MX"/>
        </w:rPr>
        <w:t>3</w:t>
      </w:r>
      <w:r w:rsidRPr="00E149F6">
        <w:rPr>
          <w:rFonts w:ascii="Times New Roman" w:hAnsi="Times New Roman" w:cs="Times New Roman"/>
          <w:sz w:val="24"/>
          <w:szCs w:val="24"/>
          <w:lang w:val="es-MX"/>
        </w:rPr>
        <w:t xml:space="preserve">34. Aquí parece que estamos sobre tierra más firme que en la posición de un rescate. Kenneth </w:t>
      </w:r>
      <w:proofErr w:type="spellStart"/>
      <w:r w:rsidRPr="00E149F6">
        <w:rPr>
          <w:rFonts w:ascii="Times New Roman" w:hAnsi="Times New Roman" w:cs="Times New Roman"/>
          <w:sz w:val="24"/>
          <w:szCs w:val="24"/>
          <w:lang w:val="es-MX"/>
        </w:rPr>
        <w:t>Grider</w:t>
      </w:r>
      <w:proofErr w:type="spellEnd"/>
      <w:r w:rsidRPr="00E149F6">
        <w:rPr>
          <w:rFonts w:ascii="Times New Roman" w:hAnsi="Times New Roman" w:cs="Times New Roman"/>
          <w:sz w:val="24"/>
          <w:szCs w:val="24"/>
          <w:lang w:val="es-MX"/>
        </w:rPr>
        <w:t xml:space="preserve"> cree que la perspectiva gubernamental demuestra los siguientes puntos fuertes.  </w:t>
      </w:r>
    </w:p>
    <w:p w14:paraId="3AF9108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7FFBDB36" w14:textId="77777777" w:rsidR="001715EF" w:rsidRPr="00FF3A0B"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 Toma en serio que el pecado haya ofendido a un Dios santo, un concepto del cual carece la idea de la influencia moral.  </w:t>
      </w:r>
    </w:p>
    <w:p w14:paraId="7C15B474"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Dios es el verdadero Actor en toda la expiación, lo cual, en efecto, es un punto central en la teoría dramática.  </w:t>
      </w:r>
    </w:p>
    <w:p w14:paraId="67B8C07F"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lastRenderedPageBreak/>
        <w:t xml:space="preserve">• La posición gubernamental ve a Dios como reconciliándose consigo mismo por medio de la obra expiatoria de Jesucristo, lo cual también se encuentra en la posición clásica. </w:t>
      </w:r>
      <w:proofErr w:type="spellStart"/>
      <w:r w:rsidRPr="00E149F6">
        <w:rPr>
          <w:rFonts w:ascii="Times New Roman" w:hAnsi="Times New Roman" w:cs="Times New Roman"/>
          <w:sz w:val="24"/>
          <w:szCs w:val="24"/>
          <w:lang w:val="es-MX"/>
        </w:rPr>
        <w:t>Grider</w:t>
      </w:r>
      <w:proofErr w:type="spellEnd"/>
      <w:r w:rsidRPr="00E149F6">
        <w:rPr>
          <w:rFonts w:ascii="Times New Roman" w:hAnsi="Times New Roman" w:cs="Times New Roman"/>
          <w:sz w:val="24"/>
          <w:szCs w:val="24"/>
          <w:lang w:val="es-MX"/>
        </w:rPr>
        <w:t xml:space="preserve"> dice que lo que esto significa es que Dios no dependió de “un tercero” para salvar el abismo entre sí y la humanidad, sino que él mismo hizo la obra.  </w:t>
      </w:r>
    </w:p>
    <w:p w14:paraId="35BDB9CE"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Los beneficios de la expiación alcanzan a la raza humana entera. T. Forsyth escribe que “la primera tarea de Cristo y su cruz fue la reconciliación de la raza, y, por implicación, de los individuos que la componen”.  </w:t>
      </w:r>
    </w:p>
    <w:p w14:paraId="4A8DDC5E"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Dios gobierna al mundo por medio del amor y no del temor. Aquí la teoría gubernamental encaja con la de la influencia moral.  </w:t>
      </w:r>
    </w:p>
    <w:p w14:paraId="3F4BD565"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Jesucristo actúa en nuestro lugar, o vicariamente, cuando Dios redime al mundo por medio de su Hijo.  </w:t>
      </w:r>
    </w:p>
    <w:p w14:paraId="5B4655F6" w14:textId="77777777" w:rsidR="001715EF" w:rsidRPr="00E149F6" w:rsidRDefault="001715EF"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345CA924" w14:textId="77777777" w:rsidR="001715EF" w:rsidRDefault="001715EF" w:rsidP="001715EF">
      <w:pPr>
        <w:pStyle w:val="NoSpacing"/>
        <w:ind w:firstLine="720"/>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Michael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emplea el recurso de la alternación para sintetizar su comprensión de los beneficios de la expiación. </w:t>
      </w:r>
    </w:p>
    <w:p w14:paraId="01A5B1BA" w14:textId="77777777" w:rsidR="00F3794D" w:rsidRDefault="00F3794D" w:rsidP="001715EF">
      <w:pPr>
        <w:pStyle w:val="NoSpacing"/>
        <w:rPr>
          <w:rFonts w:ascii="Times New Roman" w:hAnsi="Times New Roman" w:cs="Times New Roman"/>
          <w:sz w:val="24"/>
          <w:szCs w:val="24"/>
          <w:lang w:val="es-MX"/>
        </w:rPr>
      </w:pPr>
    </w:p>
    <w:p w14:paraId="61D19DB2" w14:textId="207D4AA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Jesús como Profeta</w:t>
      </w:r>
      <w:r>
        <w:rPr>
          <w:rFonts w:ascii="Times New Roman" w:hAnsi="Times New Roman" w:cs="Times New Roman"/>
          <w:sz w:val="24"/>
          <w:szCs w:val="24"/>
          <w:lang w:val="es-MX"/>
        </w:rPr>
        <w:t xml:space="preserve">- </w:t>
      </w:r>
      <w:r w:rsidRPr="00E149F6">
        <w:rPr>
          <w:rFonts w:ascii="Times New Roman" w:hAnsi="Times New Roman" w:cs="Times New Roman"/>
          <w:sz w:val="24"/>
          <w:szCs w:val="24"/>
          <w:lang w:val="es-MX"/>
        </w:rPr>
        <w:t xml:space="preserve">El aspecto reconciliador de la expiación de Cristo ocupa aquí un primer plano, y la figura que lo representa es Pedro Abelardo, a quien normalmente asociamos con la posición de la influencia moral. Para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la influencia moral significa que “en la medida en que percibamos el amor incomparable revelado en la cruz de Jesús, seremos llevados a amar a Dios y a otros. Jesús habla la palabra de amor, Jesús es la Palabra de amor de Dios, y esa Palabra, decía Abelardo, basta para disipar nuestros temores y alentar nuestros corazones al amor”.  </w:t>
      </w:r>
    </w:p>
    <w:p w14:paraId="419BAAC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0BF36A7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Jesús como Sacerdote</w:t>
      </w:r>
      <w:r>
        <w:rPr>
          <w:rFonts w:ascii="Times New Roman" w:hAnsi="Times New Roman" w:cs="Times New Roman"/>
          <w:sz w:val="24"/>
          <w:szCs w:val="24"/>
          <w:lang w:val="es-MX"/>
        </w:rPr>
        <w:t xml:space="preserve">-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se enfoca aquí en la posición de Anselmo, la cual entiende que adelanta la perspectiva de Jesús como sacerdote, es decir, aquel por medio del cual viene la propiciación. El Nuevo Testamento ve inequívocamente a Jesucristo como nuestro gran Sumo Sacerdote. Con todo,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percibe cierto peligro en la idea de Anselmo, en el sentido de que “hace de Dios algo así como un ogro, que no descansa hasta que le exprima la última gota de la deuda a la humanidad”. </w:t>
      </w:r>
    </w:p>
    <w:p w14:paraId="1448065D"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2A28DAEE" w14:textId="77777777" w:rsidR="001715EF" w:rsidRPr="00E149F6" w:rsidRDefault="001715EF"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7C639853"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Jesús como Príncipe</w:t>
      </w:r>
      <w:r>
        <w:rPr>
          <w:rFonts w:ascii="Times New Roman" w:hAnsi="Times New Roman" w:cs="Times New Roman"/>
          <w:sz w:val="24"/>
          <w:szCs w:val="24"/>
          <w:lang w:val="es-MX"/>
        </w:rPr>
        <w:t xml:space="preserve">- </w:t>
      </w:r>
      <w:r w:rsidRPr="00E149F6">
        <w:rPr>
          <w:rFonts w:ascii="Times New Roman" w:hAnsi="Times New Roman" w:cs="Times New Roman"/>
          <w:sz w:val="24"/>
          <w:szCs w:val="24"/>
          <w:lang w:val="es-MX"/>
        </w:rPr>
        <w:t xml:space="preserve">Aquí la correlación más estrecha se da con el motivo del </w:t>
      </w:r>
      <w:proofErr w:type="spellStart"/>
      <w:r w:rsidRPr="00E149F6">
        <w:rPr>
          <w:rFonts w:ascii="Times New Roman" w:hAnsi="Times New Roman" w:cs="Times New Roman"/>
          <w:sz w:val="24"/>
          <w:szCs w:val="24"/>
          <w:lang w:val="es-MX"/>
        </w:rPr>
        <w:t>Christus</w:t>
      </w:r>
      <w:proofErr w:type="spellEnd"/>
      <w:r w:rsidRPr="00E149F6">
        <w:rPr>
          <w:rFonts w:ascii="Times New Roman" w:hAnsi="Times New Roman" w:cs="Times New Roman"/>
          <w:sz w:val="24"/>
          <w:szCs w:val="24"/>
          <w:lang w:val="es-MX"/>
        </w:rPr>
        <w:t xml:space="preserve"> </w:t>
      </w:r>
      <w:proofErr w:type="spellStart"/>
      <w:r w:rsidRPr="00E149F6">
        <w:rPr>
          <w:rFonts w:ascii="Times New Roman" w:hAnsi="Times New Roman" w:cs="Times New Roman"/>
          <w:sz w:val="24"/>
          <w:szCs w:val="24"/>
          <w:lang w:val="es-MX"/>
        </w:rPr>
        <w:t>Victor</w:t>
      </w:r>
      <w:proofErr w:type="spellEnd"/>
      <w:r w:rsidRPr="00E149F6">
        <w:rPr>
          <w:rFonts w:ascii="Times New Roman" w:hAnsi="Times New Roman" w:cs="Times New Roman"/>
          <w:sz w:val="24"/>
          <w:szCs w:val="24"/>
          <w:lang w:val="es-MX"/>
        </w:rPr>
        <w:t xml:space="preserve">, el cual hemos descifrado anteriormente.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afirma que “Aquí Jesús es el Príncipe, el Guerrero real del reino de Dios, nuestro Libertador, por cuyo medio todas las fuerzas que se nos oponen son derrotadas”. </w:t>
      </w:r>
    </w:p>
    <w:p w14:paraId="13D7AD61"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5423143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Jesús es Presencia</w:t>
      </w:r>
      <w:r>
        <w:rPr>
          <w:rFonts w:ascii="Times New Roman" w:hAnsi="Times New Roman" w:cs="Times New Roman"/>
          <w:sz w:val="24"/>
          <w:szCs w:val="24"/>
          <w:lang w:val="es-MX"/>
        </w:rPr>
        <w:t>-</w:t>
      </w:r>
      <w:r w:rsidRPr="00E149F6">
        <w:rPr>
          <w:rFonts w:ascii="Times New Roman" w:hAnsi="Times New Roman" w:cs="Times New Roman"/>
          <w:sz w:val="24"/>
          <w:szCs w:val="24"/>
          <w:lang w:val="es-MX"/>
        </w:rPr>
        <w:t xml:space="preserve"> La</w:t>
      </w:r>
      <w:r>
        <w:rPr>
          <w:rFonts w:ascii="Times New Roman" w:hAnsi="Times New Roman" w:cs="Times New Roman"/>
          <w:sz w:val="24"/>
          <w:szCs w:val="24"/>
          <w:lang w:val="es-MX"/>
        </w:rPr>
        <w:t xml:space="preserve"> </w:t>
      </w:r>
      <w:r w:rsidRPr="00E149F6">
        <w:rPr>
          <w:rFonts w:ascii="Times New Roman" w:hAnsi="Times New Roman" w:cs="Times New Roman"/>
          <w:sz w:val="24"/>
          <w:szCs w:val="24"/>
          <w:lang w:val="es-MX"/>
        </w:rPr>
        <w:t xml:space="preserve">muerte de Jesucristo se ve aquí como una expresión necesaria de “Dios con nosotros”, o Emanuel. La muerte de Jesús es ciertamente salvífica, pero Su muerte es vista como entretejida en el todo de Su vida. </w:t>
      </w:r>
    </w:p>
    <w:p w14:paraId="60CB61BD"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75716EBE"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Las palabras clave de </w:t>
      </w:r>
      <w:proofErr w:type="spellStart"/>
      <w:r w:rsidRPr="00E149F6">
        <w:rPr>
          <w:rFonts w:ascii="Times New Roman" w:hAnsi="Times New Roman" w:cs="Times New Roman"/>
          <w:sz w:val="24"/>
          <w:szCs w:val="24"/>
          <w:lang w:val="es-MX"/>
        </w:rPr>
        <w:t>Lodahl</w:t>
      </w:r>
      <w:proofErr w:type="spellEnd"/>
      <w:r w:rsidRPr="00E149F6">
        <w:rPr>
          <w:rFonts w:ascii="Times New Roman" w:hAnsi="Times New Roman" w:cs="Times New Roman"/>
          <w:sz w:val="24"/>
          <w:szCs w:val="24"/>
          <w:lang w:val="es-MX"/>
        </w:rPr>
        <w:t xml:space="preserve"> son  </w:t>
      </w:r>
    </w:p>
    <w:p w14:paraId="1BB25C1F"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Profeta--reconciliación </w:t>
      </w:r>
    </w:p>
    <w:p w14:paraId="2484D6B9"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Sacerdote--propiciación </w:t>
      </w:r>
    </w:p>
    <w:p w14:paraId="172E394C" w14:textId="77777777" w:rsidR="001715EF"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Príncipe--liberación </w:t>
      </w:r>
    </w:p>
    <w:p w14:paraId="6358D407"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Presencia--participación </w:t>
      </w:r>
    </w:p>
    <w:p w14:paraId="61CAEBF4"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 </w:t>
      </w:r>
    </w:p>
    <w:p w14:paraId="40CAE08F"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¿Cómo se relaciona cada una de estas parejas de palabras, con la expiación de Dios-en-Cristo? </w:t>
      </w:r>
    </w:p>
    <w:p w14:paraId="42159D86"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¿En qué sentido Cristo como Profeta trata con la reconciliación? </w:t>
      </w:r>
    </w:p>
    <w:p w14:paraId="5248F3C6"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¿De qué maneras Cristo como Sacerdote trata con la propiciación? </w:t>
      </w:r>
    </w:p>
    <w:p w14:paraId="53BCC174"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¿De qué maneras Cristo como Príncipe trata con la liberación? </w:t>
      </w:r>
    </w:p>
    <w:p w14:paraId="0B5666C5" w14:textId="77777777" w:rsidR="001715EF" w:rsidRPr="00E149F6" w:rsidRDefault="001715EF" w:rsidP="001715EF">
      <w:pPr>
        <w:pStyle w:val="NoSpacing"/>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¿De qué maneras Cristo como Presencia trata con la participación? </w:t>
      </w:r>
    </w:p>
    <w:p w14:paraId="0CB14F10" w14:textId="77777777" w:rsidR="001715EF" w:rsidRDefault="001715EF" w:rsidP="001715EF">
      <w:pPr>
        <w:pStyle w:val="NoSpacing"/>
        <w:rPr>
          <w:rFonts w:ascii="Times New Roman" w:hAnsi="Times New Roman" w:cs="Times New Roman"/>
          <w:sz w:val="24"/>
          <w:szCs w:val="24"/>
          <w:lang w:val="es-MX"/>
        </w:rPr>
      </w:pPr>
    </w:p>
    <w:p w14:paraId="04BEC03D" w14:textId="53F8E5A9" w:rsidR="001715EF" w:rsidRPr="00E149F6" w:rsidRDefault="001715EF" w:rsidP="00806941">
      <w:pPr>
        <w:pStyle w:val="NoSpacing"/>
        <w:ind w:firstLine="720"/>
        <w:rPr>
          <w:rFonts w:ascii="Times New Roman" w:hAnsi="Times New Roman" w:cs="Times New Roman"/>
          <w:sz w:val="24"/>
          <w:szCs w:val="24"/>
          <w:lang w:val="es-MX"/>
        </w:rPr>
      </w:pPr>
      <w:r w:rsidRPr="00E149F6">
        <w:rPr>
          <w:rFonts w:ascii="Times New Roman" w:hAnsi="Times New Roman" w:cs="Times New Roman"/>
          <w:sz w:val="24"/>
          <w:szCs w:val="24"/>
          <w:lang w:val="es-MX"/>
        </w:rPr>
        <w:lastRenderedPageBreak/>
        <w:t xml:space="preserve">Hasta ahora se ha requerido nuestra atención a por lo menos cinco maneras de abordar la expiación, aunque algunas de ellas coincidan. El peso del testimonio del Nuevo Testamento y el desarrollo de la historia de la teología cristiana parecen favorecer lo que Gustav </w:t>
      </w:r>
      <w:proofErr w:type="spellStart"/>
      <w:r w:rsidRPr="00E149F6">
        <w:rPr>
          <w:rFonts w:ascii="Times New Roman" w:hAnsi="Times New Roman" w:cs="Times New Roman"/>
          <w:sz w:val="24"/>
          <w:szCs w:val="24"/>
          <w:lang w:val="es-MX"/>
        </w:rPr>
        <w:t>Aulen</w:t>
      </w:r>
      <w:proofErr w:type="spellEnd"/>
      <w:r w:rsidRPr="00E149F6">
        <w:rPr>
          <w:rFonts w:ascii="Times New Roman" w:hAnsi="Times New Roman" w:cs="Times New Roman"/>
          <w:sz w:val="24"/>
          <w:szCs w:val="24"/>
          <w:lang w:val="es-MX"/>
        </w:rPr>
        <w:t xml:space="preserve"> ha llamado la posición clásica o dramática. </w:t>
      </w:r>
      <w:r w:rsidRPr="005511EF">
        <w:rPr>
          <w:rFonts w:ascii="Times New Roman" w:hAnsi="Times New Roman" w:cs="Times New Roman"/>
          <w:sz w:val="24"/>
          <w:szCs w:val="24"/>
          <w:u w:val="single"/>
          <w:lang w:val="es-MX"/>
        </w:rPr>
        <w:t>Las mejores compenetraciones de la teoría del rescate y la gubernamental están incluidas en la perspectiva clásica</w:t>
      </w:r>
      <w:r w:rsidRPr="00E149F6">
        <w:rPr>
          <w:rFonts w:ascii="Times New Roman" w:hAnsi="Times New Roman" w:cs="Times New Roman"/>
          <w:sz w:val="24"/>
          <w:szCs w:val="24"/>
          <w:lang w:val="es-MX"/>
        </w:rPr>
        <w:t>, incluso la compenetración de que la expiación es un acto de Dios de principio a fin—siendo por consiguiente de “doble cara”: Dios es tanto reconciliador como reconciliado—y la de que la victoria que Jesús ha obtenido es una victoria para todo ámbito de la vida: el personal, el ecológico, el social, el político, el histórico, el familiar, etc. La visión clásica de la expiación es a la misma vez grande y pequeña, amplia y detallada, cósmica y personal.</w:t>
      </w:r>
      <w:r w:rsidR="00DF263C">
        <w:rPr>
          <w:rStyle w:val="FootnoteReference"/>
          <w:rFonts w:ascii="Times New Roman" w:hAnsi="Times New Roman" w:cs="Times New Roman"/>
          <w:sz w:val="24"/>
          <w:szCs w:val="24"/>
          <w:lang w:val="es-MX"/>
        </w:rPr>
        <w:footnoteReference w:id="22"/>
      </w:r>
      <w:r w:rsidRPr="00E149F6">
        <w:rPr>
          <w:rFonts w:ascii="Times New Roman" w:hAnsi="Times New Roman" w:cs="Times New Roman"/>
          <w:sz w:val="24"/>
          <w:szCs w:val="24"/>
          <w:lang w:val="es-MX"/>
        </w:rPr>
        <w:t xml:space="preserve"> </w:t>
      </w:r>
    </w:p>
    <w:p w14:paraId="24E1A50D" w14:textId="12E9BC76" w:rsidR="001715EF" w:rsidRPr="00E149F6" w:rsidRDefault="001715EF" w:rsidP="001715EF">
      <w:pPr>
        <w:pStyle w:val="NoSpacing"/>
        <w:ind w:firstLine="720"/>
        <w:rPr>
          <w:rFonts w:ascii="Times New Roman" w:hAnsi="Times New Roman" w:cs="Times New Roman"/>
          <w:sz w:val="24"/>
          <w:szCs w:val="24"/>
          <w:lang w:val="es-MX"/>
        </w:rPr>
      </w:pPr>
      <w:r w:rsidRPr="00E149F6">
        <w:rPr>
          <w:rFonts w:ascii="Times New Roman" w:hAnsi="Times New Roman" w:cs="Times New Roman"/>
          <w:sz w:val="24"/>
          <w:szCs w:val="24"/>
          <w:lang w:val="es-MX"/>
        </w:rPr>
        <w:t xml:space="preserve">La perspectiva latina o de la satisfacción es válida hasta cierto punto, pero fallaría si se pensara de Jesucristo ofreciéndose al Padre como solo humano, y no como </w:t>
      </w:r>
      <w:r>
        <w:rPr>
          <w:rFonts w:ascii="Times New Roman" w:hAnsi="Times New Roman" w:cs="Times New Roman"/>
          <w:sz w:val="24"/>
          <w:szCs w:val="24"/>
          <w:lang w:val="es-MX"/>
        </w:rPr>
        <w:t>a</w:t>
      </w:r>
      <w:r w:rsidRPr="00E149F6">
        <w:rPr>
          <w:rFonts w:ascii="Times New Roman" w:hAnsi="Times New Roman" w:cs="Times New Roman"/>
          <w:sz w:val="24"/>
          <w:szCs w:val="24"/>
          <w:lang w:val="es-MX"/>
        </w:rPr>
        <w:t xml:space="preserve">quel que fue encarnado. Un salvador que es únicamente </w:t>
      </w:r>
      <w:r w:rsidR="00B21492" w:rsidRPr="00E149F6">
        <w:rPr>
          <w:rFonts w:ascii="Times New Roman" w:hAnsi="Times New Roman" w:cs="Times New Roman"/>
          <w:sz w:val="24"/>
          <w:szCs w:val="24"/>
          <w:lang w:val="es-MX"/>
        </w:rPr>
        <w:t>humano</w:t>
      </w:r>
      <w:r w:rsidRPr="00E149F6">
        <w:rPr>
          <w:rFonts w:ascii="Times New Roman" w:hAnsi="Times New Roman" w:cs="Times New Roman"/>
          <w:sz w:val="24"/>
          <w:szCs w:val="24"/>
          <w:lang w:val="es-MX"/>
        </w:rPr>
        <w:t xml:space="preserve"> claro está, no es salvador. Más aún, la satisfacción, si se aborda rígidamente, puede parecer que eleva el sentido de honor y justicia de Dios por encima de su misericordia, compasión y amor. Un Dios al que no se pueda aplacar puede resultar en un Dios cuya ira no se pueda propiciar o dejarse de lado. </w:t>
      </w:r>
    </w:p>
    <w:p w14:paraId="061DE479" w14:textId="77777777" w:rsidR="00806941" w:rsidRPr="00806941" w:rsidRDefault="001715EF" w:rsidP="00806941">
      <w:pPr>
        <w:pStyle w:val="NoSpacing"/>
        <w:ind w:firstLine="720"/>
        <w:rPr>
          <w:rFonts w:ascii="Times New Roman" w:hAnsi="Times New Roman" w:cs="Times New Roman"/>
          <w:sz w:val="24"/>
          <w:szCs w:val="24"/>
          <w:lang w:val="es-MX"/>
        </w:rPr>
      </w:pPr>
      <w:r w:rsidRPr="00E149F6">
        <w:rPr>
          <w:rFonts w:ascii="Times New Roman" w:hAnsi="Times New Roman" w:cs="Times New Roman"/>
          <w:sz w:val="24"/>
          <w:szCs w:val="24"/>
          <w:lang w:val="es-MX"/>
        </w:rPr>
        <w:t>Lo que tradicionalmente se ha llamado la posición de la influencia moral es una posición sublime y poética desde ciertos ángulos, pero es difícil refutar la crítica más común de que para esta posición Dios nunca cambia. Sin embargo, lo más que le hace daño es la sospecha de que es una posición que no toma en serio al pecado</w:t>
      </w:r>
      <w:r w:rsidR="00806941">
        <w:rPr>
          <w:rFonts w:ascii="Times New Roman" w:hAnsi="Times New Roman" w:cs="Times New Roman"/>
          <w:sz w:val="24"/>
          <w:szCs w:val="24"/>
          <w:lang w:val="es-MX"/>
        </w:rPr>
        <w:t>.</w:t>
      </w:r>
      <w:r w:rsidR="00806941" w:rsidRPr="00806941">
        <w:rPr>
          <w:rFonts w:ascii="Times New Roman" w:hAnsi="Times New Roman" w:cs="Times New Roman"/>
          <w:sz w:val="24"/>
          <w:szCs w:val="24"/>
          <w:lang w:val="es-MX"/>
        </w:rPr>
        <w:br/>
      </w:r>
    </w:p>
    <w:p w14:paraId="354D69C6" w14:textId="2AF7F926" w:rsidR="00806941" w:rsidRDefault="00806941" w:rsidP="00806941">
      <w:pPr>
        <w:pStyle w:val="NoSpacing"/>
        <w:rPr>
          <w:rFonts w:ascii="Times New Roman" w:hAnsi="Times New Roman" w:cs="Times New Roman"/>
          <w:sz w:val="24"/>
          <w:szCs w:val="24"/>
          <w:lang w:val="es-MX"/>
        </w:rPr>
      </w:pPr>
      <w:r w:rsidRPr="00A61F43">
        <w:rPr>
          <w:rFonts w:ascii="Times New Roman" w:hAnsi="Times New Roman" w:cs="Times New Roman"/>
          <w:sz w:val="24"/>
          <w:szCs w:val="24"/>
          <w:lang w:val="es-MX"/>
        </w:rPr>
        <w:t xml:space="preserve">La obra de Cristo en la cruz ha sido interpretada de muchas maneras diferentes. </w:t>
      </w:r>
      <w:r w:rsidRPr="00DE1F74">
        <w:rPr>
          <w:rFonts w:ascii="Times New Roman" w:hAnsi="Times New Roman" w:cs="Times New Roman"/>
          <w:sz w:val="24"/>
          <w:szCs w:val="24"/>
          <w:lang w:val="es-MX"/>
        </w:rPr>
        <w:t>Estas son conocidas como teorías de la expiación.</w:t>
      </w:r>
      <w:r w:rsidRPr="00DE1F74">
        <w:rPr>
          <w:rFonts w:ascii="Times New Roman" w:hAnsi="Times New Roman" w:cs="Times New Roman"/>
          <w:sz w:val="24"/>
          <w:szCs w:val="24"/>
          <w:lang w:val="es-MX"/>
        </w:rPr>
        <w:br/>
      </w:r>
    </w:p>
    <w:p w14:paraId="1D48C00A" w14:textId="77777777" w:rsidR="00806941" w:rsidRDefault="00806941" w:rsidP="001715EF">
      <w:pPr>
        <w:pStyle w:val="NoSpacing"/>
        <w:rPr>
          <w:rFonts w:ascii="Times New Roman" w:hAnsi="Times New Roman" w:cs="Times New Roman"/>
          <w:sz w:val="24"/>
          <w:szCs w:val="24"/>
          <w:lang w:val="es-MX"/>
        </w:rPr>
      </w:pPr>
    </w:p>
    <w:p w14:paraId="498A555F" w14:textId="0A5EC9F0" w:rsidR="00806941" w:rsidRDefault="00806941" w:rsidP="00806941">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Tabla de las Teorías de la Expiación</w:t>
      </w:r>
    </w:p>
    <w:p w14:paraId="4CA2E539" w14:textId="77777777" w:rsidR="00806941" w:rsidRDefault="00806941" w:rsidP="001715EF">
      <w:pPr>
        <w:pStyle w:val="NoSpacing"/>
        <w:rPr>
          <w:rFonts w:ascii="Times New Roman" w:hAnsi="Times New Roman" w:cs="Times New Roman"/>
          <w:sz w:val="24"/>
          <w:szCs w:val="24"/>
          <w:lang w:val="es-MX"/>
        </w:rPr>
      </w:pPr>
    </w:p>
    <w:tbl>
      <w:tblPr>
        <w:tblStyle w:val="TableGrid"/>
        <w:tblW w:w="0" w:type="auto"/>
        <w:tblLook w:val="04A0" w:firstRow="1" w:lastRow="0" w:firstColumn="1" w:lastColumn="0" w:noHBand="0" w:noVBand="1"/>
      </w:tblPr>
      <w:tblGrid>
        <w:gridCol w:w="2065"/>
        <w:gridCol w:w="8293"/>
      </w:tblGrid>
      <w:tr w:rsidR="00806941" w:rsidRPr="00443A7E" w14:paraId="67963A86" w14:textId="77777777" w:rsidTr="00806941">
        <w:tc>
          <w:tcPr>
            <w:tcW w:w="2065" w:type="dxa"/>
          </w:tcPr>
          <w:p w14:paraId="70B38150" w14:textId="0BF10351"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El rescate</w:t>
            </w:r>
          </w:p>
        </w:tc>
        <w:tc>
          <w:tcPr>
            <w:tcW w:w="8293" w:type="dxa"/>
          </w:tcPr>
          <w:p w14:paraId="3174C42A" w14:textId="795FF02A" w:rsidR="00806941" w:rsidRDefault="00806941"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Esta teoría imagina a la humanidad como cautiva de Satanás. La muerte de Cristo es el rescate, o pago para que pudiéramos ser liberados del cautiverio de Satanás. La resurrección de Jesús, sin embargo, es la forma en que Dios arrebató de Satanás el pago.</w:t>
            </w:r>
          </w:p>
        </w:tc>
      </w:tr>
      <w:tr w:rsidR="00806941" w:rsidRPr="00443A7E" w14:paraId="2BB3AE5C" w14:textId="77777777" w:rsidTr="00806941">
        <w:tc>
          <w:tcPr>
            <w:tcW w:w="2065" w:type="dxa"/>
          </w:tcPr>
          <w:p w14:paraId="49CF0EF1" w14:textId="77777777"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satisfacción</w:t>
            </w:r>
          </w:p>
          <w:p w14:paraId="09501A86" w14:textId="70DF1188" w:rsidR="0069748C" w:rsidRDefault="0069748C"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Anselmo</w:t>
            </w:r>
          </w:p>
        </w:tc>
        <w:tc>
          <w:tcPr>
            <w:tcW w:w="8293" w:type="dxa"/>
          </w:tcPr>
          <w:p w14:paraId="6116331C" w14:textId="78D0B9F3" w:rsidR="00806941" w:rsidRDefault="00806941"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Esta teoría se preocupa de que el pecado haya sido una afrenta al sentido del honor de Dios. Este honor debe ser vindicado, y por consiguiente Dios envía a Jesús a morir en la cruz como medio de expiar el pecado y una manera de restaurar el sentido de satisfacción de Dios porque se ha pagado por el pecado.</w:t>
            </w:r>
          </w:p>
        </w:tc>
      </w:tr>
      <w:tr w:rsidR="00806941" w:rsidRPr="00443A7E" w14:paraId="7ED0CCAA" w14:textId="77777777" w:rsidTr="00806941">
        <w:tc>
          <w:tcPr>
            <w:tcW w:w="2065" w:type="dxa"/>
          </w:tcPr>
          <w:p w14:paraId="2734DC8F" w14:textId="23375C27"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satisfacción penal</w:t>
            </w:r>
          </w:p>
        </w:tc>
        <w:tc>
          <w:tcPr>
            <w:tcW w:w="8293" w:type="dxa"/>
          </w:tcPr>
          <w:p w14:paraId="31FE2B53" w14:textId="34EC0571" w:rsidR="00806941" w:rsidRDefault="00806941" w:rsidP="001715EF">
            <w:pPr>
              <w:pStyle w:val="NoSpacing"/>
              <w:rPr>
                <w:rFonts w:ascii="Times New Roman" w:hAnsi="Times New Roman" w:cs="Times New Roman"/>
                <w:sz w:val="24"/>
                <w:szCs w:val="24"/>
                <w:lang w:val="es-MX"/>
              </w:rPr>
            </w:pPr>
            <w:r w:rsidRPr="006517BD">
              <w:rPr>
                <w:rFonts w:ascii="Times New Roman" w:hAnsi="Times New Roman" w:cs="Times New Roman"/>
                <w:sz w:val="24"/>
                <w:szCs w:val="24"/>
                <w:lang w:val="es-MX"/>
              </w:rPr>
              <w:t>Esta es muy similar a la teoría de la satisfacción, pero no es el honor de Dios el que se debe vindicar, sino más bien la justicia de Dios. No es justo que el pecado sea castigado. Cristo de esta manera tomó el castigo en sí mismo, manteniendo así a Dios como justo.</w:t>
            </w:r>
          </w:p>
        </w:tc>
      </w:tr>
      <w:tr w:rsidR="00806941" w14:paraId="18F3CBEB" w14:textId="77777777" w:rsidTr="00806941">
        <w:tc>
          <w:tcPr>
            <w:tcW w:w="2065" w:type="dxa"/>
          </w:tcPr>
          <w:p w14:paraId="2B489AD5" w14:textId="71EDF610"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El Cristus </w:t>
            </w:r>
            <w:proofErr w:type="spellStart"/>
            <w:r>
              <w:rPr>
                <w:rFonts w:ascii="Times New Roman" w:hAnsi="Times New Roman" w:cs="Times New Roman"/>
                <w:sz w:val="24"/>
                <w:szCs w:val="24"/>
                <w:lang w:val="es-MX"/>
              </w:rPr>
              <w:t>Victor</w:t>
            </w:r>
            <w:proofErr w:type="spellEnd"/>
          </w:p>
        </w:tc>
        <w:tc>
          <w:tcPr>
            <w:tcW w:w="8293" w:type="dxa"/>
          </w:tcPr>
          <w:p w14:paraId="1B68A7A3" w14:textId="395F02D8" w:rsidR="00806941" w:rsidRDefault="00806941"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 xml:space="preserve">Esta teoría fue desarrollada en el período de la iglesia primitiva. </w:t>
            </w:r>
            <w:r w:rsidRPr="006517BD">
              <w:rPr>
                <w:rFonts w:ascii="Times New Roman" w:hAnsi="Times New Roman" w:cs="Times New Roman"/>
                <w:sz w:val="24"/>
                <w:szCs w:val="24"/>
                <w:lang w:val="es-MX"/>
              </w:rPr>
              <w:t xml:space="preserve">Afirma simplemente que Cristo ha vencido sobre el pecado al tomarlo en sí mismo inocentemente y por ser levantado de los muertos por el poder de Dios. </w:t>
            </w:r>
            <w:r w:rsidRPr="0069748C">
              <w:rPr>
                <w:rFonts w:ascii="Times New Roman" w:hAnsi="Times New Roman" w:cs="Times New Roman"/>
                <w:sz w:val="24"/>
                <w:szCs w:val="24"/>
                <w:lang w:val="es-MX"/>
              </w:rPr>
              <w:t>Este mismo poder puede vencer el pecado en nosotros.</w:t>
            </w:r>
          </w:p>
        </w:tc>
      </w:tr>
      <w:tr w:rsidR="00806941" w:rsidRPr="00443A7E" w14:paraId="02DA6EAB" w14:textId="77777777" w:rsidTr="00806941">
        <w:tc>
          <w:tcPr>
            <w:tcW w:w="2065" w:type="dxa"/>
          </w:tcPr>
          <w:p w14:paraId="5BE2B695" w14:textId="093A2B12"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recapitulación</w:t>
            </w:r>
          </w:p>
        </w:tc>
        <w:tc>
          <w:tcPr>
            <w:tcW w:w="8293" w:type="dxa"/>
          </w:tcPr>
          <w:p w14:paraId="23836585" w14:textId="034585CD" w:rsidR="00806941" w:rsidRDefault="00806941"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 xml:space="preserve">Esta teoría también fue desarrollada a principios de la historia de la iglesia. </w:t>
            </w:r>
            <w:r w:rsidRPr="006517BD">
              <w:rPr>
                <w:rFonts w:ascii="Times New Roman" w:hAnsi="Times New Roman" w:cs="Times New Roman"/>
                <w:sz w:val="24"/>
                <w:szCs w:val="24"/>
                <w:lang w:val="es-MX"/>
              </w:rPr>
              <w:t xml:space="preserve">Se enfoca en Cristo Jesús como el Segundo Adán. Esta teoría se enfoca en más que la </w:t>
            </w:r>
            <w:r w:rsidRPr="006517BD">
              <w:rPr>
                <w:rFonts w:ascii="Times New Roman" w:hAnsi="Times New Roman" w:cs="Times New Roman"/>
                <w:sz w:val="24"/>
                <w:szCs w:val="24"/>
                <w:lang w:val="es-MX"/>
              </w:rPr>
              <w:lastRenderedPageBreak/>
              <w:t xml:space="preserve">cruz; cubre toda su vida, observada obedientemente para Dios. Lo que Adán hizo mal al desobedecer, Jesús lo hizo bien a través de la obediencia. </w:t>
            </w:r>
            <w:r w:rsidRPr="00806941">
              <w:rPr>
                <w:rFonts w:ascii="Times New Roman" w:hAnsi="Times New Roman" w:cs="Times New Roman"/>
                <w:sz w:val="24"/>
                <w:szCs w:val="24"/>
                <w:lang w:val="es-MX"/>
              </w:rPr>
              <w:t>Jesús en un sentido redime la vida humana al darnos un modelo para una vida completamente comprometida a la voluntad de Dios.</w:t>
            </w:r>
          </w:p>
        </w:tc>
      </w:tr>
      <w:tr w:rsidR="00806941" w:rsidRPr="00443A7E" w14:paraId="01551400" w14:textId="77777777" w:rsidTr="00806941">
        <w:tc>
          <w:tcPr>
            <w:tcW w:w="2065" w:type="dxa"/>
          </w:tcPr>
          <w:p w14:paraId="10D45750" w14:textId="1ED00EF3"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La Gubernamental</w:t>
            </w:r>
          </w:p>
        </w:tc>
        <w:tc>
          <w:tcPr>
            <w:tcW w:w="8293" w:type="dxa"/>
          </w:tcPr>
          <w:p w14:paraId="3D264C97" w14:textId="5A96A9F5" w:rsidR="00806941" w:rsidRDefault="00806941"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 xml:space="preserve">Esta teoría se asocia a menudo con el </w:t>
            </w:r>
            <w:proofErr w:type="spellStart"/>
            <w:r w:rsidRPr="00806941">
              <w:rPr>
                <w:rFonts w:ascii="Times New Roman" w:hAnsi="Times New Roman" w:cs="Times New Roman"/>
                <w:sz w:val="24"/>
                <w:szCs w:val="24"/>
                <w:lang w:val="es-MX"/>
              </w:rPr>
              <w:t>arminianismo</w:t>
            </w:r>
            <w:proofErr w:type="spellEnd"/>
            <w:r w:rsidRPr="00806941">
              <w:rPr>
                <w:rFonts w:ascii="Times New Roman" w:hAnsi="Times New Roman" w:cs="Times New Roman"/>
                <w:sz w:val="24"/>
                <w:szCs w:val="24"/>
                <w:lang w:val="es-MX"/>
              </w:rPr>
              <w:t xml:space="preserve">, desarrollado formalmente por un estudiante de </w:t>
            </w:r>
            <w:r w:rsidR="0069748C">
              <w:rPr>
                <w:rFonts w:ascii="Times New Roman" w:hAnsi="Times New Roman" w:cs="Times New Roman"/>
                <w:sz w:val="24"/>
                <w:szCs w:val="24"/>
                <w:lang w:val="es-MX"/>
              </w:rPr>
              <w:t>Jacobo</w:t>
            </w:r>
            <w:r w:rsidRPr="00806941">
              <w:rPr>
                <w:rFonts w:ascii="Times New Roman" w:hAnsi="Times New Roman" w:cs="Times New Roman"/>
                <w:sz w:val="24"/>
                <w:szCs w:val="24"/>
                <w:lang w:val="es-MX"/>
              </w:rPr>
              <w:t xml:space="preserve"> Arminio, Hugo </w:t>
            </w:r>
            <w:proofErr w:type="spellStart"/>
            <w:r w:rsidRPr="00806941">
              <w:rPr>
                <w:rFonts w:ascii="Times New Roman" w:hAnsi="Times New Roman" w:cs="Times New Roman"/>
                <w:sz w:val="24"/>
                <w:szCs w:val="24"/>
                <w:lang w:val="es-MX"/>
              </w:rPr>
              <w:t>Grotius</w:t>
            </w:r>
            <w:proofErr w:type="spellEnd"/>
            <w:r w:rsidRPr="00806941">
              <w:rPr>
                <w:rFonts w:ascii="Times New Roman" w:hAnsi="Times New Roman" w:cs="Times New Roman"/>
                <w:sz w:val="24"/>
                <w:szCs w:val="24"/>
                <w:lang w:val="es-MX"/>
              </w:rPr>
              <w:t>. La muerte de Cristo le permitió a Dios ofrecer perdón a todos los que se arrepienten y al mismo tiempo mantener el control gubernamental. Se debe hacer una distinción importante con la teoría de la satisfacción en la que Cristo no pagó la pena de nuestro pecado sino que más bien sufrió por nosotros.</w:t>
            </w:r>
            <w:r w:rsidRPr="00806941">
              <w:rPr>
                <w:rFonts w:ascii="Times New Roman" w:hAnsi="Times New Roman" w:cs="Times New Roman"/>
                <w:sz w:val="24"/>
                <w:szCs w:val="24"/>
                <w:lang w:val="es-MX"/>
              </w:rPr>
              <w:br/>
            </w:r>
            <w:r w:rsidRPr="00806941">
              <w:rPr>
                <w:rFonts w:ascii="Times New Roman" w:hAnsi="Times New Roman" w:cs="Times New Roman"/>
                <w:sz w:val="24"/>
                <w:szCs w:val="24"/>
                <w:lang w:val="es-MX"/>
              </w:rPr>
              <w:br/>
              <w:t xml:space="preserve">Tal distinción es crucial para los </w:t>
            </w:r>
            <w:proofErr w:type="spellStart"/>
            <w:r w:rsidRPr="00806941">
              <w:rPr>
                <w:rFonts w:ascii="Times New Roman" w:hAnsi="Times New Roman" w:cs="Times New Roman"/>
                <w:sz w:val="24"/>
                <w:szCs w:val="24"/>
                <w:lang w:val="es-MX"/>
              </w:rPr>
              <w:t>arminianos</w:t>
            </w:r>
            <w:proofErr w:type="spellEnd"/>
            <w:r w:rsidRPr="00806941">
              <w:rPr>
                <w:rFonts w:ascii="Times New Roman" w:hAnsi="Times New Roman" w:cs="Times New Roman"/>
                <w:sz w:val="24"/>
                <w:szCs w:val="24"/>
                <w:lang w:val="es-MX"/>
              </w:rPr>
              <w:t xml:space="preserve"> porque esta expiación es ilimitada. Así, si Cristo hubiera pagado por la pena de todos entonces nadie tendría la necesidad de la redención, porque Cristo hubiera ya tomado el castigo. En cambio, la teoría gubernamental insiste en que el sufrimiento de Cristo fue un sustituto de la pena para que así las personas pudieran recibir el perdón y al mismo tiempo entender la seriedad de su pecado para no volver a él.</w:t>
            </w:r>
          </w:p>
        </w:tc>
      </w:tr>
      <w:tr w:rsidR="00806941" w:rsidRPr="00443A7E" w14:paraId="6C8C813D" w14:textId="77777777" w:rsidTr="00806941">
        <w:tc>
          <w:tcPr>
            <w:tcW w:w="2065" w:type="dxa"/>
          </w:tcPr>
          <w:p w14:paraId="67A9906F" w14:textId="77777777" w:rsidR="00806941" w:rsidRDefault="00806941"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influencia moral</w:t>
            </w:r>
          </w:p>
          <w:p w14:paraId="37ED00FE" w14:textId="07C2D7E7" w:rsidR="0069748C" w:rsidRDefault="0069748C" w:rsidP="001715EF">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Abelardo</w:t>
            </w:r>
          </w:p>
        </w:tc>
        <w:tc>
          <w:tcPr>
            <w:tcW w:w="8293" w:type="dxa"/>
          </w:tcPr>
          <w:p w14:paraId="1A4BE492" w14:textId="302408D6" w:rsidR="00806941" w:rsidRDefault="00A61F43" w:rsidP="001715EF">
            <w:pPr>
              <w:pStyle w:val="NoSpacing"/>
              <w:rPr>
                <w:rFonts w:ascii="Times New Roman" w:hAnsi="Times New Roman" w:cs="Times New Roman"/>
                <w:sz w:val="24"/>
                <w:szCs w:val="24"/>
                <w:lang w:val="es-MX"/>
              </w:rPr>
            </w:pPr>
            <w:r w:rsidRPr="00806941">
              <w:rPr>
                <w:rFonts w:ascii="Times New Roman" w:hAnsi="Times New Roman" w:cs="Times New Roman"/>
                <w:sz w:val="24"/>
                <w:szCs w:val="24"/>
                <w:lang w:val="es-MX"/>
              </w:rPr>
              <w:t>Esta teoría intenta corregir algunas de las fallas en la teoría de la satisfacción penal. Para la teoría de la influencia moral la expiación se encuentra en la encarnación, en vez de la crucifixión y la resurrección. Cristo vino a dar el ejemplo perfecto de amor y murió como una muestra más de este amor entre otras. La salvación se vive como un acto de reconocimiento de este ejemplo final de amor como estilo de vida.</w:t>
            </w:r>
          </w:p>
        </w:tc>
      </w:tr>
    </w:tbl>
    <w:p w14:paraId="143E7405" w14:textId="77777777" w:rsidR="00806941" w:rsidRDefault="00806941" w:rsidP="001715EF">
      <w:pPr>
        <w:pStyle w:val="NoSpacing"/>
        <w:rPr>
          <w:rFonts w:ascii="Times New Roman" w:hAnsi="Times New Roman" w:cs="Times New Roman"/>
          <w:sz w:val="24"/>
          <w:szCs w:val="24"/>
          <w:lang w:val="es-MX"/>
        </w:rPr>
      </w:pPr>
    </w:p>
    <w:p w14:paraId="2AC8689F" w14:textId="615D6115" w:rsidR="00806941" w:rsidRPr="00A61F43" w:rsidRDefault="00806941" w:rsidP="00A61F43">
      <w:pPr>
        <w:pStyle w:val="NoSpacing"/>
        <w:rPr>
          <w:rFonts w:ascii="Times New Roman" w:hAnsi="Times New Roman" w:cs="Times New Roman"/>
          <w:sz w:val="24"/>
          <w:szCs w:val="24"/>
          <w:lang w:val="es-MX"/>
        </w:rPr>
      </w:pPr>
      <w:r w:rsidRPr="00A61F43">
        <w:rPr>
          <w:rFonts w:ascii="Times New Roman" w:hAnsi="Times New Roman" w:cs="Times New Roman"/>
          <w:sz w:val="24"/>
          <w:szCs w:val="24"/>
          <w:lang w:val="es-MX"/>
        </w:rPr>
        <w:br/>
      </w:r>
      <w:r w:rsidR="00A61F43">
        <w:rPr>
          <w:rStyle w:val="Strong"/>
          <w:rFonts w:ascii="Times New Roman" w:hAnsi="Times New Roman" w:cs="Times New Roman"/>
          <w:b w:val="0"/>
          <w:bCs w:val="0"/>
          <w:sz w:val="24"/>
          <w:szCs w:val="24"/>
          <w:lang w:val="es-MX"/>
        </w:rPr>
        <w:t xml:space="preserve"> </w:t>
      </w:r>
      <w:r w:rsidRPr="00806941">
        <w:rPr>
          <w:rFonts w:ascii="Times New Roman" w:hAnsi="Times New Roman" w:cs="Times New Roman"/>
          <w:sz w:val="24"/>
          <w:szCs w:val="24"/>
          <w:lang w:val="es-MX"/>
        </w:rPr>
        <w:br/>
      </w:r>
      <w:r w:rsidRPr="00806941">
        <w:rPr>
          <w:rFonts w:ascii="Times New Roman" w:hAnsi="Times New Roman" w:cs="Times New Roman"/>
          <w:sz w:val="24"/>
          <w:szCs w:val="24"/>
          <w:lang w:val="es-MX"/>
        </w:rPr>
        <w:br/>
      </w:r>
      <w:r w:rsidR="00A61F43">
        <w:rPr>
          <w:rFonts w:ascii="Times New Roman" w:hAnsi="Times New Roman" w:cs="Times New Roman"/>
          <w:sz w:val="24"/>
          <w:szCs w:val="24"/>
          <w:lang w:val="es-MX"/>
        </w:rPr>
        <w:t xml:space="preserve"> </w:t>
      </w:r>
      <w:r w:rsidR="00A61F43">
        <w:rPr>
          <w:rFonts w:ascii="Times New Roman" w:hAnsi="Times New Roman" w:cs="Times New Roman"/>
          <w:sz w:val="24"/>
          <w:szCs w:val="24"/>
          <w:lang w:val="es-MX"/>
        </w:rPr>
        <w:tab/>
      </w:r>
      <w:r w:rsidRPr="00A61F43">
        <w:rPr>
          <w:rFonts w:ascii="Times New Roman" w:hAnsi="Times New Roman" w:cs="Times New Roman"/>
          <w:sz w:val="24"/>
          <w:szCs w:val="24"/>
          <w:lang w:val="es-MX"/>
        </w:rPr>
        <w:t>Wesley estaba interesado en la realidad objetiva de la expiación, pero igualmente interesado en la influencia subjetiva en nosotros. Él tomó de varias teorías en diferentes ocasiones para establecer su punto de vista.</w:t>
      </w:r>
      <w:r w:rsidRPr="00A61F43">
        <w:rPr>
          <w:rFonts w:ascii="Times New Roman" w:hAnsi="Times New Roman" w:cs="Times New Roman"/>
          <w:sz w:val="24"/>
          <w:szCs w:val="24"/>
          <w:lang w:val="es-MX"/>
        </w:rPr>
        <w:br/>
      </w:r>
      <w:r w:rsidR="00A61F43">
        <w:rPr>
          <w:rFonts w:ascii="Times New Roman" w:hAnsi="Times New Roman" w:cs="Times New Roman"/>
          <w:sz w:val="24"/>
          <w:szCs w:val="24"/>
          <w:lang w:val="es-MX"/>
        </w:rPr>
        <w:t xml:space="preserve"> </w:t>
      </w:r>
      <w:r w:rsidR="00A61F43">
        <w:rPr>
          <w:rFonts w:ascii="Times New Roman" w:hAnsi="Times New Roman" w:cs="Times New Roman"/>
          <w:sz w:val="24"/>
          <w:szCs w:val="24"/>
          <w:lang w:val="es-MX"/>
        </w:rPr>
        <w:tab/>
      </w:r>
      <w:r w:rsidRPr="00A61F43">
        <w:rPr>
          <w:rFonts w:ascii="Times New Roman" w:hAnsi="Times New Roman" w:cs="Times New Roman"/>
          <w:sz w:val="24"/>
          <w:szCs w:val="24"/>
          <w:lang w:val="es-MX"/>
        </w:rPr>
        <w:t xml:space="preserve">Las teorías de la expiación explican principalmente lo que Cristo logró por nosotros. Pero la doctrina de la soteriología es más profunda. Se hace la pregunta: “¿Cómo se aplica a nosotros personalmente la expiación de Cristo?” Randy Maddox ha sugerido que en vez de calzar a Wesley en un modelo tradicional de ordo </w:t>
      </w:r>
      <w:proofErr w:type="spellStart"/>
      <w:r w:rsidRPr="00A61F43">
        <w:rPr>
          <w:rFonts w:ascii="Times New Roman" w:hAnsi="Times New Roman" w:cs="Times New Roman"/>
          <w:sz w:val="24"/>
          <w:szCs w:val="24"/>
          <w:lang w:val="es-MX"/>
        </w:rPr>
        <w:t>salutis</w:t>
      </w:r>
      <w:proofErr w:type="spellEnd"/>
      <w:r w:rsidRPr="00A61F43">
        <w:rPr>
          <w:rFonts w:ascii="Times New Roman" w:hAnsi="Times New Roman" w:cs="Times New Roman"/>
          <w:sz w:val="24"/>
          <w:szCs w:val="24"/>
          <w:lang w:val="es-MX"/>
        </w:rPr>
        <w:t xml:space="preserve">, es más apropiado hablar de que Wesley tiene una </w:t>
      </w:r>
      <w:proofErr w:type="spellStart"/>
      <w:r w:rsidRPr="00A61F43">
        <w:rPr>
          <w:rFonts w:ascii="Times New Roman" w:hAnsi="Times New Roman" w:cs="Times New Roman"/>
          <w:sz w:val="24"/>
          <w:szCs w:val="24"/>
          <w:lang w:val="es-MX"/>
        </w:rPr>
        <w:t>via</w:t>
      </w:r>
      <w:proofErr w:type="spellEnd"/>
      <w:r w:rsidRPr="00A61F43">
        <w:rPr>
          <w:rFonts w:ascii="Times New Roman" w:hAnsi="Times New Roman" w:cs="Times New Roman"/>
          <w:sz w:val="24"/>
          <w:szCs w:val="24"/>
          <w:lang w:val="es-MX"/>
        </w:rPr>
        <w:t xml:space="preserve"> </w:t>
      </w:r>
      <w:proofErr w:type="spellStart"/>
      <w:r w:rsidRPr="00A61F43">
        <w:rPr>
          <w:rFonts w:ascii="Times New Roman" w:hAnsi="Times New Roman" w:cs="Times New Roman"/>
          <w:sz w:val="24"/>
          <w:szCs w:val="24"/>
          <w:lang w:val="es-MX"/>
        </w:rPr>
        <w:t>salutis</w:t>
      </w:r>
      <w:proofErr w:type="spellEnd"/>
      <w:r w:rsidRPr="00A61F43">
        <w:rPr>
          <w:rFonts w:ascii="Times New Roman" w:hAnsi="Times New Roman" w:cs="Times New Roman"/>
          <w:sz w:val="24"/>
          <w:szCs w:val="24"/>
          <w:lang w:val="es-MX"/>
        </w:rPr>
        <w:t xml:space="preserve">. Es decir, en vez de concebir la vida cristiana como una serie de pasos, un “orden de salvación”, como proceso de momento a momento que involucra la acción de Dios y su respuesta. Para nuestro propósito aquí, vamos a hablar acerca de ciertos pasos salvadores. Pero esto es por razones de aclaración solamente. En la </w:t>
      </w:r>
      <w:proofErr w:type="spellStart"/>
      <w:r w:rsidRPr="00A61F43">
        <w:rPr>
          <w:rFonts w:ascii="Times New Roman" w:hAnsi="Times New Roman" w:cs="Times New Roman"/>
          <w:sz w:val="24"/>
          <w:szCs w:val="24"/>
          <w:lang w:val="es-MX"/>
        </w:rPr>
        <w:t>via</w:t>
      </w:r>
      <w:proofErr w:type="spellEnd"/>
      <w:r w:rsidRPr="00A61F43">
        <w:rPr>
          <w:rFonts w:ascii="Times New Roman" w:hAnsi="Times New Roman" w:cs="Times New Roman"/>
          <w:sz w:val="24"/>
          <w:szCs w:val="24"/>
          <w:lang w:val="es-MX"/>
        </w:rPr>
        <w:t xml:space="preserve"> de Wesley, los pasos siguen fluidamente uno tras otro.</w:t>
      </w:r>
    </w:p>
    <w:p w14:paraId="22C2C1DB" w14:textId="77777777" w:rsidR="00806941" w:rsidRDefault="00806941" w:rsidP="001715EF">
      <w:pPr>
        <w:pStyle w:val="NoSpacing"/>
        <w:rPr>
          <w:rFonts w:ascii="Times New Roman" w:hAnsi="Times New Roman" w:cs="Times New Roman"/>
          <w:sz w:val="24"/>
          <w:szCs w:val="24"/>
          <w:lang w:val="es-MX"/>
        </w:rPr>
      </w:pPr>
    </w:p>
    <w:p w14:paraId="11F5D66C" w14:textId="77777777" w:rsidR="00A61F43" w:rsidRPr="00D82DD9" w:rsidRDefault="00A61F43" w:rsidP="001715EF">
      <w:pPr>
        <w:pStyle w:val="NoSpacing"/>
        <w:rPr>
          <w:rFonts w:ascii="Times New Roman" w:hAnsi="Times New Roman" w:cs="Times New Roman"/>
          <w:sz w:val="24"/>
          <w:szCs w:val="24"/>
          <w:lang w:val="es-MX"/>
        </w:rPr>
      </w:pPr>
    </w:p>
    <w:p w14:paraId="0D884BC3" w14:textId="2ECD6245" w:rsidR="00B46D84" w:rsidRPr="00D82DD9" w:rsidRDefault="00CC5684" w:rsidP="00F2081A">
      <w:pPr>
        <w:pStyle w:val="Heading2"/>
        <w:rPr>
          <w:szCs w:val="24"/>
          <w:lang w:val="es-MX"/>
        </w:rPr>
      </w:pPr>
      <w:bookmarkStart w:id="24" w:name="_Toc139879083"/>
      <w:r w:rsidRPr="00D82DD9">
        <w:rPr>
          <w:szCs w:val="24"/>
          <w:lang w:val="es-MX"/>
        </w:rPr>
        <w:t>La Gracia y e</w:t>
      </w:r>
      <w:r w:rsidR="00B46D84" w:rsidRPr="00D82DD9">
        <w:rPr>
          <w:szCs w:val="24"/>
          <w:lang w:val="es-MX"/>
        </w:rPr>
        <w:t xml:space="preserve">l Orden de Salvación (Ordo </w:t>
      </w:r>
      <w:proofErr w:type="spellStart"/>
      <w:r w:rsidR="00B46D84" w:rsidRPr="00D82DD9">
        <w:rPr>
          <w:szCs w:val="24"/>
          <w:lang w:val="es-MX"/>
        </w:rPr>
        <w:t>Salutis</w:t>
      </w:r>
      <w:proofErr w:type="spellEnd"/>
      <w:r w:rsidR="00B46D84" w:rsidRPr="00D82DD9">
        <w:rPr>
          <w:szCs w:val="24"/>
          <w:lang w:val="es-MX"/>
        </w:rPr>
        <w:t>)</w:t>
      </w:r>
      <w:bookmarkEnd w:id="24"/>
    </w:p>
    <w:p w14:paraId="5E02AC37" w14:textId="77777777" w:rsidR="00D842B8" w:rsidRPr="00D82DD9" w:rsidRDefault="00D842B8" w:rsidP="00D842B8">
      <w:pPr>
        <w:pStyle w:val="NoSpacing"/>
        <w:rPr>
          <w:rFonts w:ascii="Times New Roman" w:hAnsi="Times New Roman" w:cs="Times New Roman"/>
          <w:sz w:val="24"/>
          <w:szCs w:val="24"/>
          <w:lang w:val="es-MX"/>
        </w:rPr>
      </w:pPr>
    </w:p>
    <w:p w14:paraId="19521AF6" w14:textId="77777777" w:rsidR="00B46D84" w:rsidRPr="00D82DD9" w:rsidRDefault="00B46D84" w:rsidP="00D842B8">
      <w:pPr>
        <w:pStyle w:val="NoSpacing"/>
        <w:rPr>
          <w:rFonts w:ascii="Times New Roman" w:hAnsi="Times New Roman" w:cs="Times New Roman"/>
          <w:sz w:val="24"/>
          <w:szCs w:val="24"/>
          <w:lang w:val="es-MX"/>
        </w:rPr>
      </w:pPr>
    </w:p>
    <w:p w14:paraId="055E4C66" w14:textId="47DBDCF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G</w:t>
      </w:r>
      <w:r w:rsidR="00B46D84" w:rsidRPr="00D82DD9">
        <w:rPr>
          <w:rFonts w:ascii="Times New Roman" w:hAnsi="Times New Roman"/>
          <w:sz w:val="24"/>
          <w:szCs w:val="24"/>
          <w:lang w:val="es-MX"/>
        </w:rPr>
        <w:t>racia Divina necesitada por la raza humana</w:t>
      </w:r>
    </w:p>
    <w:p w14:paraId="0DA59FF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5F5FE47" w14:textId="77777777" w:rsidR="00D842B8" w:rsidRPr="00D82DD9" w:rsidRDefault="00D842B8" w:rsidP="00126DBE">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gracia viene de arriba porque es necesaria abajo. </w:t>
      </w:r>
      <w:proofErr w:type="spellStart"/>
      <w:r w:rsidRPr="00D82DD9">
        <w:rPr>
          <w:rFonts w:ascii="Times New Roman" w:hAnsi="Times New Roman"/>
          <w:sz w:val="24"/>
          <w:szCs w:val="24"/>
          <w:lang w:val="es-MX"/>
        </w:rPr>
        <w:t>Asi</w:t>
      </w:r>
      <w:proofErr w:type="spellEnd"/>
      <w:r w:rsidRPr="00D82DD9">
        <w:rPr>
          <w:rFonts w:ascii="Times New Roman" w:hAnsi="Times New Roman"/>
          <w:sz w:val="24"/>
          <w:szCs w:val="24"/>
          <w:lang w:val="es-MX"/>
        </w:rPr>
        <w:t xml:space="preserve"> que todo lo que una persona puede experimentar, ser beneficiado y recibir proviene gratuitamente del amor y misericordia de Dios. Como también la expiación logró y continúa logrando su obra y efectivad a través de la gracia de Dios. ¿Podemos </w:t>
      </w:r>
      <w:r w:rsidRPr="00D82DD9">
        <w:rPr>
          <w:rFonts w:ascii="Times New Roman" w:hAnsi="Times New Roman"/>
          <w:sz w:val="24"/>
          <w:szCs w:val="24"/>
          <w:lang w:val="es-MX"/>
        </w:rPr>
        <w:lastRenderedPageBreak/>
        <w:t xml:space="preserve">decir que la palabra “gracia” conlleva una idea de “las riquezas de Dios a expensas de Cristo”?  ¿Es esta una definición aceptable de la gracia para usted? ¿Qué sería una definición aceptable? </w:t>
      </w:r>
    </w:p>
    <w:p w14:paraId="6928AAD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82E7A5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En cuanto a esta definición, nadie tendría reparos con la idea de las riquezas de Dios.  </w:t>
      </w:r>
    </w:p>
    <w:p w14:paraId="0A17D743"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Dar “gracias” antes de comer </w:t>
      </w:r>
    </w:p>
    <w:p w14:paraId="4FA9EAA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Caminar con gracia y estilo </w:t>
      </w:r>
    </w:p>
    <w:p w14:paraId="449BBCD1"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¡Por amor de Dios! </w:t>
      </w:r>
    </w:p>
    <w:p w14:paraId="25A787F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El arte y la gracia del patinaje sobre hielo </w:t>
      </w:r>
    </w:p>
    <w:p w14:paraId="27174FF1"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Una cantidad bondadosa </w:t>
      </w:r>
    </w:p>
    <w:p w14:paraId="4462A22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Referirse a alguien como “su merced” </w:t>
      </w:r>
    </w:p>
    <w:p w14:paraId="16F35E3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172A96B"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¿Pero deben estas riquezas venir tajantemente a expensas de Jesucristo? ¿Es el costo el sólo precio que Jesucristo pagó voluntariamente en el Calvario, o es algo más? ¿Cómo se emplea la palabra “gracia” en el idioma de todos los días?  </w:t>
      </w:r>
    </w:p>
    <w:p w14:paraId="76DA393F"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¿Qué serían seis u ocho maneras en las que gracia—y palabras relacionadas como “bondad” y “merced”—aparecerían expresadas en nuestro idioma común? </w:t>
      </w:r>
    </w:p>
    <w:p w14:paraId="2CD31BC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¿Ofrecen estos varios usos alguna clave de cuán bien se entiende el concepto de gracia entre el público en general?   </w:t>
      </w:r>
    </w:p>
    <w:p w14:paraId="39DC63F3" w14:textId="77777777" w:rsidR="00D842B8" w:rsidRPr="00D82DD9" w:rsidRDefault="00D842B8" w:rsidP="00D842B8">
      <w:pPr>
        <w:pStyle w:val="NoSpacing"/>
        <w:rPr>
          <w:rFonts w:ascii="Times New Roman" w:hAnsi="Times New Roman"/>
          <w:sz w:val="24"/>
          <w:szCs w:val="24"/>
          <w:lang w:val="es-MX"/>
        </w:rPr>
      </w:pPr>
    </w:p>
    <w:p w14:paraId="56F33AE4"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Paul </w:t>
      </w:r>
      <w:proofErr w:type="spellStart"/>
      <w:r w:rsidRPr="00D82DD9">
        <w:rPr>
          <w:rFonts w:ascii="Times New Roman" w:hAnsi="Times New Roman"/>
          <w:sz w:val="24"/>
          <w:szCs w:val="24"/>
          <w:lang w:val="es-MX"/>
        </w:rPr>
        <w:t>Tillich</w:t>
      </w:r>
      <w:proofErr w:type="spellEnd"/>
      <w:r w:rsidRPr="00D82DD9">
        <w:rPr>
          <w:rFonts w:ascii="Times New Roman" w:hAnsi="Times New Roman"/>
          <w:sz w:val="24"/>
          <w:szCs w:val="24"/>
          <w:lang w:val="es-MX"/>
        </w:rPr>
        <w:t xml:space="preserve">, el conocido filósofo y teólogo, afirmaba con frecuencia que algunas palabras religiosas tradicionales ya no eran generalmente entendidas por el ser humano común y corriente. </w:t>
      </w:r>
      <w:proofErr w:type="spellStart"/>
      <w:r w:rsidRPr="00D82DD9">
        <w:rPr>
          <w:rFonts w:ascii="Times New Roman" w:hAnsi="Times New Roman"/>
          <w:sz w:val="24"/>
          <w:szCs w:val="24"/>
          <w:lang w:val="es-MX"/>
        </w:rPr>
        <w:t>Tillich</w:t>
      </w:r>
      <w:proofErr w:type="spellEnd"/>
      <w:r w:rsidRPr="00D82DD9">
        <w:rPr>
          <w:rFonts w:ascii="Times New Roman" w:hAnsi="Times New Roman"/>
          <w:sz w:val="24"/>
          <w:szCs w:val="24"/>
          <w:lang w:val="es-MX"/>
        </w:rPr>
        <w:t xml:space="preserve"> pensaba que en lugar de “pecado” debíamos hablar de alienación o enajenamiento. El amor debía representarse mejor como reunión o unidad, y la fe sería la condición de ser aprehendido por la “ansia última”, una de las frases típicas de </w:t>
      </w:r>
      <w:proofErr w:type="spellStart"/>
      <w:r w:rsidRPr="00D82DD9">
        <w:rPr>
          <w:rFonts w:ascii="Times New Roman" w:hAnsi="Times New Roman"/>
          <w:sz w:val="24"/>
          <w:szCs w:val="24"/>
          <w:lang w:val="es-MX"/>
        </w:rPr>
        <w:t>Tillich</w:t>
      </w:r>
      <w:proofErr w:type="spellEnd"/>
      <w:r w:rsidRPr="00D82DD9">
        <w:rPr>
          <w:rFonts w:ascii="Times New Roman" w:hAnsi="Times New Roman"/>
          <w:sz w:val="24"/>
          <w:szCs w:val="24"/>
          <w:lang w:val="es-MX"/>
        </w:rPr>
        <w:t xml:space="preserve">. No estoy al tanto de que </w:t>
      </w:r>
      <w:proofErr w:type="spellStart"/>
      <w:r w:rsidRPr="00D82DD9">
        <w:rPr>
          <w:rFonts w:ascii="Times New Roman" w:hAnsi="Times New Roman"/>
          <w:sz w:val="24"/>
          <w:szCs w:val="24"/>
          <w:lang w:val="es-MX"/>
        </w:rPr>
        <w:t>Tillich</w:t>
      </w:r>
      <w:proofErr w:type="spellEnd"/>
      <w:r w:rsidRPr="00D82DD9">
        <w:rPr>
          <w:rFonts w:ascii="Times New Roman" w:hAnsi="Times New Roman"/>
          <w:sz w:val="24"/>
          <w:szCs w:val="24"/>
          <w:lang w:val="es-MX"/>
        </w:rPr>
        <w:t xml:space="preserve"> haya propuesto un nuevo término para gracia. ¿Debió haberlo hecho? ¿Cuál debió ser el término? </w:t>
      </w:r>
    </w:p>
    <w:p w14:paraId="1401DFC2" w14:textId="681B7F70"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Jaroslav Pelikan nos recuerda que Tito 2:11-12 es un pasaje significativo acerca de la gracia. El mismo menciona dos de las enseñanzas firmes acerca de la gracia.  La gracia de Dios se ha manifestado para salvación a toda la humanidad, y nos enseña que, renunciando a la impiedad y a los deseos mundanos, vivamos en este siglo sobria, justa y piadosamente. </w:t>
      </w:r>
    </w:p>
    <w:p w14:paraId="26F1E29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88E1E1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¿Cuáles son las dos o tres ideas más importantes en Tito 2:11-12? </w:t>
      </w:r>
    </w:p>
    <w:p w14:paraId="6F24EF0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6F34240" w14:textId="06A4C11A"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Pelikan escribe que </w:t>
      </w:r>
      <w:r w:rsidR="002716FC" w:rsidRPr="00D82DD9">
        <w:rPr>
          <w:rFonts w:ascii="Times New Roman" w:hAnsi="Times New Roman"/>
          <w:sz w:val="24"/>
          <w:szCs w:val="24"/>
          <w:lang w:val="es-MX"/>
        </w:rPr>
        <w:t>l</w:t>
      </w:r>
      <w:r w:rsidRPr="00D82DD9">
        <w:rPr>
          <w:rFonts w:ascii="Times New Roman" w:hAnsi="Times New Roman"/>
          <w:sz w:val="24"/>
          <w:szCs w:val="24"/>
          <w:lang w:val="es-MX"/>
        </w:rPr>
        <w:t xml:space="preserve">a gracia como sanidad . . . y la gracia como disciplina han sido los dos aspectos privilegiados de su definición en la historia de la teología cristiana. La frase “la gracia de Dios”, ya sea en el vocabulario del Nuevo Testamento como en el lenguaje de los teólogos de la iglesia, se relaciona estrechamente con las frases, “el amor de Dios” y “la misericordia de Dios”, lo que hace a menudo difícil distinguirlas; pero, aunque el uso no sea siempre consistente, ayuda, dentro de la categoría general del amor, que se defina la misericordia como el amor perdonador y la gracia como misericordia mediadora.  </w:t>
      </w:r>
    </w:p>
    <w:p w14:paraId="0DC2508E" w14:textId="4496C214"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Aquí Pelikan escoge categorizar a la gracia y a la misericordia bajo la sombrilla más amplia del amor. 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es una teología del amor, así que no discutiría este punto. Para Juan Wesley, el amor es “el cielo de los cielos”. Nótese la manera en que Pelikan entrelaza el amor, la gracia y la misericordia—define cada concepto por medio de alguna referencia a uno de los otros dos. </w:t>
      </w:r>
    </w:p>
    <w:p w14:paraId="7299036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32503AC"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H. Orton Wiley, establece seis puntos valiosos acerca de la realidad de la gracia: </w:t>
      </w:r>
    </w:p>
    <w:p w14:paraId="6E0ADB9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La gracia es un hecho eterno en las relaciones íntimas de la Trinidad.  </w:t>
      </w:r>
    </w:p>
    <w:p w14:paraId="3196FE4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Existió en la forma de amor sacrificial antes de la fundación del mundo. </w:t>
      </w:r>
    </w:p>
    <w:p w14:paraId="08A6D71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Extendió orden y belleza al proceso y al producto de la creación.</w:t>
      </w:r>
    </w:p>
    <w:p w14:paraId="0395942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Diseñó el plan para la restauración del hombre pecador</w:t>
      </w:r>
    </w:p>
    <w:p w14:paraId="1C60472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Específicamente, por medio de la religión revelada, se manifiesta como el contenido de la teología cristiana. </w:t>
      </w:r>
    </w:p>
    <w:p w14:paraId="3496472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Encontrará su consumación en la regeneración de todas las cosas, de lo cual testifica nuestro Señor. </w:t>
      </w:r>
    </w:p>
    <w:p w14:paraId="0433C463"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101C60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Wiley entrelaza la gracia con el carácter de Dios: “La santidad absoluta del Creador determina la naturaleza de la gracia divina. Sus leyes siempre operan bajo esta norma”.  </w:t>
      </w:r>
    </w:p>
    <w:p w14:paraId="4C17FADA"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EFF4906" w14:textId="77777777" w:rsidR="00D842B8" w:rsidRPr="00D82DD9" w:rsidRDefault="00D842B8" w:rsidP="00B46D84">
      <w:pPr>
        <w:pStyle w:val="NoSpacing"/>
        <w:rPr>
          <w:rFonts w:ascii="Times New Roman" w:hAnsi="Times New Roman"/>
          <w:sz w:val="24"/>
          <w:szCs w:val="24"/>
          <w:lang w:val="es-MX"/>
        </w:rPr>
      </w:pPr>
      <w:r w:rsidRPr="00D82DD9">
        <w:rPr>
          <w:rFonts w:ascii="Times New Roman" w:hAnsi="Times New Roman"/>
          <w:sz w:val="24"/>
          <w:szCs w:val="24"/>
          <w:lang w:val="es-MX"/>
        </w:rPr>
        <w:t>La Gracia Preveniente: La Gracia que Va Delante</w:t>
      </w:r>
    </w:p>
    <w:p w14:paraId="32A13E2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ED92E62" w14:textId="66A04B3C"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ve al mundo como un mundo agraciado. La gracia, que a menudo se describe como el favor inmerecido de Dios, es una constante de la creación, así como de la redención. En otras palabras, la creación misma es un rico y permanente testimonio al amor de Dios, y la posibilidad de conocer a Dios es testimonio adicional a la realidad de la gracia. El Encarnado, Jesucristo, se declara que estaba “lleno de gracia y de verdad” (</w:t>
      </w:r>
      <w:proofErr w:type="spellStart"/>
      <w:r w:rsidRPr="00D82DD9">
        <w:rPr>
          <w:rFonts w:ascii="Times New Roman" w:hAnsi="Times New Roman"/>
          <w:sz w:val="24"/>
          <w:szCs w:val="24"/>
          <w:lang w:val="es-MX"/>
        </w:rPr>
        <w:t>Jn</w:t>
      </w:r>
      <w:proofErr w:type="spellEnd"/>
      <w:r w:rsidRPr="00D82DD9">
        <w:rPr>
          <w:rFonts w:ascii="Times New Roman" w:hAnsi="Times New Roman"/>
          <w:sz w:val="24"/>
          <w:szCs w:val="24"/>
          <w:lang w:val="es-MX"/>
        </w:rPr>
        <w:t xml:space="preserve"> 1:14).</w:t>
      </w:r>
    </w:p>
    <w:p w14:paraId="1CD560DC"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La gracia preveniente, la gracia que va delante, ha tenido un lugar prominente en la estructura y en la promulgación de 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w:t>
      </w:r>
    </w:p>
    <w:p w14:paraId="121824B5"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Wiley ofrece la siguiente definición fundacional de la gracia preveniente, llamándola gracia que prepara el alma para entrar al estado inicial de salvación. Es la gracia preparatoria del Espíritu Santo ejercitada para con un impotente hombre en pecado. En lo que respecta a la culpa, puede considerarse misericordia; en lo que respecta a la impotencia, es poder capacitador. La gracia puede, entonces, definirse como la manifestación de la influencia divina que precede la vida plena de la regeneración.  </w:t>
      </w:r>
    </w:p>
    <w:p w14:paraId="451717BA" w14:textId="14544D8E"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proofErr w:type="spellStart"/>
      <w:r w:rsidRPr="00D82DD9">
        <w:rPr>
          <w:rFonts w:ascii="Times New Roman" w:hAnsi="Times New Roman"/>
          <w:sz w:val="24"/>
          <w:szCs w:val="24"/>
          <w:lang w:val="es-MX"/>
        </w:rPr>
        <w:t>Grider</w:t>
      </w:r>
      <w:proofErr w:type="spellEnd"/>
      <w:r w:rsidRPr="00D82DD9">
        <w:rPr>
          <w:rFonts w:ascii="Times New Roman" w:hAnsi="Times New Roman"/>
          <w:sz w:val="24"/>
          <w:szCs w:val="24"/>
          <w:lang w:val="es-MX"/>
        </w:rPr>
        <w:t xml:space="preserve"> afirma que es propio decir que la tradición </w:t>
      </w:r>
      <w:proofErr w:type="spellStart"/>
      <w:r w:rsidRPr="00D82DD9">
        <w:rPr>
          <w:rFonts w:ascii="Times New Roman" w:hAnsi="Times New Roman"/>
          <w:sz w:val="24"/>
          <w:szCs w:val="24"/>
          <w:lang w:val="es-MX"/>
        </w:rPr>
        <w:t>arminiana</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enseña la libertad humana en el contexto de la gracia preveniente. Podemos lo mismo aceptar a Cristo que rechazarlo—y nuestro destino eterno depende de nuestra libre respuesta al ofrecimiento que Dios hace de la salvación.  </w:t>
      </w:r>
    </w:p>
    <w:p w14:paraId="78741212" w14:textId="2B8FAEFF"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Albert C. </w:t>
      </w:r>
      <w:proofErr w:type="spellStart"/>
      <w:r w:rsidRPr="00D82DD9">
        <w:rPr>
          <w:rFonts w:ascii="Times New Roman" w:hAnsi="Times New Roman"/>
          <w:sz w:val="24"/>
          <w:szCs w:val="24"/>
          <w:lang w:val="es-MX"/>
        </w:rPr>
        <w:t>Outler</w:t>
      </w:r>
      <w:proofErr w:type="spellEnd"/>
      <w:r w:rsidRPr="00D82DD9">
        <w:rPr>
          <w:rFonts w:ascii="Times New Roman" w:hAnsi="Times New Roman"/>
          <w:sz w:val="24"/>
          <w:szCs w:val="24"/>
          <w:lang w:val="es-MX"/>
        </w:rPr>
        <w:t xml:space="preserve"> nos ayuda a entender el esquema básico de la teología de Wesley y cómo, en cierta manera, todo lo que Wesley pretendió depende de la gracia preveniente de Dios: Wesley trajo a esta compleja herencia [la heredada del cristianismo anterior] dos nuevos elementos: el primero, un énfasis distintivo en la primacía de la Biblia (no solamente como “revelación que permanece” sino como “libro que habla”; y el segundo, una insistencia en la seguridad personal de la gracia justificadora y perdonadora de Dios (que es lo que él siempre quiso decir con términos como “experiencia”, “experimental”, y “religión del corazón”). La meta constante de la vida cristiana, según Wesley, es la santificación (“la perfección cristiana” o “el amor perfecto”); su principio organizador es siempre el orden de la salvación; la agencia divina en todo el asunto es el Espíritu Santo. Fue así que Wesley entendió lo preveniente como obra distintiva del Espíritu Santo y como fuerza primaria en toda auténtica espiritualidad. </w:t>
      </w:r>
    </w:p>
    <w:p w14:paraId="77E00951" w14:textId="2A85512B"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proofErr w:type="spellStart"/>
      <w:r w:rsidRPr="00D82DD9">
        <w:rPr>
          <w:rFonts w:ascii="Times New Roman" w:hAnsi="Times New Roman"/>
          <w:sz w:val="24"/>
          <w:szCs w:val="24"/>
          <w:lang w:val="es-MX"/>
        </w:rPr>
        <w:t>Outler</w:t>
      </w:r>
      <w:proofErr w:type="spellEnd"/>
      <w:r w:rsidRPr="00D82DD9">
        <w:rPr>
          <w:rFonts w:ascii="Times New Roman" w:hAnsi="Times New Roman"/>
          <w:sz w:val="24"/>
          <w:szCs w:val="24"/>
          <w:lang w:val="es-MX"/>
        </w:rPr>
        <w:t xml:space="preserve">, en un lenguaje un tanto más directo, articula el principio teológico impulsador de Wesley y lo enlaza con la cuadrilátera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“La teología es la interpretación de las compenetraciones espirituales y morales encendidas por la acción preveniente del Espíritu Santo, depositadas en la Biblia, interpretadas por la tradición cristiana, repasadas por la razón, y apropiadas por la experiencia personal”.  </w:t>
      </w:r>
    </w:p>
    <w:p w14:paraId="6B01DA70" w14:textId="097D9DEB"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H. Ray </w:t>
      </w:r>
      <w:proofErr w:type="spellStart"/>
      <w:r w:rsidRPr="00D82DD9">
        <w:rPr>
          <w:rFonts w:ascii="Times New Roman" w:hAnsi="Times New Roman"/>
          <w:sz w:val="24"/>
          <w:szCs w:val="24"/>
          <w:lang w:val="es-MX"/>
        </w:rPr>
        <w:t>Dunning</w:t>
      </w:r>
      <w:proofErr w:type="spellEnd"/>
      <w:r w:rsidRPr="00D82DD9">
        <w:rPr>
          <w:rFonts w:ascii="Times New Roman" w:hAnsi="Times New Roman"/>
          <w:sz w:val="24"/>
          <w:szCs w:val="24"/>
          <w:lang w:val="es-MX"/>
        </w:rPr>
        <w:t xml:space="preserve"> ofrece el útil recordatorio de que asegurar con certeza la gracia preveniente es un formidable auxilio para nuestra teología de la revelación. Esto encaja bien con nuestra convicción de que vivimos en un mundo de gracia.  </w:t>
      </w:r>
    </w:p>
    <w:p w14:paraId="65FA9279"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semilla de esperanza y promesa que Dios siembra en su creación lleva al cumplimiento de la creación en Jesucristo. El pecado contradice masivamente la esperanza de Dios para nosotros y el universo. La gracia preveniente puede ser la puerta al reino de la salvación. </w:t>
      </w:r>
      <w:proofErr w:type="spellStart"/>
      <w:r w:rsidRPr="00D82DD9">
        <w:rPr>
          <w:rFonts w:ascii="Times New Roman" w:hAnsi="Times New Roman"/>
          <w:sz w:val="24"/>
          <w:szCs w:val="24"/>
          <w:lang w:val="es-MX"/>
        </w:rPr>
        <w:t>Dunning</w:t>
      </w:r>
      <w:proofErr w:type="spellEnd"/>
      <w:r w:rsidRPr="00D82DD9">
        <w:rPr>
          <w:rFonts w:ascii="Times New Roman" w:hAnsi="Times New Roman"/>
          <w:sz w:val="24"/>
          <w:szCs w:val="24"/>
          <w:lang w:val="es-MX"/>
        </w:rPr>
        <w:t xml:space="preserve"> está de acuerdo con esto al decir que las muchas maneras de entender la gracia preveniente “están todas subyugadas a la función </w:t>
      </w:r>
      <w:r w:rsidRPr="00D82DD9">
        <w:rPr>
          <w:rFonts w:ascii="Times New Roman" w:hAnsi="Times New Roman"/>
          <w:sz w:val="24"/>
          <w:szCs w:val="24"/>
          <w:lang w:val="es-MX"/>
        </w:rPr>
        <w:lastRenderedPageBreak/>
        <w:t xml:space="preserve">soteriológica de esta gracia. Es aquí donde uno de los principales distintivos de la perspectiva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sale a relucir”.  </w:t>
      </w:r>
    </w:p>
    <w:p w14:paraId="0CD34DAC" w14:textId="6C0B7B4E"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Wiley, </w:t>
      </w:r>
      <w:proofErr w:type="spellStart"/>
      <w:r w:rsidRPr="00D82DD9">
        <w:rPr>
          <w:rFonts w:ascii="Times New Roman" w:hAnsi="Times New Roman"/>
          <w:sz w:val="24"/>
          <w:szCs w:val="24"/>
          <w:lang w:val="es-MX"/>
        </w:rPr>
        <w:t>Grider</w:t>
      </w:r>
      <w:proofErr w:type="spellEnd"/>
      <w:r w:rsidRPr="00D82DD9">
        <w:rPr>
          <w:rFonts w:ascii="Times New Roman" w:hAnsi="Times New Roman"/>
          <w:sz w:val="24"/>
          <w:szCs w:val="24"/>
          <w:lang w:val="es-MX"/>
        </w:rPr>
        <w:t xml:space="preserve"> y </w:t>
      </w:r>
      <w:proofErr w:type="spellStart"/>
      <w:r w:rsidRPr="00D82DD9">
        <w:rPr>
          <w:rFonts w:ascii="Times New Roman" w:hAnsi="Times New Roman"/>
          <w:sz w:val="24"/>
          <w:szCs w:val="24"/>
          <w:lang w:val="es-MX"/>
        </w:rPr>
        <w:t>Dunning</w:t>
      </w:r>
      <w:proofErr w:type="spellEnd"/>
      <w:r w:rsidRPr="00D82DD9">
        <w:rPr>
          <w:rFonts w:ascii="Times New Roman" w:hAnsi="Times New Roman"/>
          <w:sz w:val="24"/>
          <w:szCs w:val="24"/>
          <w:lang w:val="es-MX"/>
        </w:rPr>
        <w:t xml:space="preserve"> quizá no irían tan lejos como Michael </w:t>
      </w:r>
      <w:proofErr w:type="spellStart"/>
      <w:r w:rsidRPr="00D82DD9">
        <w:rPr>
          <w:rFonts w:ascii="Times New Roman" w:hAnsi="Times New Roman"/>
          <w:sz w:val="24"/>
          <w:szCs w:val="24"/>
          <w:lang w:val="es-MX"/>
        </w:rPr>
        <w:t>Lodahl</w:t>
      </w:r>
      <w:proofErr w:type="spellEnd"/>
      <w:r w:rsidRPr="00D82DD9">
        <w:rPr>
          <w:rFonts w:ascii="Times New Roman" w:hAnsi="Times New Roman"/>
          <w:sz w:val="24"/>
          <w:szCs w:val="24"/>
          <w:lang w:val="es-MX"/>
        </w:rPr>
        <w:t xml:space="preserve">, el más joven teólogo nazareno, quien muestra algunas de las direcciones en las que se puede desarrollar la teología de la gracia preveniente. En su alcance más amplio posible, sugiere </w:t>
      </w:r>
      <w:proofErr w:type="spellStart"/>
      <w:r w:rsidRPr="00D82DD9">
        <w:rPr>
          <w:rFonts w:ascii="Times New Roman" w:hAnsi="Times New Roman"/>
          <w:sz w:val="24"/>
          <w:szCs w:val="24"/>
          <w:lang w:val="es-MX"/>
        </w:rPr>
        <w:t>Lodahl</w:t>
      </w:r>
      <w:proofErr w:type="spellEnd"/>
      <w:r w:rsidRPr="00D82DD9">
        <w:rPr>
          <w:rFonts w:ascii="Times New Roman" w:hAnsi="Times New Roman"/>
          <w:sz w:val="24"/>
          <w:szCs w:val="24"/>
          <w:lang w:val="es-MX"/>
        </w:rPr>
        <w:t xml:space="preserve">, la gracia preveniente es la sencilla pero apremiante seguridad de la presencia de Dios en todos los humanos, sean cristianos o no. Para los misioneros, esto significa que el Espíritu de Dios los ha precedido, puesto que ha llegado mucho antes de que el barco arribe o la línea aérea aterrice.   </w:t>
      </w:r>
    </w:p>
    <w:p w14:paraId="3357F3BD" w14:textId="2C3ADA70"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Esta “gracia que viene (o va) delante de nosotros” simplemente quiere decir que Dios está amante y misericordiosamente presente y activo en toda vida humana, desde la del más ferviente cristiano hasta la del ateo más inflexible o el más concienzudo budista. Esta gracia es el Espíritu Santo, la presencia misma de Dios, esa “luz” de la que habla el evangelio de San Juan, “una luz que ilumina a todos” (1:9). Es esta luz, esta bondadosa presencia de Dios en la vida humana, según Wesley, la que nos encuentra, nos llama, y nos atrae del pecado y de la centralización del yo, y de regreso a Dios. La gracia preveniente es Dios no dándose por vencido con nadie. Es esta presencia bondadosa en la vida y las sociedades humanas, la que nos forma y nos conserva como humanos y con humanidad. La doctrina de la gracia preveniente afirma que no hay un ser humano viviente que no tenga alguna luz, alguna leve y parpadeante consciencia del Espíritu Santo. </w:t>
      </w:r>
    </w:p>
    <w:p w14:paraId="1EAD82B8" w14:textId="25882F2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¿Es en realidad la gracia preveniente el equivalente del Espíritu Santo, como enseña </w:t>
      </w:r>
      <w:proofErr w:type="spellStart"/>
      <w:r w:rsidRPr="00D82DD9">
        <w:rPr>
          <w:rFonts w:ascii="Times New Roman" w:hAnsi="Times New Roman"/>
          <w:sz w:val="24"/>
          <w:szCs w:val="24"/>
          <w:lang w:val="es-MX"/>
        </w:rPr>
        <w:t>Lodahl</w:t>
      </w:r>
      <w:proofErr w:type="spellEnd"/>
      <w:r w:rsidRPr="00D82DD9">
        <w:rPr>
          <w:rFonts w:ascii="Times New Roman" w:hAnsi="Times New Roman"/>
          <w:sz w:val="24"/>
          <w:szCs w:val="24"/>
          <w:lang w:val="es-MX"/>
        </w:rPr>
        <w:t xml:space="preserve">? Aquí tenemos que ejercer cierta precaución. Ciertamente el Espíritu Santo sopla tan ancho y tan amplio como toda la creación, hecho que </w:t>
      </w:r>
      <w:r w:rsidR="00F60164" w:rsidRPr="00D82DD9">
        <w:rPr>
          <w:rFonts w:ascii="Times New Roman" w:hAnsi="Times New Roman"/>
          <w:sz w:val="24"/>
          <w:szCs w:val="24"/>
          <w:lang w:val="es-MX"/>
        </w:rPr>
        <w:t>pudiéramos</w:t>
      </w:r>
      <w:r w:rsidRPr="00D82DD9">
        <w:rPr>
          <w:rFonts w:ascii="Times New Roman" w:hAnsi="Times New Roman"/>
          <w:sz w:val="24"/>
          <w:szCs w:val="24"/>
          <w:lang w:val="es-MX"/>
        </w:rPr>
        <w:t xml:space="preserve"> llamar su actividad preliminar. No negamos la importancia de ese moverse del Espíritu. El Espíritu va al encuentro de las personas en donde estén, sean religiosas, irreligiosas o ateas, y los impulsa a la verdad de Jesucristo. Esta obra preliminar del Espíritu es la sombra de su obra final y más importante, que es dar testimonio de Cristo Jesús. Después de todo, nadie puede exclamar: "¡Jesús es el Señor!", sino por el Espíritu Santo” (1 </w:t>
      </w:r>
      <w:proofErr w:type="spellStart"/>
      <w:r w:rsidRPr="00D82DD9">
        <w:rPr>
          <w:rFonts w:ascii="Times New Roman" w:hAnsi="Times New Roman"/>
          <w:sz w:val="24"/>
          <w:szCs w:val="24"/>
          <w:lang w:val="es-MX"/>
        </w:rPr>
        <w:t>Cor</w:t>
      </w:r>
      <w:proofErr w:type="spellEnd"/>
      <w:r w:rsidRPr="00D82DD9">
        <w:rPr>
          <w:rFonts w:ascii="Times New Roman" w:hAnsi="Times New Roman"/>
          <w:sz w:val="24"/>
          <w:szCs w:val="24"/>
          <w:lang w:val="es-MX"/>
        </w:rPr>
        <w:t xml:space="preserve"> 12:3). </w:t>
      </w:r>
    </w:p>
    <w:p w14:paraId="2552C1EA" w14:textId="474B0059"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Por ejemplo: un espía, uno que escucha, un heraldo que anuncia la llegada del presidente al parlamento, el jardín infantil que precede al primer grado, un Juan el Bautista que precede a Jesucristo, el Antiguo Testamento antes del Nuevo Testamento, el hijo menor antes del hijo mayor, etc. </w:t>
      </w:r>
    </w:p>
    <w:p w14:paraId="72E5E89A"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Lo que hemos llamado gracia preveniente, Juan Wesley por lo regular lo llamaba “gracia preventiva”. Si recordamos que la gracia preveniente es la gracia que va delante, ¿cambiaría su significado si la llamáramos gracia preventiva? </w:t>
      </w:r>
    </w:p>
    <w:p w14:paraId="791942E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929AB1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Piense en cosas, personas o situaciones que van antes o después. ¿Clarifica o mejora nuestra comprensión de la gracia preveniente el que pensemos así? </w:t>
      </w:r>
    </w:p>
    <w:p w14:paraId="2E96146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E98CAD1"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6A99E3F"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La Gracia Preveniente y la Gracia Común</w:t>
      </w:r>
    </w:p>
    <w:p w14:paraId="4428CD6C"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C5D8FB5" w14:textId="235931E5"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Puede que todos los cristianos estén de acuerdo con la definición básica de la gracia como favor inmerecido de Dios para los pecadores, pero cada tradición cristiana desarrollará una teología de la gracia de una manera distintivamente suya. </w:t>
      </w:r>
    </w:p>
    <w:p w14:paraId="4583FCE4" w14:textId="24935EE8"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Los calvinistas, por ejemplo, se reafirmarán en lo que acostumbradamente denominan gracia común. Pero, en algún nivel, la gracia común reflejará parecidos marcados a la gracia preveniente. Cuando Michael </w:t>
      </w:r>
      <w:proofErr w:type="spellStart"/>
      <w:r w:rsidRPr="00D82DD9">
        <w:rPr>
          <w:rFonts w:ascii="Times New Roman" w:hAnsi="Times New Roman"/>
          <w:sz w:val="24"/>
          <w:szCs w:val="24"/>
          <w:lang w:val="es-MX"/>
        </w:rPr>
        <w:t>Lodahl</w:t>
      </w:r>
      <w:proofErr w:type="spellEnd"/>
      <w:r w:rsidRPr="00D82DD9">
        <w:rPr>
          <w:rFonts w:ascii="Times New Roman" w:hAnsi="Times New Roman"/>
          <w:sz w:val="24"/>
          <w:szCs w:val="24"/>
          <w:lang w:val="es-MX"/>
        </w:rPr>
        <w:t xml:space="preserve"> describe la gracia preveniente como “esa presencia bondadosa de Dios en la vida y las sociedades humanas que nos hace y nos mantiene humanos y humanados”, bien pudo haber estado describiendo la gracia común. </w:t>
      </w:r>
    </w:p>
    <w:p w14:paraId="7389A2DF" w14:textId="44ACC120"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¿En qué punto la gracia común y la gracia preveniente se separan y no pueden seguir acompañándose? La gracia preveniente extenderá a toda la humanidad el ofrecimiento bondadoso de Dios al compañerismo. En palabras un tanto poéticas, esa gracia será como carbones vivos puestos dentro de nosotros por el Espíritu Santo. Para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“el que quiera puede a Él venir”, es decir, que el que quiera puede potencialmente soplar sobre estos carbones y volverlos llamas ardientes, o, mejor aún, puede invitar al Espíritu Santo a que venga y los sople. La gracia preveniente apunta directamente a la universalidad de la expiación, una idea que caracteriza al </w:t>
      </w:r>
      <w:proofErr w:type="spellStart"/>
      <w:r w:rsidRPr="00D82DD9">
        <w:rPr>
          <w:rFonts w:ascii="Times New Roman" w:hAnsi="Times New Roman"/>
          <w:sz w:val="24"/>
          <w:szCs w:val="24"/>
          <w:lang w:val="es-MX"/>
        </w:rPr>
        <w:t>wesleyano</w:t>
      </w:r>
      <w:proofErr w:type="spellEnd"/>
      <w:r w:rsidRPr="00D82DD9">
        <w:rPr>
          <w:rFonts w:ascii="Times New Roman" w:hAnsi="Times New Roman"/>
          <w:sz w:val="24"/>
          <w:szCs w:val="24"/>
          <w:lang w:val="es-MX"/>
        </w:rPr>
        <w:t xml:space="preserve">. </w:t>
      </w:r>
    </w:p>
    <w:p w14:paraId="1010E5A5" w14:textId="0165E09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La gracia común, en contraste, puede o no guiar a la gracia electiva, puesto que solo Dios es en realidad el que elige, razón por la que en el calvinismo por lo regular no se valora la alianza o cooperación humana con Dios. Jaroslav Pelikan explica sucintamente que en la teología de Martín Lutero (1482-1546), pero especialmente en la de Juan Calvino (1509-1564), “el énfasis en la gracia libre y soberana de Dios llevó a una doctrina total de predestinación. Si la gracia no se basaba en manera alguna en el mérito previo del recipiente, no habría otra alternativa que afirmar que solo la elección divina decidiría quién la recibiría”.  </w:t>
      </w:r>
    </w:p>
    <w:p w14:paraId="78AB26DC" w14:textId="2D6BE0E9"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Se nos hace aquí imposible repasar todo el intrincado debate entre calvinistas y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arminianos</w:t>
      </w:r>
      <w:proofErr w:type="spellEnd"/>
      <w:r w:rsidRPr="00D82DD9">
        <w:rPr>
          <w:rFonts w:ascii="Times New Roman" w:hAnsi="Times New Roman"/>
          <w:sz w:val="24"/>
          <w:szCs w:val="24"/>
          <w:lang w:val="es-MX"/>
        </w:rPr>
        <w:t xml:space="preserve"> acerca del asunto de la predestinación. Los nazarenos con frecuencia se presentan como carentes de simpatía o clemencia hacia los calvinistas en este respecto. A Juan Wesley se le hacía imposible entender que un Dios que salvara (y en cierto sentido condenara) a un ser humano sin traza alguna de cooperación humana, pudiera de alguna manera resultar en un Dios más amoroso, más verdadero, y más bíblico que un Dios que alentara e invitara a la cooperación humana. Los nazarenos han seguido abrumadoramente a Juan Wesley en este particular. </w:t>
      </w:r>
    </w:p>
    <w:p w14:paraId="58FEC23A"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06E1219" w14:textId="1EA0254F"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Para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la gracia preveniente más la cooperación humana equivalen al comienzo hacia la salvación y hacia la final y plena restauración de la imagen de Dios en el hombre. Para el calvinista, la gracia común desembocará en la gracia electiva para aquellos que Dios escoja elegir. </w:t>
      </w:r>
    </w:p>
    <w:p w14:paraId="2D163993" w14:textId="7E0B4B0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El </w:t>
      </w:r>
      <w:proofErr w:type="spellStart"/>
      <w:r w:rsidRPr="00D82DD9">
        <w:rPr>
          <w:rFonts w:ascii="Times New Roman" w:hAnsi="Times New Roman"/>
          <w:sz w:val="24"/>
          <w:szCs w:val="24"/>
          <w:lang w:val="es-MX"/>
        </w:rPr>
        <w:t>wesleyano</w:t>
      </w:r>
      <w:proofErr w:type="spellEnd"/>
      <w:r w:rsidRPr="00D82DD9">
        <w:rPr>
          <w:rFonts w:ascii="Times New Roman" w:hAnsi="Times New Roman"/>
          <w:sz w:val="24"/>
          <w:szCs w:val="24"/>
          <w:lang w:val="es-MX"/>
        </w:rPr>
        <w:t xml:space="preserve"> ve el vaso medio lleno y llenándose. El calvinista en realidad no pensaría así. El vaso y su contenido—esté medio lleno o medio vacío—les pertenecen al Señor Dios. </w:t>
      </w:r>
    </w:p>
    <w:p w14:paraId="48AB7FD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65420DC"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La Gracia Identifica al cristianismo</w:t>
      </w:r>
    </w:p>
    <w:p w14:paraId="147D9C4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1DFEE56" w14:textId="124A4442"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Es típico observar que de todas las religiones del mundo el cristianismo es la que posee la más profunda y consistente teología de la gracia. Se piensa que el budismo posee algún matiz de gracia, aunque carece de una teología comparable de encarnación, la que hace que la gracia venga a la humanidad en la persona del ungido de Dios, su Hijo unigénito. </w:t>
      </w:r>
    </w:p>
    <w:p w14:paraId="4FCC4328" w14:textId="38D337BA"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Entre los cristianos, lo que existirán serán diferentes intuiciones y comprensiones de la gracia. Por ejemplo, los católicos romanos y los griegos ortodoxos ubicarán la gracia mayormente en los siete sacramentos que ambas comuniones observan. Los pentecostales verán la gracia evidenciada y palpable en las manifestaciones extáticas dadas por el Espíritu Santo. Aunque los cristianos difieran en lo que incluyan bajo el encabezado de los medios de gracia, todos los cristianos creerán y practicarán algunos medios. Aun los cuáqueros, que no celebran la Santa Cena, tienen comunión con el Espíritu Santo durante sus servicios de adoración, lo cual para ellos se convierte en un medio de gracia semejante a la Santa Cena. </w:t>
      </w:r>
    </w:p>
    <w:p w14:paraId="6A394699"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2563918"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Libertad de Elección del Hombre</w:t>
      </w:r>
    </w:p>
    <w:p w14:paraId="38FBA404" w14:textId="77777777" w:rsidR="00CC5684" w:rsidRPr="00D82DD9" w:rsidRDefault="00CC5684" w:rsidP="00D842B8">
      <w:pPr>
        <w:pStyle w:val="NoSpacing"/>
        <w:rPr>
          <w:rFonts w:ascii="Times New Roman" w:hAnsi="Times New Roman"/>
          <w:sz w:val="24"/>
          <w:szCs w:val="24"/>
          <w:lang w:val="es-MX"/>
        </w:rPr>
      </w:pPr>
    </w:p>
    <w:p w14:paraId="30D91B92" w14:textId="3CA5A019"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¿Por qué algunas personas se arrepienten y creen, mientras otras no lo hacen? Contrariamente a todos los criterios que limitan la salvación a los que fueron elec­tos por Dios desde antes de la fundación del mundo, el Artículo VII afirma la realidad de la decisión responsable del hombre.</w:t>
      </w:r>
    </w:p>
    <w:p w14:paraId="14037F51" w14:textId="77777777" w:rsidR="00D842B8" w:rsidRPr="00D82DD9" w:rsidRDefault="00D842B8" w:rsidP="00D842B8">
      <w:pPr>
        <w:pStyle w:val="NoSpacing"/>
        <w:rPr>
          <w:rFonts w:ascii="Times New Roman" w:hAnsi="Times New Roman"/>
          <w:sz w:val="24"/>
          <w:szCs w:val="24"/>
          <w:lang w:val="es-MX"/>
        </w:rPr>
      </w:pPr>
    </w:p>
    <w:p w14:paraId="653800A5" w14:textId="1B366D2A"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Artículo</w:t>
      </w:r>
      <w:r w:rsidRPr="00D82DD9">
        <w:rPr>
          <w:rFonts w:ascii="Times New Roman" w:hAnsi="Times New Roman"/>
          <w:sz w:val="24"/>
          <w:szCs w:val="24"/>
          <w:lang w:val="es-MX"/>
        </w:rPr>
        <w:t xml:space="preserve"> de fe sobre el libre albedrío</w:t>
      </w:r>
    </w:p>
    <w:p w14:paraId="307D98F4" w14:textId="77777777" w:rsidR="00D842B8" w:rsidRPr="00D82DD9" w:rsidRDefault="00D842B8" w:rsidP="00D842B8">
      <w:pPr>
        <w:pStyle w:val="NoSpacing"/>
        <w:rPr>
          <w:rFonts w:ascii="Times New Roman" w:hAnsi="Times New Roman"/>
          <w:sz w:val="24"/>
          <w:szCs w:val="24"/>
          <w:lang w:val="es-MX"/>
        </w:rPr>
      </w:pPr>
    </w:p>
    <w:p w14:paraId="5D618867"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Creemos que la creación del hombre a la imagen de Dios, incluyó la capacidad de escoger entre el bien y el mal y que por ello, fue hecho responsable; que por la caída de Adán lle­gó a ser depravado, de tal modo, que no puede, por sus pro­pias fuerzas naturales y obras, tornarse y prepararse para la fe y la oración a Dios; pero la gracia de Dios por Jesucristo se concede gratuitamente a todos los hombres, capacitando a todos los que quieren tornarse del pecado a la justicia, a creer en Jesucristo para perdón y limpieza del pecado, y a se­guir las buenas obras agradables y aceptables a su vista. Creemos que el hombre, aunque posea la experiencia de la regeneración y de la entera santificación, puede caer de la gracia y apostatar y, a menos que se arrepienta de su peca­do, se perderá eternalmente y sin esperanza.</w:t>
      </w:r>
    </w:p>
    <w:p w14:paraId="4B7671FF" w14:textId="35D16620" w:rsidR="002716FC" w:rsidRPr="00D82DD9" w:rsidRDefault="00D842B8" w:rsidP="00D842B8">
      <w:pPr>
        <w:pStyle w:val="NoSpacing"/>
        <w:rPr>
          <w:sz w:val="24"/>
          <w:szCs w:val="24"/>
          <w:lang w:val="es-MX"/>
        </w:rPr>
      </w:pPr>
      <w:r w:rsidRPr="00D82DD9">
        <w:rPr>
          <w:rFonts w:ascii="Times New Roman" w:hAnsi="Times New Roman"/>
          <w:sz w:val="24"/>
          <w:szCs w:val="24"/>
          <w:lang w:val="es-MX"/>
        </w:rPr>
        <w:t xml:space="preserve">  </w:t>
      </w:r>
    </w:p>
    <w:p w14:paraId="0F249DC4" w14:textId="77777777" w:rsidR="002716FC" w:rsidRPr="00D82DD9" w:rsidRDefault="002716FC" w:rsidP="00D842B8">
      <w:pPr>
        <w:pStyle w:val="NoSpacing"/>
        <w:rPr>
          <w:rFonts w:ascii="Times New Roman" w:hAnsi="Times New Roman"/>
          <w:sz w:val="24"/>
          <w:szCs w:val="24"/>
          <w:lang w:val="es-MX"/>
        </w:rPr>
      </w:pPr>
    </w:p>
    <w:p w14:paraId="23A97972"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La Naturaleza de la Libertad Humana</w:t>
      </w:r>
    </w:p>
    <w:p w14:paraId="37A4C4C9" w14:textId="77777777" w:rsidR="00D842B8" w:rsidRPr="00D82DD9" w:rsidRDefault="00D842B8" w:rsidP="00D842B8">
      <w:pPr>
        <w:pStyle w:val="NoSpacing"/>
        <w:rPr>
          <w:rFonts w:ascii="Times New Roman" w:hAnsi="Times New Roman"/>
          <w:sz w:val="24"/>
          <w:szCs w:val="24"/>
          <w:lang w:val="es-MX"/>
        </w:rPr>
      </w:pPr>
    </w:p>
    <w:p w14:paraId="471E199A"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De principio a fin, la Biblia da por sentado que los seres humanos son libres para hacer decisiones responsa­bles. El hombre no es una máquina o un autómata, sino una criatura capaz de hacer decisiones en asuntos de bien o de mal.</w:t>
      </w:r>
    </w:p>
    <w:p w14:paraId="68C906D4"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A los cielos y a la tierra llamo por testigos hoy contra vosotros, que os he puesto delante la vida y la muerte, la bendición y la maldición; escoge, pues, la vida, para que vivas tú y tu descendencia; amando a Jehová tu Dios, atendiendo a su voz, y siguiéndole a él; porque él es vida para ti, y prolongación de tus días; a fin de que habites sobre la tierra que juró Jehová a tus padres, Abraham, Isaac y Jacob, que les había de dar (Deuteronomio 30:19-20).</w:t>
      </w:r>
    </w:p>
    <w:p w14:paraId="0317E3B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Así que, arrepentíos y convertíos, para que sean borrados vuestros pecados; para que vengan de la presencia del Señor tiempos de refrigerio (Hechos 3:19). Véase también Génesis 1:27; 2:7, 16-17; 3:1-6; Josué 24:15; 1 Reyes 18:21; Mateo 23:37; Hechos 2:28; Romanos 1:20-21; He­breos 11:24-26.</w:t>
      </w:r>
    </w:p>
    <w:p w14:paraId="468777C9"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Todos los mandatos, amonestaciones y exhortaciones de la Biblia dan por sentado que el hombre tiene la capa­cidad para responder; los seres humanos pueden obedecer o desobedecer, pero, cualquier cosa que hagan es el resul­tado de decisiones hechas por ellos mismos-y de las que son responsables.</w:t>
      </w:r>
    </w:p>
    <w:p w14:paraId="560B3C7A" w14:textId="77777777" w:rsidR="00D842B8" w:rsidRPr="00D82DD9" w:rsidRDefault="00D842B8" w:rsidP="00D842B8">
      <w:pPr>
        <w:pStyle w:val="NoSpacing"/>
        <w:rPr>
          <w:rFonts w:ascii="Times New Roman" w:hAnsi="Times New Roman"/>
          <w:sz w:val="24"/>
          <w:szCs w:val="24"/>
          <w:lang w:val="es-MX"/>
        </w:rPr>
      </w:pPr>
    </w:p>
    <w:p w14:paraId="081BF8BA"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Los Efectos Limitadores del Pecado Original</w:t>
      </w:r>
    </w:p>
    <w:p w14:paraId="3421BA55" w14:textId="77777777" w:rsidR="00D842B8" w:rsidRPr="00D82DD9" w:rsidRDefault="00D842B8" w:rsidP="00D842B8">
      <w:pPr>
        <w:pStyle w:val="NoSpacing"/>
        <w:rPr>
          <w:rFonts w:ascii="Times New Roman" w:hAnsi="Times New Roman"/>
          <w:sz w:val="24"/>
          <w:szCs w:val="24"/>
          <w:lang w:val="es-MX"/>
        </w:rPr>
      </w:pPr>
    </w:p>
    <w:p w14:paraId="0CF622A7"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Aunque en la naturaleza humana caída permanece cierta medida de libertad respecto a asuntos de conciencia y de la ley moral, los efectos del pecado imposibilitan a la persona a guardar perfectamente la ley de Dios o a salvarse a sí misma.</w:t>
      </w:r>
    </w:p>
    <w:p w14:paraId="599C16FD" w14:textId="77777777" w:rsidR="00D842B8" w:rsidRPr="00D82DD9" w:rsidRDefault="00D842B8" w:rsidP="00D842B8">
      <w:pPr>
        <w:pStyle w:val="NoSpacing"/>
        <w:rPr>
          <w:rFonts w:ascii="Times New Roman" w:hAnsi="Times New Roman"/>
          <w:sz w:val="24"/>
          <w:szCs w:val="24"/>
          <w:lang w:val="es-MX"/>
        </w:rPr>
      </w:pPr>
    </w:p>
    <w:p w14:paraId="542ADC33"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Respondió Jesús: De cierto, de cierto te digo, que el que no na­ciere de agua y del Espíritu, no puede entrar en el reino de Dios. Lo que es nacido de la carne, carne es; y lo que es nacido del Es­píritu, espíritu es. No te maravilles de que te dije: Os es nece­sario nacer de nuevo (Juan 3:5-7).</w:t>
      </w:r>
    </w:p>
    <w:p w14:paraId="0B4E66C6"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Pero cuando se manifestó la bondad de Dios nuestro Salvador, y su amor para con los hombres, nos salvó, no por obras de justi­cia que nosotros hubiéramos hecho, sino por misericordia, por el lavamiento de la regeneración y por la renovación en el Espíritu Santo, el cual derramó en nosotros abundantemente por Jesu­cristo nuestro Salvador, para que, justificados por su gracia, vi­niésemos a ser herederos conforme a la esperanza de la vida eter­na (Tito 3:4-7). Véase también Mateo 5:20; Hechos 13:39; Romanos 3:19-20, 28; Gálatas 2:16; 3:10-11; Efesios 2:8-9; II Timoteo 1:9; Santiago 2:10.</w:t>
      </w:r>
    </w:p>
    <w:p w14:paraId="59C97007" w14:textId="77777777" w:rsidR="00D842B8" w:rsidRPr="00D82DD9" w:rsidRDefault="00D842B8" w:rsidP="00D842B8">
      <w:pPr>
        <w:pStyle w:val="NoSpacing"/>
        <w:rPr>
          <w:rFonts w:ascii="Times New Roman" w:hAnsi="Times New Roman"/>
          <w:sz w:val="24"/>
          <w:szCs w:val="24"/>
          <w:lang w:val="es-MX"/>
        </w:rPr>
      </w:pPr>
    </w:p>
    <w:p w14:paraId="1FDB9BE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Sólo la fe que responde a la gracia de Dios nos capacita para recibir a Cristo como Salvador personal. La capacidad para esta fe es uno de los dones de la "gracia preventiva".</w:t>
      </w:r>
    </w:p>
    <w:p w14:paraId="46F9B5B4" w14:textId="77777777" w:rsidR="00D842B8" w:rsidRPr="00D82DD9" w:rsidRDefault="00D842B8" w:rsidP="00D842B8">
      <w:pPr>
        <w:pStyle w:val="NoSpacing"/>
        <w:rPr>
          <w:rFonts w:ascii="Times New Roman" w:hAnsi="Times New Roman"/>
          <w:sz w:val="24"/>
          <w:szCs w:val="24"/>
          <w:lang w:val="es-MX"/>
        </w:rPr>
      </w:pPr>
    </w:p>
    <w:p w14:paraId="74BC95BA" w14:textId="77777777" w:rsidR="00D842B8" w:rsidRPr="00D82DD9" w:rsidRDefault="00D842B8" w:rsidP="00D842B8">
      <w:pPr>
        <w:pStyle w:val="NoSpacing"/>
        <w:rPr>
          <w:rFonts w:ascii="Times New Roman" w:hAnsi="Times New Roman"/>
          <w:sz w:val="24"/>
          <w:szCs w:val="24"/>
          <w:lang w:val="es-MX"/>
        </w:rPr>
      </w:pPr>
    </w:p>
    <w:p w14:paraId="01C8EA86" w14:textId="77777777" w:rsidR="00D842B8" w:rsidRPr="00D82DD9" w:rsidRDefault="00D842B8" w:rsidP="00CC5684">
      <w:pPr>
        <w:pStyle w:val="NoSpacing"/>
        <w:rPr>
          <w:rFonts w:ascii="Times New Roman" w:hAnsi="Times New Roman"/>
          <w:sz w:val="24"/>
          <w:szCs w:val="24"/>
          <w:lang w:val="es-MX"/>
        </w:rPr>
      </w:pPr>
      <w:r w:rsidRPr="00D82DD9">
        <w:rPr>
          <w:rFonts w:ascii="Times New Roman" w:hAnsi="Times New Roman"/>
          <w:sz w:val="24"/>
          <w:szCs w:val="24"/>
          <w:lang w:val="es-MX"/>
        </w:rPr>
        <w:t>Gracia Preventiva</w:t>
      </w:r>
    </w:p>
    <w:p w14:paraId="13D9C42A" w14:textId="77777777" w:rsidR="00D842B8" w:rsidRPr="00D82DD9" w:rsidRDefault="00D842B8" w:rsidP="00D842B8">
      <w:pPr>
        <w:pStyle w:val="NoSpacing"/>
        <w:rPr>
          <w:rFonts w:ascii="Times New Roman" w:hAnsi="Times New Roman"/>
          <w:sz w:val="24"/>
          <w:szCs w:val="24"/>
          <w:lang w:val="es-MX"/>
        </w:rPr>
      </w:pPr>
    </w:p>
    <w:p w14:paraId="5BEACE07" w14:textId="480E4503"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La expresión "gracia preventiva" simplemente se refiere a la gracia (ayuda amante de Dios hacia los indignos) que nos es dada antes que acudamos a Cristo. En oposición a los que sostienen que la gracia de Dios sólo ayuda a aquellos que El "ha elegido," el Artículo VIII declara que la gracia de Dios hace que todos los hombres puedan ser salvos. La conciencia y la convicción del Espíritu Santo son parte de la "gracia anticipada".</w:t>
      </w:r>
    </w:p>
    <w:p w14:paraId="59EED675"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Y cuando él venga, convencerá al mundo de pecado, de justi­cia y de juicio. De pecado, por cuanto no creen en mí (Juan 16: 8-9). Quien nos salvó y llamó con llamamiento santo, no con­forme a nuestras obras, sino según el propósito suyo y la gracia que nos fue dada en Cristo Jesús antes de los tiempos de los si­glos (II Timoteo 1:9). Véase también Hechos 11:18; 16:14; 1 Corintios 1:9, 23-29; II Tesalonicenses 2:13-14; Hebreos 9:15.</w:t>
      </w:r>
    </w:p>
    <w:p w14:paraId="3AA6204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La Salvación Condicional</w:t>
      </w:r>
    </w:p>
    <w:p w14:paraId="73868013"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El segundo párrafo del Artículo VII se opone directa­mente a la enseñanza de "la seguridad eterna" o "perse­verancia incondicional". Los que obedecen a Dios no care­cen de seguridad "...ovejas... no perecerán" (Juan 10: 27-28). Pero en el mismo texto, dijo Jesús: "me siguen" (v. 27). No hay promesa de salvación final para las ovejas descarriadas o los "santos" que viven en pecado (I Juan 2:4; 3:6-9; 5:18) a menos que personalmente se arrepientan y vuelvan al Señor.</w:t>
      </w:r>
    </w:p>
    <w:p w14:paraId="4957473F"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Y tú, hijo de hombre, di a los hijos de tu pueblo: La justicia del justo no lo librará el día que se rebelare; y la impiedad del impío no le será estorbo el día que se volviere de su impiedad; y el justo no podrá vivir por su justicia el día que pecare. Cuando yo dije­re al justo: De cierto vivirás, y él confiado en su justicia hiciere ini­quidad, todas sus justicias no serán recordadas, sino que morirá por su iniquidad que hizo. Cuando el justo se apartare de su jus­ticia, e hiciere iniquidad, morirá por ello (Ezequiel 33:12-13, 18).</w:t>
      </w:r>
    </w:p>
    <w:p w14:paraId="34552370"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Bien; por su incredulidad fueron desgajadas, pero tú, por la fe estás en pie. No te ensoberbezcas, sino teme. Porque si Dios no perdonó a las ramas naturales, a ti tampoco te perdonará. Mira, pues, la bondad y la severidad de Dios; la severidad ciertamen­te para con los que cayeron, pero la bondad para contigo, si per­maneces en esa bondad; pues de otra manera tú también serás cortado (Romanos 11:20-22).</w:t>
      </w:r>
    </w:p>
    <w:p w14:paraId="69C89FE7"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Porque si pecáremos voluntariamente después de haber reci­bido el conocimiento de la verdad, ya no queda más sacrificio por los pecados, sino una horrenda expectación de juicio, y de hervor de fuego que ha de devorar a los adversarios. El que viola la ley de Moisés, por el testimonio de dos o de tres testigos muere irremisiblemente. ¿Cuánto mayor castigo pensáis que merecerá el que pisoteare al Hijo de Dios, y tuviere por inmunda la sangre del pacto en la cual fue santificado, e hiciere afrenta al Espíritu de gracia? (Hebreos 10:26-29).</w:t>
      </w:r>
    </w:p>
    <w:p w14:paraId="7D58BD50" w14:textId="77777777" w:rsidR="002716FC" w:rsidRPr="00D82DD9" w:rsidRDefault="002716FC" w:rsidP="00D842B8">
      <w:pPr>
        <w:pStyle w:val="NoSpacing"/>
        <w:rPr>
          <w:rFonts w:ascii="Times New Roman" w:hAnsi="Times New Roman"/>
          <w:sz w:val="24"/>
          <w:szCs w:val="24"/>
          <w:lang w:val="es-MX"/>
        </w:rPr>
      </w:pPr>
    </w:p>
    <w:p w14:paraId="50AB4D57" w14:textId="667A4FEA"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Véase también Isaías 59:13; Ezequiel 18:24, 26; Mateo 7:21-23; 24:13; Juan 15:1-6; Romanos 2:7; 1 Corintios 3:16-17; 9:27; 10:12; 15:1-2; II Corintios 6:1; Gálatas 2:16-18; 5:1, 4; Colosenses 1:21-23; 1 Timoteo 1:18-19; 5:11-12; Hebreos 6:4-6; Santiago 1:14-16; 5:19-20; II Pedro 1:10-11; 2:20-22; 3:17; I Juan 2:24; 5:12; Apocalipsis 3:5; 22:19.</w:t>
      </w:r>
    </w:p>
    <w:p w14:paraId="56C2D613" w14:textId="77777777" w:rsidR="00D842B8" w:rsidRPr="00D82DD9" w:rsidRDefault="00D842B8" w:rsidP="00D842B8">
      <w:pPr>
        <w:pStyle w:val="NoSpacing"/>
        <w:rPr>
          <w:rFonts w:ascii="Times New Roman" w:hAnsi="Times New Roman"/>
          <w:sz w:val="24"/>
          <w:szCs w:val="24"/>
          <w:lang w:val="es-MX"/>
        </w:rPr>
      </w:pPr>
    </w:p>
    <w:p w14:paraId="0B9B7E1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(Note que Hebreos 6:4-6 y 10:26-29 tratan de la apostasía que es el paso siguiente y final en la caída después que se ha retrocedido).</w:t>
      </w:r>
    </w:p>
    <w:p w14:paraId="1A5E6B7C" w14:textId="77777777" w:rsidR="002716FC" w:rsidRPr="00D82DD9" w:rsidRDefault="002716FC" w:rsidP="00D842B8">
      <w:pPr>
        <w:pStyle w:val="NoSpacing"/>
        <w:rPr>
          <w:rFonts w:ascii="Times New Roman" w:hAnsi="Times New Roman"/>
          <w:sz w:val="24"/>
          <w:szCs w:val="24"/>
          <w:lang w:val="es-MX"/>
        </w:rPr>
      </w:pPr>
    </w:p>
    <w:p w14:paraId="6740A3AC" w14:textId="334E2DBE"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Fíjese que "vida eterna" es un don de tiempo presente, continuo y que tiene una referencia primaria a la calidad de vida y relación con Dios, no sólo a la duración (Juan 17:3; I Juan 5:12). La fe, como condición para la salvación final, se encuentra siempre en tiempo presente (Juan 3:15, 36; 5:24; 6:54-todos son verbos en tiempo presente que indican acción continua). La fe es una actitud continua, no un acto de una vez para siempre. Lo genuino de la fe de una persona está demostrado por la cualidad de su vida (Santiago 2:17-26). Lo que se creyó una vez, más tarde puede ser rechazado.</w:t>
      </w:r>
    </w:p>
    <w:p w14:paraId="35D3F898" w14:textId="593DA69E"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El argumento "una vez hijo, siempre hijo" se derrumba cuando se ve que aquellos que nacieron hijos de ira (Efesios 2:2-3) pueden llegar a ser hijos de Dios (Juan 1: 11-12). La analogía del nacimiento físico se deshace en el reino espiritual. Según I Juan 3:6-9, ninguno que haya caído de la gracia (definiéndose así al que vive consciente y deliberadamente en pecado), puede ser considerado hijo de Dios.</w:t>
      </w:r>
    </w:p>
    <w:p w14:paraId="1FF4A368" w14:textId="77777777" w:rsidR="00D842B8" w:rsidRPr="00D82DD9" w:rsidRDefault="00D842B8" w:rsidP="00D842B8">
      <w:pPr>
        <w:pStyle w:val="NoSpacing"/>
        <w:rPr>
          <w:rFonts w:ascii="Times New Roman" w:hAnsi="Times New Roman" w:cs="Times New Roman"/>
          <w:sz w:val="24"/>
          <w:szCs w:val="24"/>
          <w:lang w:val="es-MX"/>
        </w:rPr>
      </w:pPr>
    </w:p>
    <w:p w14:paraId="072D8B80" w14:textId="77777777" w:rsidR="00D842B8" w:rsidRPr="00D82DD9" w:rsidRDefault="00D842B8" w:rsidP="00CC5684">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Gracia Justificadora</w:t>
      </w:r>
    </w:p>
    <w:p w14:paraId="794D623F" w14:textId="77777777" w:rsidR="00D842B8" w:rsidRPr="00D82DD9" w:rsidRDefault="00D842B8" w:rsidP="00D842B8">
      <w:pPr>
        <w:pStyle w:val="NoSpacing"/>
        <w:rPr>
          <w:rFonts w:ascii="Times New Roman" w:hAnsi="Times New Roman" w:cs="Times New Roman"/>
          <w:sz w:val="24"/>
          <w:szCs w:val="24"/>
          <w:lang w:val="es-MX"/>
        </w:rPr>
      </w:pPr>
    </w:p>
    <w:p w14:paraId="28BF064C" w14:textId="77777777" w:rsidR="00D842B8" w:rsidRPr="00D82DD9" w:rsidRDefault="00D842B8" w:rsidP="002716F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Este mensaje triunfal de la sorprendente gracia de Dios constituye indudablemente la nota distintiva del evangelio. La gracia de Dios sorprende porque demasiadas veces lo que valemos y poseemos se evalúa sobre la base de nuestro desempeño en la escuela, en el trabajo, entre las amistades y, trágicamente, con frecuencia, en nuestras familias. ¡Sin embargo, la promesa de Dios en la vida, las palabras, la muerte y la resurrección de Jesús es que nos ama y nos acepta tal y como somos!  </w:t>
      </w:r>
    </w:p>
    <w:p w14:paraId="0695A3CE" w14:textId="52C4B20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2716F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Si aceptamos esa promesa, y descansamos en esa gracia, ello nos será “contado por justicia”, como lo fue con Abraham. Seremos justificados o traídos a la relación propia con Dios—una relación que se fundamenta en la reputación de Aquel que promete, pero que se hace actual cuando nosotros creemos en la promesa. Nosotros tendemos a menudo, y lo aprendemos de la sociedad y de la familia, a agradar a Dios por ser agradables, a ganar su favor por ser buenos, a merecer su misericordia y amor por ser amorosos. Son precisamente estos esfuerzos por ser dignos del amor y la gracia divina lo que en realidad obstruye que recibamos lo que ya se nos ha ofrecido gratuitamente. Las buenas nuevas son que Dios nos ama y nos ofrece perdón ahora.70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w:t>
      </w:r>
    </w:p>
    <w:p w14:paraId="35B9C7F7" w14:textId="77777777" w:rsidR="00D842B8" w:rsidRPr="00D82DD9" w:rsidRDefault="00D842B8" w:rsidP="00D842B8">
      <w:pPr>
        <w:pStyle w:val="NoSpacing"/>
        <w:rPr>
          <w:rFonts w:ascii="Times New Roman" w:hAnsi="Times New Roman"/>
          <w:sz w:val="24"/>
          <w:szCs w:val="24"/>
          <w:lang w:val="es-MX"/>
        </w:rPr>
      </w:pPr>
    </w:p>
    <w:p w14:paraId="33391610" w14:textId="5868EEC2" w:rsidR="00D842B8" w:rsidRPr="00D82DD9" w:rsidRDefault="00CC5684" w:rsidP="00CC5684">
      <w:pPr>
        <w:pStyle w:val="NoSpacing"/>
        <w:rPr>
          <w:rFonts w:ascii="Times New Roman" w:hAnsi="Times New Roman"/>
          <w:sz w:val="24"/>
          <w:szCs w:val="24"/>
          <w:lang w:val="es-MX"/>
        </w:rPr>
      </w:pPr>
      <w:r w:rsidRPr="00D82DD9">
        <w:rPr>
          <w:rFonts w:ascii="Times New Roman" w:hAnsi="Times New Roman"/>
          <w:sz w:val="24"/>
          <w:szCs w:val="24"/>
          <w:lang w:val="es-MX"/>
        </w:rPr>
        <w:t>Crecimiento en la gracia</w:t>
      </w:r>
    </w:p>
    <w:p w14:paraId="79A70682" w14:textId="77777777" w:rsidR="00D842B8" w:rsidRPr="00D82DD9" w:rsidRDefault="00D842B8" w:rsidP="00D842B8">
      <w:pPr>
        <w:pStyle w:val="NoSpacing"/>
        <w:rPr>
          <w:rFonts w:ascii="Times New Roman" w:hAnsi="Times New Roman"/>
          <w:sz w:val="24"/>
          <w:szCs w:val="24"/>
          <w:lang w:val="es-MX"/>
        </w:rPr>
      </w:pPr>
    </w:p>
    <w:p w14:paraId="17B1B45F"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Crecer en la Gracia </w:t>
      </w:r>
      <w:proofErr w:type="spellStart"/>
      <w:r w:rsidRPr="00D82DD9">
        <w:rPr>
          <w:rFonts w:ascii="Times New Roman" w:hAnsi="Times New Roman"/>
          <w:sz w:val="24"/>
          <w:szCs w:val="24"/>
          <w:lang w:val="es-MX"/>
        </w:rPr>
        <w:t>by</w:t>
      </w:r>
      <w:proofErr w:type="spellEnd"/>
      <w:r w:rsidRPr="00D82DD9">
        <w:rPr>
          <w:rFonts w:ascii="Times New Roman" w:hAnsi="Times New Roman"/>
          <w:sz w:val="24"/>
          <w:szCs w:val="24"/>
          <w:lang w:val="es-MX"/>
        </w:rPr>
        <w:t xml:space="preserve"> Roderick T. </w:t>
      </w:r>
      <w:proofErr w:type="spellStart"/>
      <w:r w:rsidRPr="00D82DD9">
        <w:rPr>
          <w:rFonts w:ascii="Times New Roman" w:hAnsi="Times New Roman"/>
          <w:sz w:val="24"/>
          <w:szCs w:val="24"/>
          <w:lang w:val="es-MX"/>
        </w:rPr>
        <w:t>Leupp</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Holiness</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Today</w:t>
      </w:r>
      <w:proofErr w:type="spellEnd"/>
      <w:r w:rsidRPr="00D82DD9">
        <w:rPr>
          <w:rFonts w:ascii="Times New Roman" w:hAnsi="Times New Roman"/>
          <w:sz w:val="24"/>
          <w:szCs w:val="24"/>
          <w:lang w:val="es-MX"/>
        </w:rPr>
        <w:t xml:space="preserve"> [Santidad Hoy], agosto de 2002 (Juan Vázquez Pla, trad.) </w:t>
      </w:r>
    </w:p>
    <w:p w14:paraId="17615FD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DA60E27"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¿A qué compararemos la gracia de Dios? </w:t>
      </w:r>
      <w:proofErr w:type="spellStart"/>
      <w:r w:rsidRPr="00D82DD9">
        <w:rPr>
          <w:rFonts w:ascii="Times New Roman" w:hAnsi="Times New Roman"/>
          <w:sz w:val="24"/>
          <w:szCs w:val="24"/>
          <w:lang w:val="es-MX"/>
        </w:rPr>
        <w:t>Søren</w:t>
      </w:r>
      <w:proofErr w:type="spellEnd"/>
      <w:r w:rsidRPr="00D82DD9">
        <w:rPr>
          <w:rFonts w:ascii="Times New Roman" w:hAnsi="Times New Roman"/>
          <w:sz w:val="24"/>
          <w:szCs w:val="24"/>
          <w:lang w:val="es-MX"/>
        </w:rPr>
        <w:t xml:space="preserve"> Kierkegaard la compara ingeniosamente a un sediento excursionista en necesidad de agua. Como el excursionista no puede dar con el arroyo, el arroyo, al inundar su cauce, da con el excursionista y se le ofrece. Esta es la gracia de Dios. </w:t>
      </w:r>
    </w:p>
    <w:p w14:paraId="73520793" w14:textId="1DF8A54C"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Hay un diccionario teológico que coloca la gracia bajo ocho </w:t>
      </w:r>
      <w:proofErr w:type="spellStart"/>
      <w:r w:rsidRPr="00D82DD9">
        <w:rPr>
          <w:rFonts w:ascii="Times New Roman" w:hAnsi="Times New Roman"/>
          <w:sz w:val="24"/>
          <w:szCs w:val="24"/>
          <w:lang w:val="es-MX"/>
        </w:rPr>
        <w:t>ó</w:t>
      </w:r>
      <w:proofErr w:type="spellEnd"/>
      <w:r w:rsidRPr="00D82DD9">
        <w:rPr>
          <w:rFonts w:ascii="Times New Roman" w:hAnsi="Times New Roman"/>
          <w:sz w:val="24"/>
          <w:szCs w:val="24"/>
          <w:lang w:val="es-MX"/>
        </w:rPr>
        <w:t xml:space="preserve"> nueve </w:t>
      </w:r>
      <w:proofErr w:type="spellStart"/>
      <w:r w:rsidRPr="00D82DD9">
        <w:rPr>
          <w:rFonts w:ascii="Times New Roman" w:hAnsi="Times New Roman"/>
          <w:sz w:val="24"/>
          <w:szCs w:val="24"/>
          <w:lang w:val="es-MX"/>
        </w:rPr>
        <w:t>sub-encabezados</w:t>
      </w:r>
      <w:proofErr w:type="spellEnd"/>
      <w:r w:rsidRPr="00D82DD9">
        <w:rPr>
          <w:rFonts w:ascii="Times New Roman" w:hAnsi="Times New Roman"/>
          <w:sz w:val="24"/>
          <w:szCs w:val="24"/>
          <w:lang w:val="es-MX"/>
        </w:rPr>
        <w:t xml:space="preserve">. El discernimiento teológico colectivo e histórico de la Iglesia del Nazareno por lo regular ha visto la gracia de Dios como un impulso divino que también se puede percibir en varios de los pasos correspondientes al progreso de la vida cristiana.  </w:t>
      </w:r>
    </w:p>
    <w:p w14:paraId="3DD4443A" w14:textId="21DEB909"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Quizá el más distintivo de estos pasos es la gracia que va delante—la gracia preveniente. Juan el Bautista tenía esto en mente cuando clamó, “Enderezad el camino del Señor” (</w:t>
      </w:r>
      <w:proofErr w:type="spellStart"/>
      <w:r w:rsidRPr="00D82DD9">
        <w:rPr>
          <w:rFonts w:ascii="Times New Roman" w:hAnsi="Times New Roman"/>
          <w:sz w:val="24"/>
          <w:szCs w:val="24"/>
          <w:lang w:val="es-MX"/>
        </w:rPr>
        <w:t>Jn</w:t>
      </w:r>
      <w:proofErr w:type="spellEnd"/>
      <w:r w:rsidRPr="00D82DD9">
        <w:rPr>
          <w:rFonts w:ascii="Times New Roman" w:hAnsi="Times New Roman"/>
          <w:sz w:val="24"/>
          <w:szCs w:val="24"/>
          <w:lang w:val="es-MX"/>
        </w:rPr>
        <w:t xml:space="preserve"> 1:23, RV95), puesto que la gracia preveniente eleva el valle y allana la montaña. La gracia preveniente es gracia anticipatoria y expectante. El Espíritu Santo, dócil pero decididamente, sopla y produce llamas en el tenaz carbón que es el ser humano.</w:t>
      </w:r>
    </w:p>
    <w:p w14:paraId="134A47E7"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El paso entre la gracia preveniente y la gracia que justifica es la gracia que convence, ese darse cuenta obrado por Dios en uno que desemboca en la justificación, o “el perdón de pecados según las riquezas de su gracia, que hizo sobreabundar para con nosotros en toda sabiduría e inteligencia” (</w:t>
      </w:r>
      <w:proofErr w:type="spellStart"/>
      <w:r w:rsidRPr="00D82DD9">
        <w:rPr>
          <w:rFonts w:ascii="Times New Roman" w:hAnsi="Times New Roman"/>
          <w:sz w:val="24"/>
          <w:szCs w:val="24"/>
          <w:lang w:val="es-MX"/>
        </w:rPr>
        <w:t>Ef</w:t>
      </w:r>
      <w:proofErr w:type="spellEnd"/>
      <w:r w:rsidRPr="00D82DD9">
        <w:rPr>
          <w:rFonts w:ascii="Times New Roman" w:hAnsi="Times New Roman"/>
          <w:sz w:val="24"/>
          <w:szCs w:val="24"/>
          <w:lang w:val="es-MX"/>
        </w:rPr>
        <w:t xml:space="preserve"> 1:7-8). </w:t>
      </w:r>
    </w:p>
    <w:p w14:paraId="796A99B1" w14:textId="70447C90"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Cualquiera que sea el episodio particular de gracia, el común denominador será el favor inmerecido que Dios derrama sobre nosotros en Cristo Jesús. La gracia también nos llega como gracia sacramental, santificadora y, al fin, glorificadora. Pablo percibió tres períodos relacionados de gracia cuando contrastó la vida llena de gracia de los corintios con su miseria anterior como ladrones y estafadores. Sus vidas nuevas eran nuevas precisamente por haber sido lavadas (una clara referencia a la gracia del bautismo), santificadas y justificadas (1 </w:t>
      </w:r>
      <w:proofErr w:type="spellStart"/>
      <w:r w:rsidRPr="00D82DD9">
        <w:rPr>
          <w:rFonts w:ascii="Times New Roman" w:hAnsi="Times New Roman"/>
          <w:sz w:val="24"/>
          <w:szCs w:val="24"/>
          <w:lang w:val="es-MX"/>
        </w:rPr>
        <w:t>Cor</w:t>
      </w:r>
      <w:proofErr w:type="spellEnd"/>
      <w:r w:rsidRPr="00D82DD9">
        <w:rPr>
          <w:rFonts w:ascii="Times New Roman" w:hAnsi="Times New Roman"/>
          <w:sz w:val="24"/>
          <w:szCs w:val="24"/>
          <w:lang w:val="es-MX"/>
        </w:rPr>
        <w:t xml:space="preserve"> 6:11).  </w:t>
      </w:r>
    </w:p>
    <w:p w14:paraId="04465E34" w14:textId="4F3F449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Los milagros de alimentación de Jesús son relatos de la generosidad abundante y espléndida de Dios. La red llena de pescados y que no se rompía, lo cual proveyó desayuno para el Cristo resucitado y sus discípulos, es otra señal de gracia profusa (</w:t>
      </w:r>
      <w:proofErr w:type="spellStart"/>
      <w:r w:rsidRPr="00D82DD9">
        <w:rPr>
          <w:rFonts w:ascii="Times New Roman" w:hAnsi="Times New Roman"/>
          <w:sz w:val="24"/>
          <w:szCs w:val="24"/>
          <w:lang w:val="es-MX"/>
        </w:rPr>
        <w:t>Jn</w:t>
      </w:r>
      <w:proofErr w:type="spellEnd"/>
      <w:r w:rsidRPr="00D82DD9">
        <w:rPr>
          <w:rFonts w:ascii="Times New Roman" w:hAnsi="Times New Roman"/>
          <w:sz w:val="24"/>
          <w:szCs w:val="24"/>
          <w:lang w:val="es-MX"/>
        </w:rPr>
        <w:t xml:space="preserve"> 21:9-14). Al fin y al cabo, las señales de la gracia son infinitas. Solo nuestra ceguera y nuestra terquedad nos previenen de ver y recibir ese más pleno espectro de las riquezas de Dios.  </w:t>
      </w:r>
    </w:p>
    <w:p w14:paraId="6DF78F88" w14:textId="65661011"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La gracia de Dios opera de maneras que apenas podemos comprender. Las señales visibles de la gracia están siempre cerca, siempre al alcance, y, aunque inagotables, son siempre respetuosas de la libertad que Dios nos ha dado para rechazarlas. Pero una cosa hay que admitir: la carga de la responsabilidad descansa totalmente en los que continúan rechazando la gracia, puesto que no existiría tal cosa como un excursionista sediento que no se arrodillara gozoso y tomara hasta saciarse. </w:t>
      </w:r>
    </w:p>
    <w:p w14:paraId="365DA4B3"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fuente de la gracia no es un misterio; no es otra que el Dios trino. La disponibilidad de la gracia no es motivo de perplejidad; como decía Juan Wesley, la gracia es gratis para todos y en todos es gratis. La promesa de la gracia no confunde; es una promesa cumplida por nuestro Señor y Salvador Jesucristo. No obstante, lo intrincado del modo en que la gracia opera solo le es dado a Dios conocerlo. El apóstol Pablo valoró el orden de la gracia cuando escribió, “Yo planté, Apolos regó; pero el crecimiento lo ha dado Dios” (1 </w:t>
      </w:r>
      <w:proofErr w:type="spellStart"/>
      <w:r w:rsidRPr="00D82DD9">
        <w:rPr>
          <w:rFonts w:ascii="Times New Roman" w:hAnsi="Times New Roman"/>
          <w:sz w:val="24"/>
          <w:szCs w:val="24"/>
          <w:lang w:val="es-MX"/>
        </w:rPr>
        <w:t>Cor</w:t>
      </w:r>
      <w:proofErr w:type="spellEnd"/>
      <w:r w:rsidRPr="00D82DD9">
        <w:rPr>
          <w:rFonts w:ascii="Times New Roman" w:hAnsi="Times New Roman"/>
          <w:sz w:val="24"/>
          <w:szCs w:val="24"/>
          <w:lang w:val="es-MX"/>
        </w:rPr>
        <w:t xml:space="preserve"> 3:6). Dios espera que hagamos algo, pero nos capacita para hacerlo. La capacitación es por gracia. </w:t>
      </w:r>
    </w:p>
    <w:p w14:paraId="0937FC25" w14:textId="22488BC5"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Los medios de gracia son la manera clásica de resumir las expectativas de Dios. La explicación que Juan Wesley dio de estos medios fue abarcadora y conveniente. Conformarse a estos medios era conformarse a la justicia. La vida cristiana es impulsada cuando uno ora privadamente o con la congregación, cuando uno escudriña las Escrituras, cuando uno recibe la Santa Cena, cuando uno ayuna, y cuando uno se congrega en comunión con los otros creyentes en lo que Wesley llamaba “la conferencia cristiana”. </w:t>
      </w:r>
    </w:p>
    <w:p w14:paraId="3AFFD6D0" w14:textId="6FE787B4"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Tristemente, las señales en el camino de la gracia, aunque se reconocen, no siempre se siguen. Para que la gracia complete el círculo ordenado por Dios, el círculo que va de Dios a la humanidad y de nuevo a Dios, la cooperación humana es esencial. Los humanos no podemos crear el círculo, puesto que la gracia solo la da Dios. Pero los humanos pueden impedir que la gracia se complete, y a menudo lo impiden al rechazar la bondad de Dios. </w:t>
      </w:r>
    </w:p>
    <w:p w14:paraId="5F5947BD" w14:textId="6AE53A9E"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002716FC" w:rsidRPr="00D82DD9">
        <w:rPr>
          <w:rFonts w:ascii="Times New Roman" w:hAnsi="Times New Roman"/>
          <w:sz w:val="24"/>
          <w:szCs w:val="24"/>
          <w:lang w:val="es-MX"/>
        </w:rPr>
        <w:tab/>
      </w:r>
      <w:r w:rsidRPr="00D82DD9">
        <w:rPr>
          <w:rFonts w:ascii="Times New Roman" w:hAnsi="Times New Roman"/>
          <w:sz w:val="24"/>
          <w:szCs w:val="24"/>
          <w:lang w:val="es-MX"/>
        </w:rPr>
        <w:t xml:space="preserve">Las circunstancias humanas cambian, pero la gracia de Dios es constante. Los que conozcan la parte sur central del estado de Idaho entenderán porqué yo suelo visitar las cataratas de Shoshone, conocidas como “el Niágara del Oeste”. La mayoría de las veces cumplen con las expectativas. El rugir del agua, las caídas, y los precipicios, producen gran excitación. Pero no fue así el verano en el que los agricultores río arriba necesitaron agua para irrigar sus tierras e hicieron que las represas contuvieron el torrente de agua, reduciendo las cataratas a un arroyuelo. Nunca será así con la gracia de Dios. Su gracia será siempre abundante. </w:t>
      </w:r>
    </w:p>
    <w:p w14:paraId="34EBA47C" w14:textId="77777777" w:rsidR="00F2081A" w:rsidRPr="00D82DD9" w:rsidRDefault="00F2081A" w:rsidP="00D842B8">
      <w:pPr>
        <w:pStyle w:val="NoSpacing"/>
        <w:rPr>
          <w:rFonts w:ascii="Times New Roman" w:hAnsi="Times New Roman"/>
          <w:sz w:val="24"/>
          <w:szCs w:val="24"/>
          <w:lang w:val="es-MX"/>
        </w:rPr>
      </w:pPr>
    </w:p>
    <w:p w14:paraId="429FBF8D" w14:textId="1701E7D4" w:rsidR="00D842B8" w:rsidRPr="00D82DD9" w:rsidRDefault="00D842B8" w:rsidP="00D842B8">
      <w:pPr>
        <w:pStyle w:val="NoSpacing"/>
        <w:rPr>
          <w:szCs w:val="24"/>
          <w:lang w:val="es-MX"/>
        </w:rPr>
      </w:pPr>
    </w:p>
    <w:p w14:paraId="05846482" w14:textId="77777777" w:rsidR="00D842B8" w:rsidRPr="00D82DD9" w:rsidRDefault="00D842B8" w:rsidP="00F60164">
      <w:pPr>
        <w:pStyle w:val="Heading2"/>
        <w:jc w:val="left"/>
        <w:rPr>
          <w:lang w:val="es-MX"/>
        </w:rPr>
      </w:pPr>
      <w:bookmarkStart w:id="25" w:name="_Toc139879084"/>
      <w:r w:rsidRPr="00D82DD9">
        <w:rPr>
          <w:lang w:val="es-MX"/>
        </w:rPr>
        <w:t>El Camino Romano a la Salvación</w:t>
      </w:r>
      <w:bookmarkEnd w:id="25"/>
    </w:p>
    <w:p w14:paraId="4310925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DCBCA08" w14:textId="77777777" w:rsidR="00D842B8" w:rsidRPr="00D82DD9" w:rsidRDefault="00D842B8">
      <w:pPr>
        <w:pStyle w:val="NoSpacing"/>
        <w:numPr>
          <w:ilvl w:val="0"/>
          <w:numId w:val="8"/>
        </w:numPr>
        <w:rPr>
          <w:rFonts w:ascii="Times New Roman" w:hAnsi="Times New Roman"/>
          <w:sz w:val="24"/>
          <w:szCs w:val="24"/>
          <w:lang w:val="es-MX"/>
        </w:rPr>
      </w:pPr>
      <w:r w:rsidRPr="00D82DD9">
        <w:rPr>
          <w:rFonts w:ascii="Times New Roman" w:hAnsi="Times New Roman"/>
          <w:sz w:val="24"/>
          <w:szCs w:val="24"/>
          <w:lang w:val="es-MX"/>
        </w:rPr>
        <w:t>Entender nuestra extrema necesidad de perdón: Por cuanto todos pecaron y están destituidos de la gloria de Dios. (3:23).</w:t>
      </w:r>
    </w:p>
    <w:p w14:paraId="3E12835A" w14:textId="77777777" w:rsidR="00D842B8" w:rsidRPr="00D82DD9" w:rsidRDefault="00D842B8">
      <w:pPr>
        <w:pStyle w:val="NoSpacing"/>
        <w:numPr>
          <w:ilvl w:val="0"/>
          <w:numId w:val="8"/>
        </w:numPr>
        <w:rPr>
          <w:rFonts w:ascii="Times New Roman" w:hAnsi="Times New Roman"/>
          <w:sz w:val="24"/>
          <w:szCs w:val="24"/>
          <w:lang w:val="es-MX"/>
        </w:rPr>
      </w:pPr>
      <w:r w:rsidRPr="00D82DD9">
        <w:rPr>
          <w:rFonts w:ascii="Times New Roman" w:hAnsi="Times New Roman"/>
          <w:sz w:val="24"/>
          <w:szCs w:val="24"/>
          <w:lang w:val="es-MX"/>
        </w:rPr>
        <w:lastRenderedPageBreak/>
        <w:t xml:space="preserve"> Aunque rodeados de muerte, en Jesucristo está el Camino a la vida verdadera: Pero Dios muestra su amor para con nosotros, en que siendo aún pecadores, Cristo murió por nosotros. (5:8).</w:t>
      </w:r>
    </w:p>
    <w:p w14:paraId="6745E3A4" w14:textId="77777777" w:rsidR="00D842B8" w:rsidRPr="00D82DD9" w:rsidRDefault="00D842B8">
      <w:pPr>
        <w:pStyle w:val="NoSpacing"/>
        <w:numPr>
          <w:ilvl w:val="0"/>
          <w:numId w:val="8"/>
        </w:numPr>
        <w:rPr>
          <w:rFonts w:ascii="Times New Roman" w:hAnsi="Times New Roman"/>
          <w:sz w:val="24"/>
          <w:szCs w:val="24"/>
          <w:lang w:val="es-MX"/>
        </w:rPr>
      </w:pPr>
      <w:r w:rsidRPr="00D82DD9">
        <w:rPr>
          <w:rFonts w:ascii="Times New Roman" w:hAnsi="Times New Roman"/>
          <w:sz w:val="24"/>
          <w:szCs w:val="24"/>
          <w:lang w:val="es-MX"/>
        </w:rPr>
        <w:t>El arrepentimiento de pecado lleva a la vida eterna: Porque la paga del pecado es muerte, pero la dádiva de Dios es vida eterna en Cristo Jesús, Señor nuestro. (6:23).</w:t>
      </w:r>
    </w:p>
    <w:p w14:paraId="7F3B0382" w14:textId="77777777" w:rsidR="00D842B8" w:rsidRPr="00D82DD9" w:rsidRDefault="00D842B8">
      <w:pPr>
        <w:pStyle w:val="NoSpacing"/>
        <w:numPr>
          <w:ilvl w:val="0"/>
          <w:numId w:val="8"/>
        </w:numPr>
        <w:rPr>
          <w:rFonts w:ascii="Times New Roman" w:hAnsi="Times New Roman"/>
          <w:sz w:val="24"/>
          <w:szCs w:val="24"/>
          <w:lang w:val="es-MX"/>
        </w:rPr>
      </w:pPr>
      <w:r w:rsidRPr="00D82DD9">
        <w:rPr>
          <w:rFonts w:ascii="Times New Roman" w:hAnsi="Times New Roman"/>
          <w:sz w:val="24"/>
          <w:szCs w:val="24"/>
          <w:lang w:val="es-MX"/>
        </w:rPr>
        <w:t>Confesar a Jesucristo como Señor, y creer en el corazón que Dios levantó a su Hijo de entre los muertos, lleva a uno a la salvación: Si confiesas con tu boca que Jesús es el Señor, y crees en tu corazón que Dios lo levantó de entre los muertos, serás salvo, porque con el corazón se cree para justicia, pero con la boca se confiesa para salvación. (10:9-10)</w:t>
      </w:r>
    </w:p>
    <w:p w14:paraId="160298E0" w14:textId="77777777" w:rsidR="00D842B8" w:rsidRPr="00D82DD9" w:rsidRDefault="00D842B8">
      <w:pPr>
        <w:pStyle w:val="NoSpacing"/>
        <w:numPr>
          <w:ilvl w:val="0"/>
          <w:numId w:val="8"/>
        </w:numPr>
        <w:rPr>
          <w:rFonts w:ascii="Times New Roman" w:hAnsi="Times New Roman"/>
          <w:sz w:val="24"/>
          <w:szCs w:val="24"/>
          <w:lang w:val="es-MX"/>
        </w:rPr>
      </w:pPr>
      <w:r w:rsidRPr="00D82DD9">
        <w:rPr>
          <w:rFonts w:ascii="Times New Roman" w:hAnsi="Times New Roman"/>
          <w:sz w:val="24"/>
          <w:szCs w:val="24"/>
          <w:lang w:val="es-MX"/>
        </w:rPr>
        <w:t xml:space="preserve">¡Uno será salvo sencillamente al invocar el nombre de Jesucristo! No hay otro ritual religioso que cumplir: Todo aquel que invoque el nombre del Señor, será salvo. (10:13) </w:t>
      </w:r>
    </w:p>
    <w:p w14:paraId="7CAF8C9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5B12DB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9336314" w14:textId="77777777" w:rsidR="00D842B8" w:rsidRPr="00D82DD9" w:rsidRDefault="00D842B8" w:rsidP="002716FC">
      <w:pPr>
        <w:pStyle w:val="NoSpacing"/>
        <w:rPr>
          <w:rFonts w:ascii="Times New Roman" w:hAnsi="Times New Roman"/>
          <w:sz w:val="24"/>
          <w:szCs w:val="24"/>
          <w:lang w:val="es-MX"/>
        </w:rPr>
      </w:pPr>
      <w:r w:rsidRPr="00D82DD9">
        <w:rPr>
          <w:rFonts w:ascii="Times New Roman" w:hAnsi="Times New Roman"/>
          <w:sz w:val="24"/>
          <w:szCs w:val="24"/>
          <w:lang w:val="es-MX"/>
        </w:rPr>
        <w:t>El orden y camino de la Salvación</w:t>
      </w:r>
    </w:p>
    <w:p w14:paraId="336CC68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3D7EF12" w14:textId="56D20135"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A la presentación de etapas unificadas del progreso del alma se le conoce comúnmente como el ordo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xml:space="preserve">—latín para “el orden de la salvación”—y a veces como la </w:t>
      </w:r>
      <w:proofErr w:type="spellStart"/>
      <w:r w:rsidRPr="00D82DD9">
        <w:rPr>
          <w:rFonts w:ascii="Times New Roman" w:hAnsi="Times New Roman"/>
          <w:sz w:val="24"/>
          <w:szCs w:val="24"/>
          <w:lang w:val="es-MX"/>
        </w:rPr>
        <w:t>via</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xml:space="preserve">—“el camino de la salvación”.  Juan Wesley, al principio de, “El Camino Bíblico de la Salvación”, uno de sus célebres sermones, describe así lo que podría—más bien debería—ser investigado como el tópico general de la salvación:  A fin de que la salvación de la cual aquí se habla se extienda a la obra entera de Dios, desde el despuntar del alba de la gracia en el alma hasta su consumación en gloria. </w:t>
      </w:r>
    </w:p>
    <w:p w14:paraId="7DFB4A3F" w14:textId="0F88E555" w:rsidR="00D842B8" w:rsidRPr="00D82DD9" w:rsidRDefault="00D842B8" w:rsidP="00D842B8">
      <w:pPr>
        <w:pStyle w:val="BodyText"/>
        <w:ind w:firstLine="720"/>
        <w:rPr>
          <w:szCs w:val="24"/>
          <w:lang w:val="es-MX"/>
        </w:rPr>
      </w:pPr>
      <w:r w:rsidRPr="00D82DD9">
        <w:rPr>
          <w:szCs w:val="24"/>
          <w:lang w:val="es-MX"/>
        </w:rPr>
        <w:t xml:space="preserve">El hombre es una entidad compuesta de cuerpo mortal, y </w:t>
      </w:r>
      <w:r w:rsidR="003875E9" w:rsidRPr="00D82DD9">
        <w:rPr>
          <w:szCs w:val="24"/>
          <w:lang w:val="es-MX"/>
        </w:rPr>
        <w:t>espíritu</w:t>
      </w:r>
      <w:r w:rsidRPr="00D82DD9">
        <w:rPr>
          <w:szCs w:val="24"/>
          <w:lang w:val="es-MX"/>
        </w:rPr>
        <w:t xml:space="preserve"> que carece de toda calidad material y es inmortal; entidad que continuara existiendo consciente, </w:t>
      </w:r>
      <w:r w:rsidR="003875E9" w:rsidRPr="00D82DD9">
        <w:rPr>
          <w:szCs w:val="24"/>
          <w:lang w:val="es-MX"/>
        </w:rPr>
        <w:t>después</w:t>
      </w:r>
      <w:r w:rsidRPr="00D82DD9">
        <w:rPr>
          <w:szCs w:val="24"/>
          <w:lang w:val="es-MX"/>
        </w:rPr>
        <w:t xml:space="preserve"> de que el cuerpo haya sido separado (</w:t>
      </w:r>
      <w:proofErr w:type="spellStart"/>
      <w:r w:rsidRPr="00D82DD9">
        <w:rPr>
          <w:szCs w:val="24"/>
          <w:lang w:val="es-MX"/>
        </w:rPr>
        <w:t>Ecl</w:t>
      </w:r>
      <w:proofErr w:type="spellEnd"/>
      <w:r w:rsidRPr="00D82DD9">
        <w:rPr>
          <w:szCs w:val="24"/>
          <w:lang w:val="es-MX"/>
        </w:rPr>
        <w:t xml:space="preserve">. 3:21; 1 R. 17:21-22; Luc. 8:55; 16:22-23; Mat. 10:28; </w:t>
      </w:r>
      <w:proofErr w:type="spellStart"/>
      <w:r w:rsidRPr="00D82DD9">
        <w:rPr>
          <w:szCs w:val="24"/>
          <w:lang w:val="es-MX"/>
        </w:rPr>
        <w:t>Hch</w:t>
      </w:r>
      <w:proofErr w:type="spellEnd"/>
      <w:r w:rsidRPr="00D82DD9">
        <w:rPr>
          <w:szCs w:val="24"/>
          <w:lang w:val="es-MX"/>
        </w:rPr>
        <w:t xml:space="preserve">. 7:59; 2 </w:t>
      </w:r>
      <w:proofErr w:type="spellStart"/>
      <w:r w:rsidRPr="00D82DD9">
        <w:rPr>
          <w:szCs w:val="24"/>
          <w:lang w:val="es-MX"/>
        </w:rPr>
        <w:t>Cor</w:t>
      </w:r>
      <w:proofErr w:type="spellEnd"/>
      <w:r w:rsidRPr="00D82DD9">
        <w:rPr>
          <w:szCs w:val="24"/>
          <w:lang w:val="es-MX"/>
        </w:rPr>
        <w:t xml:space="preserve">. 5:8; Fil. 1:23; </w:t>
      </w:r>
      <w:proofErr w:type="spellStart"/>
      <w:r w:rsidRPr="00D82DD9">
        <w:rPr>
          <w:szCs w:val="24"/>
          <w:lang w:val="es-MX"/>
        </w:rPr>
        <w:t>Apo</w:t>
      </w:r>
      <w:proofErr w:type="spellEnd"/>
      <w:r w:rsidRPr="00D82DD9">
        <w:rPr>
          <w:szCs w:val="24"/>
          <w:lang w:val="es-MX"/>
        </w:rPr>
        <w:t xml:space="preserve">. 6:9-11; 14:13).  El cuerpo es formado del polvo de la tierra poseyendo los sentidos sensoriales.  El </w:t>
      </w:r>
      <w:r w:rsidR="003875E9" w:rsidRPr="00D82DD9">
        <w:rPr>
          <w:szCs w:val="24"/>
          <w:lang w:val="es-MX"/>
        </w:rPr>
        <w:t>espíritu</w:t>
      </w:r>
      <w:r w:rsidRPr="00D82DD9">
        <w:rPr>
          <w:szCs w:val="24"/>
          <w:lang w:val="es-MX"/>
        </w:rPr>
        <w:t xml:space="preserve"> es racional, </w:t>
      </w:r>
      <w:r w:rsidR="003875E9" w:rsidRPr="00D82DD9">
        <w:rPr>
          <w:szCs w:val="24"/>
          <w:lang w:val="es-MX"/>
        </w:rPr>
        <w:t>poseyendo</w:t>
      </w:r>
      <w:r w:rsidRPr="00D82DD9">
        <w:rPr>
          <w:szCs w:val="24"/>
          <w:lang w:val="es-MX"/>
        </w:rPr>
        <w:t xml:space="preserve"> entendimiento, afecciones y voluntad (Gen. 2:7; </w:t>
      </w:r>
      <w:proofErr w:type="spellStart"/>
      <w:r w:rsidRPr="00D82DD9">
        <w:rPr>
          <w:szCs w:val="24"/>
          <w:lang w:val="es-MX"/>
        </w:rPr>
        <w:t>Ecl</w:t>
      </w:r>
      <w:proofErr w:type="spellEnd"/>
      <w:r w:rsidRPr="00D82DD9">
        <w:rPr>
          <w:szCs w:val="24"/>
          <w:lang w:val="es-MX"/>
        </w:rPr>
        <w:t xml:space="preserve">. 12:7).  Pablo habla del alma (1 Tes. 5:23).  Por ésta se da a entender </w:t>
      </w:r>
      <w:r w:rsidR="00F60164" w:rsidRPr="00D82DD9">
        <w:rPr>
          <w:szCs w:val="24"/>
          <w:lang w:val="es-MX"/>
        </w:rPr>
        <w:t>la psique</w:t>
      </w:r>
      <w:r w:rsidRPr="00D82DD9">
        <w:rPr>
          <w:szCs w:val="24"/>
          <w:lang w:val="es-MX"/>
        </w:rPr>
        <w:t xml:space="preserve">, es decir el alma inferior o animal, que contiene las pasiones y deseos que tenemos en </w:t>
      </w:r>
      <w:r w:rsidR="003875E9" w:rsidRPr="00D82DD9">
        <w:rPr>
          <w:szCs w:val="24"/>
          <w:lang w:val="es-MX"/>
        </w:rPr>
        <w:t>común</w:t>
      </w:r>
      <w:r w:rsidRPr="00D82DD9">
        <w:rPr>
          <w:szCs w:val="24"/>
          <w:lang w:val="es-MX"/>
        </w:rPr>
        <w:t xml:space="preserve"> con el hombre natural (</w:t>
      </w:r>
      <w:proofErr w:type="spellStart"/>
      <w:r w:rsidRPr="00D82DD9">
        <w:rPr>
          <w:szCs w:val="24"/>
          <w:lang w:val="es-MX"/>
        </w:rPr>
        <w:t>Ecl</w:t>
      </w:r>
      <w:proofErr w:type="spellEnd"/>
      <w:r w:rsidRPr="00D82DD9">
        <w:rPr>
          <w:szCs w:val="24"/>
          <w:lang w:val="es-MX"/>
        </w:rPr>
        <w:t xml:space="preserve">. 3:19-210).  Más ésta se hace noble y se espiritualiza por la entrega y humillación y rendimiento del yo al </w:t>
      </w:r>
      <w:r w:rsidR="003875E9" w:rsidRPr="00D82DD9">
        <w:rPr>
          <w:szCs w:val="24"/>
          <w:lang w:val="es-MX"/>
        </w:rPr>
        <w:t>Espíritu</w:t>
      </w:r>
      <w:r w:rsidRPr="00D82DD9">
        <w:rPr>
          <w:szCs w:val="24"/>
          <w:lang w:val="es-MX"/>
        </w:rPr>
        <w:t xml:space="preserve"> Santo.</w:t>
      </w:r>
    </w:p>
    <w:p w14:paraId="2C5C4262" w14:textId="034A7E8F" w:rsidR="00D842B8" w:rsidRPr="00D82DD9" w:rsidRDefault="00D842B8" w:rsidP="002716FC">
      <w:pPr>
        <w:pStyle w:val="BodyText"/>
        <w:ind w:firstLine="720"/>
        <w:rPr>
          <w:szCs w:val="24"/>
          <w:lang w:val="es-MX"/>
        </w:rPr>
      </w:pPr>
      <w:r w:rsidRPr="00D82DD9">
        <w:rPr>
          <w:szCs w:val="24"/>
          <w:lang w:val="es-MX"/>
        </w:rPr>
        <w:t xml:space="preserve">El </w:t>
      </w:r>
      <w:r w:rsidR="003875E9" w:rsidRPr="00D82DD9">
        <w:rPr>
          <w:szCs w:val="24"/>
          <w:lang w:val="es-MX"/>
        </w:rPr>
        <w:t>espíritu</w:t>
      </w:r>
      <w:r w:rsidRPr="00D82DD9">
        <w:rPr>
          <w:szCs w:val="24"/>
          <w:lang w:val="es-MX"/>
        </w:rPr>
        <w:t xml:space="preserve"> es aquella porción de nuestro ser en la cual recibimos el </w:t>
      </w:r>
      <w:r w:rsidR="003875E9" w:rsidRPr="00D82DD9">
        <w:rPr>
          <w:szCs w:val="24"/>
          <w:lang w:val="es-MX"/>
        </w:rPr>
        <w:t>Espíritu</w:t>
      </w:r>
      <w:r w:rsidRPr="00D82DD9">
        <w:rPr>
          <w:szCs w:val="24"/>
          <w:lang w:val="es-MX"/>
        </w:rPr>
        <w:t xml:space="preserve"> Santo.  En el </w:t>
      </w:r>
      <w:r w:rsidR="003875E9" w:rsidRPr="00D82DD9">
        <w:rPr>
          <w:szCs w:val="24"/>
          <w:lang w:val="es-MX"/>
        </w:rPr>
        <w:t>incrédulo</w:t>
      </w:r>
      <w:r w:rsidRPr="00D82DD9">
        <w:rPr>
          <w:szCs w:val="24"/>
          <w:lang w:val="es-MX"/>
        </w:rPr>
        <w:t xml:space="preserve"> queda subordinado al alma animal, o natural (1 </w:t>
      </w:r>
      <w:proofErr w:type="spellStart"/>
      <w:r w:rsidRPr="00D82DD9">
        <w:rPr>
          <w:szCs w:val="24"/>
          <w:lang w:val="es-MX"/>
        </w:rPr>
        <w:t>Cor</w:t>
      </w:r>
      <w:proofErr w:type="spellEnd"/>
      <w:r w:rsidRPr="00D82DD9">
        <w:rPr>
          <w:szCs w:val="24"/>
          <w:lang w:val="es-MX"/>
        </w:rPr>
        <w:t xml:space="preserve">. 2:14; Judas 19).  El hombre fue creado a la imagen moral de Dios, cuando pecó incurrió a la muerte física y espiritual (Gen. 2:16-17; Rom. 5:12; 6:23; </w:t>
      </w:r>
      <w:proofErr w:type="spellStart"/>
      <w:r w:rsidRPr="00D82DD9">
        <w:rPr>
          <w:szCs w:val="24"/>
          <w:lang w:val="es-MX"/>
        </w:rPr>
        <w:t>Heb</w:t>
      </w:r>
      <w:proofErr w:type="spellEnd"/>
      <w:r w:rsidRPr="00D82DD9">
        <w:rPr>
          <w:szCs w:val="24"/>
          <w:lang w:val="es-MX"/>
        </w:rPr>
        <w:t xml:space="preserve">. 2:14).  El primer pecado del primer hombre cambió por completo su naturaleza moral, de santa en pecadora, de quien toda la raza humana se constituye pecadora por herencia (Rom. 5: 12; 1 </w:t>
      </w:r>
      <w:proofErr w:type="spellStart"/>
      <w:r w:rsidRPr="00D82DD9">
        <w:rPr>
          <w:szCs w:val="24"/>
          <w:lang w:val="es-MX"/>
        </w:rPr>
        <w:t>Cor</w:t>
      </w:r>
      <w:proofErr w:type="spellEnd"/>
      <w:r w:rsidRPr="00D82DD9">
        <w:rPr>
          <w:szCs w:val="24"/>
          <w:lang w:val="es-MX"/>
        </w:rPr>
        <w:t>. 15:22; Efe. 2:3, 5; Job 15:14).</w:t>
      </w:r>
    </w:p>
    <w:p w14:paraId="6A6B67DD" w14:textId="77777777" w:rsidR="00D842B8" w:rsidRPr="00D82DD9" w:rsidRDefault="00D842B8" w:rsidP="00D842B8">
      <w:pPr>
        <w:pStyle w:val="BodyText"/>
        <w:rPr>
          <w:szCs w:val="24"/>
          <w:lang w:val="es-MX"/>
        </w:rPr>
      </w:pPr>
    </w:p>
    <w:p w14:paraId="0025C6F1" w14:textId="77777777" w:rsidR="002716FC" w:rsidRPr="00D82DD9" w:rsidRDefault="002716FC" w:rsidP="00D842B8">
      <w:pPr>
        <w:pStyle w:val="BodyText"/>
        <w:rPr>
          <w:szCs w:val="24"/>
          <w:lang w:val="es-MX"/>
        </w:rPr>
      </w:pPr>
    </w:p>
    <w:p w14:paraId="357C8751" w14:textId="77777777" w:rsidR="00D842B8" w:rsidRPr="00D82DD9" w:rsidRDefault="00D842B8" w:rsidP="002716FC">
      <w:pPr>
        <w:pStyle w:val="BodyText"/>
        <w:rPr>
          <w:szCs w:val="24"/>
          <w:lang w:val="es-MX"/>
        </w:rPr>
      </w:pPr>
      <w:r w:rsidRPr="00D82DD9">
        <w:rPr>
          <w:szCs w:val="24"/>
          <w:lang w:val="es-MX"/>
        </w:rPr>
        <w:t>El Libre Albedrio</w:t>
      </w:r>
    </w:p>
    <w:p w14:paraId="055FF5D6" w14:textId="77777777" w:rsidR="00D842B8" w:rsidRPr="00D82DD9" w:rsidRDefault="00D842B8" w:rsidP="00D842B8">
      <w:pPr>
        <w:rPr>
          <w:sz w:val="24"/>
          <w:szCs w:val="24"/>
          <w:lang w:val="es-MX"/>
        </w:rPr>
      </w:pPr>
    </w:p>
    <w:p w14:paraId="4D66CA30" w14:textId="77777777" w:rsidR="00D842B8" w:rsidRPr="00D82DD9" w:rsidRDefault="00D842B8" w:rsidP="00D842B8">
      <w:pPr>
        <w:pStyle w:val="BodyText"/>
        <w:rPr>
          <w:szCs w:val="24"/>
          <w:lang w:val="es-MX"/>
        </w:rPr>
      </w:pPr>
      <w:r w:rsidRPr="00D82DD9">
        <w:rPr>
          <w:szCs w:val="24"/>
          <w:lang w:val="es-MX"/>
        </w:rPr>
        <w:t xml:space="preserve">Aunque el hombre haya </w:t>
      </w:r>
      <w:proofErr w:type="spellStart"/>
      <w:r w:rsidRPr="00D82DD9">
        <w:rPr>
          <w:szCs w:val="24"/>
          <w:lang w:val="es-MX"/>
        </w:rPr>
        <w:t>caido</w:t>
      </w:r>
      <w:proofErr w:type="spellEnd"/>
      <w:r w:rsidRPr="00D82DD9">
        <w:rPr>
          <w:szCs w:val="24"/>
          <w:lang w:val="es-MX"/>
        </w:rPr>
        <w:t xml:space="preserve"> y depravado, de manera que hay en su naturaleza una tendencia fuerte hacia el pecado, sin embargo, conserva el divino atributo de la libertad.  En cada acto de la voluntad de naturaleza moral, Aunque el hombre haya </w:t>
      </w:r>
      <w:proofErr w:type="spellStart"/>
      <w:r w:rsidRPr="00D82DD9">
        <w:rPr>
          <w:szCs w:val="24"/>
          <w:lang w:val="es-MX"/>
        </w:rPr>
        <w:t>caido</w:t>
      </w:r>
      <w:proofErr w:type="spellEnd"/>
      <w:r w:rsidRPr="00D82DD9">
        <w:rPr>
          <w:szCs w:val="24"/>
          <w:lang w:val="es-MX"/>
        </w:rPr>
        <w:t xml:space="preserve"> y depravado, de manera que hay en su naturaleza una tendencia fuerte hacia el pecado, sin embargo, conserva el divino atributo de la libertad.  En cada acto de la voluntad de naturaleza moral, él es libre para desear lo opuesto.  </w:t>
      </w:r>
      <w:proofErr w:type="spellStart"/>
      <w:r w:rsidRPr="00D82DD9">
        <w:rPr>
          <w:szCs w:val="24"/>
          <w:lang w:val="es-MX"/>
        </w:rPr>
        <w:t>Ningun</w:t>
      </w:r>
      <w:proofErr w:type="spellEnd"/>
      <w:r w:rsidRPr="00D82DD9">
        <w:rPr>
          <w:szCs w:val="24"/>
          <w:lang w:val="es-MX"/>
        </w:rPr>
        <w:t xml:space="preserve"> decreto de Dios, ninguna cadena de </w:t>
      </w:r>
      <w:proofErr w:type="spellStart"/>
      <w:r w:rsidRPr="00D82DD9">
        <w:rPr>
          <w:szCs w:val="24"/>
          <w:lang w:val="es-MX"/>
        </w:rPr>
        <w:t>causacion</w:t>
      </w:r>
      <w:proofErr w:type="spellEnd"/>
      <w:r w:rsidRPr="00D82DD9">
        <w:rPr>
          <w:szCs w:val="24"/>
          <w:lang w:val="es-MX"/>
        </w:rPr>
        <w:t xml:space="preserve"> independiente de su voluntad, ninguna </w:t>
      </w:r>
      <w:proofErr w:type="spellStart"/>
      <w:r w:rsidRPr="00D82DD9">
        <w:rPr>
          <w:szCs w:val="24"/>
          <w:lang w:val="es-MX"/>
        </w:rPr>
        <w:t>combinacion</w:t>
      </w:r>
      <w:proofErr w:type="spellEnd"/>
      <w:r w:rsidRPr="00D82DD9">
        <w:rPr>
          <w:szCs w:val="24"/>
          <w:lang w:val="es-MX"/>
        </w:rPr>
        <w:t xml:space="preserve"> de los elementos de su </w:t>
      </w:r>
      <w:proofErr w:type="spellStart"/>
      <w:r w:rsidRPr="00D82DD9">
        <w:rPr>
          <w:szCs w:val="24"/>
          <w:lang w:val="es-MX"/>
        </w:rPr>
        <w:t>constitucion</w:t>
      </w:r>
      <w:proofErr w:type="spellEnd"/>
      <w:r w:rsidRPr="00D82DD9">
        <w:rPr>
          <w:szCs w:val="24"/>
          <w:lang w:val="es-MX"/>
        </w:rPr>
        <w:t>, le hace fuerza con respecto a sus obras morales (</w:t>
      </w:r>
      <w:proofErr w:type="spellStart"/>
      <w:r w:rsidRPr="00D82DD9">
        <w:rPr>
          <w:szCs w:val="24"/>
          <w:lang w:val="es-MX"/>
        </w:rPr>
        <w:t>Hch</w:t>
      </w:r>
      <w:proofErr w:type="spellEnd"/>
      <w:r w:rsidRPr="00D82DD9">
        <w:rPr>
          <w:szCs w:val="24"/>
          <w:lang w:val="es-MX"/>
        </w:rPr>
        <w:t>. 7:51; Efe. 4:30; 1 Tes. 5:1:19).  Las Escrituras todas dan por entendido que los hombres son libres para obedecer la ley de Dios, y cumplir con las condiciones de la salvación (Pr. 1:23-31; Mat. 23:37; Juan 7:17).</w:t>
      </w:r>
    </w:p>
    <w:p w14:paraId="7B677D28" w14:textId="77777777" w:rsidR="00D842B8" w:rsidRPr="00D82DD9" w:rsidRDefault="00D842B8" w:rsidP="00D842B8">
      <w:pPr>
        <w:pStyle w:val="NoSpacing"/>
        <w:rPr>
          <w:rFonts w:ascii="Times New Roman" w:hAnsi="Times New Roman"/>
          <w:sz w:val="24"/>
          <w:szCs w:val="24"/>
          <w:lang w:val="es-MX"/>
        </w:rPr>
      </w:pPr>
    </w:p>
    <w:p w14:paraId="4C39730C"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fe que salva</w:t>
      </w:r>
    </w:p>
    <w:p w14:paraId="52FF7597" w14:textId="77777777" w:rsidR="00D842B8" w:rsidRPr="00D82DD9" w:rsidRDefault="00D842B8" w:rsidP="00D842B8">
      <w:pPr>
        <w:rPr>
          <w:sz w:val="24"/>
          <w:szCs w:val="24"/>
          <w:lang w:val="es-MX"/>
        </w:rPr>
      </w:pPr>
    </w:p>
    <w:p w14:paraId="2D4F00B7" w14:textId="77777777" w:rsidR="00D842B8" w:rsidRPr="00D82DD9" w:rsidRDefault="00D842B8" w:rsidP="00D842B8">
      <w:pPr>
        <w:rPr>
          <w:sz w:val="24"/>
          <w:szCs w:val="24"/>
          <w:lang w:val="es-MX"/>
        </w:rPr>
      </w:pPr>
      <w:r w:rsidRPr="00D82DD9">
        <w:rPr>
          <w:sz w:val="24"/>
          <w:szCs w:val="24"/>
          <w:lang w:val="es-MX"/>
        </w:rPr>
        <w:tab/>
        <w:t>La fe por la cual somos justificados es una fe actual; fe que en la actualidad existe y se ejerce (</w:t>
      </w:r>
      <w:proofErr w:type="spellStart"/>
      <w:r w:rsidRPr="00D82DD9">
        <w:rPr>
          <w:sz w:val="24"/>
          <w:szCs w:val="24"/>
          <w:lang w:val="es-MX"/>
        </w:rPr>
        <w:t>Jn</w:t>
      </w:r>
      <w:proofErr w:type="spellEnd"/>
      <w:r w:rsidRPr="00D82DD9">
        <w:rPr>
          <w:sz w:val="24"/>
          <w:szCs w:val="24"/>
          <w:lang w:val="es-MX"/>
        </w:rPr>
        <w:t xml:space="preserve">. 1:12; 3:18, 36).  Los pasos de esta fe son tres:  </w:t>
      </w:r>
    </w:p>
    <w:p w14:paraId="4ADB44AC" w14:textId="4F924940" w:rsidR="00D842B8" w:rsidRPr="00D82DD9" w:rsidRDefault="00D842B8" w:rsidP="00D842B8">
      <w:pPr>
        <w:numPr>
          <w:ilvl w:val="0"/>
          <w:numId w:val="3"/>
        </w:numPr>
        <w:rPr>
          <w:sz w:val="24"/>
          <w:szCs w:val="24"/>
          <w:lang w:val="es-MX"/>
        </w:rPr>
      </w:pPr>
      <w:r w:rsidRPr="00D82DD9">
        <w:rPr>
          <w:sz w:val="24"/>
          <w:szCs w:val="24"/>
          <w:lang w:val="es-MX"/>
        </w:rPr>
        <w:t xml:space="preserve">El asentimiento del entendimiento a la verdad de Dios en el Evangelio, especialmente a la </w:t>
      </w:r>
      <w:r w:rsidR="003875E9" w:rsidRPr="00D82DD9">
        <w:rPr>
          <w:sz w:val="24"/>
          <w:szCs w:val="24"/>
          <w:lang w:val="es-MX"/>
        </w:rPr>
        <w:t>porción</w:t>
      </w:r>
      <w:r w:rsidRPr="00D82DD9">
        <w:rPr>
          <w:sz w:val="24"/>
          <w:szCs w:val="24"/>
          <w:lang w:val="es-MX"/>
        </w:rPr>
        <w:t xml:space="preserve"> que se refiere a la muerte de Cristo como sacrificio por el pecado.</w:t>
      </w:r>
    </w:p>
    <w:p w14:paraId="58E64C4E" w14:textId="637912CA" w:rsidR="00D842B8" w:rsidRPr="00D82DD9" w:rsidRDefault="00D842B8" w:rsidP="00D842B8">
      <w:pPr>
        <w:numPr>
          <w:ilvl w:val="0"/>
          <w:numId w:val="3"/>
        </w:numPr>
        <w:rPr>
          <w:sz w:val="24"/>
          <w:szCs w:val="24"/>
          <w:lang w:val="es-MX"/>
        </w:rPr>
      </w:pPr>
      <w:r w:rsidRPr="00D82DD9">
        <w:rPr>
          <w:sz w:val="24"/>
          <w:szCs w:val="24"/>
          <w:lang w:val="es-MX"/>
        </w:rPr>
        <w:t xml:space="preserve">El consentimiento de la voluntad y de los afectos a este plan de </w:t>
      </w:r>
      <w:r w:rsidR="003875E9" w:rsidRPr="00D82DD9">
        <w:rPr>
          <w:sz w:val="24"/>
          <w:szCs w:val="24"/>
          <w:lang w:val="es-MX"/>
        </w:rPr>
        <w:t>salvación</w:t>
      </w:r>
      <w:r w:rsidRPr="00D82DD9">
        <w:rPr>
          <w:sz w:val="24"/>
          <w:szCs w:val="24"/>
          <w:lang w:val="es-MX"/>
        </w:rPr>
        <w:t xml:space="preserve">, </w:t>
      </w:r>
      <w:r w:rsidR="003875E9" w:rsidRPr="00D82DD9">
        <w:rPr>
          <w:sz w:val="24"/>
          <w:szCs w:val="24"/>
          <w:lang w:val="es-MX"/>
        </w:rPr>
        <w:t>aprobación</w:t>
      </w:r>
      <w:r w:rsidRPr="00D82DD9">
        <w:rPr>
          <w:sz w:val="24"/>
          <w:szCs w:val="24"/>
          <w:lang w:val="es-MX"/>
        </w:rPr>
        <w:t xml:space="preserve"> y preferencia tal que envuelve el renunciar a todo otro refugio.</w:t>
      </w:r>
    </w:p>
    <w:p w14:paraId="160A33AA" w14:textId="70D5EEAB" w:rsidR="00D842B8" w:rsidRPr="00D82DD9" w:rsidRDefault="00D842B8" w:rsidP="00D842B8">
      <w:pPr>
        <w:numPr>
          <w:ilvl w:val="0"/>
          <w:numId w:val="3"/>
        </w:numPr>
        <w:rPr>
          <w:sz w:val="24"/>
          <w:szCs w:val="24"/>
          <w:lang w:val="es-MX"/>
        </w:rPr>
      </w:pPr>
      <w:r w:rsidRPr="00D82DD9">
        <w:rPr>
          <w:sz w:val="24"/>
          <w:szCs w:val="24"/>
          <w:lang w:val="es-MX"/>
        </w:rPr>
        <w:t xml:space="preserve">Confianza actual en el Salvador, y una </w:t>
      </w:r>
      <w:r w:rsidR="003875E9" w:rsidRPr="00D82DD9">
        <w:rPr>
          <w:sz w:val="24"/>
          <w:szCs w:val="24"/>
          <w:lang w:val="es-MX"/>
        </w:rPr>
        <w:t>apropiación</w:t>
      </w:r>
      <w:r w:rsidRPr="00D82DD9">
        <w:rPr>
          <w:sz w:val="24"/>
          <w:szCs w:val="24"/>
          <w:lang w:val="es-MX"/>
        </w:rPr>
        <w:t xml:space="preserve"> de los </w:t>
      </w:r>
      <w:r w:rsidR="003875E9" w:rsidRPr="00D82DD9">
        <w:rPr>
          <w:sz w:val="24"/>
          <w:szCs w:val="24"/>
          <w:lang w:val="es-MX"/>
        </w:rPr>
        <w:t>méritos</w:t>
      </w:r>
      <w:r w:rsidRPr="00D82DD9">
        <w:rPr>
          <w:sz w:val="24"/>
          <w:szCs w:val="24"/>
          <w:lang w:val="es-MX"/>
        </w:rPr>
        <w:t xml:space="preserve"> suyos.  A esto ha de preceder un </w:t>
      </w:r>
      <w:r w:rsidR="003875E9" w:rsidRPr="00D82DD9">
        <w:rPr>
          <w:sz w:val="24"/>
          <w:szCs w:val="24"/>
          <w:lang w:val="es-MX"/>
        </w:rPr>
        <w:t>arrepentimiento</w:t>
      </w:r>
      <w:r w:rsidRPr="00D82DD9">
        <w:rPr>
          <w:sz w:val="24"/>
          <w:szCs w:val="24"/>
          <w:lang w:val="es-MX"/>
        </w:rPr>
        <w:t xml:space="preserve"> verdadero (Mar. 1:15; Luc. 24:47; </w:t>
      </w:r>
      <w:proofErr w:type="spellStart"/>
      <w:r w:rsidRPr="00D82DD9">
        <w:rPr>
          <w:sz w:val="24"/>
          <w:szCs w:val="24"/>
          <w:lang w:val="es-MX"/>
        </w:rPr>
        <w:t>Hch</w:t>
      </w:r>
      <w:proofErr w:type="spellEnd"/>
      <w:r w:rsidRPr="00D82DD9">
        <w:rPr>
          <w:sz w:val="24"/>
          <w:szCs w:val="24"/>
          <w:lang w:val="es-MX"/>
        </w:rPr>
        <w:t>. 2:38; 3:19; 20:20-21).</w:t>
      </w:r>
    </w:p>
    <w:p w14:paraId="206CC6BE" w14:textId="77777777" w:rsidR="00D842B8" w:rsidRPr="00D82DD9" w:rsidRDefault="00D842B8" w:rsidP="00D842B8">
      <w:pPr>
        <w:rPr>
          <w:sz w:val="24"/>
          <w:szCs w:val="24"/>
          <w:lang w:val="es-MX"/>
        </w:rPr>
      </w:pPr>
    </w:p>
    <w:p w14:paraId="08113387" w14:textId="77777777" w:rsidR="00D842B8" w:rsidRPr="00D82DD9" w:rsidRDefault="00D842B8" w:rsidP="00D842B8">
      <w:pPr>
        <w:rPr>
          <w:sz w:val="24"/>
          <w:szCs w:val="24"/>
          <w:lang w:val="es-MX"/>
        </w:rPr>
      </w:pPr>
      <w:r w:rsidRPr="00D82DD9">
        <w:rPr>
          <w:sz w:val="24"/>
          <w:szCs w:val="24"/>
          <w:lang w:val="es-MX"/>
        </w:rPr>
        <w:t>Errores con respecto a la fe salvadora:</w:t>
      </w:r>
    </w:p>
    <w:p w14:paraId="16F286FB" w14:textId="7CB38360" w:rsidR="00D842B8" w:rsidRPr="00D82DD9" w:rsidRDefault="00D842B8" w:rsidP="00D842B8">
      <w:pPr>
        <w:numPr>
          <w:ilvl w:val="0"/>
          <w:numId w:val="4"/>
        </w:numPr>
        <w:rPr>
          <w:sz w:val="24"/>
          <w:szCs w:val="24"/>
          <w:lang w:val="es-MX"/>
        </w:rPr>
      </w:pPr>
      <w:r w:rsidRPr="00D82DD9">
        <w:rPr>
          <w:sz w:val="24"/>
          <w:szCs w:val="24"/>
          <w:lang w:val="es-MX"/>
        </w:rPr>
        <w:t xml:space="preserve">Que no es obra del </w:t>
      </w:r>
      <w:r w:rsidR="003875E9" w:rsidRPr="00D82DD9">
        <w:rPr>
          <w:sz w:val="24"/>
          <w:szCs w:val="24"/>
          <w:lang w:val="es-MX"/>
        </w:rPr>
        <w:t>penitente,</w:t>
      </w:r>
      <w:r w:rsidRPr="00D82DD9">
        <w:rPr>
          <w:sz w:val="24"/>
          <w:szCs w:val="24"/>
          <w:lang w:val="es-MX"/>
        </w:rPr>
        <w:t xml:space="preserve"> sino que es don de Dios, obrando soberanamente cuando quiere y a quien quiere.</w:t>
      </w:r>
    </w:p>
    <w:p w14:paraId="713102DA" w14:textId="5983CEB5" w:rsidR="00D842B8" w:rsidRPr="00D82DD9" w:rsidRDefault="00D842B8" w:rsidP="00D842B8">
      <w:pPr>
        <w:numPr>
          <w:ilvl w:val="0"/>
          <w:numId w:val="4"/>
        </w:numPr>
        <w:rPr>
          <w:sz w:val="24"/>
          <w:szCs w:val="24"/>
          <w:lang w:val="es-MX"/>
        </w:rPr>
      </w:pPr>
      <w:r w:rsidRPr="00D82DD9">
        <w:rPr>
          <w:sz w:val="24"/>
          <w:szCs w:val="24"/>
          <w:lang w:val="es-MX"/>
        </w:rPr>
        <w:t xml:space="preserve">Que los regenerados son incapaces de ejercer fe salvadora y que esta no precede a la </w:t>
      </w:r>
      <w:r w:rsidR="003875E9" w:rsidRPr="00D82DD9">
        <w:rPr>
          <w:sz w:val="24"/>
          <w:szCs w:val="24"/>
          <w:lang w:val="es-MX"/>
        </w:rPr>
        <w:t>regeneración</w:t>
      </w:r>
      <w:r w:rsidRPr="00D82DD9">
        <w:rPr>
          <w:sz w:val="24"/>
          <w:szCs w:val="24"/>
          <w:lang w:val="es-MX"/>
        </w:rPr>
        <w:t xml:space="preserve"> como </w:t>
      </w:r>
      <w:r w:rsidR="003875E9" w:rsidRPr="00D82DD9">
        <w:rPr>
          <w:sz w:val="24"/>
          <w:szCs w:val="24"/>
          <w:lang w:val="es-MX"/>
        </w:rPr>
        <w:t>condición,</w:t>
      </w:r>
      <w:r w:rsidRPr="00D82DD9">
        <w:rPr>
          <w:sz w:val="24"/>
          <w:szCs w:val="24"/>
          <w:lang w:val="es-MX"/>
        </w:rPr>
        <w:t xml:space="preserve"> sino que es consecuencia de ella.  Vea los pasajes para refutar esta </w:t>
      </w:r>
      <w:r w:rsidR="003875E9" w:rsidRPr="00D82DD9">
        <w:rPr>
          <w:sz w:val="24"/>
          <w:szCs w:val="24"/>
          <w:lang w:val="es-MX"/>
        </w:rPr>
        <w:t>posición</w:t>
      </w:r>
      <w:r w:rsidRPr="00D82DD9">
        <w:rPr>
          <w:sz w:val="24"/>
          <w:szCs w:val="24"/>
          <w:lang w:val="es-MX"/>
        </w:rPr>
        <w:t xml:space="preserve">: Juan 3:18, 36; </w:t>
      </w:r>
      <w:proofErr w:type="spellStart"/>
      <w:r w:rsidRPr="00D82DD9">
        <w:rPr>
          <w:sz w:val="24"/>
          <w:szCs w:val="24"/>
          <w:lang w:val="es-MX"/>
        </w:rPr>
        <w:t>Hch</w:t>
      </w:r>
      <w:proofErr w:type="spellEnd"/>
      <w:r w:rsidRPr="00D82DD9">
        <w:rPr>
          <w:sz w:val="24"/>
          <w:szCs w:val="24"/>
          <w:lang w:val="es-MX"/>
        </w:rPr>
        <w:t>. 10:43; Rom. 1:16; 3:26; Efe. 1:13.</w:t>
      </w:r>
    </w:p>
    <w:p w14:paraId="004763D4" w14:textId="77777777" w:rsidR="00D842B8" w:rsidRPr="00D82DD9" w:rsidRDefault="00D842B8" w:rsidP="00D842B8">
      <w:pPr>
        <w:rPr>
          <w:sz w:val="24"/>
          <w:szCs w:val="24"/>
          <w:lang w:val="es-MX"/>
        </w:rPr>
      </w:pPr>
    </w:p>
    <w:p w14:paraId="4DCD6E97"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arrepentimiento</w:t>
      </w:r>
    </w:p>
    <w:p w14:paraId="5D1887FF" w14:textId="77777777" w:rsidR="00D842B8" w:rsidRPr="00D82DD9" w:rsidRDefault="00D842B8" w:rsidP="00D842B8">
      <w:pPr>
        <w:rPr>
          <w:sz w:val="24"/>
          <w:szCs w:val="24"/>
          <w:lang w:val="es-MX"/>
        </w:rPr>
      </w:pPr>
    </w:p>
    <w:p w14:paraId="11263481" w14:textId="332B4F49" w:rsidR="00D842B8" w:rsidRPr="00D82DD9" w:rsidRDefault="00D842B8" w:rsidP="00D842B8">
      <w:pPr>
        <w:ind w:firstLine="720"/>
        <w:rPr>
          <w:sz w:val="24"/>
          <w:szCs w:val="24"/>
          <w:lang w:val="es-MX"/>
        </w:rPr>
      </w:pPr>
      <w:r w:rsidRPr="00D82DD9">
        <w:rPr>
          <w:sz w:val="24"/>
          <w:szCs w:val="24"/>
          <w:lang w:val="es-MX"/>
        </w:rPr>
        <w:t xml:space="preserve">Arrepentimiento quiere decir, cambio de mente, de ánimo: un deseo ardiente para que se deshiciera algo que hemos hecho.  El pecador que se arrepiente por no recibir el castigo no es un arrepentimiento verdadero.  El arrepentimiento </w:t>
      </w:r>
      <w:r w:rsidR="003875E9" w:rsidRPr="00D82DD9">
        <w:rPr>
          <w:sz w:val="24"/>
          <w:szCs w:val="24"/>
          <w:lang w:val="es-MX"/>
        </w:rPr>
        <w:t>evangélico</w:t>
      </w:r>
      <w:r w:rsidRPr="00D82DD9">
        <w:rPr>
          <w:sz w:val="24"/>
          <w:szCs w:val="24"/>
          <w:lang w:val="es-MX"/>
        </w:rPr>
        <w:t xml:space="preserve"> se llama arrepentimiento para con Dios porque consiste en volver del pecado a la santidad; e implica consciencia y aborrecimiento del pecado, y amor a la santidad.  Las evidencias del verdadero arrepentimiento que salva, incluyen conocimiento y confesión de pecado; como </w:t>
      </w:r>
      <w:r w:rsidR="003875E9" w:rsidRPr="00D82DD9">
        <w:rPr>
          <w:sz w:val="24"/>
          <w:szCs w:val="24"/>
          <w:lang w:val="es-MX"/>
        </w:rPr>
        <w:t>también</w:t>
      </w:r>
      <w:r w:rsidRPr="00D82DD9">
        <w:rPr>
          <w:sz w:val="24"/>
          <w:szCs w:val="24"/>
          <w:lang w:val="es-MX"/>
        </w:rPr>
        <w:t xml:space="preserve"> un pesar profundo y entero abandono del pecado (Lev. 26:40; </w:t>
      </w:r>
      <w:proofErr w:type="spellStart"/>
      <w:r w:rsidRPr="00D82DD9">
        <w:rPr>
          <w:sz w:val="24"/>
          <w:szCs w:val="24"/>
          <w:lang w:val="es-MX"/>
        </w:rPr>
        <w:t>Num</w:t>
      </w:r>
      <w:proofErr w:type="spellEnd"/>
      <w:r w:rsidRPr="00D82DD9">
        <w:rPr>
          <w:sz w:val="24"/>
          <w:szCs w:val="24"/>
          <w:lang w:val="es-MX"/>
        </w:rPr>
        <w:t xml:space="preserve">. 5:7; </w:t>
      </w:r>
      <w:proofErr w:type="spellStart"/>
      <w:r w:rsidRPr="00D82DD9">
        <w:rPr>
          <w:sz w:val="24"/>
          <w:szCs w:val="24"/>
          <w:lang w:val="es-MX"/>
        </w:rPr>
        <w:t>Eze</w:t>
      </w:r>
      <w:proofErr w:type="spellEnd"/>
      <w:r w:rsidRPr="00D82DD9">
        <w:rPr>
          <w:sz w:val="24"/>
          <w:szCs w:val="24"/>
          <w:lang w:val="es-MX"/>
        </w:rPr>
        <w:t xml:space="preserve">. 20:43; Isa. 55:7; Zac. 1:3; 1 </w:t>
      </w:r>
      <w:proofErr w:type="spellStart"/>
      <w:r w:rsidRPr="00D82DD9">
        <w:rPr>
          <w:sz w:val="24"/>
          <w:szCs w:val="24"/>
          <w:lang w:val="es-MX"/>
        </w:rPr>
        <w:t>Jn</w:t>
      </w:r>
      <w:proofErr w:type="spellEnd"/>
      <w:r w:rsidRPr="00D82DD9">
        <w:rPr>
          <w:sz w:val="24"/>
          <w:szCs w:val="24"/>
          <w:lang w:val="es-MX"/>
        </w:rPr>
        <w:t xml:space="preserve">. 1:9; 2 </w:t>
      </w:r>
      <w:proofErr w:type="spellStart"/>
      <w:r w:rsidRPr="00D82DD9">
        <w:rPr>
          <w:sz w:val="24"/>
          <w:szCs w:val="24"/>
          <w:lang w:val="es-MX"/>
        </w:rPr>
        <w:t>Cor</w:t>
      </w:r>
      <w:proofErr w:type="spellEnd"/>
      <w:r w:rsidRPr="00D82DD9">
        <w:rPr>
          <w:sz w:val="24"/>
          <w:szCs w:val="24"/>
          <w:lang w:val="es-MX"/>
        </w:rPr>
        <w:t xml:space="preserve">. 7:9-11; </w:t>
      </w:r>
      <w:proofErr w:type="spellStart"/>
      <w:r w:rsidRPr="00D82DD9">
        <w:rPr>
          <w:sz w:val="24"/>
          <w:szCs w:val="24"/>
          <w:lang w:val="es-MX"/>
        </w:rPr>
        <w:t>Apo</w:t>
      </w:r>
      <w:proofErr w:type="spellEnd"/>
      <w:r w:rsidRPr="00D82DD9">
        <w:rPr>
          <w:sz w:val="24"/>
          <w:szCs w:val="24"/>
          <w:lang w:val="es-MX"/>
        </w:rPr>
        <w:t>. 2:5).</w:t>
      </w:r>
    </w:p>
    <w:p w14:paraId="01B8FDCD" w14:textId="77777777" w:rsidR="00D842B8" w:rsidRPr="00D82DD9" w:rsidRDefault="00D842B8" w:rsidP="00D842B8">
      <w:pPr>
        <w:pStyle w:val="NoSpacing"/>
        <w:rPr>
          <w:rFonts w:ascii="Times New Roman" w:hAnsi="Times New Roman"/>
          <w:sz w:val="24"/>
          <w:szCs w:val="24"/>
          <w:lang w:val="es-MX"/>
        </w:rPr>
      </w:pPr>
    </w:p>
    <w:p w14:paraId="30ED5925"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Órdenes de la Salvación - Thomas C. </w:t>
      </w:r>
      <w:proofErr w:type="spellStart"/>
      <w:r w:rsidRPr="00D82DD9">
        <w:rPr>
          <w:rFonts w:ascii="Times New Roman" w:hAnsi="Times New Roman" w:cs="Times New Roman"/>
          <w:sz w:val="24"/>
          <w:szCs w:val="24"/>
          <w:lang w:val="es-MX"/>
        </w:rPr>
        <w:t>Oden</w:t>
      </w:r>
      <w:proofErr w:type="spellEnd"/>
    </w:p>
    <w:p w14:paraId="1C81B8B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797E78C"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El orden primitivo y apostólico: </w:t>
      </w:r>
    </w:p>
    <w:p w14:paraId="599ABFFF"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Arrepentirse </w:t>
      </w:r>
    </w:p>
    <w:p w14:paraId="20C4872F"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Bautizarse para la remisión de pecados </w:t>
      </w:r>
    </w:p>
    <w:p w14:paraId="2E82DEF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Recibir el don del Espíritu Santo </w:t>
      </w:r>
    </w:p>
    <w:p w14:paraId="6DB112E8"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D2F325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Orden elaborado:  </w:t>
      </w:r>
    </w:p>
    <w:p w14:paraId="56A9ED6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El pecado es restringido por el Espíritu a fin de dar tiempo para el arrepentimiento. </w:t>
      </w:r>
    </w:p>
    <w:p w14:paraId="50061137"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El Espíritu convence al pecador de pecado.  </w:t>
      </w:r>
    </w:p>
    <w:p w14:paraId="13CF41A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Arrepentimiento. Aquí el Espíritu Santo guía el alma penitente al remordimiento por el pecado, a la reforma de la conducta, a la reparación de daños ocasionados a otros, y también a la repulsión del pecado y a la confesión del pecado. </w:t>
      </w:r>
    </w:p>
    <w:p w14:paraId="1117436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Fe, que es la capacidad que nos da el Espíritu Santo para confiar en Jesucristo como Salvador. </w:t>
      </w:r>
    </w:p>
    <w:p w14:paraId="44814059"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Regeneración, a través de la cual el Espíritu nos resucita a una vida espiritual que permite que empecemos la vida nueva nacida de Dios, nacida por adopción en la familia de Dios. </w:t>
      </w:r>
    </w:p>
    <w:p w14:paraId="2D8E7B3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El Espíritu Santo habita en el corazón como residente. </w:t>
      </w:r>
    </w:p>
    <w:p w14:paraId="4E18A6A5"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Bautismo con el Espíritu Santo, “por el cual la nueva persona muere a la vida antigua y viva a la nueva”. </w:t>
      </w:r>
    </w:p>
    <w:p w14:paraId="22BDE95A"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“El sello del Espíritu Santo, por el cual el Espíritu confirma la Palabra viviente en el corazón”. • Seguridad, la cual le confirma al creyente que es en realidad el hijo o la hija de Dios. </w:t>
      </w:r>
    </w:p>
    <w:p w14:paraId="6AADDA4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La llenura del Espíritu Santo en el creyente. </w:t>
      </w:r>
    </w:p>
    <w:p w14:paraId="2A9B41D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Santificación, “por la cual el Espíritu obra para llevar el espíritu del regenerado a la plena participación de la vida de Dios por medio de la unión con Cristo”.</w:t>
      </w:r>
    </w:p>
    <w:p w14:paraId="213A88F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6997B52" w14:textId="77777777" w:rsidR="0050265E" w:rsidRPr="00D82DD9" w:rsidRDefault="0050265E" w:rsidP="00D842B8">
      <w:pPr>
        <w:pStyle w:val="NoSpacing"/>
        <w:rPr>
          <w:rFonts w:ascii="Times New Roman" w:hAnsi="Times New Roman"/>
          <w:sz w:val="24"/>
          <w:szCs w:val="24"/>
          <w:lang w:val="es-MX"/>
        </w:rPr>
      </w:pPr>
    </w:p>
    <w:p w14:paraId="5DA6133F"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Ministerio del Espíritu Santo</w:t>
      </w:r>
    </w:p>
    <w:p w14:paraId="473D40B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3E86461" w14:textId="77777777"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Basilio, uno de los padres de la iglesia, resume así la manera en que el Espíritu Santo guía estos pasos: Es por medio del Espíritu Santo que viene nuestra restauración al paraíso, nuestra ascensión al reino de los cielos, nuestro regreso a la adopción como hijos, nuestra libertad de llamar a Dios nuestro Padre, el ser hechos partícipes de la gracia de Cristo, el ser hijos de luz, el participar de la gloria eterna, y, en una palabra, el que seamos traídos al estado de toda “plenitud de bendición”.</w:t>
      </w:r>
    </w:p>
    <w:p w14:paraId="555FA40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1252CC9"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Ordo </w:t>
      </w:r>
      <w:proofErr w:type="spellStart"/>
      <w:r w:rsidRPr="00D82DD9">
        <w:rPr>
          <w:rFonts w:ascii="Times New Roman" w:hAnsi="Times New Roman" w:cs="Times New Roman"/>
          <w:sz w:val="24"/>
          <w:szCs w:val="24"/>
          <w:lang w:val="es-MX"/>
        </w:rPr>
        <w:t>Salutis</w:t>
      </w:r>
      <w:proofErr w:type="spellEnd"/>
      <w:r w:rsidRPr="00D82DD9">
        <w:rPr>
          <w:rFonts w:ascii="Times New Roman" w:hAnsi="Times New Roman" w:cs="Times New Roman"/>
          <w:sz w:val="24"/>
          <w:szCs w:val="24"/>
          <w:lang w:val="es-MX"/>
        </w:rPr>
        <w:t xml:space="preserve"> de Wesley</w:t>
      </w:r>
    </w:p>
    <w:p w14:paraId="1A33FF5A"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7D7DB7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Consciencia  </w:t>
      </w:r>
    </w:p>
    <w:p w14:paraId="0F0C224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Convicción de pecado </w:t>
      </w:r>
    </w:p>
    <w:p w14:paraId="5F8CC048"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Arrepentimiento </w:t>
      </w:r>
    </w:p>
    <w:p w14:paraId="35B981F8"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Reconciliación </w:t>
      </w:r>
    </w:p>
    <w:p w14:paraId="28BBCB9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Regeneración  </w:t>
      </w:r>
    </w:p>
    <w:p w14:paraId="477DC75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Santificación </w:t>
      </w:r>
    </w:p>
    <w:p w14:paraId="3F55B8B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Glorificación </w:t>
      </w:r>
    </w:p>
    <w:p w14:paraId="569B0E7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50B0832" w14:textId="77777777" w:rsidR="002716FC"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declaración en síntesis de </w:t>
      </w:r>
      <w:proofErr w:type="spellStart"/>
      <w:r w:rsidRPr="00D82DD9">
        <w:rPr>
          <w:rFonts w:ascii="Times New Roman" w:hAnsi="Times New Roman"/>
          <w:sz w:val="24"/>
          <w:szCs w:val="24"/>
          <w:lang w:val="es-MX"/>
        </w:rPr>
        <w:t>Outler</w:t>
      </w:r>
      <w:proofErr w:type="spellEnd"/>
      <w:r w:rsidRPr="00D82DD9">
        <w:rPr>
          <w:rFonts w:ascii="Times New Roman" w:hAnsi="Times New Roman"/>
          <w:sz w:val="24"/>
          <w:szCs w:val="24"/>
          <w:lang w:val="es-MX"/>
        </w:rPr>
        <w:t xml:space="preserve"> es un tanto densa y hasta técnica, pero digna de citarse en su totalidad: La teología de Wesley era elíptica en su forma. Su doble enfoque residía en las doctrinas de la justificación y la santificación en una relación especial—dos aspectos de una sola intención de gracia, aunque separados a lo largo de un continuo de tiempo y experiencia. El problema en la justificación era la manera en que los méritos suficientes de Cristo podían ser imputados al creyente penitente como base justa para la misericordia inmerecida de Dios (i.e., la causa formal de la justificación). Fue precisamente en el punto de la causa formal que Wesley se separó de los calvinistas. Los calvinistas destacaban la voluntad electiva del Padre, ese vínculo fundamental de la “cadena dorada” de una lógica que los llevó eslabón por eslabón a los famosos “Cinco Puntos” del alto calvinismo. </w:t>
      </w:r>
    </w:p>
    <w:p w14:paraId="158756A8" w14:textId="444DBAFB" w:rsidR="00D842B8" w:rsidRPr="00D82DD9" w:rsidRDefault="00D842B8" w:rsidP="002716FC">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inclinó el balance en otra dirección debido a su sentido de la importancia de la iniciativa preveniente del Espíritu Santo en todos los “momentos” del ordo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Por tanto, Wesley le haría lugar a la participación humana en reacción a la actividad del Espíritu, como también a la resistencia humana—pero siempre en un sentido diferente a la doctrina pelagiana y aún “semipelagiana” de la iniciativa humana.</w:t>
      </w:r>
    </w:p>
    <w:p w14:paraId="041439EF" w14:textId="77777777" w:rsidR="00D842B8" w:rsidRPr="00D82DD9" w:rsidRDefault="00D842B8" w:rsidP="00D842B8">
      <w:pPr>
        <w:pStyle w:val="NoSpacing"/>
        <w:rPr>
          <w:rFonts w:ascii="Times New Roman" w:hAnsi="Times New Roman"/>
          <w:sz w:val="24"/>
          <w:szCs w:val="24"/>
          <w:lang w:val="es-MX"/>
        </w:rPr>
      </w:pPr>
    </w:p>
    <w:p w14:paraId="16FF4391" w14:textId="77777777" w:rsidR="00D842B8" w:rsidRPr="00D82DD9" w:rsidRDefault="00D842B8" w:rsidP="00D842B8">
      <w:pPr>
        <w:pStyle w:val="NoSpacing"/>
        <w:rPr>
          <w:rFonts w:ascii="Times New Roman" w:hAnsi="Times New Roman"/>
          <w:sz w:val="24"/>
          <w:szCs w:val="24"/>
          <w:lang w:val="es-MX"/>
        </w:rPr>
      </w:pPr>
    </w:p>
    <w:p w14:paraId="59CFDEE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Wesley y Calvino </w:t>
      </w:r>
    </w:p>
    <w:p w14:paraId="16A80E5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83B6DE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Según Wiley, el calvinismo sostiene, que la regeneración es el primer paso en el ordo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xml:space="preserve"> u orden de la salvación; que es efectuada incondicionalmente por el Espíritu Santo aparte de cualquier otro paso preparatorio; y que la mente del hombre es, por lo tanto, perfectamente pasiva al recibirla.</w:t>
      </w:r>
    </w:p>
    <w:p w14:paraId="2AF3531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3C85B79" w14:textId="77777777" w:rsidR="00D842B8" w:rsidRPr="00D82DD9" w:rsidRDefault="00D842B8" w:rsidP="002716FC">
      <w:pPr>
        <w:pStyle w:val="NoSpacing"/>
        <w:rPr>
          <w:rFonts w:ascii="Times New Roman" w:hAnsi="Times New Roman"/>
          <w:sz w:val="24"/>
          <w:szCs w:val="24"/>
          <w:lang w:val="es-MX"/>
        </w:rPr>
      </w:pPr>
      <w:r w:rsidRPr="00D82DD9">
        <w:rPr>
          <w:rFonts w:ascii="Times New Roman" w:hAnsi="Times New Roman"/>
          <w:sz w:val="24"/>
          <w:szCs w:val="24"/>
          <w:lang w:val="es-MX"/>
        </w:rPr>
        <w:t>Los Seis Puntos de Wiley</w:t>
      </w:r>
    </w:p>
    <w:p w14:paraId="486A05E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p>
    <w:p w14:paraId="26722E3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1. Fundamentalmente, la regeneración es un cambio moral logrado en los corazones humanos por medio de la agencia del Espíritu Santo. . .. La regeneración no destruye capacidad humana alguna dada por Dios, sino que infunde nueva vida espiritual. </w:t>
      </w:r>
    </w:p>
    <w:p w14:paraId="0562C028"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8727468"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2. La regeneración está estrechamente ligada al nuevo nacimiento, un nacimiento efectuado no por instrumentalidad humana sino por medio del Espíritu Santo. . .. La gracia preveniente actúa en el creyente expectante e invita al Espíritu a hacer Su obra, pero la gracia regeneradora es enteramente del Espíritu. </w:t>
      </w:r>
    </w:p>
    <w:p w14:paraId="19E88443"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826C6F3"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3.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creen que la regeneración, la justificación y la adopción ocurren simultáneamente.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ven la regeneración “como aquella obra del Espíritu por la que la gracia otorgada prevenientemente resulta en vida espiritual nueva para el alma individual.” </w:t>
      </w:r>
    </w:p>
    <w:p w14:paraId="52AB0C20"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6FD1C24"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4. La declaración sumaria de Wiley: [La regeneración], aunque concomitante con la justificación y la adopción, se distingue de ellas. La justificación es la obra de Dios en pro del perdón de nuestros pecados a fin de cambiar Su relación con nosotros; la regeneración es la renovación de nuestra naturaleza caída por medio de la vida que se da sobre las bases de esta nueva relación; la adopción es la restauración de los privilegios de hijos en virtud del nuevo nacimiento. La necesidad de la justificación se halla en el hecho de la culpa; la de la regeneración en el hecho de la depravación; y la de la adopción en la pérdida de los privilegios. El </w:t>
      </w:r>
      <w:proofErr w:type="spellStart"/>
      <w:r w:rsidRPr="00D82DD9">
        <w:rPr>
          <w:rFonts w:ascii="Times New Roman" w:hAnsi="Times New Roman"/>
          <w:sz w:val="24"/>
          <w:szCs w:val="24"/>
          <w:lang w:val="es-MX"/>
        </w:rPr>
        <w:t>arminianismo</w:t>
      </w:r>
      <w:proofErr w:type="spellEnd"/>
      <w:r w:rsidRPr="00D82DD9">
        <w:rPr>
          <w:rFonts w:ascii="Times New Roman" w:hAnsi="Times New Roman"/>
          <w:sz w:val="24"/>
          <w:szCs w:val="24"/>
          <w:lang w:val="es-MX"/>
        </w:rPr>
        <w:t xml:space="preserve"> sostiene que las tres, aunque distintas en naturaleza y perfectas en su clase, se reciben por un mismo acto de fe, lo cual, en consecuencia, las hace concomitantes en la experiencia personal. </w:t>
      </w:r>
    </w:p>
    <w:p w14:paraId="372D55D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143CF6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5. Traer las almas regeneradas a la verdad y a la luz no se ha de separar del Espíritu Santo, sino que es, de hecho, la obra del Espíritu. Véase Santiago 1:18; Hechos 16:14; Efesios 6:17; 1 Pedro 1:23. </w:t>
      </w:r>
    </w:p>
    <w:p w14:paraId="0177C31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A84E13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6. Wiley, siguiendo a Wesley, considera la regeneración como “la puerta de entrada a la santificación”, y establece la diferencia entre santificación inicial, a la cual pertenece la regeneración, y entera santificación. Contrastar la santificación inicial con la santificación completa puede dar la impresión de que la santificación inicial tiene poca o ninguna consecuencia en comparación con la entera santificación, como el aperitivo antes del plato principal. Wiley, sin embargo, considera que la regeneración “no es el rehacer una vida vieja sino el impartir una vida nueva. De aquí que, aunque la regeneración ‘quiebre el poder de los pecados cancelados y ponga al prisionero en libertad’, no destruye el ser interior del pecado original”.</w:t>
      </w:r>
    </w:p>
    <w:p w14:paraId="06C0BED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B671F52" w14:textId="77777777" w:rsidR="00D842B8" w:rsidRPr="00D82DD9" w:rsidRDefault="00D842B8" w:rsidP="002716F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Dos Órdenes que No Armonizan: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y Calvinista</w:t>
      </w:r>
    </w:p>
    <w:p w14:paraId="2E294A0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108F191" w14:textId="77777777" w:rsidR="00D842B8" w:rsidRPr="00D82DD9" w:rsidRDefault="00D842B8" w:rsidP="002716F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 cierto que es bueno ser comprensivos con los que no están de acuerdo con las posiciones teológicas de la Iglesia del Nazareno, pero hay veces que es imposible estar de acuerdo con ellos. H. Orton Wiley hacía claro que era imposible armonizar totalmente en ciertos puntos los órdenes de salvación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y calvinista.  </w:t>
      </w:r>
    </w:p>
    <w:p w14:paraId="4BFD574A" w14:textId="7FC36B0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2716FC"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Según Wiley, el calvinismo sostiene, que la regeneración es el primer paso en el ordo </w:t>
      </w:r>
      <w:proofErr w:type="spellStart"/>
      <w:r w:rsidRPr="00D82DD9">
        <w:rPr>
          <w:rFonts w:ascii="Times New Roman" w:hAnsi="Times New Roman" w:cs="Times New Roman"/>
          <w:sz w:val="24"/>
          <w:szCs w:val="24"/>
          <w:lang w:val="es-MX"/>
        </w:rPr>
        <w:t>salutis</w:t>
      </w:r>
      <w:proofErr w:type="spellEnd"/>
      <w:r w:rsidRPr="00D82DD9">
        <w:rPr>
          <w:rFonts w:ascii="Times New Roman" w:hAnsi="Times New Roman" w:cs="Times New Roman"/>
          <w:sz w:val="24"/>
          <w:szCs w:val="24"/>
          <w:lang w:val="es-MX"/>
        </w:rPr>
        <w:t xml:space="preserve"> u orden de la salvación; que es efectuada incondicionalmente por el Espíritu Santo aparte de cualquier otro paso preparatorio; y que la mente del hombre es, por lo tanto, perfectamente pasiva al recibirla.  </w:t>
      </w:r>
    </w:p>
    <w:p w14:paraId="510A8BA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C9C2A0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orden calvinista de la salvación es como sigue:</w:t>
      </w:r>
    </w:p>
    <w:p w14:paraId="2E046C3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Regeneración </w:t>
      </w:r>
    </w:p>
    <w:p w14:paraId="7AB92E0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Fe </w:t>
      </w:r>
    </w:p>
    <w:p w14:paraId="2D26F85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Arrepentimiento </w:t>
      </w:r>
    </w:p>
    <w:p w14:paraId="4B12E88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Conversión  </w:t>
      </w:r>
    </w:p>
    <w:p w14:paraId="2F6EFCE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FE8E17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Objeciones </w:t>
      </w:r>
      <w:proofErr w:type="spellStart"/>
      <w:r w:rsidRPr="00D82DD9">
        <w:rPr>
          <w:rFonts w:ascii="Times New Roman" w:hAnsi="Times New Roman" w:cs="Times New Roman"/>
          <w:sz w:val="24"/>
          <w:szCs w:val="24"/>
          <w:lang w:val="es-MX"/>
        </w:rPr>
        <w:t>wesleyanas</w:t>
      </w:r>
      <w:proofErr w:type="spellEnd"/>
      <w:r w:rsidRPr="00D82DD9">
        <w:rPr>
          <w:rFonts w:ascii="Times New Roman" w:hAnsi="Times New Roman" w:cs="Times New Roman"/>
          <w:sz w:val="24"/>
          <w:szCs w:val="24"/>
          <w:lang w:val="es-MX"/>
        </w:rPr>
        <w:t xml:space="preserve">:  </w:t>
      </w:r>
    </w:p>
    <w:p w14:paraId="71516682" w14:textId="77777777" w:rsidR="002716FC" w:rsidRPr="00D82DD9" w:rsidRDefault="002716FC" w:rsidP="00D842B8">
      <w:pPr>
        <w:pStyle w:val="NoSpacing"/>
        <w:rPr>
          <w:rFonts w:ascii="Times New Roman" w:hAnsi="Times New Roman" w:cs="Times New Roman"/>
          <w:sz w:val="24"/>
          <w:szCs w:val="24"/>
          <w:lang w:val="es-MX"/>
        </w:rPr>
      </w:pPr>
    </w:p>
    <w:p w14:paraId="341D7661" w14:textId="06EDF15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Niega la realidad de la gracia preveniente. Wiley cita a Juan 1:12; Gálatas 3:26 y Hechos 3:19 como prueba de la posición bíblica en apoyo de la gracia preveniente.  </w:t>
      </w:r>
    </w:p>
    <w:p w14:paraId="6953484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B08618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calvinismo argumenta que Dios debe primero purgar y purificar el vaso antes de hacerlo idóneo para la limpieza y habitación divina. Por lo tanto, la regeneración deberá ser primero, incluso antes que el arrepentimiento. Pero, en la opinión de Wiley, colocar la regeneración antes que el arrepentimiento es equivocar el rumbo:  Lo que entonces tendríamos, de acuerdo a este sistema [el calvinista], es a una persona regenerada que todavía no se ha arrepentido ni ha sido perdonada, y por lo tanto, todavía pecador. Es una posición cuya sola declaración constituye su refutación.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cree que la regeneración ocurre a la misma vez que la justificación, por gracia, por medio de la fe y la adopción en la familia de Dios.</w:t>
      </w:r>
    </w:p>
    <w:p w14:paraId="4B921F1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Aunque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concuerda con el calvinismo en que la regeneración viene únicamente del Espíritu Santo, no es posible dejar de un lado la agencia humana de manera tan decisiva como en el calvinismo. Wiley escribe que “se nos manda a buscar, a pedir, a arrepentirnos, a abrir nuestros corazones y a recibir a Cristo”. El calvinismo está marcado por un </w:t>
      </w:r>
      <w:proofErr w:type="spellStart"/>
      <w:r w:rsidRPr="00D82DD9">
        <w:rPr>
          <w:rFonts w:ascii="Times New Roman" w:hAnsi="Times New Roman" w:cs="Times New Roman"/>
          <w:sz w:val="24"/>
          <w:szCs w:val="24"/>
          <w:lang w:val="es-MX"/>
        </w:rPr>
        <w:t>pasivismo</w:t>
      </w:r>
      <w:proofErr w:type="spellEnd"/>
      <w:r w:rsidRPr="00D82DD9">
        <w:rPr>
          <w:rFonts w:ascii="Times New Roman" w:hAnsi="Times New Roman" w:cs="Times New Roman"/>
          <w:sz w:val="24"/>
          <w:szCs w:val="24"/>
          <w:lang w:val="es-MX"/>
        </w:rPr>
        <w:t xml:space="preserve"> que no es ni saludable ni bíblico. </w:t>
      </w:r>
    </w:p>
    <w:p w14:paraId="3FBF347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pasivismo</w:t>
      </w:r>
      <w:proofErr w:type="spellEnd"/>
      <w:r w:rsidRPr="00D82DD9">
        <w:rPr>
          <w:rFonts w:ascii="Times New Roman" w:hAnsi="Times New Roman" w:cs="Times New Roman"/>
          <w:sz w:val="24"/>
          <w:szCs w:val="24"/>
          <w:lang w:val="es-MX"/>
        </w:rPr>
        <w:t xml:space="preserve"> extremo que engendra el calvinismo puede llevar lo mismo al “descuido que a la desesperación”, o al </w:t>
      </w:r>
      <w:proofErr w:type="spellStart"/>
      <w:r w:rsidRPr="00D82DD9">
        <w:rPr>
          <w:rFonts w:ascii="Times New Roman" w:hAnsi="Times New Roman" w:cs="Times New Roman"/>
          <w:sz w:val="24"/>
          <w:szCs w:val="24"/>
          <w:lang w:val="es-MX"/>
        </w:rPr>
        <w:t>antinomianismo</w:t>
      </w:r>
      <w:proofErr w:type="spellEnd"/>
      <w:r w:rsidRPr="00D82DD9">
        <w:rPr>
          <w:rFonts w:ascii="Times New Roman" w:hAnsi="Times New Roman" w:cs="Times New Roman"/>
          <w:sz w:val="24"/>
          <w:szCs w:val="24"/>
          <w:lang w:val="es-MX"/>
        </w:rPr>
        <w:t xml:space="preserve">, lo cual equivale a la ingobernabilidad. </w:t>
      </w:r>
    </w:p>
    <w:p w14:paraId="254C3F7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92AFB89" w14:textId="77777777" w:rsidR="00D842B8" w:rsidRPr="00D82DD9" w:rsidRDefault="00D842B8" w:rsidP="002716F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Contraste </w:t>
      </w:r>
      <w:proofErr w:type="spellStart"/>
      <w:r w:rsidRPr="00D82DD9">
        <w:rPr>
          <w:rFonts w:ascii="Times New Roman" w:hAnsi="Times New Roman" w:cs="Times New Roman"/>
          <w:sz w:val="24"/>
          <w:szCs w:val="24"/>
          <w:lang w:val="es-MX"/>
        </w:rPr>
        <w:t>Wesleyano</w:t>
      </w:r>
      <w:proofErr w:type="spellEnd"/>
    </w:p>
    <w:p w14:paraId="0100B20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2BA88BE" w14:textId="77777777" w:rsidR="00D842B8" w:rsidRPr="00D82DD9" w:rsidRDefault="00D842B8" w:rsidP="002716FC">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Uno puede discernir fácilmente el diseño del orden de la salvación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si pone atención a las críticas del calvinismo que hace Wiley. La preocupación particular de Wiley es la regeneración, ya que es en este punto donde uno puede detectar la mayor divergencia entre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y el calvinismo. </w:t>
      </w:r>
    </w:p>
    <w:p w14:paraId="191C9E78" w14:textId="77777777" w:rsidR="00D842B8" w:rsidRPr="00D82DD9" w:rsidRDefault="00D842B8" w:rsidP="00D842B8">
      <w:pPr>
        <w:pStyle w:val="NoSpacing"/>
        <w:rPr>
          <w:rFonts w:ascii="Times New Roman" w:hAnsi="Times New Roman" w:cs="Times New Roman"/>
          <w:sz w:val="24"/>
          <w:szCs w:val="24"/>
          <w:lang w:val="es-MX"/>
        </w:rPr>
      </w:pPr>
    </w:p>
    <w:p w14:paraId="5E528BF5" w14:textId="77777777" w:rsidR="00896327" w:rsidRPr="009A34CF" w:rsidRDefault="00896327" w:rsidP="00D842B8">
      <w:pPr>
        <w:pStyle w:val="NoSpacing"/>
        <w:rPr>
          <w:rFonts w:ascii="Times New Roman" w:hAnsi="Times New Roman" w:cs="Times New Roman"/>
          <w:color w:val="FF0000"/>
          <w:sz w:val="24"/>
          <w:szCs w:val="24"/>
          <w:lang w:val="es-MX"/>
        </w:rPr>
      </w:pPr>
    </w:p>
    <w:p w14:paraId="7C1D9D77" w14:textId="1FF1A7C4" w:rsidR="0050265E" w:rsidRPr="00D82DD9" w:rsidRDefault="0050265E" w:rsidP="003839C3">
      <w:pPr>
        <w:pStyle w:val="NoSpacing"/>
        <w:rPr>
          <w:rFonts w:ascii="Times New Roman" w:hAnsi="Times New Roman" w:cs="Times New Roman"/>
          <w:sz w:val="24"/>
          <w:szCs w:val="24"/>
          <w:lang w:val="es-MX"/>
        </w:rPr>
      </w:pPr>
    </w:p>
    <w:p w14:paraId="631E4B52" w14:textId="59C62B3D" w:rsidR="00D842B8" w:rsidRPr="00D82DD9" w:rsidRDefault="0050265E" w:rsidP="00F2081A">
      <w:pPr>
        <w:pStyle w:val="Heading2"/>
        <w:rPr>
          <w:szCs w:val="24"/>
          <w:lang w:val="es-MX"/>
        </w:rPr>
      </w:pPr>
      <w:bookmarkStart w:id="26" w:name="_Toc139879085"/>
      <w:r w:rsidRPr="00D82DD9">
        <w:rPr>
          <w:szCs w:val="24"/>
          <w:lang w:val="es-MX"/>
        </w:rPr>
        <w:t>Dos Obras Instantáneas de Gracia</w:t>
      </w:r>
      <w:bookmarkEnd w:id="26"/>
    </w:p>
    <w:p w14:paraId="1C3C7656" w14:textId="77777777" w:rsidR="00D842B8" w:rsidRPr="00D82DD9" w:rsidRDefault="00D842B8" w:rsidP="00D842B8">
      <w:pPr>
        <w:pStyle w:val="NoSpacing"/>
        <w:rPr>
          <w:rFonts w:ascii="Times New Roman" w:hAnsi="Times New Roman" w:cs="Times New Roman"/>
          <w:sz w:val="24"/>
          <w:szCs w:val="24"/>
          <w:lang w:val="es-MX"/>
        </w:rPr>
      </w:pPr>
    </w:p>
    <w:p w14:paraId="56948A25" w14:textId="189B7211" w:rsidR="00D842B8" w:rsidRPr="00D82DD9" w:rsidRDefault="00D842B8" w:rsidP="005575D8">
      <w:pPr>
        <w:pStyle w:val="Heading3"/>
        <w:jc w:val="left"/>
        <w:rPr>
          <w:lang w:val="es-MX"/>
        </w:rPr>
      </w:pPr>
      <w:bookmarkStart w:id="27" w:name="_Toc139879086"/>
      <w:r w:rsidRPr="00D82DD9">
        <w:rPr>
          <w:lang w:val="es-MX"/>
        </w:rPr>
        <w:t xml:space="preserve">Primera obra Instantánea de Gracia: La </w:t>
      </w:r>
      <w:r w:rsidR="0050265E" w:rsidRPr="00D82DD9">
        <w:rPr>
          <w:lang w:val="es-MX"/>
        </w:rPr>
        <w:t>Salvación</w:t>
      </w:r>
      <w:bookmarkEnd w:id="27"/>
    </w:p>
    <w:p w14:paraId="1B84A38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A825612" w14:textId="7777777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Los tres aspectos que suceden al mismo tiempo son la justificación, regeneración y la adopción. Ellos son concomitantes, pues no hay orden ni jerarquía prioritaria, sino una realidad experiencial obrada por la trinidad en tiempo y espacio.</w:t>
      </w:r>
    </w:p>
    <w:p w14:paraId="052CDD30" w14:textId="77777777" w:rsidR="00D842B8" w:rsidRPr="00D82DD9" w:rsidRDefault="00D842B8" w:rsidP="00D842B8">
      <w:pPr>
        <w:pStyle w:val="NoSpacing"/>
        <w:rPr>
          <w:sz w:val="24"/>
          <w:szCs w:val="24"/>
          <w:lang w:val="es-MX"/>
        </w:rPr>
      </w:pPr>
    </w:p>
    <w:p w14:paraId="252E3C74" w14:textId="57BBAC45"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Primer Aspecto en la </w:t>
      </w:r>
      <w:r w:rsidR="0050265E" w:rsidRPr="00D82DD9">
        <w:rPr>
          <w:rFonts w:ascii="Times New Roman" w:hAnsi="Times New Roman" w:cs="Times New Roman"/>
          <w:sz w:val="24"/>
          <w:szCs w:val="24"/>
          <w:lang w:val="es-MX"/>
        </w:rPr>
        <w:t>Salvación</w:t>
      </w:r>
      <w:r w:rsidRPr="00D82DD9">
        <w:rPr>
          <w:rFonts w:ascii="Times New Roman" w:hAnsi="Times New Roman" w:cs="Times New Roman"/>
          <w:sz w:val="24"/>
          <w:szCs w:val="24"/>
          <w:lang w:val="es-MX"/>
        </w:rPr>
        <w:t>: la Justificación</w:t>
      </w:r>
    </w:p>
    <w:p w14:paraId="79D1E296" w14:textId="77777777" w:rsidR="00D842B8" w:rsidRPr="00D82DD9" w:rsidRDefault="00D842B8" w:rsidP="00D842B8">
      <w:pPr>
        <w:rPr>
          <w:sz w:val="24"/>
          <w:szCs w:val="24"/>
          <w:lang w:val="es-MX"/>
        </w:rPr>
      </w:pPr>
    </w:p>
    <w:p w14:paraId="03EE9A6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Toda presentación de la salvación cristiana tendrá la justificación como eslabón central y centralizador. Pablo la desarrolló fuertemente en sus cartas a los Romanos y a los Gálatas. La Reforma protestante vería su decisivo resurgimiento. Como se ha mencionado antes, la justificación ocurre simultáneamente con la adopción y la regeneración—el nuevo nacimiento. </w:t>
      </w:r>
    </w:p>
    <w:p w14:paraId="73A5B894"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Rob Staples ha trazado un contraste claro y memorable entre la justificación como el lado objetivo de nuestra relación con Dios por medio de Cristo, y la regeneración como el subjetivo. La justificación es lo que Jesucristo hace por nosotros, pero la regeneración es lo que el Espíritu Santo obra en nosotros.  </w:t>
      </w:r>
    </w:p>
    <w:p w14:paraId="37A7063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Staples observa que Pablo desarrolla esta idea en Romanos (3:23-24; 4:1-5; 5:1), advirtiéndonos que la justificación proviene del ámbito legal, y que significa “absolución”. “Ser justificados”, escribe Staples, “significa que nuestra culpa ha sido removida y que nuestra rota relación con Dios ha sido restaurada por un acto de Dios de libre gracia y perdón”. </w:t>
      </w:r>
    </w:p>
    <w:p w14:paraId="1DA56C8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Efesios 2:8-9 ha sido aclamado como un gran texto protestante. Aunque es por lo menos eso, en realidad todo lo que hay que decir es que es un gran texto, y nada más. Creer que “por gracia sois salvos por medio de la fe; y esto no de vosotros, pues es don de Dios. No por obras, para que nadie se gloríe”, es afirmar que la fe—o por lo menos el potencial para ejercitar la fe— es en sí un otorgamiento divino.  Solo afirmar la “justificación por la fe” puede dar la impresión de que la fe es únicamente logro humano, pero si añadimos “por gracia”, la fe queda calificada como interacción entre el apremio divino y la respuesta humana. </w:t>
      </w:r>
    </w:p>
    <w:p w14:paraId="6E415201"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contexto legal de la justificación no debe cegarnos al poder religioso y existencial de ser declarados justos por un Dios santo. Jaroslav Pelikan capta algo de este drama cuando escribe que la justificación apunta “a la ‘justicia’ por la cual el acusado, de pie ante el juez y ante la corte a cuya misericordia se entrega en completa confianza, es pronunciado inocente”.  </w:t>
      </w:r>
    </w:p>
    <w:p w14:paraId="5AF3DDD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No se necesita mucha imaginación para reconocer que muchos de los acusados que—en el sentido legal—son exonerados y por tanto justificados, no experimentan un cambio de corazón tras ser declarados inocentes por la corte. Declarar a alguien justo no implica necesariamente volver su corazón hacia el bien. </w:t>
      </w:r>
    </w:p>
    <w:p w14:paraId="58921CC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 precisamente en este punto que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definitivamente rompen fila con los calvinistas. Según lo entiende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el calvinista típico afirma que únicamente Jesucristo es de verdad justo, por consiguiente, toda otra justicia deberá ser solo imputada o derivada. Para los calvinistas, Romanos 3:10-12 significa que ningún mortal podrá jamás ser verdaderamente justo.  </w:t>
      </w:r>
    </w:p>
    <w:p w14:paraId="7865F2E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por supuesto afirman no solo la justicia imputada a los creyentes por causa de Jesucristo, sino también la justicia impartida a los creyentes por el Espíritu Santo, el alma injertada en la vid de Dios.  </w:t>
      </w:r>
    </w:p>
    <w:p w14:paraId="7A254DA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4200A1C"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Una Comparación de las Posiciones Protestante y Católica Romana</w:t>
      </w:r>
    </w:p>
    <w:p w14:paraId="5C3087F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CDC3C7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controversia de quizá mayor alcance, complejidad y consecuencia acerca de la justificación que aquella entre calvinistas y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es la de los protestantes y los católicos romanos. La diferencia ha sido resumida admirablemente por H. Ray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Grandes pensadores católicos como Agustín y Tomás de Aquino creían que por medio de la justificación el hombre era hecho éticamente recto en virtud del don o la infusión de la gracia divina. Dios, al hacernos justos por medio de su gracia, es capaz no solo de aceptarnos sino de santificarnos. De hecho, algunos dirán que es precisamente sobre la base de haber sido santificados por Dios que es posible que seamos justificados por Él. </w:t>
      </w:r>
    </w:p>
    <w:p w14:paraId="380843C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qué consiste el problema con este punto de vista que en cierta manera suena parecido al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de justicia “impartida” o actual?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le da al clavo al escribir que la posición católica “no puede entender el significado de ‘la justicia de Dios’ en Romanos, porque la interpreta como la justicia ética que Dios requiere, y porque sostiene que nosotros producimos nuestra propia justicia por medio de las buenas obras”.  </w:t>
      </w:r>
    </w:p>
    <w:p w14:paraId="301CD2A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sabe, y con propiedad, que la perspectiva tradicional católica romana pone la carreta antes que los bueyes al confundir el orden correcto de la justificación y la santificación. Primero Dios debe santificar, han enseñado los católicos, para que luego pueda justificar. La santificación hay que demostrarla y probarla con la producción de buenas obras, de modo que estas obras, las cuales son apoyadas </w:t>
      </w:r>
      <w:r w:rsidRPr="00D82DD9">
        <w:rPr>
          <w:rFonts w:ascii="Times New Roman" w:hAnsi="Times New Roman" w:cs="Times New Roman"/>
          <w:sz w:val="24"/>
          <w:szCs w:val="24"/>
          <w:lang w:val="es-MX"/>
        </w:rPr>
        <w:lastRenderedPageBreak/>
        <w:t xml:space="preserve">obligatoriamente por el sistema penitencial y sacramental de la iglesia católica, con el tiempo se vuelvan salvíficas. No es muy largo el trecho de aquí a la justicia por obras. </w:t>
      </w:r>
    </w:p>
    <w:p w14:paraId="5CCA34B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Los reformadores protestantes clásicos, como Lutero y Calvino, vieron el peligro de esto pero, al reaccionar excesivamente, terminaron sosteniendo la posición de la justificación únicamente como imputación, o, según Lutero, como “justicia ajena”. En tal caso fue posible hacer que la justificación permaneciera como algo totalmente externo, sin que nada cambiara dentro del corazón humano al ser justificado. </w:t>
      </w:r>
    </w:p>
    <w:p w14:paraId="54547D4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858281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Perspectiva Relacional de la Justificación</w:t>
      </w:r>
    </w:p>
    <w:p w14:paraId="79063BB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F2DBB03" w14:textId="77777777" w:rsidR="00D842B8" w:rsidRPr="00D82DD9" w:rsidRDefault="00D842B8" w:rsidP="00D842B8">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ve a la perspectiva relacional de la justificación como la salida de este atolladero protestante-católico romano. Sostiene, además, que esta perspectiva relacional está en total acuerdo con las prioridades teológicas </w:t>
      </w:r>
      <w:proofErr w:type="spellStart"/>
      <w:r w:rsidRPr="00D82DD9">
        <w:rPr>
          <w:rFonts w:ascii="Times New Roman" w:hAnsi="Times New Roman" w:cs="Times New Roman"/>
          <w:sz w:val="24"/>
          <w:szCs w:val="24"/>
          <w:lang w:val="es-MX"/>
        </w:rPr>
        <w:t>wesleyanas</w:t>
      </w:r>
      <w:proofErr w:type="spellEnd"/>
      <w:r w:rsidRPr="00D82DD9">
        <w:rPr>
          <w:rFonts w:ascii="Times New Roman" w:hAnsi="Times New Roman" w:cs="Times New Roman"/>
          <w:sz w:val="24"/>
          <w:szCs w:val="24"/>
          <w:lang w:val="es-MX"/>
        </w:rPr>
        <w:t xml:space="preserve">. La posición relacional evita los excesos de la enseñanza católica de que Dios de alguna manera debe hacer a alguien éticamente justo antes de que pueda justificarlo. También se sobrepone a la posición de “ficción legal” o “justicia ajena” sostenida por Lutero y Calvino. Esta perspectiva relacional, declara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no implica una justicia previa que de alguna forma se convierte en la base de la nueva relación [esta es la posición católica romana], sino que es una realidad que se crea en la declaración de Dios, y con ella, de que el hombre de fe es justificado. La justificación es la proclamación de Dios de que una persona es justa, y es esa proclamación lo que la hace justo. De esta manera se evita, por un lado, la manera católica de justicia por obras, y por otro, el concepto reformado de una ficción legal. </w:t>
      </w:r>
    </w:p>
    <w:p w14:paraId="186C52B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discusión de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es apenas un atisbo de lo complejo de la teología de la justificación.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afirma que ver la justificación a la luz de lo relacional significa que “la nueva relación constituye una justicia real, la cual se puede distinguir de la santificación como la transformación ética del carácter”. Esto coincide con la famosa declaración de Wesley de que la justificación constituye “un cambio relativo” mientras que la santificación es “un cambio real”. Tanto Wesley como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creen que un cambio relativo o relacional se detiene en algún punto antes de “la transformación ética del carácter”, cosa que se logra por medio de la entera santificación. </w:t>
      </w:r>
    </w:p>
    <w:p w14:paraId="0EADC3E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¿Cuál es el único mensaje inequívoco de la justificación por gracia por medio de la fe que todos deben escuchar? Las notas afirmativas de gracia, perdón, relación y justificación resuenan en la siguiente amplia declaración de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la cual también sirve como un bello resumen de nuestra breve discusión de esta vital doctrina: Este mensaje triunfal de la sorprendente gracia de Dios constituye indudablemente la nota distintiva del evangelio. La gracia de Dios sorprende porque demasiadas veces lo que valemos y poseemos se evalúa sobre la bases de nuestro desempeño en la escuela, en el trabajo, entre las amistades y, trágicamente, con frecuencia, en nuestras familias. ¡Sin embargo, la promesa de Dios en la vida, las palabras, la muerte y la resurrección de Jesús es que nos ama y nos acepta tal y como somos! Si aceptamos esa promesa, y descansamos en esa gracia, ello nos será “contado por justicia”, como lo fue con Abraham. Seremos justificados o traídos a la relación propia con Dios—una relación que se fundamenta en la reputación de Aquel que promete, pero que se hace actual cuando nosotros creemos en la promesa. Nosotros tendemos a menudo, y lo aprendemos de la sociedad y de la familia, a agradar a Dios por ser agradables, a ganar su favor por ser buenos, a merecer su misericordia y amor por ser amorosos. Son precisamente estos esfuerzos por ser dignos del amor y la gracia divina lo que en realidad obstruye que recibamos lo que ya se nos ha ofrecido gratuitamente. Las buenas nuevas son que Dios nos ama y nos ofrece perdón ahora. </w:t>
      </w:r>
    </w:p>
    <w:p w14:paraId="3B40EF60" w14:textId="77777777" w:rsidR="00D842B8" w:rsidRPr="00D82DD9" w:rsidRDefault="00D842B8" w:rsidP="00D842B8">
      <w:pPr>
        <w:ind w:firstLine="720"/>
        <w:rPr>
          <w:sz w:val="24"/>
          <w:szCs w:val="24"/>
          <w:lang w:val="es-MX"/>
        </w:rPr>
      </w:pPr>
      <w:r w:rsidRPr="00D82DD9">
        <w:rPr>
          <w:sz w:val="24"/>
          <w:szCs w:val="24"/>
          <w:lang w:val="es-MX"/>
        </w:rPr>
        <w:t>Debemos ver la justificación en dos aspectos: legal y evangélico.  La justificación legal quiere decir justificación conforme a las exigencias estrictas de la ley.  Sin embargo, el creyente ya perdonado o justificado por la fe en Cristo, se tiene por justificado en las obras, cuando Dios aprueba sus obras como que evidencian la realidad de su fe (</w:t>
      </w:r>
      <w:proofErr w:type="spellStart"/>
      <w:r w:rsidRPr="00D82DD9">
        <w:rPr>
          <w:sz w:val="24"/>
          <w:szCs w:val="24"/>
          <w:lang w:val="es-MX"/>
        </w:rPr>
        <w:t>Stg</w:t>
      </w:r>
      <w:proofErr w:type="spellEnd"/>
      <w:r w:rsidRPr="00D82DD9">
        <w:rPr>
          <w:sz w:val="24"/>
          <w:szCs w:val="24"/>
          <w:lang w:val="es-MX"/>
        </w:rPr>
        <w:t>. 2:14-26).</w:t>
      </w:r>
    </w:p>
    <w:p w14:paraId="452BFEC8" w14:textId="77777777" w:rsidR="00D842B8" w:rsidRPr="00D82DD9" w:rsidRDefault="00D842B8" w:rsidP="00D842B8">
      <w:pPr>
        <w:rPr>
          <w:sz w:val="24"/>
          <w:szCs w:val="24"/>
          <w:lang w:val="es-MX"/>
        </w:rPr>
      </w:pPr>
      <w:r w:rsidRPr="00D82DD9">
        <w:rPr>
          <w:sz w:val="24"/>
          <w:szCs w:val="24"/>
          <w:lang w:val="es-MX"/>
        </w:rPr>
        <w:lastRenderedPageBreak/>
        <w:tab/>
        <w:t xml:space="preserve">La justificación de que tratan las Escrituras y que se aplica al pecador se llama justificación evangélica, o perdón; por lo que se entiende la aceptación por Dios de un pecador que es y se confiesa reo, y que se arrepiente y cree en Jesucristo (Mar. 1:14-15; 16:16; Rom. 1:16-17; 4:3-7; Gal. 2:16-17).  Respecto al método de la justificación deben considerarse tres cosas: 1) la causa originaria es la gracia de Dios que lo indujo a proveer un sustituto en la persona de su Hijo, hallándonos en peligro de muerte, como pena de nuestras ofensas (2 </w:t>
      </w:r>
      <w:proofErr w:type="spellStart"/>
      <w:r w:rsidRPr="00D82DD9">
        <w:rPr>
          <w:sz w:val="24"/>
          <w:szCs w:val="24"/>
          <w:lang w:val="es-MX"/>
        </w:rPr>
        <w:t>Cor</w:t>
      </w:r>
      <w:proofErr w:type="spellEnd"/>
      <w:r w:rsidRPr="00D82DD9">
        <w:rPr>
          <w:sz w:val="24"/>
          <w:szCs w:val="24"/>
          <w:lang w:val="es-MX"/>
        </w:rPr>
        <w:t xml:space="preserve">. 5:18-21; Gal. 2:16-20; Efe. 2:2, 4-8; </w:t>
      </w:r>
      <w:proofErr w:type="spellStart"/>
      <w:r w:rsidRPr="00D82DD9">
        <w:rPr>
          <w:sz w:val="24"/>
          <w:szCs w:val="24"/>
          <w:lang w:val="es-MX"/>
        </w:rPr>
        <w:t>Tit</w:t>
      </w:r>
      <w:proofErr w:type="spellEnd"/>
      <w:r w:rsidRPr="00D82DD9">
        <w:rPr>
          <w:sz w:val="24"/>
          <w:szCs w:val="24"/>
          <w:lang w:val="es-MX"/>
        </w:rPr>
        <w:t>. 3:4-7); 2) Este substituto es la causa meritoria de nuestra justificación.  Lo que hizo Cristo, padeciendo en satisfacción de la pena prescrita por dicha ley, constituye la base de nuestro perdón o justificación delante de Dios (</w:t>
      </w:r>
      <w:proofErr w:type="spellStart"/>
      <w:r w:rsidRPr="00D82DD9">
        <w:rPr>
          <w:sz w:val="24"/>
          <w:szCs w:val="24"/>
          <w:lang w:val="es-MX"/>
        </w:rPr>
        <w:t>Hch</w:t>
      </w:r>
      <w:proofErr w:type="spellEnd"/>
      <w:r w:rsidRPr="00D82DD9">
        <w:rPr>
          <w:sz w:val="24"/>
          <w:szCs w:val="24"/>
          <w:lang w:val="es-MX"/>
        </w:rPr>
        <w:t>. 13:38-39; Rom. 3:21-22). 3) Causa instrumental de nuestra justificación, el mérito de Cristo no opera para originar el perdón como resultado necesario e inevitable sino por la instrumentalidad de la fe.</w:t>
      </w:r>
    </w:p>
    <w:p w14:paraId="43DA0E61"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justificación es lo que Jesucristo hace por nosotros, pero la regeneración es lo que el Espíritu Santo obra en nosotros. “Ser justificados”, escribe Staples, “significa que nuestra culpa ha sido removida y que nuestra rota relación con Dios ha sido restaurada por un acto de Dios de libre gracia y perdón”.</w:t>
      </w:r>
    </w:p>
    <w:p w14:paraId="1F66834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Efesios 2:8-9 ha sido aclamado como un gran texto protestante. Aunque es por lo menos eso, en realidad todo lo que hay que decir es que es un gran texto, y nada más. Creer que “por gracia sois salvos por medio de la fe; y esto no de vosotros, pues es don de Dios. No por obras, para que nadie se gloríe”, es afirmar que la fe—o por lo menos el potencial para ejercitar la fe—es en sí un otorgamiento divino.  Solo afirmar la “justificación por la fe” puede dar la impresión de que la fe es únicamente logro humano, pero si añadimos “por gracia”, la fe queda calificada como interacción entre el apremio divino y la respuesta humana. </w:t>
      </w:r>
    </w:p>
    <w:p w14:paraId="3AC6B45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Jaroslav Pelikan capta algo de este drama cuando escribe que la justificación apunta “a la ‘justicia’ por la cual el acusado, de pie ante el juez y ante la corte a cuya misericordia se entrega en completa confianza, es pronunciado inocente”.68</w:t>
      </w:r>
    </w:p>
    <w:p w14:paraId="7401A2B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
    <w:p w14:paraId="7DCBD490" w14:textId="77777777" w:rsidR="00D842B8" w:rsidRPr="00D82DD9" w:rsidRDefault="00D842B8" w:rsidP="00D842B8">
      <w:pPr>
        <w:pStyle w:val="NoSpacing"/>
        <w:rPr>
          <w:rFonts w:ascii="Times New Roman" w:hAnsi="Times New Roman" w:cs="Times New Roman"/>
          <w:sz w:val="24"/>
          <w:szCs w:val="24"/>
          <w:lang w:val="es-MX"/>
        </w:rPr>
      </w:pPr>
    </w:p>
    <w:p w14:paraId="0FA69E3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Comparación de las Posiciones de los Reformadores Protestantes y la Iglesia Católica Romana </w:t>
      </w:r>
    </w:p>
    <w:p w14:paraId="061047E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9A21014"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Grandes pensadores católicos como Agustín y Tomás de Aquino creían que por medio de la justificación el hombre era hecho éticamente recto en virtud del don o la infusión de la gracia divina. Dios, al hacernos justos por medio de su gracia, es capaz no solo de aceptarnos sino de santificarnos. De hecho, algunos dirán que es precisamente sobre la base de haber sido santificados por Dios que es posible que seamos justificados por Él. </w:t>
      </w:r>
    </w:p>
    <w:p w14:paraId="194F8F7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reformadores protestantes clásicos, como Lutero y Calvino, vieron el peligro de esto pero, al reaccionar excesivamente, terminaron sosteniendo la posición de la justificación únicamente como imputación, o, según Lutero, como “justicia ajena”. En tal caso fue posible hacer que la justificación permaneciera como algo totalmente externo, sin que nada cambiara dentro del corazón humano al ser justificado. </w:t>
      </w:r>
    </w:p>
    <w:p w14:paraId="1C402EB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54CCB7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E267BC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Perspectiva Relacional de la Justificación</w:t>
      </w:r>
    </w:p>
    <w:p w14:paraId="3567828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F07F4F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 perspectiva relacional, declara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no implica una justicia previa que de alguna forma se convierte en la base de la nueva relación [esta es la posición católica romana], sino que es una realidad que se crea en la declaración de Dios, y con ella, de que el hombre de fe es justificado. La justificación es la proclamación de Dios de que una persona es justa, y es esa proclamación lo que la hace justa. De esta manera se evita, por un lado, la manera católica de justicia por obras, y por otro, el concepto reformado de una ficción legal. </w:t>
      </w:r>
    </w:p>
    <w:p w14:paraId="4F4EC70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Esto coincide con la famosa declaración de Wesley de que la justificación constituye “un cambio relativo” mientras que la santificación es “un cambio real”.69 </w:t>
      </w:r>
    </w:p>
    <w:p w14:paraId="1C375DEC" w14:textId="77777777" w:rsidR="00D842B8" w:rsidRPr="00D82DD9" w:rsidRDefault="00D842B8" w:rsidP="00D842B8">
      <w:pPr>
        <w:rPr>
          <w:sz w:val="24"/>
          <w:szCs w:val="24"/>
          <w:lang w:val="es-MX"/>
        </w:rPr>
      </w:pPr>
    </w:p>
    <w:p w14:paraId="131AE78D" w14:textId="6D15C1F8"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Segundo Aspecto </w:t>
      </w:r>
      <w:r w:rsidR="0050265E" w:rsidRPr="00D82DD9">
        <w:rPr>
          <w:rFonts w:ascii="Times New Roman" w:hAnsi="Times New Roman" w:cs="Times New Roman"/>
          <w:sz w:val="24"/>
          <w:szCs w:val="24"/>
          <w:lang w:val="es-MX"/>
        </w:rPr>
        <w:t>de</w:t>
      </w:r>
      <w:r w:rsidRPr="00D82DD9">
        <w:rPr>
          <w:rFonts w:ascii="Times New Roman" w:hAnsi="Times New Roman" w:cs="Times New Roman"/>
          <w:sz w:val="24"/>
          <w:szCs w:val="24"/>
          <w:lang w:val="es-MX"/>
        </w:rPr>
        <w:t xml:space="preserve"> la </w:t>
      </w:r>
      <w:r w:rsidR="0050265E" w:rsidRPr="00D82DD9">
        <w:rPr>
          <w:rFonts w:ascii="Times New Roman" w:hAnsi="Times New Roman" w:cs="Times New Roman"/>
          <w:sz w:val="24"/>
          <w:szCs w:val="24"/>
          <w:lang w:val="es-MX"/>
        </w:rPr>
        <w:t>Salvación</w:t>
      </w:r>
      <w:r w:rsidRPr="00D82DD9">
        <w:rPr>
          <w:rFonts w:ascii="Times New Roman" w:hAnsi="Times New Roman" w:cs="Times New Roman"/>
          <w:sz w:val="24"/>
          <w:szCs w:val="24"/>
          <w:lang w:val="es-MX"/>
        </w:rPr>
        <w:t>: la Regeneración</w:t>
      </w:r>
    </w:p>
    <w:p w14:paraId="0A31C446" w14:textId="77777777" w:rsidR="00D842B8" w:rsidRPr="00D82DD9" w:rsidRDefault="00D842B8" w:rsidP="00D842B8">
      <w:pPr>
        <w:rPr>
          <w:sz w:val="24"/>
          <w:szCs w:val="24"/>
          <w:lang w:val="es-MX"/>
        </w:rPr>
      </w:pPr>
    </w:p>
    <w:p w14:paraId="32435FD0" w14:textId="0A432844" w:rsidR="00D842B8" w:rsidRPr="00D82DD9" w:rsidRDefault="00D842B8" w:rsidP="00D842B8">
      <w:pPr>
        <w:rPr>
          <w:sz w:val="24"/>
          <w:szCs w:val="24"/>
          <w:lang w:val="es-MX"/>
        </w:rPr>
      </w:pPr>
      <w:r w:rsidRPr="00D82DD9">
        <w:rPr>
          <w:sz w:val="24"/>
          <w:szCs w:val="24"/>
          <w:lang w:val="es-MX"/>
        </w:rPr>
        <w:tab/>
        <w:t xml:space="preserve">Es aquella obra del </w:t>
      </w:r>
      <w:r w:rsidR="0050265E" w:rsidRPr="00D82DD9">
        <w:rPr>
          <w:sz w:val="24"/>
          <w:szCs w:val="24"/>
          <w:lang w:val="es-MX"/>
        </w:rPr>
        <w:t>Espíritu</w:t>
      </w:r>
      <w:r w:rsidRPr="00D82DD9">
        <w:rPr>
          <w:sz w:val="24"/>
          <w:szCs w:val="24"/>
          <w:lang w:val="es-MX"/>
        </w:rPr>
        <w:t xml:space="preserve"> Santo por la cual experimentamos cambio de corazón; el recobro en el corazón de la imagen moral de Dios (Efe. 4:23-24).  </w:t>
      </w:r>
    </w:p>
    <w:p w14:paraId="5DBF72BF" w14:textId="77777777" w:rsidR="00D842B8" w:rsidRPr="00D82DD9" w:rsidRDefault="00D842B8" w:rsidP="00D842B8">
      <w:pPr>
        <w:numPr>
          <w:ilvl w:val="0"/>
          <w:numId w:val="5"/>
        </w:numPr>
        <w:rPr>
          <w:sz w:val="24"/>
          <w:szCs w:val="24"/>
          <w:lang w:val="es-MX"/>
        </w:rPr>
      </w:pPr>
      <w:r w:rsidRPr="00D82DD9">
        <w:rPr>
          <w:sz w:val="24"/>
          <w:szCs w:val="24"/>
          <w:lang w:val="es-MX"/>
        </w:rPr>
        <w:t xml:space="preserve">Todos son pecadores por naturaleza y por práctica y no pueden restaurarse por </w:t>
      </w:r>
      <w:proofErr w:type="spellStart"/>
      <w:r w:rsidRPr="00D82DD9">
        <w:rPr>
          <w:sz w:val="24"/>
          <w:szCs w:val="24"/>
          <w:lang w:val="es-MX"/>
        </w:rPr>
        <w:t>si</w:t>
      </w:r>
      <w:proofErr w:type="spellEnd"/>
      <w:r w:rsidRPr="00D82DD9">
        <w:rPr>
          <w:sz w:val="24"/>
          <w:szCs w:val="24"/>
          <w:lang w:val="es-MX"/>
        </w:rPr>
        <w:t xml:space="preserve"> mismo a un estado de inocencia (Sal. 51:5-10; </w:t>
      </w:r>
      <w:proofErr w:type="spellStart"/>
      <w:r w:rsidRPr="00D82DD9">
        <w:rPr>
          <w:sz w:val="24"/>
          <w:szCs w:val="24"/>
          <w:lang w:val="es-MX"/>
        </w:rPr>
        <w:t>Jer</w:t>
      </w:r>
      <w:proofErr w:type="spellEnd"/>
      <w:r w:rsidRPr="00D82DD9">
        <w:rPr>
          <w:sz w:val="24"/>
          <w:szCs w:val="24"/>
          <w:lang w:val="es-MX"/>
        </w:rPr>
        <w:t xml:space="preserve">. 13:23; 2 </w:t>
      </w:r>
      <w:proofErr w:type="spellStart"/>
      <w:r w:rsidRPr="00D82DD9">
        <w:rPr>
          <w:sz w:val="24"/>
          <w:szCs w:val="24"/>
          <w:lang w:val="es-MX"/>
        </w:rPr>
        <w:t>Cor</w:t>
      </w:r>
      <w:proofErr w:type="spellEnd"/>
      <w:r w:rsidRPr="00D82DD9">
        <w:rPr>
          <w:sz w:val="24"/>
          <w:szCs w:val="24"/>
          <w:lang w:val="es-MX"/>
        </w:rPr>
        <w:t xml:space="preserve">. 5:17; Efe. 4:22-24; 1 </w:t>
      </w:r>
      <w:proofErr w:type="spellStart"/>
      <w:r w:rsidRPr="00D82DD9">
        <w:rPr>
          <w:sz w:val="24"/>
          <w:szCs w:val="24"/>
          <w:lang w:val="es-MX"/>
        </w:rPr>
        <w:t>Ped</w:t>
      </w:r>
      <w:proofErr w:type="spellEnd"/>
      <w:r w:rsidRPr="00D82DD9">
        <w:rPr>
          <w:sz w:val="24"/>
          <w:szCs w:val="24"/>
          <w:lang w:val="es-MX"/>
        </w:rPr>
        <w:t xml:space="preserve">. 1:23; 1 </w:t>
      </w:r>
      <w:proofErr w:type="spellStart"/>
      <w:r w:rsidRPr="00D82DD9">
        <w:rPr>
          <w:sz w:val="24"/>
          <w:szCs w:val="24"/>
          <w:lang w:val="es-MX"/>
        </w:rPr>
        <w:t>Jn</w:t>
      </w:r>
      <w:proofErr w:type="spellEnd"/>
      <w:r w:rsidRPr="00D82DD9">
        <w:rPr>
          <w:sz w:val="24"/>
          <w:szCs w:val="24"/>
          <w:lang w:val="es-MX"/>
        </w:rPr>
        <w:t xml:space="preserve">. 4:7; 5:4).  </w:t>
      </w:r>
    </w:p>
    <w:p w14:paraId="14A1EE78" w14:textId="77777777" w:rsidR="00D842B8" w:rsidRPr="00D82DD9" w:rsidRDefault="00D842B8" w:rsidP="00D842B8">
      <w:pPr>
        <w:numPr>
          <w:ilvl w:val="0"/>
          <w:numId w:val="5"/>
        </w:numPr>
        <w:rPr>
          <w:sz w:val="24"/>
          <w:szCs w:val="24"/>
          <w:lang w:val="es-MX"/>
        </w:rPr>
      </w:pPr>
      <w:r w:rsidRPr="00D82DD9">
        <w:rPr>
          <w:sz w:val="24"/>
          <w:szCs w:val="24"/>
          <w:lang w:val="es-MX"/>
        </w:rPr>
        <w:t xml:space="preserve">Dios es santo, y no puede ver a los inicuos con aprobación o delicia (Hab. 1:13; 1 </w:t>
      </w:r>
      <w:proofErr w:type="spellStart"/>
      <w:r w:rsidRPr="00D82DD9">
        <w:rPr>
          <w:sz w:val="24"/>
          <w:szCs w:val="24"/>
          <w:lang w:val="es-MX"/>
        </w:rPr>
        <w:t>Ped</w:t>
      </w:r>
      <w:proofErr w:type="spellEnd"/>
      <w:r w:rsidRPr="00D82DD9">
        <w:rPr>
          <w:sz w:val="24"/>
          <w:szCs w:val="24"/>
          <w:lang w:val="es-MX"/>
        </w:rPr>
        <w:t>. 1:15-16).</w:t>
      </w:r>
    </w:p>
    <w:p w14:paraId="23462658" w14:textId="77777777" w:rsidR="00D842B8" w:rsidRPr="00D82DD9" w:rsidRDefault="00D842B8" w:rsidP="00D842B8">
      <w:pPr>
        <w:numPr>
          <w:ilvl w:val="0"/>
          <w:numId w:val="5"/>
        </w:numPr>
        <w:rPr>
          <w:sz w:val="24"/>
          <w:szCs w:val="24"/>
          <w:lang w:val="es-MX"/>
        </w:rPr>
      </w:pPr>
      <w:r w:rsidRPr="00D82DD9">
        <w:rPr>
          <w:sz w:val="24"/>
          <w:szCs w:val="24"/>
          <w:lang w:val="es-MX"/>
        </w:rPr>
        <w:t xml:space="preserve">El cielo es un lugar santo, y solo seres santos lo habitan (Sal. 24:3-4; </w:t>
      </w:r>
      <w:proofErr w:type="spellStart"/>
      <w:r w:rsidRPr="00D82DD9">
        <w:rPr>
          <w:sz w:val="24"/>
          <w:szCs w:val="24"/>
          <w:lang w:val="es-MX"/>
        </w:rPr>
        <w:t>Heb</w:t>
      </w:r>
      <w:proofErr w:type="spellEnd"/>
      <w:r w:rsidRPr="00D82DD9">
        <w:rPr>
          <w:sz w:val="24"/>
          <w:szCs w:val="24"/>
          <w:lang w:val="es-MX"/>
        </w:rPr>
        <w:t>. 12:14)</w:t>
      </w:r>
    </w:p>
    <w:p w14:paraId="5539D303" w14:textId="27A6BAB5" w:rsidR="00D842B8" w:rsidRPr="00D82DD9" w:rsidRDefault="00D842B8" w:rsidP="00D842B8">
      <w:pPr>
        <w:numPr>
          <w:ilvl w:val="0"/>
          <w:numId w:val="5"/>
        </w:numPr>
        <w:rPr>
          <w:sz w:val="24"/>
          <w:szCs w:val="24"/>
          <w:lang w:val="es-MX"/>
        </w:rPr>
      </w:pPr>
      <w:r w:rsidRPr="00D82DD9">
        <w:rPr>
          <w:sz w:val="24"/>
          <w:szCs w:val="24"/>
          <w:lang w:val="es-MX"/>
        </w:rPr>
        <w:t xml:space="preserve">Solo los regenerados </w:t>
      </w:r>
      <w:r w:rsidR="00FE1B97" w:rsidRPr="00D82DD9">
        <w:rPr>
          <w:sz w:val="24"/>
          <w:szCs w:val="24"/>
          <w:lang w:val="es-MX"/>
        </w:rPr>
        <w:t>podrán</w:t>
      </w:r>
      <w:r w:rsidRPr="00D82DD9">
        <w:rPr>
          <w:sz w:val="24"/>
          <w:szCs w:val="24"/>
          <w:lang w:val="es-MX"/>
        </w:rPr>
        <w:t xml:space="preserve"> ser salvos (Mat. 18:3; </w:t>
      </w:r>
      <w:proofErr w:type="spellStart"/>
      <w:r w:rsidRPr="00D82DD9">
        <w:rPr>
          <w:sz w:val="24"/>
          <w:szCs w:val="24"/>
          <w:lang w:val="es-MX"/>
        </w:rPr>
        <w:t>Jn</w:t>
      </w:r>
      <w:proofErr w:type="spellEnd"/>
      <w:r w:rsidRPr="00D82DD9">
        <w:rPr>
          <w:sz w:val="24"/>
          <w:szCs w:val="24"/>
          <w:lang w:val="es-MX"/>
        </w:rPr>
        <w:t xml:space="preserve">. 3:3, 7; Rom. 8:7-8; Gal. 6:15; </w:t>
      </w:r>
      <w:proofErr w:type="spellStart"/>
      <w:r w:rsidRPr="00D82DD9">
        <w:rPr>
          <w:sz w:val="24"/>
          <w:szCs w:val="24"/>
          <w:lang w:val="es-MX"/>
        </w:rPr>
        <w:t>Heb</w:t>
      </w:r>
      <w:proofErr w:type="spellEnd"/>
      <w:r w:rsidRPr="00D82DD9">
        <w:rPr>
          <w:sz w:val="24"/>
          <w:szCs w:val="24"/>
          <w:lang w:val="es-MX"/>
        </w:rPr>
        <w:t>. 12:14).</w:t>
      </w:r>
    </w:p>
    <w:p w14:paraId="2660FA26" w14:textId="77777777" w:rsidR="00D842B8" w:rsidRPr="00D82DD9" w:rsidRDefault="00D842B8" w:rsidP="00D842B8">
      <w:pPr>
        <w:rPr>
          <w:sz w:val="24"/>
          <w:szCs w:val="24"/>
          <w:lang w:val="es-MX"/>
        </w:rPr>
      </w:pPr>
    </w:p>
    <w:p w14:paraId="1D4826FF" w14:textId="77777777" w:rsidR="00FE1B97" w:rsidRPr="00D82DD9" w:rsidRDefault="00FE1B97" w:rsidP="00D842B8">
      <w:pPr>
        <w:rPr>
          <w:sz w:val="24"/>
          <w:szCs w:val="24"/>
          <w:lang w:val="es-MX"/>
        </w:rPr>
      </w:pPr>
    </w:p>
    <w:p w14:paraId="71695865" w14:textId="77777777" w:rsidR="00D842B8" w:rsidRPr="00D82DD9" w:rsidRDefault="00D842B8" w:rsidP="00D842B8">
      <w:pPr>
        <w:rPr>
          <w:sz w:val="24"/>
          <w:szCs w:val="24"/>
          <w:lang w:val="es-MX"/>
        </w:rPr>
      </w:pPr>
      <w:r w:rsidRPr="00D82DD9">
        <w:rPr>
          <w:sz w:val="24"/>
          <w:szCs w:val="24"/>
          <w:lang w:val="es-MX"/>
        </w:rPr>
        <w:t>Errores respecto a la regeneración:</w:t>
      </w:r>
    </w:p>
    <w:p w14:paraId="71711DAA" w14:textId="77777777" w:rsidR="00D842B8" w:rsidRPr="00D82DD9" w:rsidRDefault="00D842B8" w:rsidP="00D842B8">
      <w:pPr>
        <w:numPr>
          <w:ilvl w:val="0"/>
          <w:numId w:val="6"/>
        </w:numPr>
        <w:rPr>
          <w:sz w:val="24"/>
          <w:szCs w:val="24"/>
          <w:lang w:val="es-MX"/>
        </w:rPr>
      </w:pPr>
      <w:r w:rsidRPr="00D82DD9">
        <w:rPr>
          <w:sz w:val="24"/>
          <w:szCs w:val="24"/>
          <w:lang w:val="es-MX"/>
        </w:rPr>
        <w:t>Que es idéntica al bautismo con agua.  Se refuta con los siguientes pasajes: (</w:t>
      </w:r>
      <w:proofErr w:type="spellStart"/>
      <w:r w:rsidRPr="00D82DD9">
        <w:rPr>
          <w:sz w:val="24"/>
          <w:szCs w:val="24"/>
          <w:lang w:val="es-MX"/>
        </w:rPr>
        <w:t>Hch</w:t>
      </w:r>
      <w:proofErr w:type="spellEnd"/>
      <w:r w:rsidRPr="00D82DD9">
        <w:rPr>
          <w:sz w:val="24"/>
          <w:szCs w:val="24"/>
          <w:lang w:val="es-MX"/>
        </w:rPr>
        <w:t xml:space="preserve">. 13:38-39;  16:31; Rom. 5:1; 10:9; Efe. 2:8; 1 </w:t>
      </w:r>
      <w:proofErr w:type="spellStart"/>
      <w:r w:rsidRPr="00D82DD9">
        <w:rPr>
          <w:sz w:val="24"/>
          <w:szCs w:val="24"/>
          <w:lang w:val="es-MX"/>
        </w:rPr>
        <w:t>Jn</w:t>
      </w:r>
      <w:proofErr w:type="spellEnd"/>
      <w:r w:rsidRPr="00D82DD9">
        <w:rPr>
          <w:sz w:val="24"/>
          <w:szCs w:val="24"/>
          <w:lang w:val="es-MX"/>
        </w:rPr>
        <w:t xml:space="preserve">. 5:10).  </w:t>
      </w:r>
    </w:p>
    <w:p w14:paraId="1B8BF015" w14:textId="77777777" w:rsidR="00D842B8" w:rsidRPr="00D82DD9" w:rsidRDefault="00D842B8" w:rsidP="00D842B8">
      <w:pPr>
        <w:numPr>
          <w:ilvl w:val="0"/>
          <w:numId w:val="6"/>
        </w:numPr>
        <w:rPr>
          <w:sz w:val="24"/>
          <w:szCs w:val="24"/>
          <w:lang w:val="es-MX"/>
        </w:rPr>
      </w:pPr>
      <w:r w:rsidRPr="00D82DD9">
        <w:rPr>
          <w:sz w:val="24"/>
          <w:szCs w:val="24"/>
          <w:lang w:val="es-MX"/>
        </w:rPr>
        <w:t xml:space="preserve">Que es un cambio del propósito predominante, efectuado por la voluntad humana.  Refutación:  Gen. 5:3; 6:5; Job 14:4; Sal. 51:5; Isa. 1:5-6; </w:t>
      </w:r>
      <w:proofErr w:type="spellStart"/>
      <w:r w:rsidRPr="00D82DD9">
        <w:rPr>
          <w:sz w:val="24"/>
          <w:szCs w:val="24"/>
          <w:lang w:val="es-MX"/>
        </w:rPr>
        <w:t>Jer</w:t>
      </w:r>
      <w:proofErr w:type="spellEnd"/>
      <w:r w:rsidRPr="00D82DD9">
        <w:rPr>
          <w:sz w:val="24"/>
          <w:szCs w:val="24"/>
          <w:lang w:val="es-MX"/>
        </w:rPr>
        <w:t xml:space="preserve">. 13:23; </w:t>
      </w:r>
      <w:proofErr w:type="spellStart"/>
      <w:r w:rsidRPr="00D82DD9">
        <w:rPr>
          <w:sz w:val="24"/>
          <w:szCs w:val="24"/>
          <w:lang w:val="es-MX"/>
        </w:rPr>
        <w:t>Jn</w:t>
      </w:r>
      <w:proofErr w:type="spellEnd"/>
      <w:r w:rsidRPr="00D82DD9">
        <w:rPr>
          <w:sz w:val="24"/>
          <w:szCs w:val="24"/>
          <w:lang w:val="es-MX"/>
        </w:rPr>
        <w:t>. 3:5, 8).</w:t>
      </w:r>
    </w:p>
    <w:p w14:paraId="628609B4" w14:textId="77777777" w:rsidR="00D842B8" w:rsidRPr="00D82DD9" w:rsidRDefault="00D842B8" w:rsidP="00D842B8">
      <w:pPr>
        <w:rPr>
          <w:sz w:val="24"/>
          <w:szCs w:val="24"/>
          <w:lang w:val="es-MX"/>
        </w:rPr>
      </w:pPr>
    </w:p>
    <w:p w14:paraId="4B2F217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Resumamos ahora los seis puntos de Wiley:  </w:t>
      </w:r>
    </w:p>
    <w:p w14:paraId="6574A7ED" w14:textId="77777777" w:rsidR="00FE1B97" w:rsidRPr="00D82DD9" w:rsidRDefault="00FE1B97" w:rsidP="00D842B8">
      <w:pPr>
        <w:pStyle w:val="NoSpacing"/>
        <w:rPr>
          <w:rFonts w:ascii="Times New Roman" w:hAnsi="Times New Roman" w:cs="Times New Roman"/>
          <w:sz w:val="24"/>
          <w:szCs w:val="24"/>
          <w:lang w:val="es-MX"/>
        </w:rPr>
      </w:pPr>
    </w:p>
    <w:p w14:paraId="6A22F132" w14:textId="4255824D"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Fundamentalmente, la regeneración es un cambio moral logrado en los corazones humanos por medio de la agencia del Espíritu Santo. La regeneración es una “renovación espiritual” que toca toda faceta y elemento de los que son vivificados por el Espíritu Santo. La regeneración no destruye capacidad humana alguna que Dios haya dado, sino que infunde nueva vida espiritual.  </w:t>
      </w:r>
    </w:p>
    <w:p w14:paraId="598C02C0" w14:textId="77777777" w:rsidR="00D842B8" w:rsidRPr="00D82DD9" w:rsidRDefault="00D842B8" w:rsidP="00D842B8">
      <w:pPr>
        <w:pStyle w:val="NoSpacing"/>
        <w:rPr>
          <w:rFonts w:ascii="Times New Roman" w:hAnsi="Times New Roman" w:cs="Times New Roman"/>
          <w:sz w:val="24"/>
          <w:szCs w:val="24"/>
          <w:lang w:val="es-MX"/>
        </w:rPr>
      </w:pPr>
    </w:p>
    <w:p w14:paraId="6B5255B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La regeneración está estrechamente ligada al nuevo nacimiento, un nacimiento efectuado no por instrumentalidad humana sino por medio del Espíritu Santo. Wiley cree que no importa el medio que se use para traer un alma a Cristo, la obra en sí es hecha únicamente por la agencia directa y personal del Espíritu Santo. La gracia preveniente actúa en el creyente expectante e invita al Espíritu a hacer Su obra, pero la gracia regeneradora es enteramente del Espíritu.  </w:t>
      </w:r>
    </w:p>
    <w:p w14:paraId="50AE4E40" w14:textId="77777777" w:rsidR="00D842B8" w:rsidRPr="00D82DD9" w:rsidRDefault="00D842B8" w:rsidP="00D842B8">
      <w:pPr>
        <w:pStyle w:val="NoSpacing"/>
        <w:rPr>
          <w:rFonts w:ascii="Times New Roman" w:hAnsi="Times New Roman" w:cs="Times New Roman"/>
          <w:sz w:val="24"/>
          <w:szCs w:val="24"/>
          <w:lang w:val="es-MX"/>
        </w:rPr>
      </w:pPr>
    </w:p>
    <w:p w14:paraId="49FCDD4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Los calvinistas le asignan a la regeneración lo que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le atribuyen a la gracia preveniente. Los calvinistas alteran de esa manera la totalidad de la secuencia del ordo </w:t>
      </w:r>
      <w:proofErr w:type="spellStart"/>
      <w:r w:rsidRPr="00D82DD9">
        <w:rPr>
          <w:rFonts w:ascii="Times New Roman" w:hAnsi="Times New Roman" w:cs="Times New Roman"/>
          <w:sz w:val="24"/>
          <w:szCs w:val="24"/>
          <w:lang w:val="es-MX"/>
        </w:rPr>
        <w:t>salutis</w:t>
      </w:r>
      <w:proofErr w:type="spellEnd"/>
      <w:r w:rsidRPr="00D82DD9">
        <w:rPr>
          <w:rFonts w:ascii="Times New Roman" w:hAnsi="Times New Roman" w:cs="Times New Roman"/>
          <w:sz w:val="24"/>
          <w:szCs w:val="24"/>
          <w:lang w:val="es-MX"/>
        </w:rPr>
        <w:t xml:space="preserve">.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creen que la regeneración, la justificación y la adopción ocurren simultáneamente.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ven la regeneración “como aquella obra del Espíritu por la que la gracia otorgada prevenientemente resulta en vida espiritual nueva para el alma individual.”  </w:t>
      </w:r>
    </w:p>
    <w:p w14:paraId="04C168C0" w14:textId="77777777" w:rsidR="00D842B8" w:rsidRPr="00D82DD9" w:rsidRDefault="00D842B8" w:rsidP="00D842B8">
      <w:pPr>
        <w:pStyle w:val="NoSpacing"/>
        <w:rPr>
          <w:rFonts w:ascii="Times New Roman" w:hAnsi="Times New Roman" w:cs="Times New Roman"/>
          <w:sz w:val="24"/>
          <w:szCs w:val="24"/>
          <w:lang w:val="es-MX"/>
        </w:rPr>
      </w:pPr>
    </w:p>
    <w:p w14:paraId="0C38DC6E" w14:textId="77777777" w:rsidR="00FE1B97"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4. La regeneración, aunque ocurre a la misma vez que la justificación y la adopción, es distinta. La siguiente declaración sumaria de Wiley merece reflexión, puesto que define la justificación y la adopción como distintas a la regeneración: [La regeneración], aunque concomitante con la justificación y la adopción, se distingue de ellas. </w:t>
      </w:r>
    </w:p>
    <w:p w14:paraId="0ADC4893" w14:textId="475B14C6"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justificación es la obra de Dios en favor del perdón de nuestros pecados, a fin de que cambie Su relación con nosotros; la regeneración es la renovación de nuestra naturaleza caída por medio de una vida dada sobre las bases de esta nueva relación; la adopción es la restauración de los privilegios de hijos en virtud del nuevo nacimiento. La necesidad de la justificación se halla en el hecho de la culpa; la de la </w:t>
      </w:r>
      <w:r w:rsidRPr="00D82DD9">
        <w:rPr>
          <w:rFonts w:ascii="Times New Roman" w:hAnsi="Times New Roman" w:cs="Times New Roman"/>
          <w:sz w:val="24"/>
          <w:szCs w:val="24"/>
          <w:lang w:val="es-MX"/>
        </w:rPr>
        <w:lastRenderedPageBreak/>
        <w:t xml:space="preserve">regeneración en el hecho de la depravación; y la de la adopción en la pérdida de los privilegios. El </w:t>
      </w:r>
      <w:proofErr w:type="spellStart"/>
      <w:r w:rsidRPr="00D82DD9">
        <w:rPr>
          <w:rFonts w:ascii="Times New Roman" w:hAnsi="Times New Roman" w:cs="Times New Roman"/>
          <w:sz w:val="24"/>
          <w:szCs w:val="24"/>
          <w:lang w:val="es-MX"/>
        </w:rPr>
        <w:t>arminianismo</w:t>
      </w:r>
      <w:proofErr w:type="spellEnd"/>
      <w:r w:rsidRPr="00D82DD9">
        <w:rPr>
          <w:rFonts w:ascii="Times New Roman" w:hAnsi="Times New Roman" w:cs="Times New Roman"/>
          <w:sz w:val="24"/>
          <w:szCs w:val="24"/>
          <w:lang w:val="es-MX"/>
        </w:rPr>
        <w:t xml:space="preserve"> sostiene que las tres, aunque distintas en naturaleza y perfectas en su clase, se reciben por un mismo acto de fe, lo cual, en consecuencia, las hace concomitantes en la experiencia personal.  </w:t>
      </w:r>
    </w:p>
    <w:p w14:paraId="3FD8D312" w14:textId="77777777" w:rsidR="00D842B8" w:rsidRPr="00D82DD9" w:rsidRDefault="00D842B8" w:rsidP="00D842B8">
      <w:pPr>
        <w:pStyle w:val="NoSpacing"/>
        <w:rPr>
          <w:rFonts w:ascii="Times New Roman" w:hAnsi="Times New Roman" w:cs="Times New Roman"/>
          <w:sz w:val="24"/>
          <w:szCs w:val="24"/>
          <w:lang w:val="es-MX"/>
        </w:rPr>
      </w:pPr>
    </w:p>
    <w:p w14:paraId="7C261EB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5. Traer las almas regeneradas a la verdad y a la luz no se ha de separar del Espíritu Santo, sino que es, de hecho, la obra del Espíritu. Véase Santiago 1:18; Hechos 16:14; Efesios 6:17; 1 Pedro 1:23. </w:t>
      </w:r>
    </w:p>
    <w:p w14:paraId="5D74859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A36575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6. Wiley, siguiendo a Wesley, considera la regeneración como “la puerta de entrada a la santificación”, y establece la diferencia entre santificación inicial, a la cual pertenece la regeneración, y entera santificación. Contrastar la santificación inicial con la santificación completa puede dar la impresión de que la santificación inicial tiene poca o ninguna consecuencia en comparación con la entera santificación, como el aperitivo antes del plato principal. Wiley, sin embargo, considera que la regeneración “no es el rehacer una vida vieja sino el impartir una vida nueva. De aquí que, aunque la regeneración ‘quiebre el poder de los pecados cancelados y ponga al prisionero en libertad’, no destruye el ser interior del pecado original”.  </w:t>
      </w:r>
    </w:p>
    <w:p w14:paraId="45F4E9D4" w14:textId="7140D6E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regeneración trata con las consecuencias de los actos pecaminosos y ofrece limpieza de la depravación adquirida, la depravación que es el resultado acumulativo de nuestros actos pecaminosos en el mundo. La depravación heredada, un legado de una raza humana caída procedente de Adán y Eva, demuestra que el pecado también es una condición o estado del corazón. La depravación heredada la purga la entera santificación.  </w:t>
      </w:r>
    </w:p>
    <w:p w14:paraId="5FBB401B" w14:textId="77777777" w:rsidR="00D842B8" w:rsidRPr="00D82DD9" w:rsidRDefault="00D842B8" w:rsidP="00D842B8">
      <w:pPr>
        <w:rPr>
          <w:rFonts w:eastAsiaTheme="minorHAnsi"/>
          <w:sz w:val="24"/>
          <w:szCs w:val="24"/>
          <w:lang w:val="es-MX"/>
        </w:rPr>
      </w:pPr>
    </w:p>
    <w:p w14:paraId="2D9740B3" w14:textId="77777777" w:rsidR="00D842B8" w:rsidRPr="00D82DD9" w:rsidRDefault="00D842B8" w:rsidP="00D842B8">
      <w:pPr>
        <w:rPr>
          <w:sz w:val="24"/>
          <w:szCs w:val="24"/>
          <w:lang w:val="es-MX"/>
        </w:rPr>
      </w:pPr>
    </w:p>
    <w:p w14:paraId="1E99D44B" w14:textId="5D76D1F4"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Tercer aspecto </w:t>
      </w:r>
      <w:r w:rsidR="0050265E" w:rsidRPr="00D82DD9">
        <w:rPr>
          <w:rFonts w:ascii="Times New Roman" w:hAnsi="Times New Roman" w:cs="Times New Roman"/>
          <w:sz w:val="24"/>
          <w:szCs w:val="24"/>
          <w:lang w:val="es-MX"/>
        </w:rPr>
        <w:t>de</w:t>
      </w:r>
      <w:r w:rsidRPr="00D82DD9">
        <w:rPr>
          <w:rFonts w:ascii="Times New Roman" w:hAnsi="Times New Roman" w:cs="Times New Roman"/>
          <w:sz w:val="24"/>
          <w:szCs w:val="24"/>
          <w:lang w:val="es-MX"/>
        </w:rPr>
        <w:t xml:space="preserve"> la salvación: la Adopción</w:t>
      </w:r>
    </w:p>
    <w:p w14:paraId="0E71FCBE" w14:textId="77777777" w:rsidR="00D842B8" w:rsidRPr="00D82DD9" w:rsidRDefault="00D842B8" w:rsidP="00D842B8">
      <w:pPr>
        <w:rPr>
          <w:sz w:val="24"/>
          <w:szCs w:val="24"/>
          <w:lang w:val="es-MX"/>
        </w:rPr>
      </w:pPr>
    </w:p>
    <w:p w14:paraId="45F9C10A" w14:textId="77777777" w:rsidR="00D842B8" w:rsidRPr="00D82DD9" w:rsidRDefault="00D842B8" w:rsidP="00D842B8">
      <w:pPr>
        <w:pStyle w:val="BodyText"/>
        <w:rPr>
          <w:szCs w:val="24"/>
          <w:lang w:val="es-MX"/>
        </w:rPr>
      </w:pPr>
      <w:r w:rsidRPr="00D82DD9">
        <w:rPr>
          <w:szCs w:val="24"/>
          <w:lang w:val="es-MX"/>
        </w:rPr>
        <w:tab/>
        <w:t xml:space="preserve">Es el acto por el cual alguno recibe a otro en su familia, le reconoce por hijo, y le considera su heredero.  Es la obra de la gracia gratuita de Dios por la cual, en el acto de ser justificados y renovados por la fe en Cristo, se nos recibe en la familia de Dios, se nos llama hijos y venimos a ser herederos de la herencia celestial (Efe. 1:3-14; 1 </w:t>
      </w:r>
      <w:proofErr w:type="spellStart"/>
      <w:r w:rsidRPr="00D82DD9">
        <w:rPr>
          <w:szCs w:val="24"/>
          <w:lang w:val="es-MX"/>
        </w:rPr>
        <w:t>Ped</w:t>
      </w:r>
      <w:proofErr w:type="spellEnd"/>
      <w:r w:rsidRPr="00D82DD9">
        <w:rPr>
          <w:szCs w:val="24"/>
          <w:lang w:val="es-MX"/>
        </w:rPr>
        <w:t>. 1:2-5; Rom. 8:15-23; 9:4).</w:t>
      </w:r>
    </w:p>
    <w:p w14:paraId="7E0F5743" w14:textId="5E09BC9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Como pecadores, hemos escogido egoístamente ir por nuestro propio camino, lo cual ha roto el vínculo que Dios había establecido con nosotros por medio de la creación. La realidad de la adopción consiste en que Dios nos acepta en su familia por medio de la sangre que Jesucristo derramó. La adopción es una metáfora de inclusión que señala el fin de las hostilidades. </w:t>
      </w:r>
    </w:p>
    <w:p w14:paraId="10DB9E5B" w14:textId="1F259A7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adopción se relaciona estrechamente con la regeneración, que es el nuevo nacimiento, y con la justificación, que es el ser declarado justo por Dios por causa de Jesucristo. En la teología nazarena, estas tres cosas suceden a la vez, y por lo regular se les llama a las tres juntas la santificación inicial. </w:t>
      </w:r>
    </w:p>
    <w:p w14:paraId="21A221E1" w14:textId="37071C9F"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La justificación se puede ver como algo principalmente objetivo, es decir, como algo que nos sucede “a” nosotros antes que “en” nosotros. Las ideas relacionadas del nuevo nacimiento y la adopción redondean y completan la realidad de la salvación. </w:t>
      </w:r>
    </w:p>
    <w:p w14:paraId="1B0F1A0A" w14:textId="3EB6C4F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Cuando una persona nace de nuevo, cuando es hecha nueva y limpia ante los ojos de Dios, deseará naturalmente que se le incluya de nuevo en la familia de Dios. La adopción es la palabra que habla de nuestra pertenencia a la familia de Dios.</w:t>
      </w:r>
    </w:p>
    <w:p w14:paraId="2D66B40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hemos pecado, y por eso estamos lejos de Dios. Pero él nos ama mucho y nos declara inocentes sin pedirnos nada a cambio. Por medio de Jesús nos ha librado del castigo que merecían nuestros pecados.   Romanos 3:23-24 (BLS) </w:t>
      </w:r>
    </w:p>
    <w:p w14:paraId="6092AD7F" w14:textId="5CFB941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Pensemos en lo que le pasó a Abraham, nuestro antepasado. Si Dios lo hubiera aceptado por todo lo que hizo, entonces podría sentirse orgulloso ante nosotros. Pero ante Dios no podía sentirse orgulloso de nada. La Biblia dice: “Dios aceptó a Abraham porque Abraham confió en Dios”. Ahora bien, el dinero que se le paga a alguien por un trabajo no es ningún regalo, sino algo que se le debe. En cambio, Dios declara </w:t>
      </w:r>
      <w:r w:rsidRPr="00D82DD9">
        <w:rPr>
          <w:rFonts w:ascii="Times New Roman" w:hAnsi="Times New Roman" w:cs="Times New Roman"/>
          <w:sz w:val="24"/>
          <w:szCs w:val="24"/>
          <w:lang w:val="es-MX"/>
        </w:rPr>
        <w:lastRenderedPageBreak/>
        <w:t>inocente al pecador, aunque el pecador no haya hecho nada para merecerlo, porque Dios le toma en cuenta su confianza en él</w:t>
      </w:r>
      <w:r w:rsidR="00FE1B97"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Romanos 4:1-5</w:t>
      </w:r>
      <w:r w:rsidR="00FE1B97" w:rsidRPr="00D82DD9">
        <w:rPr>
          <w:rFonts w:ascii="Times New Roman" w:hAnsi="Times New Roman" w:cs="Times New Roman"/>
          <w:sz w:val="24"/>
          <w:szCs w:val="24"/>
          <w:lang w:val="es-MX"/>
        </w:rPr>
        <w:t>).</w:t>
      </w:r>
    </w:p>
    <w:p w14:paraId="45AD46CB" w14:textId="36A3B903"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Dios nos ha aceptado porque confiamos en él. Esto lo hizo posible nuestro Señor Jesucristo. Por eso ahora vivimos en paz con Dios</w:t>
      </w:r>
      <w:r w:rsidR="00FE1B97"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Romanos 5:1</w:t>
      </w:r>
      <w:r w:rsidR="00FE1B97" w:rsidRPr="00D82DD9">
        <w:rPr>
          <w:rFonts w:ascii="Times New Roman" w:hAnsi="Times New Roman" w:cs="Times New Roman"/>
          <w:sz w:val="24"/>
          <w:szCs w:val="24"/>
          <w:lang w:val="es-MX"/>
        </w:rPr>
        <w:t>).</w:t>
      </w:r>
    </w:p>
    <w:p w14:paraId="2381A846" w14:textId="77777777" w:rsidR="00D842B8" w:rsidRPr="00D82DD9" w:rsidRDefault="00D842B8" w:rsidP="00D842B8">
      <w:pPr>
        <w:rPr>
          <w:sz w:val="24"/>
          <w:szCs w:val="24"/>
          <w:lang w:val="es-MX"/>
        </w:rPr>
      </w:pPr>
    </w:p>
    <w:p w14:paraId="402146B1" w14:textId="77777777" w:rsidR="00D842B8" w:rsidRPr="00D82DD9" w:rsidRDefault="00D842B8" w:rsidP="00D842B8">
      <w:pPr>
        <w:rPr>
          <w:sz w:val="24"/>
          <w:szCs w:val="24"/>
          <w:lang w:val="es-MX"/>
        </w:rPr>
      </w:pPr>
    </w:p>
    <w:p w14:paraId="333AF27B" w14:textId="77777777" w:rsidR="00FE1B97" w:rsidRPr="00D82DD9" w:rsidRDefault="00FE1B97" w:rsidP="00D842B8">
      <w:pPr>
        <w:rPr>
          <w:sz w:val="24"/>
          <w:szCs w:val="24"/>
          <w:lang w:val="es-MX"/>
        </w:rPr>
      </w:pPr>
    </w:p>
    <w:p w14:paraId="57A1D628" w14:textId="605C6231"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Testimonio del </w:t>
      </w:r>
      <w:r w:rsidR="0050265E" w:rsidRPr="00D82DD9">
        <w:rPr>
          <w:rFonts w:ascii="Times New Roman" w:hAnsi="Times New Roman" w:cs="Times New Roman"/>
          <w:sz w:val="24"/>
          <w:szCs w:val="24"/>
          <w:lang w:val="es-MX"/>
        </w:rPr>
        <w:t>Espíritu</w:t>
      </w:r>
    </w:p>
    <w:p w14:paraId="76A19EE9" w14:textId="77777777" w:rsidR="00D842B8" w:rsidRPr="00D82DD9" w:rsidRDefault="00D842B8" w:rsidP="00D842B8">
      <w:pPr>
        <w:rPr>
          <w:sz w:val="24"/>
          <w:szCs w:val="24"/>
          <w:lang w:val="es-MX"/>
        </w:rPr>
      </w:pPr>
    </w:p>
    <w:p w14:paraId="315A3D71" w14:textId="797C0ED8" w:rsidR="00D842B8" w:rsidRPr="00D82DD9" w:rsidRDefault="00D842B8" w:rsidP="00D842B8">
      <w:pPr>
        <w:rPr>
          <w:sz w:val="24"/>
          <w:szCs w:val="24"/>
          <w:lang w:val="es-MX"/>
        </w:rPr>
      </w:pPr>
      <w:r w:rsidRPr="00D82DD9">
        <w:rPr>
          <w:sz w:val="24"/>
          <w:szCs w:val="24"/>
          <w:lang w:val="es-MX"/>
        </w:rPr>
        <w:tab/>
        <w:t xml:space="preserve">Es el privilegio y el derecho de todo hijo adoptivo tener cierto conocimiento de ésta su nueva relación con Dios, como la base </w:t>
      </w:r>
      <w:r w:rsidR="0050265E" w:rsidRPr="00D82DD9">
        <w:rPr>
          <w:sz w:val="24"/>
          <w:szCs w:val="24"/>
          <w:lang w:val="es-MX"/>
        </w:rPr>
        <w:t>única</w:t>
      </w:r>
      <w:r w:rsidRPr="00D82DD9">
        <w:rPr>
          <w:sz w:val="24"/>
          <w:szCs w:val="24"/>
          <w:lang w:val="es-MX"/>
        </w:rPr>
        <w:t xml:space="preserve"> de la verdad, la paz, la esperanza y consuelo (Isa. 26:3; 32:17-18; Sal. 119:165; Rom. 5:1-5; Fil. 4:7; 1 Tes. 1:4-5; 1 </w:t>
      </w:r>
      <w:proofErr w:type="spellStart"/>
      <w:r w:rsidRPr="00D82DD9">
        <w:rPr>
          <w:sz w:val="24"/>
          <w:szCs w:val="24"/>
          <w:lang w:val="es-MX"/>
        </w:rPr>
        <w:t>Ped</w:t>
      </w:r>
      <w:proofErr w:type="spellEnd"/>
      <w:r w:rsidRPr="00D82DD9">
        <w:rPr>
          <w:sz w:val="24"/>
          <w:szCs w:val="24"/>
          <w:lang w:val="es-MX"/>
        </w:rPr>
        <w:t xml:space="preserve">. 1:2-9; 1 </w:t>
      </w:r>
      <w:proofErr w:type="spellStart"/>
      <w:r w:rsidRPr="00D82DD9">
        <w:rPr>
          <w:sz w:val="24"/>
          <w:szCs w:val="24"/>
          <w:lang w:val="es-MX"/>
        </w:rPr>
        <w:t>Jn</w:t>
      </w:r>
      <w:proofErr w:type="spellEnd"/>
      <w:r w:rsidRPr="00D82DD9">
        <w:rPr>
          <w:sz w:val="24"/>
          <w:szCs w:val="24"/>
          <w:lang w:val="es-MX"/>
        </w:rPr>
        <w:t xml:space="preserve">. 2:20, 27).  Esta bendición consiste en el testimonio del </w:t>
      </w:r>
      <w:r w:rsidR="0050265E" w:rsidRPr="00D82DD9">
        <w:rPr>
          <w:sz w:val="24"/>
          <w:szCs w:val="24"/>
          <w:lang w:val="es-MX"/>
        </w:rPr>
        <w:t>Espíritu</w:t>
      </w:r>
      <w:r w:rsidRPr="00D82DD9">
        <w:rPr>
          <w:sz w:val="24"/>
          <w:szCs w:val="24"/>
          <w:lang w:val="es-MX"/>
        </w:rPr>
        <w:t xml:space="preserve"> Santo al </w:t>
      </w:r>
      <w:r w:rsidR="0050265E" w:rsidRPr="00D82DD9">
        <w:rPr>
          <w:sz w:val="24"/>
          <w:szCs w:val="24"/>
          <w:lang w:val="es-MX"/>
        </w:rPr>
        <w:t>espíritu</w:t>
      </w:r>
      <w:r w:rsidRPr="00D82DD9">
        <w:rPr>
          <w:sz w:val="24"/>
          <w:szCs w:val="24"/>
          <w:lang w:val="es-MX"/>
        </w:rPr>
        <w:t xml:space="preserve"> de los creyentes de que son hijos aceptados de Dios (1 </w:t>
      </w:r>
      <w:proofErr w:type="spellStart"/>
      <w:r w:rsidRPr="00D82DD9">
        <w:rPr>
          <w:sz w:val="24"/>
          <w:szCs w:val="24"/>
          <w:lang w:val="es-MX"/>
        </w:rPr>
        <w:t>Jn</w:t>
      </w:r>
      <w:proofErr w:type="spellEnd"/>
      <w:r w:rsidRPr="00D82DD9">
        <w:rPr>
          <w:sz w:val="24"/>
          <w:szCs w:val="24"/>
          <w:lang w:val="es-MX"/>
        </w:rPr>
        <w:t xml:space="preserve">. 5:10), se llama </w:t>
      </w:r>
      <w:r w:rsidR="0050265E" w:rsidRPr="00D82DD9">
        <w:rPr>
          <w:sz w:val="24"/>
          <w:szCs w:val="24"/>
          <w:lang w:val="es-MX"/>
        </w:rPr>
        <w:t>espíritu</w:t>
      </w:r>
      <w:r w:rsidRPr="00D82DD9">
        <w:rPr>
          <w:sz w:val="24"/>
          <w:szCs w:val="24"/>
          <w:lang w:val="es-MX"/>
        </w:rPr>
        <w:t xml:space="preserve"> de </w:t>
      </w:r>
      <w:r w:rsidR="0050265E" w:rsidRPr="00D82DD9">
        <w:rPr>
          <w:sz w:val="24"/>
          <w:szCs w:val="24"/>
          <w:lang w:val="es-MX"/>
        </w:rPr>
        <w:t>adopción</w:t>
      </w:r>
      <w:r w:rsidRPr="00D82DD9">
        <w:rPr>
          <w:sz w:val="24"/>
          <w:szCs w:val="24"/>
          <w:lang w:val="es-MX"/>
        </w:rPr>
        <w:t xml:space="preserve"> (Rom. 8:15-16); prenda, arras y sello del </w:t>
      </w:r>
      <w:r w:rsidR="0050265E" w:rsidRPr="00D82DD9">
        <w:rPr>
          <w:sz w:val="24"/>
          <w:szCs w:val="24"/>
          <w:lang w:val="es-MX"/>
        </w:rPr>
        <w:t>Espíritu</w:t>
      </w:r>
      <w:r w:rsidRPr="00D82DD9">
        <w:rPr>
          <w:sz w:val="24"/>
          <w:szCs w:val="24"/>
          <w:lang w:val="es-MX"/>
        </w:rPr>
        <w:t xml:space="preserve"> (2 </w:t>
      </w:r>
      <w:proofErr w:type="spellStart"/>
      <w:r w:rsidRPr="00D82DD9">
        <w:rPr>
          <w:sz w:val="24"/>
          <w:szCs w:val="24"/>
          <w:lang w:val="es-MX"/>
        </w:rPr>
        <w:t>Cor</w:t>
      </w:r>
      <w:proofErr w:type="spellEnd"/>
      <w:r w:rsidRPr="00D82DD9">
        <w:rPr>
          <w:sz w:val="24"/>
          <w:szCs w:val="24"/>
          <w:lang w:val="es-MX"/>
        </w:rPr>
        <w:t xml:space="preserve">. 1:22; 5:5; Efe. 1:13-14; 4:30).  Y plena certidumbre de fe (Col. 2:2; 1 Tes. 1:5; </w:t>
      </w:r>
      <w:proofErr w:type="spellStart"/>
      <w:r w:rsidRPr="00D82DD9">
        <w:rPr>
          <w:sz w:val="24"/>
          <w:szCs w:val="24"/>
          <w:lang w:val="es-MX"/>
        </w:rPr>
        <w:t>Heb</w:t>
      </w:r>
      <w:proofErr w:type="spellEnd"/>
      <w:r w:rsidRPr="00D82DD9">
        <w:rPr>
          <w:sz w:val="24"/>
          <w:szCs w:val="24"/>
          <w:lang w:val="es-MX"/>
        </w:rPr>
        <w:t xml:space="preserve">. 6:11; 10:22).  Este testimonio del </w:t>
      </w:r>
      <w:r w:rsidR="0050265E" w:rsidRPr="00D82DD9">
        <w:rPr>
          <w:sz w:val="24"/>
          <w:szCs w:val="24"/>
          <w:lang w:val="es-MX"/>
        </w:rPr>
        <w:t>Espíritu</w:t>
      </w:r>
      <w:r w:rsidRPr="00D82DD9">
        <w:rPr>
          <w:sz w:val="24"/>
          <w:szCs w:val="24"/>
          <w:lang w:val="es-MX"/>
        </w:rPr>
        <w:t xml:space="preserve"> es completamente diferente al fruto del </w:t>
      </w:r>
      <w:r w:rsidR="0050265E" w:rsidRPr="00D82DD9">
        <w:rPr>
          <w:sz w:val="24"/>
          <w:szCs w:val="24"/>
          <w:lang w:val="es-MX"/>
        </w:rPr>
        <w:t>Espíritu</w:t>
      </w:r>
      <w:r w:rsidRPr="00D82DD9">
        <w:rPr>
          <w:sz w:val="24"/>
          <w:szCs w:val="24"/>
          <w:lang w:val="es-MX"/>
        </w:rPr>
        <w:t xml:space="preserve"> en </w:t>
      </w:r>
      <w:r w:rsidR="0050265E" w:rsidRPr="00D82DD9">
        <w:rPr>
          <w:sz w:val="24"/>
          <w:szCs w:val="24"/>
          <w:lang w:val="es-MX"/>
        </w:rPr>
        <w:t>Gálatas</w:t>
      </w:r>
      <w:r w:rsidRPr="00D82DD9">
        <w:rPr>
          <w:sz w:val="24"/>
          <w:szCs w:val="24"/>
          <w:lang w:val="es-MX"/>
        </w:rPr>
        <w:t xml:space="preserve"> 5:22-23.   Estas arras t sello del </w:t>
      </w:r>
      <w:r w:rsidR="0050265E" w:rsidRPr="00D82DD9">
        <w:rPr>
          <w:sz w:val="24"/>
          <w:szCs w:val="24"/>
          <w:lang w:val="es-MX"/>
        </w:rPr>
        <w:t>Espíritu</w:t>
      </w:r>
      <w:r w:rsidRPr="00D82DD9">
        <w:rPr>
          <w:sz w:val="24"/>
          <w:szCs w:val="24"/>
          <w:lang w:val="es-MX"/>
        </w:rPr>
        <w:t xml:space="preserve"> implican certeza absoluta de nuestra </w:t>
      </w:r>
      <w:r w:rsidR="0050265E" w:rsidRPr="00D82DD9">
        <w:rPr>
          <w:sz w:val="24"/>
          <w:szCs w:val="24"/>
          <w:lang w:val="es-MX"/>
        </w:rPr>
        <w:t>salvación</w:t>
      </w:r>
      <w:r w:rsidRPr="00D82DD9">
        <w:rPr>
          <w:sz w:val="24"/>
          <w:szCs w:val="24"/>
          <w:lang w:val="es-MX"/>
        </w:rPr>
        <w:t xml:space="preserve"> actual (Isa. 63:10; Efe. 4:30; </w:t>
      </w:r>
      <w:proofErr w:type="spellStart"/>
      <w:r w:rsidRPr="00D82DD9">
        <w:rPr>
          <w:sz w:val="24"/>
          <w:szCs w:val="24"/>
          <w:lang w:val="es-MX"/>
        </w:rPr>
        <w:t>Heb</w:t>
      </w:r>
      <w:proofErr w:type="spellEnd"/>
      <w:r w:rsidRPr="00D82DD9">
        <w:rPr>
          <w:sz w:val="24"/>
          <w:szCs w:val="24"/>
          <w:lang w:val="es-MX"/>
        </w:rPr>
        <w:t xml:space="preserve">. 3:7-19; 6:4-6; 10:26-29; 2 </w:t>
      </w:r>
      <w:proofErr w:type="spellStart"/>
      <w:r w:rsidRPr="00D82DD9">
        <w:rPr>
          <w:sz w:val="24"/>
          <w:szCs w:val="24"/>
          <w:lang w:val="es-MX"/>
        </w:rPr>
        <w:t>Ped</w:t>
      </w:r>
      <w:proofErr w:type="spellEnd"/>
      <w:r w:rsidRPr="00D82DD9">
        <w:rPr>
          <w:sz w:val="24"/>
          <w:szCs w:val="24"/>
          <w:lang w:val="es-MX"/>
        </w:rPr>
        <w:t>. 2:20).</w:t>
      </w:r>
    </w:p>
    <w:p w14:paraId="6DF3E7FF" w14:textId="77777777" w:rsidR="00D842B8" w:rsidRPr="00D82DD9" w:rsidRDefault="00D842B8" w:rsidP="00D842B8">
      <w:pPr>
        <w:rPr>
          <w:sz w:val="24"/>
          <w:szCs w:val="24"/>
          <w:lang w:val="es-MX"/>
        </w:rPr>
      </w:pPr>
    </w:p>
    <w:p w14:paraId="41181A92" w14:textId="22B72C32"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w:t>
      </w:r>
      <w:r w:rsidR="0050265E" w:rsidRPr="00D82DD9">
        <w:rPr>
          <w:rFonts w:ascii="Times New Roman" w:hAnsi="Times New Roman" w:cs="Times New Roman"/>
          <w:sz w:val="24"/>
          <w:szCs w:val="24"/>
          <w:lang w:val="es-MX"/>
        </w:rPr>
        <w:t>Conversión</w:t>
      </w:r>
    </w:p>
    <w:p w14:paraId="54C03379" w14:textId="77777777" w:rsidR="00D842B8" w:rsidRPr="00D82DD9" w:rsidRDefault="00D842B8" w:rsidP="00D842B8">
      <w:pPr>
        <w:rPr>
          <w:sz w:val="24"/>
          <w:szCs w:val="24"/>
          <w:lang w:val="es-MX"/>
        </w:rPr>
      </w:pPr>
    </w:p>
    <w:p w14:paraId="6C837A07" w14:textId="63334510" w:rsidR="00D842B8" w:rsidRPr="00D82DD9" w:rsidRDefault="00D842B8" w:rsidP="00D842B8">
      <w:pPr>
        <w:rPr>
          <w:sz w:val="24"/>
          <w:szCs w:val="24"/>
          <w:lang w:val="es-MX"/>
        </w:rPr>
      </w:pPr>
      <w:r w:rsidRPr="00D82DD9">
        <w:rPr>
          <w:sz w:val="24"/>
          <w:szCs w:val="24"/>
          <w:lang w:val="es-MX"/>
        </w:rPr>
        <w:tab/>
        <w:t xml:space="preserve">Este término describe la parte humana del cambio que se llama </w:t>
      </w:r>
      <w:r w:rsidR="0050265E" w:rsidRPr="00D82DD9">
        <w:rPr>
          <w:sz w:val="24"/>
          <w:szCs w:val="24"/>
          <w:lang w:val="es-MX"/>
        </w:rPr>
        <w:t>regeneración</w:t>
      </w:r>
      <w:r w:rsidRPr="00D82DD9">
        <w:rPr>
          <w:sz w:val="24"/>
          <w:szCs w:val="24"/>
          <w:lang w:val="es-MX"/>
        </w:rPr>
        <w:t xml:space="preserve"> por cuyo medio se introduce el pecador en el </w:t>
      </w:r>
      <w:r w:rsidR="0050265E" w:rsidRPr="00D82DD9">
        <w:rPr>
          <w:sz w:val="24"/>
          <w:szCs w:val="24"/>
          <w:lang w:val="es-MX"/>
        </w:rPr>
        <w:t>reino</w:t>
      </w:r>
      <w:r w:rsidRPr="00D82DD9">
        <w:rPr>
          <w:sz w:val="24"/>
          <w:szCs w:val="24"/>
          <w:lang w:val="es-MX"/>
        </w:rPr>
        <w:t xml:space="preserve"> de los cielos (Mat. 18:3).  En un sentido </w:t>
      </w:r>
      <w:r w:rsidR="0050265E" w:rsidRPr="00D82DD9">
        <w:rPr>
          <w:sz w:val="24"/>
          <w:szCs w:val="24"/>
          <w:lang w:val="es-MX"/>
        </w:rPr>
        <w:t>más</w:t>
      </w:r>
      <w:r w:rsidRPr="00D82DD9">
        <w:rPr>
          <w:sz w:val="24"/>
          <w:szCs w:val="24"/>
          <w:lang w:val="es-MX"/>
        </w:rPr>
        <w:t xml:space="preserve"> alto, la </w:t>
      </w:r>
      <w:r w:rsidR="0050265E" w:rsidRPr="00D82DD9">
        <w:rPr>
          <w:sz w:val="24"/>
          <w:szCs w:val="24"/>
          <w:lang w:val="es-MX"/>
        </w:rPr>
        <w:t>conversión</w:t>
      </w:r>
      <w:r w:rsidRPr="00D82DD9">
        <w:rPr>
          <w:sz w:val="24"/>
          <w:szCs w:val="24"/>
          <w:lang w:val="es-MX"/>
        </w:rPr>
        <w:t xml:space="preserve"> es el cambio de los pensamientos, deseos, disposiciones y vida del pecador que se </w:t>
      </w:r>
      <w:r w:rsidR="0050265E" w:rsidRPr="00D82DD9">
        <w:rPr>
          <w:sz w:val="24"/>
          <w:szCs w:val="24"/>
          <w:lang w:val="es-MX"/>
        </w:rPr>
        <w:t>efectúa</w:t>
      </w:r>
      <w:r w:rsidRPr="00D82DD9">
        <w:rPr>
          <w:sz w:val="24"/>
          <w:szCs w:val="24"/>
          <w:lang w:val="es-MX"/>
        </w:rPr>
        <w:t xml:space="preserve"> cuando se renueva por el </w:t>
      </w:r>
      <w:r w:rsidR="0050265E" w:rsidRPr="00D82DD9">
        <w:rPr>
          <w:sz w:val="24"/>
          <w:szCs w:val="24"/>
          <w:lang w:val="es-MX"/>
        </w:rPr>
        <w:t>Espíritu</w:t>
      </w:r>
      <w:r w:rsidRPr="00D82DD9">
        <w:rPr>
          <w:sz w:val="24"/>
          <w:szCs w:val="24"/>
          <w:lang w:val="es-MX"/>
        </w:rPr>
        <w:t xml:space="preserve"> Santo como resultado de abandonar el pecado y volver a Dios por la fe en Jesucristo (</w:t>
      </w:r>
      <w:proofErr w:type="spellStart"/>
      <w:r w:rsidRPr="00D82DD9">
        <w:rPr>
          <w:sz w:val="24"/>
          <w:szCs w:val="24"/>
          <w:lang w:val="es-MX"/>
        </w:rPr>
        <w:t>Eze</w:t>
      </w:r>
      <w:proofErr w:type="spellEnd"/>
      <w:r w:rsidRPr="00D82DD9">
        <w:rPr>
          <w:sz w:val="24"/>
          <w:szCs w:val="24"/>
          <w:lang w:val="es-MX"/>
        </w:rPr>
        <w:t xml:space="preserve">. 18:21-23; </w:t>
      </w:r>
      <w:proofErr w:type="spellStart"/>
      <w:r w:rsidRPr="00D82DD9">
        <w:rPr>
          <w:sz w:val="24"/>
          <w:szCs w:val="24"/>
          <w:lang w:val="es-MX"/>
        </w:rPr>
        <w:t>Hch</w:t>
      </w:r>
      <w:proofErr w:type="spellEnd"/>
      <w:r w:rsidRPr="00D82DD9">
        <w:rPr>
          <w:sz w:val="24"/>
          <w:szCs w:val="24"/>
          <w:lang w:val="es-MX"/>
        </w:rPr>
        <w:t xml:space="preserve">. 9:35; 11:21; 15:3, 19; 26:20; 1 Tes. 1:9).  </w:t>
      </w:r>
    </w:p>
    <w:p w14:paraId="0AED4CEA" w14:textId="77777777" w:rsidR="00D842B8" w:rsidRPr="00D82DD9" w:rsidRDefault="00D842B8" w:rsidP="00D842B8">
      <w:pPr>
        <w:pStyle w:val="NoSpacing"/>
        <w:rPr>
          <w:rFonts w:ascii="Times New Roman" w:hAnsi="Times New Roman" w:cs="Times New Roman"/>
          <w:sz w:val="24"/>
          <w:szCs w:val="24"/>
          <w:lang w:val="es-MX"/>
        </w:rPr>
      </w:pPr>
    </w:p>
    <w:p w14:paraId="4CAC75EA" w14:textId="77777777" w:rsidR="00D842B8" w:rsidRPr="00D82DD9" w:rsidRDefault="00D842B8" w:rsidP="00F167A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Teología de la resurrección</w:t>
      </w:r>
    </w:p>
    <w:p w14:paraId="0F3461BC" w14:textId="77777777" w:rsidR="00D842B8" w:rsidRPr="00D82DD9" w:rsidRDefault="00D842B8" w:rsidP="00D842B8">
      <w:pPr>
        <w:pStyle w:val="NoSpacing"/>
        <w:ind w:firstLine="720"/>
        <w:rPr>
          <w:rFonts w:ascii="Times New Roman" w:hAnsi="Times New Roman" w:cs="Times New Roman"/>
          <w:sz w:val="24"/>
          <w:szCs w:val="24"/>
          <w:lang w:val="es-MX"/>
        </w:rPr>
      </w:pPr>
    </w:p>
    <w:p w14:paraId="679626F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 obvio que la ponderación del significado de la resurrección deberá incluir la evidencia física que los evangelios tanto se esfuerzan en reportar. Esta evidencia sencillamente no se puede ignorar o soslayar. Consideremos la tumba vacía, la piedra removida, los guardias sobresaltados, los lienzos, la aparición de ángeles, la señal de los clavos en el Cristo resucitado, y los numerosos testigos. La resurrección requiere una síntesis más cuidadosa de lo físico y lo espiritual que quizá cualquier otro asunto de nuestro testimonio cristiano. </w:t>
      </w:r>
    </w:p>
    <w:p w14:paraId="0661980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la teología, la resurrección es un evento centralizador, lo que Karl Barth llama el evento “verificador”. En uno u otro grado, pensaba Barth, la resurrección de Jesucristo es, para todo el efecto, la respuesta a todas las preguntas teológicas. Unifica y corrobora asuntos medulares como el nacimiento virginal, las dos naturalezas de Jesucristo, su ministerio de enseñanza, la expiación que proveyó, su oficio mediador, y su retorno.  </w:t>
      </w:r>
    </w:p>
    <w:p w14:paraId="6911937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resurrección es quizá la más abarcadora y la más amplia de todas las enseñanzas cristianas. La resurrección de Jesucristo—un evento trinitario llevado a cabo por Dios el Padre, que resucita a Dios el Hijo, en el poder de Dios el Espíritu Santo—es un suceso único y a la vez representativo. Es único porque solo Jesucristo es el Hijo resucitado de Dios. Es representativo porque la resurrección de Jesucristo es la promesa de Dios de que los que siguen el sendero de la cruz también resucitarán. Estamos completamente de acuerdo con este sabio análisis de Rob Staples: “La resurrección es una descripción confiable de nuestro </w:t>
      </w:r>
      <w:r w:rsidRPr="00D82DD9">
        <w:rPr>
          <w:rFonts w:ascii="Times New Roman" w:hAnsi="Times New Roman" w:cs="Times New Roman"/>
          <w:sz w:val="24"/>
          <w:szCs w:val="24"/>
          <w:lang w:val="es-MX"/>
        </w:rPr>
        <w:lastRenderedPageBreak/>
        <w:t xml:space="preserve">futuro porque ya ha sucedido en la historia. La resurrección de Cristo es el evento central del Nuevo Testamento, el cual dio a luz la fe cristiana”.  </w:t>
      </w:r>
    </w:p>
    <w:p w14:paraId="6FF0CCAD" w14:textId="3D47AF32" w:rsidR="00FE1B97"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BD9A2D2" w14:textId="77777777" w:rsidR="00FE1B97" w:rsidRPr="00D82DD9" w:rsidRDefault="00FE1B97" w:rsidP="00D842B8">
      <w:pPr>
        <w:pStyle w:val="NoSpacing"/>
        <w:rPr>
          <w:rFonts w:ascii="Times New Roman" w:hAnsi="Times New Roman" w:cs="Times New Roman"/>
          <w:sz w:val="24"/>
          <w:szCs w:val="24"/>
          <w:lang w:val="es-MX"/>
        </w:rPr>
      </w:pPr>
    </w:p>
    <w:p w14:paraId="28A7E08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Esperanza de Una Redención Cósmica</w:t>
      </w:r>
    </w:p>
    <w:p w14:paraId="4B5D8B9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EC0CC9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esperanza de la resurrección, y así lo ve correctamente Staples, mantiene la promesa de que todos y cada uno de los que creen en Jesucristo resucitarán en el día postrero. La resurrección también mantiene la esperanza de progreso para el mundo entero.  El que el domingo de resurrección se celebre conjuntamente con la renovación de la tierra en la primavera del hemisferio norte podría ser un buen augurio para la creación entera. La resurrección es un asunto individual y personal, pero su importancia la hace también un asunto cósmico y universal.  </w:t>
      </w:r>
    </w:p>
    <w:p w14:paraId="2575813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7EA017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746920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Firmes en la Verdad de la Resurrección</w:t>
      </w:r>
    </w:p>
    <w:p w14:paraId="495C52E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5E4811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 sondeo informal hecho a un par de docenas de transeúntes en cualquier calle de la ciudad posiblemente arrojará una amplia variedad de opiniones representativas acerca de la resurrección de Jesucristo y, por implicación, acerca de la esperanza de una futura resurrección personal. Las opiniones irán desde la crasa negación hasta la más firme afirmación.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divide estas posibles opiniones en tres categorías principales. </w:t>
      </w:r>
    </w:p>
    <w:p w14:paraId="5A3A2DA5" w14:textId="77777777" w:rsidR="00D842B8" w:rsidRPr="00D82DD9" w:rsidRDefault="00D842B8" w:rsidP="00D842B8">
      <w:pPr>
        <w:pStyle w:val="NoSpacing"/>
        <w:rPr>
          <w:rFonts w:ascii="Times New Roman" w:hAnsi="Times New Roman" w:cs="Times New Roman"/>
          <w:sz w:val="24"/>
          <w:szCs w:val="24"/>
          <w:lang w:val="es-MX"/>
        </w:rPr>
      </w:pPr>
    </w:p>
    <w:p w14:paraId="04F5F361" w14:textId="77777777" w:rsidR="00D842B8" w:rsidRPr="00D82DD9" w:rsidRDefault="00D842B8" w:rsidP="00D842B8">
      <w:pPr>
        <w:pStyle w:val="NoSpacing"/>
        <w:rPr>
          <w:rFonts w:ascii="Times New Roman" w:hAnsi="Times New Roman" w:cs="Times New Roman"/>
          <w:sz w:val="24"/>
          <w:szCs w:val="24"/>
          <w:lang w:val="es-MX"/>
        </w:rPr>
      </w:pPr>
    </w:p>
    <w:p w14:paraId="6A867AF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Negación de la Historicidad de la Resurrección  </w:t>
      </w:r>
    </w:p>
    <w:p w14:paraId="4427844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B0AAD5A"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Bajo esta categoría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coloca a luminares tales como Friedrich Schleiermacher, del siglo 19, y a Rudolph </w:t>
      </w:r>
      <w:proofErr w:type="spellStart"/>
      <w:r w:rsidRPr="00D82DD9">
        <w:rPr>
          <w:rFonts w:ascii="Times New Roman" w:hAnsi="Times New Roman" w:cs="Times New Roman"/>
          <w:sz w:val="24"/>
          <w:szCs w:val="24"/>
          <w:lang w:val="es-MX"/>
        </w:rPr>
        <w:t>Bultmann</w:t>
      </w:r>
      <w:proofErr w:type="spellEnd"/>
      <w:r w:rsidRPr="00D82DD9">
        <w:rPr>
          <w:rFonts w:ascii="Times New Roman" w:hAnsi="Times New Roman" w:cs="Times New Roman"/>
          <w:sz w:val="24"/>
          <w:szCs w:val="24"/>
          <w:lang w:val="es-MX"/>
        </w:rPr>
        <w:t xml:space="preserve">, del siglo 20. En el caso de Schleiermacher, su visión de mundo, la cual dudaba de lo milagroso, no podía dar espacio a una resurrección física. Schleiermacher creía que cualquiera fuera la ayuda teológica, religiosa y de devoción que la resurrección impartiera, la misma podía darse internamente en el corazón. La prueba externa era no solo imposible sino probablemente innecesaria. Se podría decir que Schleiermacher interiorizó y hasta hizo romántica la resurrección. </w:t>
      </w:r>
    </w:p>
    <w:p w14:paraId="23A91E74" w14:textId="6FB6D4BC"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Algo parecido se puede decir de </w:t>
      </w:r>
      <w:proofErr w:type="spellStart"/>
      <w:r w:rsidRPr="00D82DD9">
        <w:rPr>
          <w:rFonts w:ascii="Times New Roman" w:hAnsi="Times New Roman" w:cs="Times New Roman"/>
          <w:sz w:val="24"/>
          <w:szCs w:val="24"/>
          <w:lang w:val="es-MX"/>
        </w:rPr>
        <w:t>Bultmann</w:t>
      </w:r>
      <w:proofErr w:type="spellEnd"/>
      <w:r w:rsidRPr="00D82DD9">
        <w:rPr>
          <w:rFonts w:ascii="Times New Roman" w:hAnsi="Times New Roman" w:cs="Times New Roman"/>
          <w:sz w:val="24"/>
          <w:szCs w:val="24"/>
          <w:lang w:val="es-MX"/>
        </w:rPr>
        <w:t xml:space="preserve">. Fue quien condujo la famosa indagación acerca de la pertinencia de la resurrección para el “hombre moderno”. Cuestionó abiertamente que un acontecimiento tal, ocurrido durante una época </w:t>
      </w:r>
      <w:r w:rsidR="0050265E" w:rsidRPr="00D82DD9">
        <w:rPr>
          <w:rFonts w:ascii="Times New Roman" w:hAnsi="Times New Roman" w:cs="Times New Roman"/>
          <w:sz w:val="24"/>
          <w:szCs w:val="24"/>
          <w:lang w:val="es-MX"/>
        </w:rPr>
        <w:t>precientífica</w:t>
      </w:r>
      <w:r w:rsidRPr="00D82DD9">
        <w:rPr>
          <w:rFonts w:ascii="Times New Roman" w:hAnsi="Times New Roman" w:cs="Times New Roman"/>
          <w:sz w:val="24"/>
          <w:szCs w:val="24"/>
          <w:lang w:val="es-MX"/>
        </w:rPr>
        <w:t xml:space="preserve">, antes de que los instrumentos modernos de investigación se pudieran aplicar, fuera necesario para la fe cristiana. Lo que importaba para </w:t>
      </w:r>
      <w:proofErr w:type="spellStart"/>
      <w:r w:rsidRPr="00D82DD9">
        <w:rPr>
          <w:rFonts w:ascii="Times New Roman" w:hAnsi="Times New Roman" w:cs="Times New Roman"/>
          <w:sz w:val="24"/>
          <w:szCs w:val="24"/>
          <w:lang w:val="es-MX"/>
        </w:rPr>
        <w:t>Bultmann</w:t>
      </w:r>
      <w:proofErr w:type="spellEnd"/>
      <w:r w:rsidRPr="00D82DD9">
        <w:rPr>
          <w:rFonts w:ascii="Times New Roman" w:hAnsi="Times New Roman" w:cs="Times New Roman"/>
          <w:sz w:val="24"/>
          <w:szCs w:val="24"/>
          <w:lang w:val="es-MX"/>
        </w:rPr>
        <w:t xml:space="preserve"> era la vida transformada de los discípulos, cuyo testimonio debería transformar la vida de los que le presten atención desde la ventajosa perspectiva del siglo 20. </w:t>
      </w:r>
    </w:p>
    <w:p w14:paraId="2A0209E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Bultmann</w:t>
      </w:r>
      <w:proofErr w:type="spellEnd"/>
      <w:r w:rsidRPr="00D82DD9">
        <w:rPr>
          <w:rFonts w:ascii="Times New Roman" w:hAnsi="Times New Roman" w:cs="Times New Roman"/>
          <w:sz w:val="24"/>
          <w:szCs w:val="24"/>
          <w:lang w:val="es-MX"/>
        </w:rPr>
        <w:t xml:space="preserve"> está en lo correcto al destacar el alto llamado a la entrega en el cristiano, ¿pero una entrega a qué? Su pasión existencial y su idealismo se derrumbarán si no se reconoce a profundidad el poder de Dios el Padre que resucita a Jesucristo por medio del Espíritu. El llamado de </w:t>
      </w:r>
      <w:proofErr w:type="spellStart"/>
      <w:r w:rsidRPr="00D82DD9">
        <w:rPr>
          <w:rFonts w:ascii="Times New Roman" w:hAnsi="Times New Roman" w:cs="Times New Roman"/>
          <w:sz w:val="24"/>
          <w:szCs w:val="24"/>
          <w:lang w:val="es-MX"/>
        </w:rPr>
        <w:t>Bultmann</w:t>
      </w:r>
      <w:proofErr w:type="spellEnd"/>
      <w:r w:rsidRPr="00D82DD9">
        <w:rPr>
          <w:rFonts w:ascii="Times New Roman" w:hAnsi="Times New Roman" w:cs="Times New Roman"/>
          <w:sz w:val="24"/>
          <w:szCs w:val="24"/>
          <w:lang w:val="es-MX"/>
        </w:rPr>
        <w:t xml:space="preserve"> a la fe queda pronto limitado a la fe en la fe, a una fe que valida su propio reclamo. Esta clase de fe no se puede sostener a sí misma por mucho tiempo. </w:t>
      </w:r>
    </w:p>
    <w:p w14:paraId="2B43B55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F91C30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Resurrección Fue Sólo Algo Espiritual  </w:t>
      </w:r>
    </w:p>
    <w:p w14:paraId="75F46C6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CEFFC2B" w14:textId="77777777" w:rsidR="00D842B8" w:rsidRPr="00D82DD9" w:rsidRDefault="00D842B8" w:rsidP="00D842B8">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discute bajo esta categoría a Emil Brunner, la figura </w:t>
      </w:r>
      <w:proofErr w:type="spellStart"/>
      <w:r w:rsidRPr="00D82DD9">
        <w:rPr>
          <w:rFonts w:ascii="Times New Roman" w:hAnsi="Times New Roman" w:cs="Times New Roman"/>
          <w:sz w:val="24"/>
          <w:szCs w:val="24"/>
          <w:lang w:val="es-MX"/>
        </w:rPr>
        <w:t>neoortodoxa</w:t>
      </w:r>
      <w:proofErr w:type="spellEnd"/>
      <w:r w:rsidRPr="00D82DD9">
        <w:rPr>
          <w:rFonts w:ascii="Times New Roman" w:hAnsi="Times New Roman" w:cs="Times New Roman"/>
          <w:sz w:val="24"/>
          <w:szCs w:val="24"/>
          <w:lang w:val="es-MX"/>
        </w:rPr>
        <w:t xml:space="preserve"> que consideraba la resurrección como un evento únicamente espiritual. Brunner opinaba que el evangelista Lucas creía en una </w:t>
      </w:r>
      <w:r w:rsidRPr="00D82DD9">
        <w:rPr>
          <w:rFonts w:ascii="Times New Roman" w:hAnsi="Times New Roman" w:cs="Times New Roman"/>
          <w:sz w:val="24"/>
          <w:szCs w:val="24"/>
          <w:lang w:val="es-MX"/>
        </w:rPr>
        <w:lastRenderedPageBreak/>
        <w:t xml:space="preserve">resurrección física, por presentar al Jesús resucitado comiendo pescado. Pablo, por el contrario, solo conocía la resurrección espiritual, y Brunner prefiere mejor a Pablo que a Lucas.   Brunner no minimiza en nada la resurrección para la fe cristiana, sino que la transporta una tonalidad más arriba, la de lo espiritual.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apunta que “para Brunner, la resurrección es real, significativa y fundamental para la fe cristiana—lo único es que no sucedió en el plano de la historia ordinaria”. </w:t>
      </w:r>
    </w:p>
    <w:p w14:paraId="736847C3" w14:textId="77777777" w:rsidR="0050265E" w:rsidRPr="00D82DD9" w:rsidRDefault="0050265E" w:rsidP="00D842B8">
      <w:pPr>
        <w:pStyle w:val="NoSpacing"/>
        <w:rPr>
          <w:rFonts w:ascii="Times New Roman" w:hAnsi="Times New Roman" w:cs="Times New Roman"/>
          <w:sz w:val="24"/>
          <w:szCs w:val="24"/>
          <w:lang w:val="es-MX"/>
        </w:rPr>
      </w:pPr>
    </w:p>
    <w:p w14:paraId="5DA9D98E" w14:textId="540C355E"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Resurrección en el Tiempo y el Espacio  </w:t>
      </w:r>
    </w:p>
    <w:p w14:paraId="580C17E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2FE6B76" w14:textId="77777777" w:rsidR="00D842B8" w:rsidRPr="00D82DD9" w:rsidRDefault="00D842B8" w:rsidP="00FE1B97">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explora aquí algo de la evidencia del Nuevo Testamento que apoya la afirmación tradicional de una resurrección real y no únicamente espiritual: </w:t>
      </w:r>
    </w:p>
    <w:p w14:paraId="556D669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testimonio apostólico, el cual estima la resurrección como un hecho que forja la vida de uno, y no una teoría sujeta a especulación indefinida: “A este Jesús resucitó Dios, de lo cual todos nosotros somos testigos” (Hechos 2:32). </w:t>
      </w:r>
    </w:p>
    <w:p w14:paraId="61053E5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Los detalles de las apariciones posteriores a la resurrección registradas en los evangelios, como el de Jesús comiendo (Luc 24:41-43). A la misma vez se debe recalcar que lo “físico” de la resurrección es distinto a toda otra cosa “física”. El Cristo resucitado se hizo patente a los dos discípulos camino a Emaús, pero desapareció de su vista mientras partían el pan (Luc 24:30-32).</w:t>
      </w:r>
    </w:p>
    <w:p w14:paraId="213666A1"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resurrección es quizá la más abarcadora y la más amplia de todas las enseñanzas cristianas. La resurrección de Jesucristo—un evento trinitario llevado a cabo por Dios el Padre, que resucita a Dios el Hijo, en el poder de Dios el Espíritu Santo—es un suceso único y a la vez representativo. Es único porque solo Jesucristo es el Hijo resucitado de Dios. Es representativo porque la resurrección de Jesucristo es la promesa de Dios de que los que siguen el sendero de la cruz también resucitarán. Estamos completamente de acuerdo con este sabio análisis de Rob Staples: “La resurrección es una descripción confiable de nuestro futuro porque ya ha sucedido en la historia. La resurrección de Cristo es el evento central del Nuevo Testamento, el cual dio a luz la fe cristiana”.</w:t>
      </w:r>
    </w:p>
    <w:p w14:paraId="3F0BF71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resurrección también mantiene la esperanza de progreso para el mundo entero.  El que el domingo de resurrección se celebre conjuntamente con la renovación de la tierra en la primavera del hemisferio norte, podría ser un buen augurio para la creación entera. La resurrección es un asunto individual y personal, pero su importancia la hace también un asunto cósmico y universal.  </w:t>
      </w:r>
    </w:p>
    <w:p w14:paraId="49132DE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FD5F7F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Resurrección a la Luz de la Trinidad </w:t>
      </w:r>
    </w:p>
    <w:p w14:paraId="4E96F69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07F688F" w14:textId="77777777" w:rsidR="00D842B8" w:rsidRPr="00D82DD9" w:rsidRDefault="00D842B8" w:rsidP="00D842B8">
      <w:pPr>
        <w:pStyle w:val="NoSpacing"/>
        <w:ind w:firstLine="720"/>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nos ayuda al poner de relieve el cuadro trinitario de la resurrección, al cual pertenece:   La enseñanza neotestamentaria de que Dios el Padre levantó a Jesús de entre los muertos es algo de considerable importancia. En un sentido indica que Dios el Padre, el miembro eternamente no originado de la Trinidad, y no eternamente engendrado como es el Hijo, y no eternamente procedente como es el Espíritu, es Aquel que es “todo en todo”, el que quiere nuestra redención, estructura su medio, y finalmente la concede. </w:t>
      </w:r>
    </w:p>
    <w:p w14:paraId="02DAFE0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resurrección en voz pasiva también quiere decir que existe algo significativamente común entre la concepción virginal como la manera de Cristo entrar al mundo, y la resurrección como la manera de dejarlo. En ambos casos se actuó en Cristo, la segunda persona de la Trinidad, por parte de otra persona de la Trinidad—en el caso de la concepción virginal, por parte del Espíritu Santo; en el caso de la resurrección, por parte de Dios el Padre. Las tres personas de la Trinidad laboran juntas en armonía para proveer y conceder nuestra redención. </w:t>
      </w:r>
    </w:p>
    <w:p w14:paraId="265048B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La resurrección en voz pasiva también significa que, si Cristo mismo era a tal punto dependiente del Padre, ciertamente nosotros los humanos lo seremos aún más.</w:t>
      </w:r>
    </w:p>
    <w:p w14:paraId="47518E9B" w14:textId="77777777" w:rsidR="00D842B8" w:rsidRPr="00D82DD9" w:rsidRDefault="00D842B8" w:rsidP="00D842B8">
      <w:pPr>
        <w:pStyle w:val="NoSpacing"/>
        <w:rPr>
          <w:rFonts w:ascii="Times New Roman" w:hAnsi="Times New Roman" w:cs="Times New Roman"/>
          <w:sz w:val="24"/>
          <w:szCs w:val="24"/>
          <w:lang w:val="es-MX"/>
        </w:rPr>
      </w:pPr>
    </w:p>
    <w:p w14:paraId="1ED8B670" w14:textId="77777777" w:rsidR="00D842B8" w:rsidRPr="00D82DD9" w:rsidRDefault="00D842B8" w:rsidP="00D842B8">
      <w:pPr>
        <w:pStyle w:val="NoSpacing"/>
        <w:rPr>
          <w:rFonts w:ascii="Times New Roman" w:hAnsi="Times New Roman" w:cs="Times New Roman"/>
          <w:sz w:val="24"/>
          <w:szCs w:val="24"/>
          <w:lang w:val="es-MX"/>
        </w:rPr>
      </w:pPr>
    </w:p>
    <w:p w14:paraId="7ADBB044" w14:textId="77777777" w:rsidR="00D842B8" w:rsidRPr="00D82DD9" w:rsidRDefault="00D842B8" w:rsidP="005575D8">
      <w:pPr>
        <w:pStyle w:val="Heading3"/>
        <w:jc w:val="left"/>
        <w:rPr>
          <w:lang w:val="es-MX"/>
        </w:rPr>
      </w:pPr>
      <w:bookmarkStart w:id="28" w:name="_Toc139879087"/>
      <w:r w:rsidRPr="00D82DD9">
        <w:rPr>
          <w:lang w:val="es-MX"/>
        </w:rPr>
        <w:t>Segunda obra instantánea de gracia: La Santificación</w:t>
      </w:r>
      <w:bookmarkEnd w:id="28"/>
    </w:p>
    <w:p w14:paraId="590608C7" w14:textId="77777777" w:rsidR="00D842B8" w:rsidRPr="00D82DD9" w:rsidRDefault="00D842B8" w:rsidP="00D842B8">
      <w:pPr>
        <w:pStyle w:val="NoSpacing"/>
        <w:rPr>
          <w:rFonts w:ascii="Times New Roman" w:hAnsi="Times New Roman" w:cs="Times New Roman"/>
          <w:sz w:val="24"/>
          <w:szCs w:val="24"/>
          <w:lang w:val="es-MX"/>
        </w:rPr>
      </w:pPr>
    </w:p>
    <w:p w14:paraId="578B9FA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 obra de gracia es obrada instantáneamente.  Muchos cristianos creen por la necesidad de santidad del corazón. Aunque hay una variedad de opiniones en cuanto a cuándo y cómo esta obra es recibida. Algunos discuten que la persona es santificada completamente en el acto de y tiempo de la conversión. Otros, sin embargo, dicen que es imposible obtener tal experiencia en este mundo, sino que es un acto que Dios hará en el corazón de la persona durante el momento de la muerte.  </w:t>
      </w:r>
    </w:p>
    <w:p w14:paraId="22795A1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Otros creen que es solamente recibida después de la muerte en un lugar llamado el purgatorio, donde las almas serán purificadas y hechas hábiles para la entrada al cielo. Un gran grupo creen que la santidad es adquirida en esta vida sin embargo es progresiva. Eso quiere decir que un cristiano diligente puede crecer cada día, obteniendo un cierto grado de santidad, sin llegar a ser perfecto. Creemos que todas estas posiciones son inadecuadas y ninguna de ellas pueden ser probadas bíblicamente. </w:t>
      </w:r>
    </w:p>
    <w:p w14:paraId="2482A8BC" w14:textId="773FC755"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Biblia ensena que la santificación es una obra instantánea e inmediata y que es una experiencia para ser regocijada en esta vida. Además, nos ensena que no solamente es posible una persona puede ser santificada en esta vida, sino que es indispensable para la </w:t>
      </w:r>
      <w:r w:rsidR="00A95D88" w:rsidRPr="00D82DD9">
        <w:rPr>
          <w:rFonts w:ascii="Times New Roman" w:hAnsi="Times New Roman" w:cs="Times New Roman"/>
          <w:sz w:val="24"/>
          <w:szCs w:val="24"/>
          <w:lang w:val="es-MX"/>
        </w:rPr>
        <w:t>salvación</w:t>
      </w:r>
      <w:r w:rsidRPr="00D82DD9">
        <w:rPr>
          <w:rFonts w:ascii="Times New Roman" w:hAnsi="Times New Roman" w:cs="Times New Roman"/>
          <w:sz w:val="24"/>
          <w:szCs w:val="24"/>
          <w:lang w:val="es-MX"/>
        </w:rPr>
        <w:t xml:space="preserve"> presente y final. La santificación es una obra instantánea obrada por el poder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en la vida justificada de una persona donde el corazón es purificado de la corrupción de la naturaleza pecaminosa y viene 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a morar en tal vida. Pues la Biblia dice: Y el que nos confirma con vosotros en Cristo, y el que nos ungió es Dios, el cual también nos ha sellado, y nos ha dado las arras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en nuestros corazones (2 Corintios 1:21-22). “En El, también vosotros, habiendo oído la palabra de verdad, el evangelio de vuestra salvación, y habiendo creído en él, fuisteis sellados con 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de la promesa.” </w:t>
      </w:r>
    </w:p>
    <w:p w14:paraId="438FEF7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Juan Wesley le escribió a su hermano Carlos, insiste en todo lugar sobre la redención completa recibida ahora solamente por la fe, enfatiza la bendición instantánea.</w:t>
      </w:r>
    </w:p>
    <w:p w14:paraId="03E37B49" w14:textId="3629EB6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Gálatas 5:24 la santificación está asociada con la idea de la muerte: Pero los que son de Cristo han crucificado la carne con sus pasiones y deseos. No importa </w:t>
      </w:r>
      <w:r w:rsidR="003839C3" w:rsidRPr="00D82DD9">
        <w:rPr>
          <w:rFonts w:ascii="Times New Roman" w:hAnsi="Times New Roman" w:cs="Times New Roman"/>
          <w:sz w:val="24"/>
          <w:szCs w:val="24"/>
          <w:lang w:val="es-MX"/>
        </w:rPr>
        <w:t>cuánto</w:t>
      </w:r>
      <w:r w:rsidRPr="00D82DD9">
        <w:rPr>
          <w:rFonts w:ascii="Times New Roman" w:hAnsi="Times New Roman" w:cs="Times New Roman"/>
          <w:sz w:val="24"/>
          <w:szCs w:val="24"/>
          <w:lang w:val="es-MX"/>
        </w:rPr>
        <w:t xml:space="preserve"> tiempo este una persona en un estado de coma físicamente, cuando el muere es un evento instantáneo. Los que buscan la santidad, la reciben en un tiempo corto; otros necesitan meses y hasta </w:t>
      </w:r>
      <w:r w:rsidR="003839C3" w:rsidRPr="00D82DD9">
        <w:rPr>
          <w:rFonts w:ascii="Times New Roman" w:hAnsi="Times New Roman" w:cs="Times New Roman"/>
          <w:sz w:val="24"/>
          <w:szCs w:val="24"/>
          <w:lang w:val="es-MX"/>
        </w:rPr>
        <w:t>años</w:t>
      </w:r>
      <w:r w:rsidRPr="00D82DD9">
        <w:rPr>
          <w:rFonts w:ascii="Times New Roman" w:hAnsi="Times New Roman" w:cs="Times New Roman"/>
          <w:sz w:val="24"/>
          <w:szCs w:val="24"/>
          <w:lang w:val="es-MX"/>
        </w:rPr>
        <w:t xml:space="preserve"> para recibirla. Esos retrasos no son causados por que Dios no quiere bendecir sino por el resultado de una deficiencia espiritual en la vida de una persona. Puede ser que su consagración no </w:t>
      </w:r>
      <w:r w:rsidR="003839C3"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completa, o puede ser que su fe no es lo suficiente fuerte, y necesitamos distinguir entre lo que llamamos un estado de coma, eso quiere decir el estado cuando un individuo comienza a buscar la santidad y la obra de gracia en respuesta a su búsqueda y el acto mismo de santificación. </w:t>
      </w:r>
    </w:p>
    <w:p w14:paraId="48FD501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No importa cuánto tiempo un creyente pueda buscar, cuando Dios lo santifica, Él lo santifica instantáneamente. Cuando la persona ha sido santificada enteramente, eso no es el final, al contrario, es el comienzo de la vida de santidad, donde el tendrá espacio para crecer y madurar en su vida cristiana. Santidad es una vida para ser vivida como también una experiencia para ser adquirida. No podemos esperar de una persona quien recientemente ha sido santificada tener el mismo progreso y madurez como de una persona quien ha caminado por 30 o 40 años en la experiencia de santidad. </w:t>
      </w:r>
    </w:p>
    <w:p w14:paraId="4587D85A" w14:textId="5D3FDDA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Sin embargo, ambos han sido santificados por el </w:t>
      </w:r>
      <w:r w:rsidR="005575D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el corazón de uno esta tan purificado como el corazón del otro. Cuando el pueblo de Israel cruzó el Jordán, no fue el final de la experiencia en Canaán. Ellos tenían retos en los años venideros y </w:t>
      </w:r>
      <w:r w:rsidR="005575D8" w:rsidRPr="00D82DD9">
        <w:rPr>
          <w:rFonts w:ascii="Times New Roman" w:hAnsi="Times New Roman" w:cs="Times New Roman"/>
          <w:sz w:val="24"/>
          <w:szCs w:val="24"/>
          <w:lang w:val="es-MX"/>
        </w:rPr>
        <w:t>aún</w:t>
      </w:r>
      <w:r w:rsidRPr="00D82DD9">
        <w:rPr>
          <w:rFonts w:ascii="Times New Roman" w:hAnsi="Times New Roman" w:cs="Times New Roman"/>
          <w:sz w:val="24"/>
          <w:szCs w:val="24"/>
          <w:lang w:val="es-MX"/>
        </w:rPr>
        <w:t xml:space="preserve"> más importante, eventos tomaron lugar durante la conquista de la tierra. Ellos tenían que pelear contra gigantes. Pero ellos tenían la seguridad de que Dios iba con ellos. A la manera que ellos seguían a Dios, Israel prevalecía. Esto es también el secreto de la victoria y crecimiento en la experiencia de santificación. </w:t>
      </w:r>
    </w:p>
    <w:p w14:paraId="0783DAA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Por anos la Iglesia del Nazareno ha advertido e insistido que los pastores, lideres, miembros y las iglesias busquen esta experiencia de la entera santificación como una experiencia de comienzo vital y </w:t>
      </w:r>
      <w:r w:rsidRPr="00D82DD9">
        <w:rPr>
          <w:rFonts w:ascii="Times New Roman" w:hAnsi="Times New Roman" w:cs="Times New Roman"/>
          <w:sz w:val="24"/>
          <w:szCs w:val="24"/>
          <w:lang w:val="es-MX"/>
        </w:rPr>
        <w:lastRenderedPageBreak/>
        <w:t xml:space="preserve">crecimiento en gracia, siendo distintiva en comparación con cualquier otra enseñanza que enfatizan la santificación como una meta final en si misma o como un punto de llegada y logro final. Un cristiano maduro no va en busca de la gracia, sino que usa toda la gracia que Dios le ha dado para crecer en ella misma. </w:t>
      </w:r>
    </w:p>
    <w:p w14:paraId="1992DDBB" w14:textId="7777777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Dr. Samuel Young escribió: “Es una noción mal entendida y no tiene formulación in la Palabra de Dios el de sugerir que la entera santificación marca el fin del progreso de la vida espiritual y excluye cualquier mejoría en futuro. "Pedro exhorta a los cristianos a crecer en la gracia, y en el conocimiento de nuestro Salvador Jesucristo.” (2 Pedro 3: 18). </w:t>
      </w:r>
    </w:p>
    <w:p w14:paraId="6A715552" w14:textId="7777777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 A. Wood escribió: "Santificación es más que una negación al pecado; tiene un lado positivo ilimitado en el cual la vida moral saludable promueve el crecimiento, fortaleza y expansión. </w:t>
      </w:r>
    </w:p>
    <w:p w14:paraId="59E7D330" w14:textId="7777777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 W. Ruth declaro: Ninguna experiencia, sin embargo, gloriosa, debiera ser considerada como una finalidad. Mientras que es imposible crecer hacia la santificación, no hay limitación, sin fin, sin límites, sin fronteras para el crecimiento en gracia después de ser santificados. Ciertamente, santificación es el antecedente necesario para el crecimiento en gracia. </w:t>
      </w:r>
    </w:p>
    <w:p w14:paraId="14D5EA97" w14:textId="7777777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Dr. W. T. </w:t>
      </w:r>
      <w:proofErr w:type="spellStart"/>
      <w:r w:rsidRPr="00D82DD9">
        <w:rPr>
          <w:rFonts w:ascii="Times New Roman" w:hAnsi="Times New Roman" w:cs="Times New Roman"/>
          <w:sz w:val="24"/>
          <w:szCs w:val="24"/>
          <w:lang w:val="es-MX"/>
        </w:rPr>
        <w:t>Purkiser</w:t>
      </w:r>
      <w:proofErr w:type="spellEnd"/>
      <w:r w:rsidRPr="00D82DD9">
        <w:rPr>
          <w:rFonts w:ascii="Times New Roman" w:hAnsi="Times New Roman" w:cs="Times New Roman"/>
          <w:sz w:val="24"/>
          <w:szCs w:val="24"/>
          <w:lang w:val="es-MX"/>
        </w:rPr>
        <w:t xml:space="preserve"> dice: Entera santificación no es el fin, es realmente el comienzo. No es el terminal; es el punto de partida. La indicación más segura que alguien puede haber fallado el significado correcto de la santidad cristiana es la actitud de “llegada” de la complacencia y la autosatisfacción. santificación es el comienzo de una vida que toma toda la vida para el crecimiento. Es cierto que la obra santificadora de Dios es completa en un momento en el tiempo, pero la nuestra no es. Para el lado humano, el lado de la santidad significa que no es solamente una consagración antes del limpiamiento, sino que es una comisión que sigue después. </w:t>
      </w:r>
    </w:p>
    <w:p w14:paraId="2B251215" w14:textId="725C9300"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creen ustedes que nuestra influencia como cristianos seria limitada si la santificación fuera un fin de la experiencia cristiana? Algunos han pensado de Canaán como una figura del cielo, pero esto no es cierto, porque el cielo es un lugar de descanso, donde no hay batallas, ni guerras, ni dificultades; es un lugar donde estaremos para siempre en la presencia de nuestro Señor. Vamos a cruzar el Jordán espiritual y vamos a vivir vidas de santidad. Es cierto que enfrentaremos muchos gigantes para pelear y muchos enemigos que destruir, pero somos animados que nuestro Dios está a nuestro lado. La victoria será nuestra, y la gloria será para Dios y la bendición para aquellos que están a nuestro alrededor. </w:t>
      </w:r>
    </w:p>
    <w:p w14:paraId="48336A8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Uno de los aspectos más importante de la experiencia de la entera santificación es que esta presentada en la Biblia como una segunda obra de gracia. Esto es simple para comprender por muchos creyentes sinceros; aunque es dificultoso para otros. Mucha gente acepta la santidad como una obra divina, pero no como una segunda experiencia reservada solamente para los creyentes que han sido regenerados por la sangre de Cristo Jesús. Algunos la aceptan como impartida a los pecadores en la experiencia de regeneración. Pero esto no es posible, por las siguientes razones: </w:t>
      </w:r>
    </w:p>
    <w:p w14:paraId="778A67A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primer lugar, la necesidad de una segunda obra de gracia resulta de la naturaleza del pecado en </w:t>
      </w:r>
      <w:proofErr w:type="spellStart"/>
      <w:r w:rsidRPr="00D82DD9">
        <w:rPr>
          <w:rFonts w:ascii="Times New Roman" w:hAnsi="Times New Roman" w:cs="Times New Roman"/>
          <w:sz w:val="24"/>
          <w:szCs w:val="24"/>
          <w:lang w:val="es-MX"/>
        </w:rPr>
        <w:t>si</w:t>
      </w:r>
      <w:proofErr w:type="spellEnd"/>
      <w:r w:rsidRPr="00D82DD9">
        <w:rPr>
          <w:rFonts w:ascii="Times New Roman" w:hAnsi="Times New Roman" w:cs="Times New Roman"/>
          <w:sz w:val="24"/>
          <w:szCs w:val="24"/>
          <w:lang w:val="es-MX"/>
        </w:rPr>
        <w:t xml:space="preserve"> mismo. El pecado es dual, consiste de los pecados actuales cometidos voluntariamente por un individuo por la que él es responsable y por la contaminación interna o el principio del pecado por el cual él ha sido heredado y el individuo no es responsable de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Para el primer lado del pecado, este necesita ser perdonado en la primera obra de gracia; pero para el heredado, este necesita ser limpiado por la segunda obra de gracia. Por consiguiente, un corazón que no ha sido perdonado no necesita una limpieza de corazón. </w:t>
      </w:r>
    </w:p>
    <w:p w14:paraId="13B83F4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Debe notarse también, cuando el pecador viene a Cristo, el viene cargado por sus propios pecados; viene en busca de arrepentimiento y viene bajo una convicción profunda de sus pecados cometidos. Él puede, debería derramar lágrimas de arrepentimiento. Su corazón y mente están concernientes por solamente una cosa, de tener los pecados del pasado todos perdonados y tener el peso de la culpa quitada. La experiencia de la santidad no es su interés inmediato. Si él no ha sido ensenado acerca de la segunda bendición, la gloriosa experiencia que ahora tiene, el alivio de tener el peso del pecado removido, con una emoción producida por el evento sublime que es completamente de satisfacción. Él no puede imaginar que </w:t>
      </w:r>
      <w:r w:rsidRPr="00D82DD9">
        <w:rPr>
          <w:rFonts w:ascii="Times New Roman" w:hAnsi="Times New Roman" w:cs="Times New Roman"/>
          <w:sz w:val="24"/>
          <w:szCs w:val="24"/>
          <w:lang w:val="es-MX"/>
        </w:rPr>
        <w:lastRenderedPageBreak/>
        <w:t xml:space="preserve">hay algo mejor que la experiencia de conversión. La primera obra de gracia sin embargo es una obra completa. </w:t>
      </w:r>
    </w:p>
    <w:p w14:paraId="1E5F473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El sentido de necesidad para la segunda obra de gracia viene a una persona muy pronto o tal vez muy lento, dependiendo en su trasfondo, enseñanza y experiencia. El pudiera estar instruido ya en esta forma. El pudiera ser guiado a buscar la experiencia a través del estudio de las Escrituras, o a través de los testimonios de las personas que ya han sido santificadas. Al mismo tiempo un sentido de una necesidad personal comienza a desarrollarse, un deseo por una experiencia que le ayudara a vivir una vida cristiana victoriosa. Cuando esta necesidad aumenta al grado de ser una petición hecha a Dios, entonces el individuo comienza a buscar la experiencia de la entera santificación. </w:t>
      </w:r>
    </w:p>
    <w:p w14:paraId="483B5E45" w14:textId="5358B72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Entonces, también la Biblia presenta claramente ambas experiencias. Mientras más las estudiamos, bajo la dirección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y a través de la oración, más claramente las veremos hacerse realidad en nuestras vidas. Las dos experiencias son tan diferentes que se podrán ver algunas veces paradas en extremos opuestos. </w:t>
      </w:r>
    </w:p>
    <w:p w14:paraId="289C68BD" w14:textId="142238A6"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regeneración es un nacimiento como esta narrado en la conversación de Jesús con Nicodemo en Juan 3:3 “Ciertamente te digo a ti, a menos que una persona no nazca de nuevo, podrá ver el reino de Dios.” Además, el Apóstol Pablo en 2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xml:space="preserve">. 5:17 lo declaró, “De modo que si alguna persona </w:t>
      </w:r>
      <w:r w:rsidR="00A95D88"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en Cristo, es hecha nueva criatura”. De acuerdo, a estos pasajes la persona que ha sido salva ha nacido de nuevo espiritualmente y comienza una vida nueva en Cristo.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es un nuevo hijo/a de Dios por adopción y ha venido a ser parte de la familia de Dios redimida por la sangre de Cristo Jesús. </w:t>
      </w:r>
    </w:p>
    <w:p w14:paraId="2AEA7FBF" w14:textId="77777777" w:rsidR="00FE1B97"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¿Dónde comienza la vida espiritual de una persona? ¿Con la vida o con la muerte? Primero pasa de muerte a vida y luego tiene que morir para poder vivir y agradar a Dios espiritualmente. La podemos poner de la siguiente manera: En la regeneración hay vida y en la santificación hay muerte. La experiencia de la entera santificación, en un sentido, es muerte. Sabiendo que el viejo hombre ha muerto, ha sido crucificado, para que el cuerpo del pecado sea destruido y ya no sirvamos </w:t>
      </w:r>
      <w:r w:rsidR="00A95D88" w:rsidRPr="00D82DD9">
        <w:rPr>
          <w:rFonts w:ascii="Times New Roman" w:hAnsi="Times New Roman" w:cs="Times New Roman"/>
          <w:sz w:val="24"/>
          <w:szCs w:val="24"/>
          <w:lang w:val="es-MX"/>
        </w:rPr>
        <w:t>más</w:t>
      </w:r>
      <w:r w:rsidRPr="00D82DD9">
        <w:rPr>
          <w:rFonts w:ascii="Times New Roman" w:hAnsi="Times New Roman" w:cs="Times New Roman"/>
          <w:sz w:val="24"/>
          <w:szCs w:val="24"/>
          <w:lang w:val="es-MX"/>
        </w:rPr>
        <w:t xml:space="preserve"> al pecado (Romanos 6:6). Y en Gálatas 2:20 dice: “Con Cristo estoy juntamente crucificado y ya no vivo yo </w:t>
      </w:r>
      <w:r w:rsidR="00A95D88" w:rsidRPr="00D82DD9">
        <w:rPr>
          <w:rFonts w:ascii="Times New Roman" w:hAnsi="Times New Roman" w:cs="Times New Roman"/>
          <w:sz w:val="24"/>
          <w:szCs w:val="24"/>
          <w:lang w:val="es-MX"/>
        </w:rPr>
        <w:t>más</w:t>
      </w:r>
      <w:r w:rsidRPr="00D82DD9">
        <w:rPr>
          <w:rFonts w:ascii="Times New Roman" w:hAnsi="Times New Roman" w:cs="Times New Roman"/>
          <w:sz w:val="24"/>
          <w:szCs w:val="24"/>
          <w:lang w:val="es-MX"/>
        </w:rPr>
        <w:t xml:space="preserve"> Cristo viven en mi…” </w:t>
      </w:r>
    </w:p>
    <w:p w14:paraId="136AF52D" w14:textId="64805930"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historia de la iglesia del Nuevo Testamento confirma que la entera santificación es una segunda obra de gracia. Todos los cristianos de todas las generaciones han estado de acuerdo que algo tremendo y maravilloso sucedió a los discípulos entre el tiempo cuando Cristo fue crucificado y el tiempo cuando Pedro predico con valor a la multitud en el día del Pentecostés. Este cambio asombroso puede ser acreditado solamente a la transformación de un corazón y llenura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en el día del Pentecostés. Evidenciando así, una nueva experiencia espiritual. </w:t>
      </w:r>
    </w:p>
    <w:p w14:paraId="094C830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Otro ejemplo clásico de esta experiencia como la segunda obra de gracia es encontrada cuando Pablo escribiendo a los Tesalonicenses a un grupo de creyentes que habían sido convertidos estaban creciendo y abundando en un regocijo contagioso. Sin embargo, Pablo, sintiendo que algo faltaba en sus vidas espirituales, oro por ellos de esta manera: Y el mismo Dios de paz os santifique por completo (1 Tesalonicenses 5:23). </w:t>
      </w:r>
    </w:p>
    <w:p w14:paraId="574ABE6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 través de la historia de la iglesia cristiana, cristianos han testificado una y otra vez de esta segunda obra de gracia. Muchos en nuestros días, se han levantado para testificar de esta experiencia. El Dr. Samuel Young que después de una lucha de desconfianza para confiar en el juicio de Dios y el plan para su vida, el vino a realizar donde la vida vieja había terminado y donde la nueva comenzó y donde una fe simple en la voluntad de Dios comenzó a ser un deleite en vez de ser temor.  El resultado de una vida de santidad es ahora una vida de resplandor.  </w:t>
      </w:r>
    </w:p>
    <w:p w14:paraId="6976D3E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El Dr. J. B. Chapman testifico que él había sido santificado en el mismo campamento de santidad donde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había sido convertido a la edad de 15 años. El Dr. Chapman confeso que no fue solamente la predicación clara y simple de la santidad que lo gano a él, sino una banda de gentes felices que reforzaban que sus vidas atestiguaban de esa experiencia. Estas son razones lógicas, escriturales y experienciales en la </w:t>
      </w:r>
      <w:r w:rsidRPr="00D82DD9">
        <w:rPr>
          <w:rFonts w:ascii="Times New Roman" w:hAnsi="Times New Roman" w:cs="Times New Roman"/>
          <w:sz w:val="24"/>
          <w:szCs w:val="24"/>
          <w:lang w:val="es-MX"/>
        </w:rPr>
        <w:lastRenderedPageBreak/>
        <w:t xml:space="preserve">cual apoyan nuestra posición que hay una segunda obra de gracia para que todos los cristianos se puedan regocijar. </w:t>
      </w:r>
    </w:p>
    <w:p w14:paraId="0EACFD8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D86A9A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227AA23" w14:textId="77777777" w:rsidR="00D842B8" w:rsidRPr="00D82DD9" w:rsidRDefault="00D842B8" w:rsidP="00FE1B9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necesidad para ser enteramente santificados</w:t>
      </w:r>
    </w:p>
    <w:p w14:paraId="56B6D036" w14:textId="77777777" w:rsidR="00D842B8" w:rsidRPr="00D82DD9" w:rsidRDefault="00D842B8" w:rsidP="00D842B8">
      <w:pPr>
        <w:pStyle w:val="NoSpacing"/>
        <w:rPr>
          <w:rFonts w:ascii="Times New Roman" w:hAnsi="Times New Roman" w:cs="Times New Roman"/>
          <w:sz w:val="24"/>
          <w:szCs w:val="24"/>
          <w:lang w:val="es-MX"/>
        </w:rPr>
      </w:pPr>
    </w:p>
    <w:p w14:paraId="3E5E9D1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entera santificación no es una experiencia de ornamentos ni de lujo, ni psicodélica que una persona busca en poseer tener una religión alta sofisticada. La santificación viene en respuesta a una necesidad espiritual. El Dr. Samuel Young dice que antes de que una persona tenga el deseo y esté listo a lo largo de lo requerido para obtener la bendición de un corazón santo, es generalmente usual para el sentir y percibir su necesidad por Dios en términos desesperantes. Esta convicción para la santidad es más frecuentemente una convicción de querer en vez de ser admisión por sus actos erróneos. Casi siempre, ella va acompañada por un conflicto profundo. Pero en cada caso la respuesta debe ser a una respuesta de fe obediente.  </w:t>
      </w:r>
    </w:p>
    <w:p w14:paraId="66653464" w14:textId="4602869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entera santificación es una necesidad una persona regenerada. El corazón del creyente necesita una experiencia de santidad si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ha de vivir una vida victoriosa. Vemos muchos individuos que van al altar buscando por el perdón de sus pecados. Ellos testifican del gozo de haber sido salvos. Los vemos caminar por un periodo de tiempo en la luz del evangelio. Ellos vienen a la iglesia cada domingo, leen la Biblia, y oran. Pero, la mayoría de las ocasiones los vemos perder la batalla espiritual. Aun después que una persona ha sido salva de sus pecados, la raíz del pecado queda en su corazón y luego el descubre que esa raíz empieza a trabajar y crecer en su corazón. Luego el comienza a experimentar lo que dice Pablo a los Romanos, “Porque según el hombre interior, me deleito en la ley de Dios; pero veo otra ley en mis miembros, que se rebela contra la ley de mi mente, y que me lleva cautivo a la ley del pecado que está en mis miembros (Romanos 7:22-23).  </w:t>
      </w:r>
    </w:p>
    <w:p w14:paraId="5397C5B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Por cierto, esto no significa que todas las personas que no buscan la santificación van a caer y regresar al pecado. Pero si Podemos decir por cierto que sus vidas no serán todo lo que Dios quiere de ellos. Ellos vivirán vidas carnales e ineficientes, y tendrán vidas cristianas limitadas.  </w:t>
      </w:r>
    </w:p>
    <w:p w14:paraId="00888162" w14:textId="28907109"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Muchos creyentes viven en un nivel confortable espiritual con luchas cuando ellos pueden vivir una vida abundante y felices que los puede llevar a ser de bendición a otros. Ellos nunca tienen un testimonio de una experiencia de victoria. En vez, ellos hablan solamente de sus problemas y dificultades y esto no bendice a nadie alrededor de ellos. Es cierto que ninguno de nosotros seremos completamente libres de las cargas y obstáculos, pero si el </w:t>
      </w:r>
      <w:r w:rsidR="005575D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vive en nuestro corazón, allí habrá paz y victoria espiritual. Ahí dentro, hay una fuente de gozo no un centro de lucha espiritual. Por eso, la persona no santificada, desea una experiencia de santidad, que satisface y da una vida real de gozo y bendición. </w:t>
      </w:r>
    </w:p>
    <w:p w14:paraId="346D49B3" w14:textId="77777777" w:rsidR="00FE1B97"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entera santificación es una necesidad para el hogar cristiano. El hogar cristiano también necesita la influencia de personas que viven en la belleza de la experiencia de la entera santificación.  El hogar no es siempre el lugar más fácil para vivir la vida cristiana. Aquí es donde la mayoría de las personas nos conocen tal como somos. </w:t>
      </w:r>
      <w:r w:rsidR="00A95D88" w:rsidRPr="00D82DD9">
        <w:rPr>
          <w:rFonts w:ascii="Times New Roman" w:hAnsi="Times New Roman" w:cs="Times New Roman"/>
          <w:sz w:val="24"/>
          <w:szCs w:val="24"/>
          <w:lang w:val="es-MX"/>
        </w:rPr>
        <w:t>Cuán</w:t>
      </w:r>
      <w:r w:rsidRPr="00D82DD9">
        <w:rPr>
          <w:rFonts w:ascii="Times New Roman" w:hAnsi="Times New Roman" w:cs="Times New Roman"/>
          <w:sz w:val="24"/>
          <w:szCs w:val="24"/>
          <w:lang w:val="es-MX"/>
        </w:rPr>
        <w:t xml:space="preserve"> difícil es guardar la calma donde hay actitudes de miembros que no son salvos o santificados. Como también es dificultoso guardar un buen espíritu cuando los problemas y mal-entendimientos tienden a quebrar la paz en el hogar, aun cuando todos los miembros son cristianos. </w:t>
      </w:r>
    </w:p>
    <w:p w14:paraId="0FD82ACD" w14:textId="01339F27"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Donde muchos cristianos fallan no es en la iglesia, o el trabajo, no a la vista del </w:t>
      </w:r>
      <w:r w:rsidR="00A95D88" w:rsidRPr="00D82DD9">
        <w:rPr>
          <w:rFonts w:ascii="Times New Roman" w:hAnsi="Times New Roman" w:cs="Times New Roman"/>
          <w:sz w:val="24"/>
          <w:szCs w:val="24"/>
          <w:lang w:val="es-MX"/>
        </w:rPr>
        <w:t>público</w:t>
      </w:r>
      <w:r w:rsidRPr="00D82DD9">
        <w:rPr>
          <w:rFonts w:ascii="Times New Roman" w:hAnsi="Times New Roman" w:cs="Times New Roman"/>
          <w:sz w:val="24"/>
          <w:szCs w:val="24"/>
          <w:lang w:val="es-MX"/>
        </w:rPr>
        <w:t xml:space="preserve"> sino en la casa. La presencia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en el hogar puede hacerlo como un pedacito de cielo en la tierra. La falta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puede verse este lugar como un infierno en llamas. La santidad es la única cosa que nos garantiza tener hogares cristianos felices. La Biblia nos insta a buscar la santidad para nuestros hogares. En el Salmo 93:5 dice, “la santidad conviene a tu casa”. </w:t>
      </w:r>
    </w:p>
    <w:p w14:paraId="2AAADC25" w14:textId="77777777" w:rsidR="00FE1B97"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entera santificación es una necesidad para la iglesia. La iglesia, si va a ser todo lo que Dios quiere que ella sea, entonces necesita tener la influencia de personas santificadas en su membresía. La </w:t>
      </w:r>
      <w:r w:rsidRPr="00D82DD9">
        <w:rPr>
          <w:rFonts w:ascii="Times New Roman" w:hAnsi="Times New Roman" w:cs="Times New Roman"/>
          <w:sz w:val="24"/>
          <w:szCs w:val="24"/>
          <w:lang w:val="es-MX"/>
        </w:rPr>
        <w:lastRenderedPageBreak/>
        <w:t xml:space="preserve">iglesia es como una familia. A menos, que las personas que son parte de ella, estén viviendo vidas llenas bajo la influencia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los problemas comunes de una congregación pueden arruinar completamente a la iglesia. </w:t>
      </w:r>
    </w:p>
    <w:p w14:paraId="72EEB5AA" w14:textId="5FB12A26"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Cuantas iglesias han sido divididas, por la carnalidad de los miembros de la iglesia. Pablo escribiéndole a los Corintios les menciona de algunos problemas que había entre ellos, que eran de naturaleza y de actitudes de personas no santificadas. Como por ejemplo vea, 1 Corintios 3:1-3, “De manera que yo, hermanos, no pude hablaros como a espirituales, sino como a carnales, como a niños en Cristo. Os di a beber leche, y no vianda; porque aún no erais capaces, ni sois capaces todavía; porque </w:t>
      </w:r>
      <w:r w:rsidR="00A95D88" w:rsidRPr="00D82DD9">
        <w:rPr>
          <w:rFonts w:ascii="Times New Roman" w:hAnsi="Times New Roman" w:cs="Times New Roman"/>
          <w:sz w:val="24"/>
          <w:szCs w:val="24"/>
          <w:lang w:val="es-MX"/>
        </w:rPr>
        <w:t>aún</w:t>
      </w:r>
      <w:r w:rsidRPr="00D82DD9">
        <w:rPr>
          <w:rFonts w:ascii="Times New Roman" w:hAnsi="Times New Roman" w:cs="Times New Roman"/>
          <w:sz w:val="24"/>
          <w:szCs w:val="24"/>
          <w:lang w:val="es-MX"/>
        </w:rPr>
        <w:t xml:space="preserve"> sois carnales; pues habiendo entre vosotros celos, contiendas y disensiones, ¿no sois carnales, y andáis como hombres?” </w:t>
      </w:r>
    </w:p>
    <w:p w14:paraId="4ABC3321" w14:textId="724D5E4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Muchos de los problemas de una iglesia local originan en los corazones carnales de sus miembros. El Dr. A. F. Harper dice que, “donde hay amor perfecto, muchos cristianos pueden tener muchas diferencias dentro de una iglesia unida. Pero donde 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santificador no ha santificado los corazones con amor, congregaciones pueden chismear, discutir y dividir la iglesia por cuestión aun de decidir de qué color van a pintar la iglesia.  </w:t>
      </w:r>
    </w:p>
    <w:p w14:paraId="31025EA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La santidad de corazón es la única cosa que puede garantizar la vida cristiana victoriosa y un hogar feliz, y una iglesia altamente espiritual.   </w:t>
      </w:r>
    </w:p>
    <w:p w14:paraId="42F68C41" w14:textId="77777777" w:rsidR="00D842B8" w:rsidRPr="00D82DD9" w:rsidRDefault="00D842B8" w:rsidP="00D842B8">
      <w:pPr>
        <w:pStyle w:val="NoSpacing"/>
        <w:rPr>
          <w:rFonts w:ascii="Times New Roman" w:hAnsi="Times New Roman" w:cs="Times New Roman"/>
          <w:sz w:val="24"/>
          <w:szCs w:val="24"/>
          <w:lang w:val="es-MX"/>
        </w:rPr>
      </w:pPr>
    </w:p>
    <w:p w14:paraId="4E522614" w14:textId="0875C779" w:rsidR="00D842B8" w:rsidRPr="00D82DD9" w:rsidRDefault="00D842B8" w:rsidP="00D842B8">
      <w:pPr>
        <w:pStyle w:val="NoSpacing"/>
        <w:rPr>
          <w:rFonts w:ascii="Times New Roman" w:hAnsi="Times New Roman" w:cs="Times New Roman"/>
          <w:sz w:val="24"/>
          <w:szCs w:val="24"/>
          <w:lang w:val="es-MX"/>
        </w:rPr>
      </w:pPr>
    </w:p>
    <w:p w14:paraId="408B9E7D" w14:textId="77777777" w:rsidR="00D842B8" w:rsidRPr="005575D8" w:rsidRDefault="00D842B8" w:rsidP="00D842B8">
      <w:pPr>
        <w:pStyle w:val="NoSpacing"/>
        <w:rPr>
          <w:rFonts w:ascii="Times New Roman" w:hAnsi="Times New Roman" w:cs="Times New Roman"/>
          <w:sz w:val="24"/>
          <w:szCs w:val="24"/>
          <w:u w:val="single"/>
          <w:lang w:val="es-MX"/>
        </w:rPr>
      </w:pPr>
      <w:r w:rsidRPr="007B53A6">
        <w:rPr>
          <w:rFonts w:ascii="Times New Roman" w:hAnsi="Times New Roman" w:cs="Times New Roman"/>
          <w:sz w:val="24"/>
          <w:szCs w:val="24"/>
          <w:highlight w:val="yellow"/>
          <w:u w:val="single"/>
          <w:lang w:val="es-MX"/>
        </w:rPr>
        <w:t>Teología de la santidad como separación</w:t>
      </w:r>
    </w:p>
    <w:p w14:paraId="474BF75A" w14:textId="77777777" w:rsidR="00D842B8" w:rsidRPr="00D82DD9" w:rsidRDefault="00D842B8" w:rsidP="00D842B8">
      <w:pPr>
        <w:pStyle w:val="NoSpacing"/>
        <w:rPr>
          <w:rFonts w:ascii="Times New Roman" w:hAnsi="Times New Roman" w:cs="Times New Roman"/>
          <w:sz w:val="24"/>
          <w:szCs w:val="24"/>
          <w:lang w:val="es-MX"/>
        </w:rPr>
      </w:pPr>
    </w:p>
    <w:p w14:paraId="485D1EA6" w14:textId="6C00CBCA"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Algunos dicen que santificación es </w:t>
      </w:r>
      <w:r w:rsidR="00A95D88" w:rsidRPr="00D82DD9">
        <w:rPr>
          <w:rFonts w:ascii="Times New Roman" w:hAnsi="Times New Roman" w:cs="Times New Roman"/>
          <w:sz w:val="24"/>
          <w:szCs w:val="24"/>
          <w:lang w:val="es-MX"/>
        </w:rPr>
        <w:t>más</w:t>
      </w:r>
      <w:r w:rsidRPr="00D82DD9">
        <w:rPr>
          <w:rFonts w:ascii="Times New Roman" w:hAnsi="Times New Roman" w:cs="Times New Roman"/>
          <w:sz w:val="24"/>
          <w:szCs w:val="24"/>
          <w:lang w:val="es-MX"/>
        </w:rPr>
        <w:t xml:space="preserve"> que consagración. Pero esto es solamente un aspecto de la santidad. El significado original de la palabra santificación en el Antiguo Testamento era el de separación o sacar aparte para un uso sagrado y especial para el servicio a Dios. Esa es la razón por la cual, según el Antiguo Testamento, este </w:t>
      </w:r>
      <w:r w:rsidR="00A95D88" w:rsidRPr="00D82DD9">
        <w:rPr>
          <w:rFonts w:ascii="Times New Roman" w:hAnsi="Times New Roman" w:cs="Times New Roman"/>
          <w:sz w:val="24"/>
          <w:szCs w:val="24"/>
          <w:lang w:val="es-MX"/>
        </w:rPr>
        <w:t>término</w:t>
      </w:r>
      <w:r w:rsidRPr="00D82DD9">
        <w:rPr>
          <w:rFonts w:ascii="Times New Roman" w:hAnsi="Times New Roman" w:cs="Times New Roman"/>
          <w:sz w:val="24"/>
          <w:szCs w:val="24"/>
          <w:lang w:val="es-MX"/>
        </w:rPr>
        <w:t xml:space="preserve"> fue relacionado con una ceremonia o ritual religioso de consagración de una persona o cosa. </w:t>
      </w:r>
    </w:p>
    <w:p w14:paraId="376D8FCF" w14:textId="791B47BA"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la Biblia encontramos que la palabra “santo” es aplicado a los ministros, sacerdotes, profetas y apóstoles de Dios; eso a personas quienes eran apartados de las tareas seculares y han sido consagrados para un servicio exclusivo para Dios. La Biblia dice, “y vosotros me </w:t>
      </w:r>
      <w:proofErr w:type="spellStart"/>
      <w:r w:rsidRPr="00D82DD9">
        <w:rPr>
          <w:rFonts w:ascii="Times New Roman" w:hAnsi="Times New Roman" w:cs="Times New Roman"/>
          <w:sz w:val="24"/>
          <w:szCs w:val="24"/>
          <w:lang w:val="es-MX"/>
        </w:rPr>
        <w:t>ser</w:t>
      </w:r>
      <w:r w:rsidR="00205324">
        <w:rPr>
          <w:rFonts w:ascii="Times New Roman" w:hAnsi="Times New Roman" w:cs="Times New Roman"/>
          <w:sz w:val="24"/>
          <w:szCs w:val="24"/>
          <w:lang w:val="es-MX"/>
        </w:rPr>
        <w:t>e</w:t>
      </w:r>
      <w:r w:rsidRPr="00D82DD9">
        <w:rPr>
          <w:rFonts w:ascii="Times New Roman" w:hAnsi="Times New Roman" w:cs="Times New Roman"/>
          <w:sz w:val="24"/>
          <w:szCs w:val="24"/>
          <w:lang w:val="es-MX"/>
        </w:rPr>
        <w:t>is</w:t>
      </w:r>
      <w:proofErr w:type="spellEnd"/>
      <w:r w:rsidRPr="00D82DD9">
        <w:rPr>
          <w:rFonts w:ascii="Times New Roman" w:hAnsi="Times New Roman" w:cs="Times New Roman"/>
          <w:sz w:val="24"/>
          <w:szCs w:val="24"/>
          <w:lang w:val="es-MX"/>
        </w:rPr>
        <w:t xml:space="preserve"> un reino de sacerdotes y gente santa. Estas son las palabras que dirás a los hijos de Israel (Éxodo 19:6). “Porque </w:t>
      </w:r>
      <w:proofErr w:type="spellStart"/>
      <w:r w:rsidRPr="00D82DD9">
        <w:rPr>
          <w:rFonts w:ascii="Times New Roman" w:hAnsi="Times New Roman" w:cs="Times New Roman"/>
          <w:sz w:val="24"/>
          <w:szCs w:val="24"/>
          <w:lang w:val="es-MX"/>
        </w:rPr>
        <w:t>tu</w:t>
      </w:r>
      <w:proofErr w:type="spellEnd"/>
      <w:r w:rsidRPr="00D82DD9">
        <w:rPr>
          <w:rFonts w:ascii="Times New Roman" w:hAnsi="Times New Roman" w:cs="Times New Roman"/>
          <w:sz w:val="24"/>
          <w:szCs w:val="24"/>
          <w:lang w:val="es-MX"/>
        </w:rPr>
        <w:t xml:space="preserve"> eres pueblo santo para Jehová tu Dios; Jehová tu Dios te ha escogido para serle un pueblo especial, más que todos los pueblos que en sobre la tierra” (</w:t>
      </w:r>
      <w:proofErr w:type="spellStart"/>
      <w:r w:rsidRPr="00D82DD9">
        <w:rPr>
          <w:rFonts w:ascii="Times New Roman" w:hAnsi="Times New Roman" w:cs="Times New Roman"/>
          <w:sz w:val="24"/>
          <w:szCs w:val="24"/>
          <w:lang w:val="es-MX"/>
        </w:rPr>
        <w:t>Deut</w:t>
      </w:r>
      <w:proofErr w:type="spellEnd"/>
      <w:r w:rsidRPr="00D82DD9">
        <w:rPr>
          <w:rFonts w:ascii="Times New Roman" w:hAnsi="Times New Roman" w:cs="Times New Roman"/>
          <w:sz w:val="24"/>
          <w:szCs w:val="24"/>
          <w:lang w:val="es-MX"/>
        </w:rPr>
        <w:t xml:space="preserve">. 7:6). </w:t>
      </w:r>
    </w:p>
    <w:p w14:paraId="0132D94F" w14:textId="3CB78A5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En esos versículos Dios </w:t>
      </w:r>
      <w:r w:rsidR="00A95D88"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hablando a la gente de Israel por medio de Moisés antes de que ellos recibieran la ley en el monte Sinaí. Moisés les dice que ellos son los que Dios ha apartado como sacerdotes quienes le servirían a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Ellos serian una nación, gente, unida bajo la ley que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les daría. Ellos habían sido separados de las otras naciones en la tierra para ser el pueblo escogido de Dios. Ellos deberían ser una nación santa, separada de toda clase de pecado e idolatría característico del pueblo pagano. </w:t>
      </w:r>
    </w:p>
    <w:p w14:paraId="16C76EC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En Juan 17:17 Cristo ora por los discípulos y dice: “santifícalos en tu verdad, tu palabra es verdad. Adam Clarke, refiriéndose a estas palabras dice: Esta palabra, “santificación” tiene dos significados. Primero, significa una consagración, separar de la tierra y del uso común a un servicio devoto y santo para Dios. Segundo, también significa hacer santo, o puro. La oración de Cristo puede ser entendida en ambos sentidos. El oro primero, para que los discípulos fueran consagrados al trabajo ministerial y separados del mundo; y segundo, para que ellos fueran santos y patrones de toda santidad a aquellos a quienes se les predicara el mensaje de salvación de Dios. </w:t>
      </w:r>
    </w:p>
    <w:p w14:paraId="7BF0F81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En ciertas instancias, el pueblo de Israel era llamado, un pueblo santo, una nación santa, significando que ellos eran el pueblo escogido de Dios y apartado para El. En el mismo sentido, en el Nuevo Testamento los cristianos son llamados santos, refiriéndose a ellos colectivamente. Como lo vemos </w:t>
      </w:r>
      <w:r w:rsidRPr="00D82DD9">
        <w:rPr>
          <w:rFonts w:ascii="Times New Roman" w:hAnsi="Times New Roman" w:cs="Times New Roman"/>
          <w:sz w:val="24"/>
          <w:szCs w:val="24"/>
          <w:lang w:val="es-MX"/>
        </w:rPr>
        <w:lastRenderedPageBreak/>
        <w:t xml:space="preserve">en 1 Pedro 2:9 que dice: Mas vosotros sois linaje escogido, real sacerdocio, nación santa, pueblo adquirido por Dios, para que anunciéis las virtudes de aquel que os llamo de las tinieblas a su luz admirable.” Todos estos títulos han sido dados anteriormente en el Antiguo Testamento, pero solo con referencia al pueblo judío. Ahora, en la dispensación del evangelio, el pueblo escogido de Dios y separado consistía de todos los creyentes quienes creían en Cristo, Judíos o Gentiles, que han sido lavados y regenerados, y santificados por la sangre del Cordero. Estos son los santos quienes regularmente son mencionados en las cartas apostólicas.   </w:t>
      </w:r>
    </w:p>
    <w:p w14:paraId="666B94F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Además, encontramos en el Antiguo Testamento que el termino santo, es aplicado a cosas como a gentes. Todo lo que le pertenece a Dios en una forma especial, como el templo, sus varias partes, el mobiliario, y utensilios (Mateo 4:5; Éxodo 29:33; Mateo 23:17; 2 Timoteo 2:21).  </w:t>
      </w:r>
    </w:p>
    <w:p w14:paraId="483EA5E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primer versículo se refiere a la ciudad santa, Jerusalén; el segundo versículo a las carnes de los carneros, que era sacrificado a Dios y que era santo. El tercero se refiere al oro, que era presentado como una ofrenda en el templo, en el cual lo santificaba. El ultimo versículo se refiere a una persona quien se consagra a </w:t>
      </w:r>
      <w:proofErr w:type="spellStart"/>
      <w:r w:rsidRPr="00D82DD9">
        <w:rPr>
          <w:rFonts w:ascii="Times New Roman" w:hAnsi="Times New Roman" w:cs="Times New Roman"/>
          <w:sz w:val="24"/>
          <w:szCs w:val="24"/>
          <w:lang w:val="es-MX"/>
        </w:rPr>
        <w:t>si</w:t>
      </w:r>
      <w:proofErr w:type="spellEnd"/>
      <w:r w:rsidRPr="00D82DD9">
        <w:rPr>
          <w:rFonts w:ascii="Times New Roman" w:hAnsi="Times New Roman" w:cs="Times New Roman"/>
          <w:sz w:val="24"/>
          <w:szCs w:val="24"/>
          <w:lang w:val="es-MX"/>
        </w:rPr>
        <w:t xml:space="preserve"> mismo para el servicio del Señor. La idea de separación es bien clara en estos versículos. </w:t>
      </w:r>
    </w:p>
    <w:p w14:paraId="266FE83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También encontramos que la palabra santo, es aplicado al día sábado como un día apartado para Dios (ver Éxodo 20:8). Cuando Moisés dijo que Dios había hecho el día sábado santo, significaba que Él lo había apartado, con tal de que el pueblo de Israel lo usara solamente para adoración y servicio religioso. En la misma manera, como hijos de Dios, son un pueblo separado; separado de las cosas pecaminosas de este mundo y separado para Dios y su servicio. </w:t>
      </w:r>
    </w:p>
    <w:p w14:paraId="2E2C302B" w14:textId="77777777" w:rsidR="00D842B8" w:rsidRPr="00D82DD9" w:rsidRDefault="00D842B8" w:rsidP="00D842B8">
      <w:pPr>
        <w:pStyle w:val="NoSpacing"/>
        <w:rPr>
          <w:rFonts w:ascii="Times New Roman" w:hAnsi="Times New Roman" w:cs="Times New Roman"/>
          <w:sz w:val="24"/>
          <w:szCs w:val="24"/>
          <w:lang w:val="es-MX"/>
        </w:rPr>
      </w:pPr>
    </w:p>
    <w:p w14:paraId="70409F3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A28C04B" w14:textId="77777777" w:rsidR="00D842B8" w:rsidRPr="005575D8" w:rsidRDefault="00D842B8" w:rsidP="00D842B8">
      <w:pPr>
        <w:pStyle w:val="NoSpacing"/>
        <w:rPr>
          <w:rFonts w:ascii="Times New Roman" w:hAnsi="Times New Roman" w:cs="Times New Roman"/>
          <w:sz w:val="24"/>
          <w:szCs w:val="24"/>
          <w:u w:val="single"/>
          <w:lang w:val="es-MX"/>
        </w:rPr>
      </w:pPr>
      <w:r w:rsidRPr="005575D8">
        <w:rPr>
          <w:rFonts w:ascii="Times New Roman" w:hAnsi="Times New Roman" w:cs="Times New Roman"/>
          <w:sz w:val="24"/>
          <w:szCs w:val="24"/>
          <w:u w:val="single"/>
          <w:lang w:val="es-MX"/>
        </w:rPr>
        <w:t xml:space="preserve"> Teología de la santidad como purificación</w:t>
      </w:r>
    </w:p>
    <w:p w14:paraId="0865E9D2" w14:textId="77777777" w:rsidR="00D842B8" w:rsidRPr="00D82DD9" w:rsidRDefault="00D842B8" w:rsidP="00D842B8">
      <w:pPr>
        <w:pStyle w:val="NoSpacing"/>
        <w:rPr>
          <w:rFonts w:ascii="Times New Roman" w:hAnsi="Times New Roman" w:cs="Times New Roman"/>
          <w:sz w:val="24"/>
          <w:szCs w:val="24"/>
          <w:lang w:val="es-MX"/>
        </w:rPr>
      </w:pPr>
    </w:p>
    <w:p w14:paraId="48C7D868" w14:textId="4CC4BA8A"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Santidad </w:t>
      </w:r>
      <w:r w:rsidR="00205324">
        <w:rPr>
          <w:rFonts w:ascii="Times New Roman" w:hAnsi="Times New Roman" w:cs="Times New Roman"/>
          <w:sz w:val="24"/>
          <w:szCs w:val="24"/>
          <w:lang w:val="es-MX"/>
        </w:rPr>
        <w:t>t</w:t>
      </w:r>
      <w:r w:rsidRPr="00D82DD9">
        <w:rPr>
          <w:rFonts w:ascii="Times New Roman" w:hAnsi="Times New Roman" w:cs="Times New Roman"/>
          <w:sz w:val="24"/>
          <w:szCs w:val="24"/>
          <w:lang w:val="es-MX"/>
        </w:rPr>
        <w:t xml:space="preserve">ambién significa purificación o limpiamiento y es en este sentido en el cual es aplicado a la obra de la entera santificación. Es donde Dios hace el corazón del hombre completamente santo y puro de lo corrupto y manchado por el pecado original. Es una obra instantánea de la divina gracia de un corazón justificado. </w:t>
      </w:r>
    </w:p>
    <w:p w14:paraId="35C5F3AF" w14:textId="1C27CC5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manual de la Iglesia del Nazareno claramente menciona el doble aspecto de la doctrina de la santidad. La entera santificación es aquel acto de Dios subsecuente a la regeneración, por el cual el creyente ha sido libre del pecado original o depravación, y traído a un estado de entera devoción a Dios, y de una obediencia santa de amor hecho perfecto. Es bautizado por el </w:t>
      </w:r>
      <w:r w:rsidR="005575D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y comprende en una experiencia de limpiamiento del corazón de pecado y de la residencia de la presencia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dando poder al creyente en la vida y el servicio. </w:t>
      </w:r>
    </w:p>
    <w:p w14:paraId="06225B9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Dr. H. Orton Wiley dice: Mientras que el significado primordial de la palabra santo es el de estar apartado o separación, esto en el Nuevo Testamento toma un significado más profundo de limpiamiento de todo pecado. Wiley también dice que el resultado de la primera marca es la purificación del corazón del pecado heredado. Pedro refiriéndose a lo que paso en la casa de Cornelio dijo que Dios no hizo ninguna diferencia entre nosotros y ellos, purificando por la fe los corazones (Hechos 15:9). Wiley dice: Desde que esta declaración fue hecha acerca de 18 años después del pentecostés, es evidente que Pedro estaba interesado por el asunto de la purificación del corazón como un factor importante e interno de la obra de la entera santificación. </w:t>
      </w:r>
    </w:p>
    <w:p w14:paraId="6F21641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Ninguna doctrina Escritural y experiencia puede sobre pasarla. Esto es fundamental. Adam Clarke define santidad como el limpiamiento de la sangre que no ha sido limpiado. Es el lavamiento del alma de un verdadero creyente del residuo del pecado. El Dr. Edward F. Walker definió la santificación como un limpiamiento personal del pecado, como orden de toda la vida. El Dr. John W. Goodwin la definió como una obra de gracia divina, purificando el corazón del creyente de la presencia del pecado. </w:t>
      </w:r>
    </w:p>
    <w:p w14:paraId="6F0A6A59" w14:textId="1FB6893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En el Nuevo Testamento somos llamados a una vida de santidad o purificación. Veamos los siguientes pasajes escriturales: Pues la voluntad de Dios es vuestra santificación; que os apartéis de fornicación. Pues no nos ha llamado Dios a inmundicia, sino a santificación. Seguid la paz con todos y la santidad, sin la cual nadie vera al Señor (1 Tesalonicenses 4:3,7; Hebreos 12:14). La exhortación constante del Apóstol Pablo es sobre la santidad. El contraste </w:t>
      </w:r>
      <w:r w:rsidR="003F7B2A">
        <w:rPr>
          <w:rFonts w:ascii="Times New Roman" w:hAnsi="Times New Roman" w:cs="Times New Roman"/>
          <w:sz w:val="24"/>
          <w:szCs w:val="24"/>
          <w:lang w:val="es-MX"/>
        </w:rPr>
        <w:t>a</w:t>
      </w:r>
      <w:r w:rsidRPr="00D82DD9">
        <w:rPr>
          <w:rFonts w:ascii="Times New Roman" w:hAnsi="Times New Roman" w:cs="Times New Roman"/>
          <w:sz w:val="24"/>
          <w:szCs w:val="24"/>
          <w:lang w:val="es-MX"/>
        </w:rPr>
        <w:t xml:space="preserve"> este pasaje está lo impuro y sucio</w:t>
      </w:r>
      <w:r w:rsidR="003F7B2A">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que </w:t>
      </w:r>
      <w:proofErr w:type="spellStart"/>
      <w:r w:rsidRPr="00D82DD9">
        <w:rPr>
          <w:rFonts w:ascii="Times New Roman" w:hAnsi="Times New Roman" w:cs="Times New Roman"/>
          <w:sz w:val="24"/>
          <w:szCs w:val="24"/>
          <w:lang w:val="es-MX"/>
        </w:rPr>
        <w:t>esta</w:t>
      </w:r>
      <w:proofErr w:type="spellEnd"/>
      <w:r w:rsidRPr="00D82DD9">
        <w:rPr>
          <w:rFonts w:ascii="Times New Roman" w:hAnsi="Times New Roman" w:cs="Times New Roman"/>
          <w:sz w:val="24"/>
          <w:szCs w:val="24"/>
          <w:lang w:val="es-MX"/>
        </w:rPr>
        <w:t xml:space="preserve"> en el mundo con la pureza que todo cristiano esta</w:t>
      </w:r>
      <w:r w:rsidR="00A95D88"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llamado. En Hebreos el pasaje enfático es que el corazón sea santo, esto es un requisito para la entrada al cielo. Es lógico que un Dios santo, que habita en un lugar santo, requiera que todo aquel que quiera ir y estar ahí deba también ser santo y puro. Nada impuro o sucio entrara en el reino de Dios. </w:t>
      </w:r>
    </w:p>
    <w:p w14:paraId="7D9ED2FC" w14:textId="7666EB6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Adam Clarke dice que el autor se refiere a una vida de santificación continua, esa vida de pureza y separada del mundo y de sus deseos, por la cual sin esa separación o santidad nadie verá al Señor. El Apóstol Juan dice: Pero si andamos en la luz, como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w:t>
      </w:r>
      <w:r w:rsidR="005575D8" w:rsidRPr="00D82DD9">
        <w:rPr>
          <w:rFonts w:ascii="Times New Roman" w:hAnsi="Times New Roman" w:cs="Times New Roman"/>
          <w:sz w:val="24"/>
          <w:szCs w:val="24"/>
          <w:lang w:val="es-MX"/>
        </w:rPr>
        <w:t>está</w:t>
      </w:r>
      <w:r w:rsidRPr="00D82DD9">
        <w:rPr>
          <w:rFonts w:ascii="Times New Roman" w:hAnsi="Times New Roman" w:cs="Times New Roman"/>
          <w:sz w:val="24"/>
          <w:szCs w:val="24"/>
          <w:lang w:val="es-MX"/>
        </w:rPr>
        <w:t xml:space="preserve"> en la luz tenemos comunión el uno con el otro, y la sangre de Jesucristo su hijo nos limpia de todo pecado (I Juan 1:7). En otras palabras, esta es una experiencia continua de limpiamiento proveyendo una relación cercana con Dios. Esto quiere decir que estamos en un estado de alistamiento constante para encontrarnos con Dios.  </w:t>
      </w:r>
    </w:p>
    <w:p w14:paraId="51111B16" w14:textId="77777777" w:rsidR="00D842B8" w:rsidRPr="00D82DD9" w:rsidRDefault="00D842B8" w:rsidP="00D842B8">
      <w:pPr>
        <w:rPr>
          <w:sz w:val="24"/>
          <w:szCs w:val="24"/>
          <w:lang w:val="es-MX"/>
        </w:rPr>
      </w:pPr>
    </w:p>
    <w:p w14:paraId="42979908" w14:textId="0EE0B461" w:rsidR="00D842B8" w:rsidRPr="00D82DD9" w:rsidRDefault="00A95D88" w:rsidP="00A95D8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71A709B" w14:textId="57D0BFAC" w:rsidR="00A95D88" w:rsidRPr="00D82DD9" w:rsidRDefault="00A95D88" w:rsidP="00A95D8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Términos intercambiables para la santificación</w:t>
      </w:r>
    </w:p>
    <w:p w14:paraId="5DDC02F0" w14:textId="77777777" w:rsidR="00A95D88" w:rsidRPr="00D82DD9" w:rsidRDefault="00A95D88" w:rsidP="00D842B8">
      <w:pPr>
        <w:pStyle w:val="NoSpacing"/>
        <w:rPr>
          <w:rFonts w:ascii="Times New Roman" w:hAnsi="Times New Roman" w:cs="Times New Roman"/>
          <w:sz w:val="24"/>
          <w:szCs w:val="24"/>
          <w:lang w:val="es-MX"/>
        </w:rPr>
      </w:pPr>
    </w:p>
    <w:p w14:paraId="4CD6AE55" w14:textId="5D749DF1"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Santidad</w:t>
      </w:r>
    </w:p>
    <w:p w14:paraId="62EAD854" w14:textId="77777777" w:rsidR="00D842B8" w:rsidRPr="00D82DD9" w:rsidRDefault="00D842B8" w:rsidP="00D842B8">
      <w:pPr>
        <w:pStyle w:val="NoSpacing"/>
        <w:rPr>
          <w:rFonts w:ascii="Times New Roman" w:hAnsi="Times New Roman" w:cs="Times New Roman"/>
          <w:sz w:val="24"/>
          <w:szCs w:val="24"/>
          <w:lang w:val="es-MX"/>
        </w:rPr>
      </w:pPr>
    </w:p>
    <w:p w14:paraId="667A0C78" w14:textId="4F722AC5"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palabra hebrea que traducimos en santidad es </w:t>
      </w:r>
      <w:proofErr w:type="spellStart"/>
      <w:r w:rsidR="00A95D88" w:rsidRPr="00D82DD9">
        <w:rPr>
          <w:rFonts w:ascii="Times New Roman" w:hAnsi="Times New Roman" w:cs="Times New Roman"/>
          <w:sz w:val="24"/>
          <w:szCs w:val="24"/>
          <w:lang w:val="es-MX"/>
        </w:rPr>
        <w:t>q</w:t>
      </w:r>
      <w:r w:rsidRPr="00D82DD9">
        <w:rPr>
          <w:rFonts w:ascii="Times New Roman" w:hAnsi="Times New Roman" w:cs="Times New Roman"/>
          <w:sz w:val="24"/>
          <w:szCs w:val="24"/>
          <w:lang w:val="es-MX"/>
        </w:rPr>
        <w:t>odesh</w:t>
      </w:r>
      <w:proofErr w:type="spellEnd"/>
      <w:r w:rsidRPr="00D82DD9">
        <w:rPr>
          <w:rFonts w:ascii="Times New Roman" w:hAnsi="Times New Roman" w:cs="Times New Roman"/>
          <w:sz w:val="24"/>
          <w:szCs w:val="24"/>
          <w:lang w:val="es-MX"/>
        </w:rPr>
        <w:t xml:space="preserve">, la que, con sus cognadas aparece más de 830 veces en el Antiguo Testamento. Los eruditos encuentran tres significados fundamentales en </w:t>
      </w:r>
      <w:proofErr w:type="spellStart"/>
      <w:r w:rsidRPr="00D82DD9">
        <w:rPr>
          <w:rFonts w:ascii="Times New Roman" w:hAnsi="Times New Roman" w:cs="Times New Roman"/>
          <w:sz w:val="24"/>
          <w:szCs w:val="24"/>
          <w:lang w:val="es-MX"/>
        </w:rPr>
        <w:t>qodesh</w:t>
      </w:r>
      <w:proofErr w:type="spellEnd"/>
      <w:r w:rsidRPr="00D82DD9">
        <w:rPr>
          <w:rFonts w:ascii="Times New Roman" w:hAnsi="Times New Roman" w:cs="Times New Roman"/>
          <w:sz w:val="24"/>
          <w:szCs w:val="24"/>
          <w:lang w:val="es-MX"/>
        </w:rPr>
        <w:t xml:space="preserve">: </w:t>
      </w:r>
    </w:p>
    <w:p w14:paraId="733D3E6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Frecuentemente connota la idea de “irrumpir con esplendor”. Así, un erudito escribe: “No hay una distinción clara entre santidad y gloria.”</w:t>
      </w:r>
    </w:p>
    <w:p w14:paraId="0F8F8AA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La palabra también expresa una cortada, una separación, una elevación. </w:t>
      </w:r>
    </w:p>
    <w:p w14:paraId="10C5DF3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Es probable que </w:t>
      </w:r>
      <w:proofErr w:type="spellStart"/>
      <w:r w:rsidRPr="00D82DD9">
        <w:rPr>
          <w:rFonts w:ascii="Times New Roman" w:hAnsi="Times New Roman" w:cs="Times New Roman"/>
          <w:sz w:val="24"/>
          <w:szCs w:val="24"/>
          <w:lang w:val="es-MX"/>
        </w:rPr>
        <w:t>qodesh</w:t>
      </w:r>
      <w:proofErr w:type="spellEnd"/>
      <w:r w:rsidRPr="00D82DD9">
        <w:rPr>
          <w:rFonts w:ascii="Times New Roman" w:hAnsi="Times New Roman" w:cs="Times New Roman"/>
          <w:sz w:val="24"/>
          <w:szCs w:val="24"/>
          <w:lang w:val="es-MX"/>
        </w:rPr>
        <w:t xml:space="preserve"> haya venido de dos raíces, una de las cuales significa “nuevo”, “fresco”, “puro”. La santidad significa pureza, ceremonial o moral. La pureza y la santidad son, prácticamente, sinónimas.</w:t>
      </w:r>
    </w:p>
    <w:p w14:paraId="120FFDB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Como Dios, el Señor refulge con una gloria peculiar a Sí mismo. Él se manifestó en la zarza ardiente, en la columna de fuego, y en el Sinaí rodeado de humo. Refiriéndose al tabernáculo, Dios dijo: “El lugar será santificado con mi gloria” (</w:t>
      </w:r>
      <w:proofErr w:type="spellStart"/>
      <w:r w:rsidRPr="00D82DD9">
        <w:rPr>
          <w:rFonts w:ascii="Times New Roman" w:hAnsi="Times New Roman" w:cs="Times New Roman"/>
          <w:sz w:val="24"/>
          <w:szCs w:val="24"/>
          <w:lang w:val="es-MX"/>
        </w:rPr>
        <w:t>Éx</w:t>
      </w:r>
      <w:proofErr w:type="spellEnd"/>
      <w:r w:rsidRPr="00D82DD9">
        <w:rPr>
          <w:rFonts w:ascii="Times New Roman" w:hAnsi="Times New Roman" w:cs="Times New Roman"/>
          <w:sz w:val="24"/>
          <w:szCs w:val="24"/>
          <w:lang w:val="es-MX"/>
        </w:rPr>
        <w:t>. 29:43). En cuanto al culto declaró: “En los que a mí se acercan me santificaré, y en presencia de todo el pueblo seré glorificado” (</w:t>
      </w:r>
      <w:proofErr w:type="spellStart"/>
      <w:r w:rsidRPr="00D82DD9">
        <w:rPr>
          <w:rFonts w:ascii="Times New Roman" w:hAnsi="Times New Roman" w:cs="Times New Roman"/>
          <w:sz w:val="24"/>
          <w:szCs w:val="24"/>
          <w:lang w:val="es-MX"/>
        </w:rPr>
        <w:t>Lv</w:t>
      </w:r>
      <w:proofErr w:type="spellEnd"/>
      <w:r w:rsidRPr="00D82DD9">
        <w:rPr>
          <w:rFonts w:ascii="Times New Roman" w:hAnsi="Times New Roman" w:cs="Times New Roman"/>
          <w:sz w:val="24"/>
          <w:szCs w:val="24"/>
          <w:lang w:val="es-MX"/>
        </w:rPr>
        <w:t>. 10:3). La narración de la majestuosa visión de Isaías dice: “Santo, santo, santo, Jehová de los ejércitos; toda la tierra está llena de su gloria” (</w:t>
      </w:r>
      <w:proofErr w:type="spellStart"/>
      <w:r w:rsidRPr="00D82DD9">
        <w:rPr>
          <w:rFonts w:ascii="Times New Roman" w:hAnsi="Times New Roman" w:cs="Times New Roman"/>
          <w:sz w:val="24"/>
          <w:szCs w:val="24"/>
          <w:lang w:val="es-MX"/>
        </w:rPr>
        <w:t>Ls</w:t>
      </w:r>
      <w:proofErr w:type="spellEnd"/>
      <w:r w:rsidRPr="00D82DD9">
        <w:rPr>
          <w:rFonts w:ascii="Times New Roman" w:hAnsi="Times New Roman" w:cs="Times New Roman"/>
          <w:sz w:val="24"/>
          <w:szCs w:val="24"/>
          <w:lang w:val="es-MX"/>
        </w:rPr>
        <w:t>. 6:3).</w:t>
      </w:r>
    </w:p>
    <w:p w14:paraId="0A85480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Como Dios, el Señor está separado, aparte, de toda la creación. La santidad es la naturaleza misma de lo divino, de lo que caracteriza a Dios como Dios, y de lo que motiva la adoración del hombre. Dios es el “Completamente Otro”, y se levanta enteramente aparte de todos los demás dioses, los que por cierto son imaginarios. “No hay santo como Jehová; porque no hay ninguno fuera de ti” (1 S. 2:2). La santidad de Dios significa su diferencia, su carácter único como Creador, Señor y Redentor. “Solamente Aquel que puede decir: ‘Yo soy el Señor, y aparte de mí no hay salvador alguno’ puede ser ‘el Santo de Israel’.” Sin embargo, su trascendencia, o su separación no significan que sea remoto. “Dios fue trascendente desde el principio puesto que era diferente del hombre, pero no era trascendente en el sentido de que fuese remoto del hombre. Dios soy, y no hombre, el Santo en medio de ti, Oseas 11:9... La trascendencia no significa que sea remoto. Significa “lo otro.”</w:t>
      </w:r>
    </w:p>
    <w:p w14:paraId="3629C3C9"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Como Dios, el Señor es pureza sublime. Es imposible que el Santo tolere el pecado. En Génesis lo vemos preocupado por la mala imaginación, los designios de los pensamientos de la humanidad (</w:t>
      </w:r>
      <w:proofErr w:type="spellStart"/>
      <w:r w:rsidRPr="00D82DD9">
        <w:rPr>
          <w:rFonts w:ascii="Times New Roman" w:hAnsi="Times New Roman" w:cs="Times New Roman"/>
          <w:sz w:val="24"/>
          <w:szCs w:val="24"/>
          <w:lang w:val="es-MX"/>
        </w:rPr>
        <w:t>Gn</w:t>
      </w:r>
      <w:proofErr w:type="spellEnd"/>
      <w:r w:rsidRPr="00D82DD9">
        <w:rPr>
          <w:rFonts w:ascii="Times New Roman" w:hAnsi="Times New Roman" w:cs="Times New Roman"/>
          <w:sz w:val="24"/>
          <w:szCs w:val="24"/>
          <w:lang w:val="es-MX"/>
        </w:rPr>
        <w:t>. 6:1-</w:t>
      </w:r>
      <w:r w:rsidRPr="00D82DD9">
        <w:rPr>
          <w:rFonts w:ascii="Times New Roman" w:hAnsi="Times New Roman" w:cs="Times New Roman"/>
          <w:sz w:val="24"/>
          <w:szCs w:val="24"/>
          <w:lang w:val="es-MX"/>
        </w:rPr>
        <w:lastRenderedPageBreak/>
        <w:t>6). La santidad de Dios es trastornada por la perversidad crónica del corazón del hombre (</w:t>
      </w:r>
      <w:proofErr w:type="spellStart"/>
      <w:r w:rsidRPr="00D82DD9">
        <w:rPr>
          <w:rFonts w:ascii="Times New Roman" w:hAnsi="Times New Roman" w:cs="Times New Roman"/>
          <w:sz w:val="24"/>
          <w:szCs w:val="24"/>
          <w:lang w:val="es-MX"/>
        </w:rPr>
        <w:t>Jer</w:t>
      </w:r>
      <w:proofErr w:type="spellEnd"/>
      <w:r w:rsidRPr="00D82DD9">
        <w:rPr>
          <w:rFonts w:ascii="Times New Roman" w:hAnsi="Times New Roman" w:cs="Times New Roman"/>
          <w:sz w:val="24"/>
          <w:szCs w:val="24"/>
          <w:lang w:val="es-MX"/>
        </w:rPr>
        <w:t>. 3:17,21; 17:9-10). Los ojos divinos son demasiado limpios “para ver el mal” (Hab. 1:13). Recordemos que cuando el profeta Isaías captó un mero destello de la santidad de Dios, gimió: “¡Ay de mí! que soy muerto; porque siendo hombre inmundo de labios, y habitando en medio de pueblo que tiene labios inmundos, han visto mis ojos al Rey, Jehová de los ejércitos” (</w:t>
      </w:r>
      <w:proofErr w:type="spellStart"/>
      <w:r w:rsidRPr="00D82DD9">
        <w:rPr>
          <w:rFonts w:ascii="Times New Roman" w:hAnsi="Times New Roman" w:cs="Times New Roman"/>
          <w:sz w:val="24"/>
          <w:szCs w:val="24"/>
          <w:lang w:val="es-MX"/>
        </w:rPr>
        <w:t>Is</w:t>
      </w:r>
      <w:proofErr w:type="spellEnd"/>
      <w:r w:rsidRPr="00D82DD9">
        <w:rPr>
          <w:rFonts w:ascii="Times New Roman" w:hAnsi="Times New Roman" w:cs="Times New Roman"/>
          <w:sz w:val="24"/>
          <w:szCs w:val="24"/>
          <w:lang w:val="es-MX"/>
        </w:rPr>
        <w:t>. 6:5). Más adelante en su profecía Isaías declara: “¿Quién de nosotros morará con el fuego consumidor? ¿Quién de nosotros habitará con las llamas eternas?” (</w:t>
      </w:r>
      <w:proofErr w:type="spellStart"/>
      <w:r w:rsidRPr="00D82DD9">
        <w:rPr>
          <w:rFonts w:ascii="Times New Roman" w:hAnsi="Times New Roman" w:cs="Times New Roman"/>
          <w:sz w:val="24"/>
          <w:szCs w:val="24"/>
          <w:lang w:val="es-MX"/>
        </w:rPr>
        <w:t>Is</w:t>
      </w:r>
      <w:proofErr w:type="spellEnd"/>
      <w:r w:rsidRPr="00D82DD9">
        <w:rPr>
          <w:rFonts w:ascii="Times New Roman" w:hAnsi="Times New Roman" w:cs="Times New Roman"/>
          <w:sz w:val="24"/>
          <w:szCs w:val="24"/>
          <w:lang w:val="es-MX"/>
        </w:rPr>
        <w:t>. 33:14). La santidad de Dios es un fuego devorador: ¡o purgará nuestro pecado, o nos destruirá con él! Es tal como Jesucristo advirtió: “Todos serán salados con fuego” (Mr. 9:49). Podemos escoger entre el fuego refinador que nos hace santos (Mal. 3:2-3) y la ira que nos destruye (Mal. 4:1).</w:t>
      </w:r>
    </w:p>
    <w:p w14:paraId="7B48BE2C" w14:textId="645D126E" w:rsidR="00D842B8" w:rsidRPr="00D82DD9" w:rsidRDefault="00D842B8" w:rsidP="00D842B8">
      <w:pPr>
        <w:rPr>
          <w:sz w:val="24"/>
          <w:szCs w:val="24"/>
          <w:lang w:val="es-MX"/>
        </w:rPr>
      </w:pPr>
      <w:r w:rsidRPr="00D82DD9">
        <w:rPr>
          <w:sz w:val="24"/>
          <w:szCs w:val="24"/>
          <w:lang w:val="es-MX"/>
        </w:rPr>
        <w:tab/>
        <w:t xml:space="preserve">La santidad empieza en el momento que empieza el principio de la pureza, a saber, el amor a Dios se derrama en el corazón en el nuevo nacimiento.  Pero la santificación completa es aquella obra del </w:t>
      </w:r>
      <w:r w:rsidR="005575D8" w:rsidRPr="00D82DD9">
        <w:rPr>
          <w:sz w:val="24"/>
          <w:szCs w:val="24"/>
          <w:lang w:val="es-MX"/>
        </w:rPr>
        <w:t>Espíritu</w:t>
      </w:r>
      <w:r w:rsidRPr="00D82DD9">
        <w:rPr>
          <w:sz w:val="24"/>
          <w:szCs w:val="24"/>
          <w:lang w:val="es-MX"/>
        </w:rPr>
        <w:t xml:space="preserve"> Santo por cuyo medio se hace santa el alma justificada.  Esta obra instantánea de santificación por lo general es precedida y también seguida del crecimiento gradual en la gracia.  El </w:t>
      </w:r>
      <w:r w:rsidR="00A95D88" w:rsidRPr="00D82DD9">
        <w:rPr>
          <w:sz w:val="24"/>
          <w:szCs w:val="24"/>
          <w:lang w:val="es-MX"/>
        </w:rPr>
        <w:t>Espíritu</w:t>
      </w:r>
      <w:r w:rsidRPr="00D82DD9">
        <w:rPr>
          <w:sz w:val="24"/>
          <w:szCs w:val="24"/>
          <w:lang w:val="es-MX"/>
        </w:rPr>
        <w:t xml:space="preserve"> nos asegura de esta purificación (1 </w:t>
      </w:r>
      <w:proofErr w:type="spellStart"/>
      <w:r w:rsidRPr="00D82DD9">
        <w:rPr>
          <w:sz w:val="24"/>
          <w:szCs w:val="24"/>
          <w:lang w:val="es-MX"/>
        </w:rPr>
        <w:t>Cor</w:t>
      </w:r>
      <w:proofErr w:type="spellEnd"/>
      <w:r w:rsidRPr="00D82DD9">
        <w:rPr>
          <w:sz w:val="24"/>
          <w:szCs w:val="24"/>
          <w:lang w:val="es-MX"/>
        </w:rPr>
        <w:t>. 2:12).</w:t>
      </w:r>
    </w:p>
    <w:p w14:paraId="30B49B1E" w14:textId="37351DC4" w:rsidR="00D842B8" w:rsidRPr="00D82DD9" w:rsidRDefault="00D842B8" w:rsidP="00D842B8">
      <w:pPr>
        <w:rPr>
          <w:sz w:val="24"/>
          <w:szCs w:val="24"/>
          <w:lang w:val="es-MX"/>
        </w:rPr>
      </w:pPr>
      <w:r w:rsidRPr="00D82DD9">
        <w:rPr>
          <w:sz w:val="24"/>
          <w:szCs w:val="24"/>
          <w:lang w:val="es-MX"/>
        </w:rPr>
        <w:tab/>
        <w:t xml:space="preserve">La pureza se distingue de la madurez.  Al quedar destruido el pecado innato no puede haber aumento de pureza, pero si puede haber aumento de amor, y de todos los frutos del </w:t>
      </w:r>
      <w:r w:rsidR="00A95D88" w:rsidRPr="00D82DD9">
        <w:rPr>
          <w:sz w:val="24"/>
          <w:szCs w:val="24"/>
          <w:lang w:val="es-MX"/>
        </w:rPr>
        <w:t>Espíritu</w:t>
      </w:r>
      <w:r w:rsidRPr="00D82DD9">
        <w:rPr>
          <w:sz w:val="24"/>
          <w:szCs w:val="24"/>
          <w:lang w:val="es-MX"/>
        </w:rPr>
        <w:t>.</w:t>
      </w:r>
    </w:p>
    <w:p w14:paraId="44F576E2" w14:textId="77777777" w:rsidR="00A95D88" w:rsidRPr="00D82DD9" w:rsidRDefault="00A95D88" w:rsidP="00D842B8">
      <w:pPr>
        <w:pStyle w:val="NoSpacing"/>
        <w:rPr>
          <w:rFonts w:ascii="Times New Roman" w:hAnsi="Times New Roman" w:cs="Times New Roman"/>
          <w:sz w:val="24"/>
          <w:szCs w:val="24"/>
          <w:lang w:val="es-MX"/>
        </w:rPr>
      </w:pPr>
    </w:p>
    <w:p w14:paraId="1BAF8E90" w14:textId="7E56047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Las Raíces que Permanecen  </w:t>
      </w:r>
    </w:p>
    <w:p w14:paraId="38FCFAC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C2DCE01" w14:textId="29722E1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Allá para finales de la década de 1920, la Universidad Nazarena del Noroeste en </w:t>
      </w:r>
      <w:proofErr w:type="spellStart"/>
      <w:r w:rsidRPr="00D82DD9">
        <w:rPr>
          <w:rFonts w:ascii="Times New Roman" w:hAnsi="Times New Roman" w:cs="Times New Roman"/>
          <w:sz w:val="24"/>
          <w:szCs w:val="24"/>
          <w:lang w:val="es-MX"/>
        </w:rPr>
        <w:t>Nampa</w:t>
      </w:r>
      <w:proofErr w:type="spellEnd"/>
      <w:r w:rsidRPr="00D82DD9">
        <w:rPr>
          <w:rFonts w:ascii="Times New Roman" w:hAnsi="Times New Roman" w:cs="Times New Roman"/>
          <w:sz w:val="24"/>
          <w:szCs w:val="24"/>
          <w:lang w:val="es-MX"/>
        </w:rPr>
        <w:t xml:space="preserve">, Idaho, construyó un nuevo gimnasio. Se decía que era uno de los mejores gimnasios en todo el estado para aquel entonces. Pero en apenas 30 años ya resultaba inadecuado para acomodar al gran público que venía a los juegos de baloncesto. De niño, para finales de la década de 1950, recuerdo que en lo que me parecía un enorme gimnasio, el de la escuela secundaria de </w:t>
      </w:r>
      <w:proofErr w:type="spellStart"/>
      <w:r w:rsidRPr="00D82DD9">
        <w:rPr>
          <w:rFonts w:ascii="Times New Roman" w:hAnsi="Times New Roman" w:cs="Times New Roman"/>
          <w:sz w:val="24"/>
          <w:szCs w:val="24"/>
          <w:lang w:val="es-MX"/>
        </w:rPr>
        <w:t>Nampa</w:t>
      </w:r>
      <w:proofErr w:type="spellEnd"/>
      <w:r w:rsidRPr="00D82DD9">
        <w:rPr>
          <w:rFonts w:ascii="Times New Roman" w:hAnsi="Times New Roman" w:cs="Times New Roman"/>
          <w:sz w:val="24"/>
          <w:szCs w:val="24"/>
          <w:lang w:val="es-MX"/>
        </w:rPr>
        <w:t xml:space="preserve">, que quedaba casi a dos kilómetros de la Universidad, también se celebraban partidos de baloncesto.  </w:t>
      </w:r>
    </w:p>
    <w:p w14:paraId="423E9F04" w14:textId="66423F20"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Como estudiante universitario a principios de la década de 1970, fui miembro del equipo interuniversitario de baloncesto que jugaba en el viejo gimnasio de la Universidad, para entonces irremediablemente caduco. Aunque había quienes, por ser conservacionistas empedernidos, querían conservarlo, dos o tres años más tarde sería inevitablemente demolido.  </w:t>
      </w:r>
    </w:p>
    <w:p w14:paraId="4E38C5CE" w14:textId="45468F7A"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¿Cesó el baloncesto de la Universidad Nazarena del Noroeste cuando aquel venerado gimnasio construido de ladrillos con la mano de obra de los estudiantes fue demolido? ¡Claro que no! El baloncesto nazareno universitario es allí más popular que nunca.  </w:t>
      </w:r>
    </w:p>
    <w:p w14:paraId="46D4FE16" w14:textId="40BDFF3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De la misma manera, los nazarenos continúan buscando la llenura con el Espíritu Santo para la entera santificación, y obteniéndola, aun cuando las antiguas expresiones ya no se usen ni las viejas prácticas sean evidentes.  </w:t>
      </w:r>
    </w:p>
    <w:p w14:paraId="3706FC7F" w14:textId="1B62716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Antes como ahora la doctrina de la entera santificación goza de fundamento bíblico. El libro de William M. </w:t>
      </w:r>
      <w:proofErr w:type="spellStart"/>
      <w:r w:rsidRPr="00D82DD9">
        <w:rPr>
          <w:rFonts w:ascii="Times New Roman" w:hAnsi="Times New Roman" w:cs="Times New Roman"/>
          <w:sz w:val="24"/>
          <w:szCs w:val="24"/>
          <w:lang w:val="es-MX"/>
        </w:rPr>
        <w:t>Greathouse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Wholeness</w:t>
      </w:r>
      <w:proofErr w:type="spellEnd"/>
      <w:r w:rsidRPr="00D82DD9">
        <w:rPr>
          <w:rFonts w:ascii="Times New Roman" w:hAnsi="Times New Roman" w:cs="Times New Roman"/>
          <w:sz w:val="24"/>
          <w:szCs w:val="24"/>
          <w:lang w:val="es-MX"/>
        </w:rPr>
        <w:t xml:space="preserve"> in </w:t>
      </w:r>
      <w:proofErr w:type="spellStart"/>
      <w:r w:rsidRPr="00D82DD9">
        <w:rPr>
          <w:rFonts w:ascii="Times New Roman" w:hAnsi="Times New Roman" w:cs="Times New Roman"/>
          <w:sz w:val="24"/>
          <w:szCs w:val="24"/>
          <w:lang w:val="es-MX"/>
        </w:rPr>
        <w:t>Christ</w:t>
      </w:r>
      <w:proofErr w:type="spellEnd"/>
      <w:r w:rsidRPr="00D82DD9">
        <w:rPr>
          <w:rFonts w:ascii="Times New Roman" w:hAnsi="Times New Roman" w:cs="Times New Roman"/>
          <w:sz w:val="24"/>
          <w:szCs w:val="24"/>
          <w:lang w:val="es-MX"/>
        </w:rPr>
        <w:t xml:space="preserve"> [Completos en Cristo], de reciente publicación (1998), nos recuerda de nuevo las raíces bíblicas de la perfección cristiana. Una tercera parte del libro trata de la santidad según la entiende el Antiguo Testamento, y el resto según la entiende el Nuevo Testamento, siendo el más extenso capítulo el que trata con la doctrina de Pablo sobre la santificación en el libro de Romanos. </w:t>
      </w:r>
    </w:p>
    <w:p w14:paraId="1072EFFB" w14:textId="200E202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E1B97"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Este es el tipo de libro que nos advierte que aunque Wesley y el movimiento de santidad americano sean cruciales para nuestra comprensión de la entera santificación, nada de lo que digan estos, por vital que sea, contradice lo que desde el principio dijeron los escritores bíblicos.  </w:t>
      </w:r>
    </w:p>
    <w:p w14:paraId="246D2469" w14:textId="77777777" w:rsidR="00D842B8" w:rsidRPr="00D82DD9" w:rsidRDefault="00D842B8" w:rsidP="00D842B8">
      <w:pPr>
        <w:pStyle w:val="NoSpacing"/>
        <w:rPr>
          <w:rFonts w:ascii="Times New Roman" w:hAnsi="Times New Roman" w:cs="Times New Roman"/>
          <w:sz w:val="24"/>
          <w:szCs w:val="24"/>
          <w:lang w:val="es-MX"/>
        </w:rPr>
      </w:pPr>
    </w:p>
    <w:p w14:paraId="0A1A9AC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Santificación</w:t>
      </w:r>
    </w:p>
    <w:p w14:paraId="39B07479" w14:textId="5E9F4CD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
        <w:t xml:space="preserve">Se llama santidad, santificación, pureza, perfección, plenitud de Dios y de Cristo y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 y plena certidumbre de la fe.  Lo que se entiende por estas frases es aquella participación de la </w:t>
      </w:r>
      <w:r w:rsidRPr="00D82DD9">
        <w:rPr>
          <w:rFonts w:ascii="Times New Roman" w:hAnsi="Times New Roman" w:cs="Times New Roman"/>
          <w:sz w:val="24"/>
          <w:szCs w:val="24"/>
          <w:lang w:val="es-MX"/>
        </w:rPr>
        <w:lastRenderedPageBreak/>
        <w:t xml:space="preserve">naturaleza divina que excluye toda depravación original o pecado innato del corazón, y lo llena de amor perfecto para con Dios y el hombre, amor perfecto, la unción del Santísimo y el bautismo del </w:t>
      </w:r>
      <w:r w:rsidR="00A95D88" w:rsidRPr="00D82DD9">
        <w:rPr>
          <w:rFonts w:ascii="Times New Roman" w:hAnsi="Times New Roman" w:cs="Times New Roman"/>
          <w:sz w:val="24"/>
          <w:szCs w:val="24"/>
          <w:lang w:val="es-MX"/>
        </w:rPr>
        <w:t>Espíritu</w:t>
      </w:r>
      <w:r w:rsidRPr="00D82DD9">
        <w:rPr>
          <w:rFonts w:ascii="Times New Roman" w:hAnsi="Times New Roman" w:cs="Times New Roman"/>
          <w:sz w:val="24"/>
          <w:szCs w:val="24"/>
          <w:lang w:val="es-MX"/>
        </w:rPr>
        <w:t xml:space="preserve"> Santo.</w:t>
      </w:r>
    </w:p>
    <w:p w14:paraId="417117EE" w14:textId="77777777" w:rsidR="00D842B8" w:rsidRPr="00D82DD9" w:rsidRDefault="00D842B8" w:rsidP="00D842B8">
      <w:pPr>
        <w:numPr>
          <w:ilvl w:val="0"/>
          <w:numId w:val="7"/>
        </w:numPr>
        <w:rPr>
          <w:sz w:val="24"/>
          <w:szCs w:val="24"/>
          <w:lang w:val="es-MX"/>
        </w:rPr>
      </w:pPr>
      <w:r w:rsidRPr="00D82DD9">
        <w:rPr>
          <w:sz w:val="24"/>
          <w:szCs w:val="24"/>
          <w:lang w:val="es-MX"/>
        </w:rPr>
        <w:t>La doctrina de la santificación inmediata y completa se apoya en los textos de la Escritura que manifiestan la voluntad de Dios (</w:t>
      </w:r>
      <w:proofErr w:type="spellStart"/>
      <w:r w:rsidRPr="00D82DD9">
        <w:rPr>
          <w:sz w:val="24"/>
          <w:szCs w:val="24"/>
          <w:lang w:val="es-MX"/>
        </w:rPr>
        <w:t>Jn</w:t>
      </w:r>
      <w:proofErr w:type="spellEnd"/>
      <w:r w:rsidRPr="00D82DD9">
        <w:rPr>
          <w:sz w:val="24"/>
          <w:szCs w:val="24"/>
          <w:lang w:val="es-MX"/>
        </w:rPr>
        <w:t xml:space="preserve">. 7:17; Rom. 12:1-2; Efe. 5:17-18; Col. 4:12; 1 Tes. 4:3; </w:t>
      </w:r>
      <w:proofErr w:type="spellStart"/>
      <w:r w:rsidRPr="00D82DD9">
        <w:rPr>
          <w:sz w:val="24"/>
          <w:szCs w:val="24"/>
          <w:lang w:val="es-MX"/>
        </w:rPr>
        <w:t>Heb</w:t>
      </w:r>
      <w:proofErr w:type="spellEnd"/>
      <w:r w:rsidRPr="00D82DD9">
        <w:rPr>
          <w:sz w:val="24"/>
          <w:szCs w:val="24"/>
          <w:lang w:val="es-MX"/>
        </w:rPr>
        <w:t>. 10:9-10).</w:t>
      </w:r>
    </w:p>
    <w:p w14:paraId="2AAFD45D" w14:textId="77777777" w:rsidR="00D842B8" w:rsidRPr="00D82DD9" w:rsidRDefault="00D842B8" w:rsidP="00D842B8">
      <w:pPr>
        <w:numPr>
          <w:ilvl w:val="0"/>
          <w:numId w:val="7"/>
        </w:numPr>
        <w:rPr>
          <w:sz w:val="24"/>
          <w:szCs w:val="24"/>
          <w:lang w:val="es-MX"/>
        </w:rPr>
      </w:pPr>
      <w:r w:rsidRPr="00D82DD9">
        <w:rPr>
          <w:sz w:val="24"/>
          <w:szCs w:val="24"/>
          <w:lang w:val="es-MX"/>
        </w:rPr>
        <w:t xml:space="preserve">Los que expresan su mandato (Gen. 17:1; Ex. 19:6; 1 R. 8:61; Mat. 5:48; 22:37; </w:t>
      </w:r>
      <w:proofErr w:type="spellStart"/>
      <w:r w:rsidRPr="00D82DD9">
        <w:rPr>
          <w:sz w:val="24"/>
          <w:szCs w:val="24"/>
          <w:lang w:val="es-MX"/>
        </w:rPr>
        <w:t>Jn</w:t>
      </w:r>
      <w:proofErr w:type="spellEnd"/>
      <w:r w:rsidRPr="00D82DD9">
        <w:rPr>
          <w:sz w:val="24"/>
          <w:szCs w:val="24"/>
          <w:lang w:val="es-MX"/>
        </w:rPr>
        <w:t xml:space="preserve"> 5:14; 2 </w:t>
      </w:r>
      <w:proofErr w:type="spellStart"/>
      <w:r w:rsidRPr="00D82DD9">
        <w:rPr>
          <w:sz w:val="24"/>
          <w:szCs w:val="24"/>
          <w:lang w:val="es-MX"/>
        </w:rPr>
        <w:t>Cor</w:t>
      </w:r>
      <w:proofErr w:type="spellEnd"/>
      <w:r w:rsidRPr="00D82DD9">
        <w:rPr>
          <w:sz w:val="24"/>
          <w:szCs w:val="24"/>
          <w:lang w:val="es-MX"/>
        </w:rPr>
        <w:t xml:space="preserve">. 7:1; 8:11; Efe. 5:17-18; </w:t>
      </w:r>
      <w:proofErr w:type="spellStart"/>
      <w:r w:rsidRPr="00D82DD9">
        <w:rPr>
          <w:sz w:val="24"/>
          <w:szCs w:val="24"/>
          <w:lang w:val="es-MX"/>
        </w:rPr>
        <w:t>Heb</w:t>
      </w:r>
      <w:proofErr w:type="spellEnd"/>
      <w:r w:rsidRPr="00D82DD9">
        <w:rPr>
          <w:sz w:val="24"/>
          <w:szCs w:val="24"/>
          <w:lang w:val="es-MX"/>
        </w:rPr>
        <w:t xml:space="preserve">. 6:1; </w:t>
      </w:r>
      <w:proofErr w:type="spellStart"/>
      <w:r w:rsidRPr="00D82DD9">
        <w:rPr>
          <w:sz w:val="24"/>
          <w:szCs w:val="24"/>
          <w:lang w:val="es-MX"/>
        </w:rPr>
        <w:t>Stg</w:t>
      </w:r>
      <w:proofErr w:type="spellEnd"/>
      <w:r w:rsidRPr="00D82DD9">
        <w:rPr>
          <w:sz w:val="24"/>
          <w:szCs w:val="24"/>
          <w:lang w:val="es-MX"/>
        </w:rPr>
        <w:t xml:space="preserve">. 1:4; 1 </w:t>
      </w:r>
      <w:proofErr w:type="spellStart"/>
      <w:r w:rsidRPr="00D82DD9">
        <w:rPr>
          <w:sz w:val="24"/>
          <w:szCs w:val="24"/>
          <w:lang w:val="es-MX"/>
        </w:rPr>
        <w:t>Ped</w:t>
      </w:r>
      <w:proofErr w:type="spellEnd"/>
      <w:r w:rsidRPr="00D82DD9">
        <w:rPr>
          <w:sz w:val="24"/>
          <w:szCs w:val="24"/>
          <w:lang w:val="es-MX"/>
        </w:rPr>
        <w:t>. 1:15-16).</w:t>
      </w:r>
    </w:p>
    <w:p w14:paraId="3672B187" w14:textId="77777777" w:rsidR="00D842B8" w:rsidRPr="00D82DD9" w:rsidRDefault="00D842B8" w:rsidP="00D842B8">
      <w:pPr>
        <w:numPr>
          <w:ilvl w:val="0"/>
          <w:numId w:val="7"/>
        </w:numPr>
        <w:rPr>
          <w:sz w:val="24"/>
          <w:szCs w:val="24"/>
          <w:lang w:val="es-MX"/>
        </w:rPr>
      </w:pPr>
      <w:r w:rsidRPr="00D82DD9">
        <w:rPr>
          <w:sz w:val="24"/>
          <w:szCs w:val="24"/>
          <w:lang w:val="es-MX"/>
        </w:rPr>
        <w:t xml:space="preserve">Los que declaran su promesa (Sal. 119:1-3; Isa. 1:18; </w:t>
      </w:r>
      <w:proofErr w:type="spellStart"/>
      <w:r w:rsidRPr="00D82DD9">
        <w:rPr>
          <w:sz w:val="24"/>
          <w:szCs w:val="24"/>
          <w:lang w:val="es-MX"/>
        </w:rPr>
        <w:t>Jer</w:t>
      </w:r>
      <w:proofErr w:type="spellEnd"/>
      <w:r w:rsidRPr="00D82DD9">
        <w:rPr>
          <w:sz w:val="24"/>
          <w:szCs w:val="24"/>
          <w:lang w:val="es-MX"/>
        </w:rPr>
        <w:t xml:space="preserve">. 33:8; </w:t>
      </w:r>
      <w:proofErr w:type="spellStart"/>
      <w:r w:rsidRPr="00D82DD9">
        <w:rPr>
          <w:sz w:val="24"/>
          <w:szCs w:val="24"/>
          <w:lang w:val="es-MX"/>
        </w:rPr>
        <w:t>Heb</w:t>
      </w:r>
      <w:proofErr w:type="spellEnd"/>
      <w:r w:rsidRPr="00D82DD9">
        <w:rPr>
          <w:sz w:val="24"/>
          <w:szCs w:val="24"/>
          <w:lang w:val="es-MX"/>
        </w:rPr>
        <w:t xml:space="preserve">. 7:25; 10:16-22; 1 </w:t>
      </w:r>
      <w:proofErr w:type="spellStart"/>
      <w:r w:rsidRPr="00D82DD9">
        <w:rPr>
          <w:sz w:val="24"/>
          <w:szCs w:val="24"/>
          <w:lang w:val="es-MX"/>
        </w:rPr>
        <w:t>Jn</w:t>
      </w:r>
      <w:proofErr w:type="spellEnd"/>
      <w:r w:rsidRPr="00D82DD9">
        <w:rPr>
          <w:sz w:val="24"/>
          <w:szCs w:val="24"/>
          <w:lang w:val="es-MX"/>
        </w:rPr>
        <w:t>. 1:7, 9)</w:t>
      </w:r>
    </w:p>
    <w:p w14:paraId="6911554B" w14:textId="77777777" w:rsidR="00D842B8" w:rsidRPr="00D82DD9" w:rsidRDefault="00D842B8" w:rsidP="00D842B8">
      <w:pPr>
        <w:numPr>
          <w:ilvl w:val="0"/>
          <w:numId w:val="7"/>
        </w:numPr>
        <w:rPr>
          <w:sz w:val="24"/>
          <w:szCs w:val="24"/>
          <w:lang w:val="es-MX"/>
        </w:rPr>
      </w:pPr>
      <w:r w:rsidRPr="00D82DD9">
        <w:rPr>
          <w:sz w:val="24"/>
          <w:szCs w:val="24"/>
          <w:lang w:val="es-MX"/>
        </w:rPr>
        <w:t xml:space="preserve">Los pasajes en que se busca la bendición por medio de la oración (Sal. 51:2, 7, 9; Os. 14:2; Mat. 6:10; </w:t>
      </w:r>
      <w:proofErr w:type="spellStart"/>
      <w:r w:rsidRPr="00D82DD9">
        <w:rPr>
          <w:sz w:val="24"/>
          <w:szCs w:val="24"/>
          <w:lang w:val="es-MX"/>
        </w:rPr>
        <w:t>Jn</w:t>
      </w:r>
      <w:proofErr w:type="spellEnd"/>
      <w:r w:rsidRPr="00D82DD9">
        <w:rPr>
          <w:sz w:val="24"/>
          <w:szCs w:val="24"/>
          <w:lang w:val="es-MX"/>
        </w:rPr>
        <w:t>. 17:17; 1 Tes. 5:23).</w:t>
      </w:r>
    </w:p>
    <w:p w14:paraId="59020280" w14:textId="77777777" w:rsidR="00D842B8" w:rsidRPr="00D82DD9" w:rsidRDefault="00D842B8" w:rsidP="00D842B8">
      <w:pPr>
        <w:numPr>
          <w:ilvl w:val="0"/>
          <w:numId w:val="7"/>
        </w:numPr>
        <w:rPr>
          <w:sz w:val="24"/>
          <w:szCs w:val="24"/>
          <w:lang w:val="es-MX"/>
        </w:rPr>
      </w:pPr>
      <w:r w:rsidRPr="00D82DD9">
        <w:rPr>
          <w:sz w:val="24"/>
          <w:szCs w:val="24"/>
          <w:lang w:val="es-MX"/>
        </w:rPr>
        <w:t xml:space="preserve">Los que señalan ejemplos (Gen. 6:9; 2 R. 20:3; Job 1:1; Sal. 37:37; Luc. 1:6; 1 </w:t>
      </w:r>
      <w:proofErr w:type="spellStart"/>
      <w:r w:rsidRPr="00D82DD9">
        <w:rPr>
          <w:sz w:val="24"/>
          <w:szCs w:val="24"/>
          <w:lang w:val="es-MX"/>
        </w:rPr>
        <w:t>Cor</w:t>
      </w:r>
      <w:proofErr w:type="spellEnd"/>
      <w:r w:rsidRPr="00D82DD9">
        <w:rPr>
          <w:sz w:val="24"/>
          <w:szCs w:val="24"/>
          <w:lang w:val="es-MX"/>
        </w:rPr>
        <w:t xml:space="preserve">. 2:6; Fil. 3:15; 1 Tes. 2:10; </w:t>
      </w:r>
      <w:proofErr w:type="spellStart"/>
      <w:r w:rsidRPr="00D82DD9">
        <w:rPr>
          <w:sz w:val="24"/>
          <w:szCs w:val="24"/>
          <w:lang w:val="es-MX"/>
        </w:rPr>
        <w:t>Heb</w:t>
      </w:r>
      <w:proofErr w:type="spellEnd"/>
      <w:r w:rsidRPr="00D82DD9">
        <w:rPr>
          <w:sz w:val="24"/>
          <w:szCs w:val="24"/>
          <w:lang w:val="es-MX"/>
        </w:rPr>
        <w:t>. 12:23).</w:t>
      </w:r>
    </w:p>
    <w:p w14:paraId="3D26C3B0" w14:textId="77777777" w:rsidR="00D842B8" w:rsidRPr="00D82DD9" w:rsidRDefault="00D842B8" w:rsidP="00D842B8">
      <w:pPr>
        <w:numPr>
          <w:ilvl w:val="0"/>
          <w:numId w:val="7"/>
        </w:numPr>
        <w:rPr>
          <w:sz w:val="24"/>
          <w:szCs w:val="24"/>
          <w:lang w:val="es-MX"/>
        </w:rPr>
      </w:pPr>
      <w:r w:rsidRPr="00D82DD9">
        <w:rPr>
          <w:sz w:val="24"/>
          <w:szCs w:val="24"/>
          <w:lang w:val="es-MX"/>
        </w:rPr>
        <w:t xml:space="preserve">Los que implican la doctrina (Efe. 3:16-19; 4:12-16; </w:t>
      </w:r>
      <w:proofErr w:type="spellStart"/>
      <w:r w:rsidRPr="00D82DD9">
        <w:rPr>
          <w:sz w:val="24"/>
          <w:szCs w:val="24"/>
          <w:lang w:val="es-MX"/>
        </w:rPr>
        <w:t>Heb</w:t>
      </w:r>
      <w:proofErr w:type="spellEnd"/>
      <w:r w:rsidRPr="00D82DD9">
        <w:rPr>
          <w:sz w:val="24"/>
          <w:szCs w:val="24"/>
          <w:lang w:val="es-MX"/>
        </w:rPr>
        <w:t xml:space="preserve">. 12:14; 1 </w:t>
      </w:r>
      <w:proofErr w:type="spellStart"/>
      <w:r w:rsidRPr="00D82DD9">
        <w:rPr>
          <w:sz w:val="24"/>
          <w:szCs w:val="24"/>
          <w:lang w:val="es-MX"/>
        </w:rPr>
        <w:t>Jn</w:t>
      </w:r>
      <w:proofErr w:type="spellEnd"/>
      <w:r w:rsidRPr="00D82DD9">
        <w:rPr>
          <w:sz w:val="24"/>
          <w:szCs w:val="24"/>
          <w:lang w:val="es-MX"/>
        </w:rPr>
        <w:t xml:space="preserve">. 3:3-9; 4:12, 16, 18; 5:18; </w:t>
      </w:r>
      <w:proofErr w:type="spellStart"/>
      <w:r w:rsidRPr="00D82DD9">
        <w:rPr>
          <w:sz w:val="24"/>
          <w:szCs w:val="24"/>
          <w:lang w:val="es-MX"/>
        </w:rPr>
        <w:t>Apo</w:t>
      </w:r>
      <w:proofErr w:type="spellEnd"/>
      <w:r w:rsidRPr="00D82DD9">
        <w:rPr>
          <w:sz w:val="24"/>
          <w:szCs w:val="24"/>
          <w:lang w:val="es-MX"/>
        </w:rPr>
        <w:t xml:space="preserve">. 7:14; 2 </w:t>
      </w:r>
      <w:proofErr w:type="spellStart"/>
      <w:r w:rsidRPr="00D82DD9">
        <w:rPr>
          <w:sz w:val="24"/>
          <w:szCs w:val="24"/>
          <w:lang w:val="es-MX"/>
        </w:rPr>
        <w:t>Ped</w:t>
      </w:r>
      <w:proofErr w:type="spellEnd"/>
      <w:r w:rsidRPr="00D82DD9">
        <w:rPr>
          <w:sz w:val="24"/>
          <w:szCs w:val="24"/>
          <w:lang w:val="es-MX"/>
        </w:rPr>
        <w:t xml:space="preserve">. 1:4; 1 </w:t>
      </w:r>
      <w:proofErr w:type="spellStart"/>
      <w:r w:rsidRPr="00D82DD9">
        <w:rPr>
          <w:sz w:val="24"/>
          <w:szCs w:val="24"/>
          <w:lang w:val="es-MX"/>
        </w:rPr>
        <w:t>Ped</w:t>
      </w:r>
      <w:proofErr w:type="spellEnd"/>
      <w:r w:rsidRPr="00D82DD9">
        <w:rPr>
          <w:sz w:val="24"/>
          <w:szCs w:val="24"/>
          <w:lang w:val="es-MX"/>
        </w:rPr>
        <w:t>. 1:22)</w:t>
      </w:r>
    </w:p>
    <w:p w14:paraId="132E12F4" w14:textId="77777777" w:rsidR="00D842B8" w:rsidRPr="00D82DD9" w:rsidRDefault="00D842B8" w:rsidP="00D842B8">
      <w:pPr>
        <w:rPr>
          <w:sz w:val="24"/>
          <w:szCs w:val="24"/>
          <w:lang w:val="es-MX"/>
        </w:rPr>
      </w:pPr>
    </w:p>
    <w:p w14:paraId="6999D036" w14:textId="77777777" w:rsidR="00D842B8" w:rsidRPr="00D82DD9" w:rsidRDefault="00D842B8" w:rsidP="00FE1B97">
      <w:pPr>
        <w:ind w:firstLine="720"/>
        <w:rPr>
          <w:sz w:val="24"/>
          <w:szCs w:val="24"/>
          <w:lang w:val="es-MX"/>
        </w:rPr>
      </w:pPr>
      <w:r w:rsidRPr="00D82DD9">
        <w:rPr>
          <w:sz w:val="24"/>
          <w:szCs w:val="24"/>
          <w:lang w:val="es-MX"/>
        </w:rPr>
        <w:t xml:space="preserve">Errores de juicio, flaquezas del cuerpo, temores ocasionados por sorpresas, sueños desagradables, pensamientos extraviados durante la oración, periodos en que no se experimenta gozo, convicción de incompetencia respecto de trabajos por el Señor, y fuertes tentaciones, no son de ninguna manera incompatibles con la idea de santificación o amor perfecto.  El cristiano necesita seguir creciendo en la gracia de Dios, echando mano de todos sus beneficios.  No hay estado de madurez cristiana en esta vida tal que no admita progreso (Job 17:9; Sal. 84:7; Pro. 4:18; Mal. 4:2; Fil. 3:13-17; </w:t>
      </w:r>
      <w:proofErr w:type="spellStart"/>
      <w:r w:rsidRPr="00D82DD9">
        <w:rPr>
          <w:sz w:val="24"/>
          <w:szCs w:val="24"/>
          <w:lang w:val="es-MX"/>
        </w:rPr>
        <w:t>Heb</w:t>
      </w:r>
      <w:proofErr w:type="spellEnd"/>
      <w:r w:rsidRPr="00D82DD9">
        <w:rPr>
          <w:sz w:val="24"/>
          <w:szCs w:val="24"/>
          <w:lang w:val="es-MX"/>
        </w:rPr>
        <w:t xml:space="preserve">. 6:1; 1 </w:t>
      </w:r>
      <w:proofErr w:type="spellStart"/>
      <w:r w:rsidRPr="00D82DD9">
        <w:rPr>
          <w:sz w:val="24"/>
          <w:szCs w:val="24"/>
          <w:lang w:val="es-MX"/>
        </w:rPr>
        <w:t>Ped</w:t>
      </w:r>
      <w:proofErr w:type="spellEnd"/>
      <w:r w:rsidRPr="00D82DD9">
        <w:rPr>
          <w:sz w:val="24"/>
          <w:szCs w:val="24"/>
          <w:lang w:val="es-MX"/>
        </w:rPr>
        <w:t xml:space="preserve">. 2:2-5; 2 </w:t>
      </w:r>
      <w:proofErr w:type="spellStart"/>
      <w:r w:rsidRPr="00D82DD9">
        <w:rPr>
          <w:sz w:val="24"/>
          <w:szCs w:val="24"/>
          <w:lang w:val="es-MX"/>
        </w:rPr>
        <w:t>Ped</w:t>
      </w:r>
      <w:proofErr w:type="spellEnd"/>
      <w:r w:rsidRPr="00D82DD9">
        <w:rPr>
          <w:sz w:val="24"/>
          <w:szCs w:val="24"/>
          <w:lang w:val="es-MX"/>
        </w:rPr>
        <w:t>. 3;18).</w:t>
      </w:r>
    </w:p>
    <w:p w14:paraId="364877DD" w14:textId="21854A32" w:rsidR="00D842B8" w:rsidRPr="00D82DD9" w:rsidRDefault="00D842B8" w:rsidP="00FE1B97">
      <w:pPr>
        <w:ind w:firstLine="720"/>
        <w:rPr>
          <w:sz w:val="24"/>
          <w:szCs w:val="24"/>
          <w:lang w:val="es-MX"/>
        </w:rPr>
      </w:pPr>
      <w:r w:rsidRPr="00D82DD9">
        <w:rPr>
          <w:sz w:val="24"/>
          <w:szCs w:val="24"/>
          <w:lang w:val="es-MX"/>
        </w:rPr>
        <w:t xml:space="preserve">Todo creyente perseverante está avanzando hacia la santificación entera.  Estos alcanzaran esta gracia antes de morir, puesto que la promesa de la vida eterna lleva consigo, de parte de Dios la garantía de la gracia necesaria (Efe. 5:27; Fil. 1:6; </w:t>
      </w:r>
      <w:proofErr w:type="spellStart"/>
      <w:r w:rsidRPr="00D82DD9">
        <w:rPr>
          <w:sz w:val="24"/>
          <w:szCs w:val="24"/>
          <w:lang w:val="es-MX"/>
        </w:rPr>
        <w:t>Jud</w:t>
      </w:r>
      <w:proofErr w:type="spellEnd"/>
      <w:r w:rsidRPr="00D82DD9">
        <w:rPr>
          <w:sz w:val="24"/>
          <w:szCs w:val="24"/>
          <w:lang w:val="es-MX"/>
        </w:rPr>
        <w:t xml:space="preserve">. 24).  </w:t>
      </w:r>
    </w:p>
    <w:p w14:paraId="152B358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“Seréis santos, porque santo soy yo Jehová vuestro Dios” (</w:t>
      </w:r>
      <w:proofErr w:type="spellStart"/>
      <w:r w:rsidRPr="00D82DD9">
        <w:rPr>
          <w:rFonts w:ascii="Times New Roman" w:hAnsi="Times New Roman" w:cs="Times New Roman"/>
          <w:sz w:val="24"/>
          <w:szCs w:val="24"/>
          <w:lang w:val="es-MX"/>
        </w:rPr>
        <w:t>Lv</w:t>
      </w:r>
      <w:proofErr w:type="spellEnd"/>
      <w:r w:rsidRPr="00D82DD9">
        <w:rPr>
          <w:rFonts w:ascii="Times New Roman" w:hAnsi="Times New Roman" w:cs="Times New Roman"/>
          <w:sz w:val="24"/>
          <w:szCs w:val="24"/>
          <w:lang w:val="es-MX"/>
        </w:rPr>
        <w:t>. 19:2). Este mandato se refiere tanto a la moral como al ritual, tal como resulta evidente al leer el código de santidad (</w:t>
      </w:r>
      <w:proofErr w:type="spellStart"/>
      <w:r w:rsidRPr="00D82DD9">
        <w:rPr>
          <w:rFonts w:ascii="Times New Roman" w:hAnsi="Times New Roman" w:cs="Times New Roman"/>
          <w:sz w:val="24"/>
          <w:szCs w:val="24"/>
          <w:lang w:val="es-MX"/>
        </w:rPr>
        <w:t>Lv</w:t>
      </w:r>
      <w:proofErr w:type="spellEnd"/>
      <w:r w:rsidRPr="00D82DD9">
        <w:rPr>
          <w:rFonts w:ascii="Times New Roman" w:hAnsi="Times New Roman" w:cs="Times New Roman"/>
          <w:sz w:val="24"/>
          <w:szCs w:val="24"/>
          <w:lang w:val="es-MX"/>
        </w:rPr>
        <w:t>. 17—26). En los primeros días de la historia de Israel los elementos rituales o del culto eran sobresalientes, pero los elementos éticos estaban también presentes. En los profetas, los motivos morales y éticos de la santidad eran los temas dominantes, pero el ritual no se perdió de vista enteramente. “Si bien es cierto que la doctrina de la santidad de Israel al principio describía un estilo de vida en el que los elementos ritualista y ético se mezclaban al grado que no podían ser reconocidos, hacia el fin, la doctrina denotaba un estilo de vida en el que los dos todavía estaban mezclados, pero en el cual la ética era el elemento esencial y sobresaliente.”</w:t>
      </w:r>
    </w:p>
    <w:p w14:paraId="35B12029"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palabra hebrea que traducimos en “santo” generalmente se interpreta como “separado, apartado”. Pero este es sólo su segundo significado, que se deriva del propósito de aquello que es santo. Su significado primordial es ser espléndido, bello, puro y libre de toda contaminación. Dios es santo —como Aquel que es absolutamente puro, resplandeciente y glorioso. Por ende, el símbolo de ello es la luz. Dios habita en una luz inaccesible.... E Israel había de ser un pueblo santo, como si estuviera morando en la luz, merced a su relación de pacto con Dios.</w:t>
      </w:r>
    </w:p>
    <w:p w14:paraId="672B8D7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 que hizo que Israel fuese un pueblo santo no fue el hecho de que fuera seleccionado de entre todas las demás naciones, sino la relación con Dios que tal selección hizo posible para el pueblo. El llamado de Israel, su decisión y su selección, fueron sólo los medios. La santidad misma había de ser lograda, o alcanzada por medio del pacto, que proveía el perdón y la santificación, y en el cual Israel sería guiado hacia adelante y hacia arriba, mediante la disciplina de la ley y la dirección del brazo santo de Dios. </w:t>
      </w:r>
      <w:r w:rsidRPr="00D82DD9">
        <w:rPr>
          <w:rFonts w:ascii="Times New Roman" w:hAnsi="Times New Roman" w:cs="Times New Roman"/>
          <w:sz w:val="24"/>
          <w:szCs w:val="24"/>
          <w:lang w:val="es-MX"/>
        </w:rPr>
        <w:lastRenderedPageBreak/>
        <w:t>De modo que, si Dios manifestó la excelencia de su nombre en la creación, el camino de su santidad estaba en Israel.</w:t>
      </w:r>
    </w:p>
    <w:p w14:paraId="0CE041B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Bowman hace una distinción entre los significados profético y sacerdotal de la santidad. La idea sacerdotal es la de ser apartado, dedicado, separado. Lo “santo” es aquello que ha sido separado para Dios. En este sentido, el templo, el sacerdocio, el diezmo, el día de descanso, toda la nación, eran “santos”. La idea profética es ética, tal como la vemos en Isaías 6 y Malaquías 3. Ambos significados combinan, como ya hemos visto, el “código de santidad” de Levítico 19, cuya culminación sublime es un pasaje ético que reza: “Amarás a tu prójimo como a ti mismo. Yo Jehová” (véanse vv. 9-18). “El Nuevo Testamento, finalmente recoge sólo el lado profético del término y lo </w:t>
      </w:r>
      <w:proofErr w:type="spellStart"/>
      <w:r w:rsidRPr="00D82DD9">
        <w:rPr>
          <w:rFonts w:ascii="Times New Roman" w:hAnsi="Times New Roman" w:cs="Times New Roman"/>
          <w:sz w:val="24"/>
          <w:szCs w:val="24"/>
          <w:lang w:val="es-MX"/>
        </w:rPr>
        <w:t>perpetúa</w:t>
      </w:r>
      <w:proofErr w:type="spellEnd"/>
      <w:r w:rsidRPr="00D82DD9">
        <w:rPr>
          <w:rFonts w:ascii="Times New Roman" w:hAnsi="Times New Roman" w:cs="Times New Roman"/>
          <w:sz w:val="24"/>
          <w:szCs w:val="24"/>
          <w:lang w:val="es-MX"/>
        </w:rPr>
        <w:t xml:space="preserve">. Todos los cristianos han de ser ‘santos’ (‘llamados a ser santos’, Ro. 1:7), o sea, éticamente santos, separados, consagrados al servicio de Dios (Mr. 6:20;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17:17; Ap. 3:7), para que puedan tener compañerismo con el Santo (</w:t>
      </w:r>
      <w:proofErr w:type="spellStart"/>
      <w:r w:rsidRPr="00D82DD9">
        <w:rPr>
          <w:rFonts w:ascii="Times New Roman" w:hAnsi="Times New Roman" w:cs="Times New Roman"/>
          <w:sz w:val="24"/>
          <w:szCs w:val="24"/>
          <w:lang w:val="es-MX"/>
        </w:rPr>
        <w:t>Hch</w:t>
      </w:r>
      <w:proofErr w:type="spellEnd"/>
      <w:r w:rsidRPr="00D82DD9">
        <w:rPr>
          <w:rFonts w:ascii="Times New Roman" w:hAnsi="Times New Roman" w:cs="Times New Roman"/>
          <w:sz w:val="24"/>
          <w:szCs w:val="24"/>
          <w:lang w:val="es-MX"/>
        </w:rPr>
        <w:t>. 9:13; Ro. 1:7; He. 6:10; Ap. 5:8)”</w:t>
      </w:r>
    </w:p>
    <w:p w14:paraId="1245D7A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Walter </w:t>
      </w:r>
      <w:proofErr w:type="spellStart"/>
      <w:r w:rsidRPr="00D82DD9">
        <w:rPr>
          <w:rFonts w:ascii="Times New Roman" w:hAnsi="Times New Roman" w:cs="Times New Roman"/>
          <w:sz w:val="24"/>
          <w:szCs w:val="24"/>
          <w:lang w:val="es-MX"/>
        </w:rPr>
        <w:t>Eichrodt</w:t>
      </w:r>
      <w:proofErr w:type="spellEnd"/>
      <w:r w:rsidRPr="00D82DD9">
        <w:rPr>
          <w:rFonts w:ascii="Times New Roman" w:hAnsi="Times New Roman" w:cs="Times New Roman"/>
          <w:sz w:val="24"/>
          <w:szCs w:val="24"/>
          <w:lang w:val="es-MX"/>
        </w:rPr>
        <w:t xml:space="preserve"> establece el mismo concepto al escribir: El elemento decisivo en el concepto de la santidad resulta ser el de pertenecerle a Dios... (Pero) el hombre que le pertenece a Dios debe poseer una clase especial de naturaleza, la cual al incluir al mismo tiempo la pureza externa e interna, ritual y moral, corresponderá a la naturaleza del santo Dios.</w:t>
      </w:r>
    </w:p>
    <w:p w14:paraId="48CD0B50" w14:textId="62FB6A5D" w:rsidR="00D842B8" w:rsidRPr="00D82DD9" w:rsidRDefault="00D842B8" w:rsidP="00FE1B9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visión de Isaías en el templo revela con claridad la naturaleza ética de la santidad tal como se relaciona a la experiencia humana. La santidad de Dios se comunica a sí misma al adorador y se vuelve un fuego santificador que purga la naturaleza interior. El resultado de la purificación del corazón de Isaías fue la afirmación y la expansión de su misión profética. “Jehová de los ejércitos será exaltado en juicio, y el Dios santo será santificado con justicia” (</w:t>
      </w:r>
      <w:proofErr w:type="spellStart"/>
      <w:r w:rsidRPr="00D82DD9">
        <w:rPr>
          <w:rFonts w:ascii="Times New Roman" w:hAnsi="Times New Roman" w:cs="Times New Roman"/>
          <w:sz w:val="24"/>
          <w:szCs w:val="24"/>
          <w:lang w:val="es-MX"/>
        </w:rPr>
        <w:t>Is</w:t>
      </w:r>
      <w:proofErr w:type="spellEnd"/>
      <w:r w:rsidRPr="00D82DD9">
        <w:rPr>
          <w:rFonts w:ascii="Times New Roman" w:hAnsi="Times New Roman" w:cs="Times New Roman"/>
          <w:sz w:val="24"/>
          <w:szCs w:val="24"/>
          <w:lang w:val="es-MX"/>
        </w:rPr>
        <w:t>. 5:16).</w:t>
      </w:r>
    </w:p>
    <w:p w14:paraId="7D37DC91"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doctrina del Nuevo Testamento es edificada sólidamente sobre el cimiento de la enseñanza del Antiguo Testamento. Un repaso cuidadoso de las referencias del Nuevo Testamento sobre el asunto indica que, si bien es cierto que la enseñanza profética y ética es dominante, el significado ritualista y religioso ha sido preservado.</w:t>
      </w:r>
    </w:p>
    <w:p w14:paraId="6315A514"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 la iglesia cristiana se dice que es una “nación santa”, cuyos habitantes constituyen un “real sacerdocio” (1 P. 2:9-10). Otra descripción es que los cristianos son un “templo santo” (1 Co. 3:17; Ef. 2:21; véase 1 P. 2:5). Por esta razón, todos los cristianos son “santos”, título que se encuentra sesenta y seis veces. Pero con aun mayor énfasis que en el Antiguo Testamento, la santidad del culto demanda pureza ética: “Sino, como aquel que os llamó es santo, sed también vosotros santos en toda vuestra manera de vivir” (1 P. 1:15). La santificación implícita debe volverse explícita al saturar y hacer santas todas las partes de la vida.</w:t>
      </w:r>
    </w:p>
    <w:p w14:paraId="506ADA97"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idea central del cristianismo es la purificación del corazón de todo pecado, y su renovación a la imagen de Dios. Al interpretar </w:t>
      </w:r>
      <w:proofErr w:type="spellStart"/>
      <w:r w:rsidRPr="00D82DD9">
        <w:rPr>
          <w:rFonts w:ascii="Times New Roman" w:hAnsi="Times New Roman" w:cs="Times New Roman"/>
          <w:sz w:val="24"/>
          <w:szCs w:val="24"/>
          <w:lang w:val="es-MX"/>
        </w:rPr>
        <w:t>hagiazo</w:t>
      </w:r>
      <w:proofErr w:type="spellEnd"/>
      <w:r w:rsidRPr="00D82DD9">
        <w:rPr>
          <w:rFonts w:ascii="Times New Roman" w:hAnsi="Times New Roman" w:cs="Times New Roman"/>
          <w:sz w:val="24"/>
          <w:szCs w:val="24"/>
          <w:lang w:val="es-MX"/>
        </w:rPr>
        <w:t xml:space="preserve"> (el verbo griego “α</w:t>
      </w:r>
      <w:proofErr w:type="spellStart"/>
      <w:r w:rsidRPr="00D82DD9">
        <w:rPr>
          <w:rFonts w:ascii="Times New Roman" w:hAnsi="Times New Roman" w:cs="Times New Roman"/>
          <w:sz w:val="24"/>
          <w:szCs w:val="24"/>
          <w:lang w:val="es-MX"/>
        </w:rPr>
        <w:t>γίοϛ</w:t>
      </w:r>
      <w:proofErr w:type="spellEnd"/>
      <w:r w:rsidRPr="00D82DD9">
        <w:rPr>
          <w:rFonts w:ascii="Times New Roman" w:hAnsi="Times New Roman" w:cs="Times New Roman"/>
          <w:sz w:val="24"/>
          <w:szCs w:val="24"/>
          <w:lang w:val="es-MX"/>
        </w:rPr>
        <w:t>” (</w:t>
      </w:r>
      <w:proofErr w:type="spellStart"/>
      <w:r w:rsidRPr="00D82DD9">
        <w:rPr>
          <w:rFonts w:ascii="Times New Roman" w:hAnsi="Times New Roman" w:cs="Times New Roman"/>
          <w:sz w:val="24"/>
          <w:szCs w:val="24"/>
          <w:lang w:val="es-MX"/>
        </w:rPr>
        <w:t>hagios</w:t>
      </w:r>
      <w:proofErr w:type="spellEnd"/>
      <w:r w:rsidRPr="00D82DD9">
        <w:rPr>
          <w:rFonts w:ascii="Times New Roman" w:hAnsi="Times New Roman" w:cs="Times New Roman"/>
          <w:sz w:val="24"/>
          <w:szCs w:val="24"/>
          <w:lang w:val="es-MX"/>
        </w:rPr>
        <w:t xml:space="preserve">), que significa santificar. Thayer incluye dos clases de purificación: </w:t>
      </w:r>
    </w:p>
    <w:p w14:paraId="2E50A30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purificar por expiación, librar de la culpa del pecado</w:t>
      </w:r>
    </w:p>
    <w:p w14:paraId="668B2B0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purificar interiormente por la reforma del alma </w:t>
      </w:r>
    </w:p>
    <w:p w14:paraId="03FE32B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Esto corresponde a las dos obras que llamamos justificación (con el nuevo nacimiento) y entera santificación. Con la justificación y la regeneración hay la “purificación por expiación de la culpa del pecado” (1 Co. 6:11; </w:t>
      </w:r>
      <w:proofErr w:type="spellStart"/>
      <w:r w:rsidRPr="00D82DD9">
        <w:rPr>
          <w:rFonts w:ascii="Times New Roman" w:hAnsi="Times New Roman" w:cs="Times New Roman"/>
          <w:sz w:val="24"/>
          <w:szCs w:val="24"/>
          <w:lang w:val="es-MX"/>
        </w:rPr>
        <w:t>Stg</w:t>
      </w:r>
      <w:proofErr w:type="spellEnd"/>
      <w:r w:rsidRPr="00D82DD9">
        <w:rPr>
          <w:rFonts w:ascii="Times New Roman" w:hAnsi="Times New Roman" w:cs="Times New Roman"/>
          <w:sz w:val="24"/>
          <w:szCs w:val="24"/>
          <w:lang w:val="es-MX"/>
        </w:rPr>
        <w:t>. 4:8a). Wiley se refiere a esto como la purificación de la depravación adquirida. Mediante “el lavamiento de la regeneración” (</w:t>
      </w:r>
      <w:proofErr w:type="spellStart"/>
      <w:r w:rsidRPr="00D82DD9">
        <w:rPr>
          <w:rFonts w:ascii="Times New Roman" w:hAnsi="Times New Roman" w:cs="Times New Roman"/>
          <w:sz w:val="24"/>
          <w:szCs w:val="24"/>
          <w:lang w:val="es-MX"/>
        </w:rPr>
        <w:t>Tit</w:t>
      </w:r>
      <w:proofErr w:type="spellEnd"/>
      <w:r w:rsidRPr="00D82DD9">
        <w:rPr>
          <w:rFonts w:ascii="Times New Roman" w:hAnsi="Times New Roman" w:cs="Times New Roman"/>
          <w:sz w:val="24"/>
          <w:szCs w:val="24"/>
          <w:lang w:val="es-MX"/>
        </w:rPr>
        <w:t>. 3:5) la contaminación resultante de nuestros pecados es quitada, y nosotros somos hechos “limpios”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15:3). Esta es la razón por la cual se dice que la santificación principia en la regeneración.</w:t>
      </w:r>
    </w:p>
    <w:p w14:paraId="49ED40E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Negativamente, la entera santificación purifica el corazón de la raíz o presencia del pecado, logrando o efectuando una devoción completa (de un solo ánimo) a Dios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xml:space="preserve">. 17:17, 19; Ef. 5:26; 1 </w:t>
      </w:r>
      <w:proofErr w:type="spellStart"/>
      <w:r w:rsidRPr="00D82DD9">
        <w:rPr>
          <w:rFonts w:ascii="Times New Roman" w:hAnsi="Times New Roman" w:cs="Times New Roman"/>
          <w:sz w:val="24"/>
          <w:szCs w:val="24"/>
          <w:lang w:val="es-MX"/>
        </w:rPr>
        <w:t>Ts</w:t>
      </w:r>
      <w:proofErr w:type="spellEnd"/>
      <w:r w:rsidRPr="00D82DD9">
        <w:rPr>
          <w:rFonts w:ascii="Times New Roman" w:hAnsi="Times New Roman" w:cs="Times New Roman"/>
          <w:sz w:val="24"/>
          <w:szCs w:val="24"/>
          <w:lang w:val="es-MX"/>
        </w:rPr>
        <w:t xml:space="preserve">. 5:23; </w:t>
      </w:r>
      <w:proofErr w:type="spellStart"/>
      <w:r w:rsidRPr="00D82DD9">
        <w:rPr>
          <w:rFonts w:ascii="Times New Roman" w:hAnsi="Times New Roman" w:cs="Times New Roman"/>
          <w:sz w:val="24"/>
          <w:szCs w:val="24"/>
          <w:lang w:val="es-MX"/>
        </w:rPr>
        <w:t>Stg</w:t>
      </w:r>
      <w:proofErr w:type="spellEnd"/>
      <w:r w:rsidRPr="00D82DD9">
        <w:rPr>
          <w:rFonts w:ascii="Times New Roman" w:hAnsi="Times New Roman" w:cs="Times New Roman"/>
          <w:sz w:val="24"/>
          <w:szCs w:val="24"/>
          <w:lang w:val="es-MX"/>
        </w:rPr>
        <w:t xml:space="preserve">. 4:8b). La entera santificación no es tanto un estado como una condición preservada de momento en momento, conforme andamos en la luz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xml:space="preserve">. 1:7). Positivamente, la santificación es la restauración de la </w:t>
      </w:r>
      <w:r w:rsidRPr="00D82DD9">
        <w:rPr>
          <w:rFonts w:ascii="Times New Roman" w:hAnsi="Times New Roman" w:cs="Times New Roman"/>
          <w:sz w:val="24"/>
          <w:szCs w:val="24"/>
          <w:lang w:val="es-MX"/>
        </w:rPr>
        <w:lastRenderedPageBreak/>
        <w:t>imagen moral de Dios “en la justicia y santidad de la verdad” (Ef. 4:24). Esta santificación positiva incluye una obra progresiva, que es iniciada en la regeneración, acelerada por la purificación del corazón y el ser llenos con el Espíritu, y consumada en la glorificación. El proceso es bellamente descrito por Pablo con las siguientes palabras: “Por tanto, nosotros todos, mirando a cara descubierta como en un espejo la gloria del Señor, somos transformados de gloria en gloria en la misma imagen” (2 Co. 3:18).</w:t>
      </w:r>
    </w:p>
    <w:p w14:paraId="2DE0636B" w14:textId="77777777" w:rsidR="00D842B8" w:rsidRPr="00D82DD9" w:rsidRDefault="00D842B8" w:rsidP="00D842B8">
      <w:pPr>
        <w:pStyle w:val="NoSpacing"/>
        <w:rPr>
          <w:rFonts w:ascii="Times New Roman" w:hAnsi="Times New Roman" w:cs="Times New Roman"/>
          <w:sz w:val="24"/>
          <w:szCs w:val="24"/>
          <w:lang w:val="es-MX"/>
        </w:rPr>
      </w:pPr>
    </w:p>
    <w:p w14:paraId="1452D6DE" w14:textId="40C02DCB" w:rsidR="00D842B8" w:rsidRPr="00D82DD9" w:rsidRDefault="00A95D8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w:t>
      </w:r>
      <w:r w:rsidR="00D842B8" w:rsidRPr="00D82DD9">
        <w:rPr>
          <w:rFonts w:ascii="Times New Roman" w:hAnsi="Times New Roman" w:cs="Times New Roman"/>
          <w:sz w:val="24"/>
          <w:szCs w:val="24"/>
          <w:lang w:val="es-MX"/>
        </w:rPr>
        <w:t xml:space="preserve">La santificación como un proceso total. La palabra </w:t>
      </w:r>
      <w:proofErr w:type="spellStart"/>
      <w:r w:rsidR="00D842B8" w:rsidRPr="00D82DD9">
        <w:rPr>
          <w:rFonts w:ascii="Times New Roman" w:hAnsi="Times New Roman" w:cs="Times New Roman"/>
          <w:sz w:val="24"/>
          <w:szCs w:val="24"/>
          <w:lang w:val="es-MX"/>
        </w:rPr>
        <w:t>hagiasmos</w:t>
      </w:r>
      <w:proofErr w:type="spellEnd"/>
      <w:r w:rsidR="00D842B8" w:rsidRPr="00D82DD9">
        <w:rPr>
          <w:rFonts w:ascii="Times New Roman" w:hAnsi="Times New Roman" w:cs="Times New Roman"/>
          <w:sz w:val="24"/>
          <w:szCs w:val="24"/>
          <w:lang w:val="es-MX"/>
        </w:rPr>
        <w:t xml:space="preserve"> aparece diez veces en el Nuevo Testamento y es traducida “santificación” en cada caso por la Revisión de Valera (</w:t>
      </w:r>
      <w:r w:rsidR="005575D8">
        <w:rPr>
          <w:rFonts w:ascii="Times New Roman" w:hAnsi="Times New Roman" w:cs="Times New Roman"/>
          <w:sz w:val="24"/>
          <w:szCs w:val="24"/>
          <w:lang w:val="es-MX"/>
        </w:rPr>
        <w:t>19</w:t>
      </w:r>
      <w:r w:rsidR="00D842B8" w:rsidRPr="00D82DD9">
        <w:rPr>
          <w:rFonts w:ascii="Times New Roman" w:hAnsi="Times New Roman" w:cs="Times New Roman"/>
          <w:sz w:val="24"/>
          <w:szCs w:val="24"/>
          <w:lang w:val="es-MX"/>
        </w:rPr>
        <w:t xml:space="preserve">60) y por muchas otras versiones. La palabra “denota estado, pero no ese estado oriundo del sujeto, sino el que resulta de cierta acción y cierto progreso”. El significado amplio de </w:t>
      </w:r>
      <w:proofErr w:type="spellStart"/>
      <w:r w:rsidR="00D842B8" w:rsidRPr="00D82DD9">
        <w:rPr>
          <w:rFonts w:ascii="Times New Roman" w:hAnsi="Times New Roman" w:cs="Times New Roman"/>
          <w:sz w:val="24"/>
          <w:szCs w:val="24"/>
          <w:lang w:val="es-MX"/>
        </w:rPr>
        <w:t>hagiasmos</w:t>
      </w:r>
      <w:proofErr w:type="spellEnd"/>
      <w:r w:rsidR="00D842B8" w:rsidRPr="00D82DD9">
        <w:rPr>
          <w:rFonts w:ascii="Times New Roman" w:hAnsi="Times New Roman" w:cs="Times New Roman"/>
          <w:sz w:val="24"/>
          <w:szCs w:val="24"/>
          <w:lang w:val="es-MX"/>
        </w:rPr>
        <w:t xml:space="preserve">, que describe e incluye el proceso total de la santificación, es indicado en 1 Co. 1:30; 2 </w:t>
      </w:r>
      <w:proofErr w:type="spellStart"/>
      <w:r w:rsidR="00D842B8" w:rsidRPr="00D82DD9">
        <w:rPr>
          <w:rFonts w:ascii="Times New Roman" w:hAnsi="Times New Roman" w:cs="Times New Roman"/>
          <w:sz w:val="24"/>
          <w:szCs w:val="24"/>
          <w:lang w:val="es-MX"/>
        </w:rPr>
        <w:t>Ts</w:t>
      </w:r>
      <w:proofErr w:type="spellEnd"/>
      <w:r w:rsidR="00D842B8" w:rsidRPr="00D82DD9">
        <w:rPr>
          <w:rFonts w:ascii="Times New Roman" w:hAnsi="Times New Roman" w:cs="Times New Roman"/>
          <w:sz w:val="24"/>
          <w:szCs w:val="24"/>
          <w:lang w:val="es-MX"/>
        </w:rPr>
        <w:t>. 2:13 y He. 12:14.</w:t>
      </w:r>
    </w:p>
    <w:p w14:paraId="4909B1B4"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Viéndola éticamente, la salvación es santificación: al hacer santas nuestras vidas por el Espíritu santificador. De principio a fin, nuestra santificación personal es su obra de gracia en nosotros. Esta santificación es toda una pieza, o una “continuidad de gracia” llevada adelante por el Espíritu Santo. “El Espíritu Santo”, escribió Juan Wesley, “no sólo es santo en Sí mismo, sino también la causa inmediata de toda santidad en nosotros.” </w:t>
      </w:r>
    </w:p>
    <w:p w14:paraId="13F322EE" w14:textId="77777777" w:rsidR="00D842B8" w:rsidRPr="00D82DD9" w:rsidRDefault="00D842B8" w:rsidP="00D842B8">
      <w:pPr>
        <w:pStyle w:val="NoSpacing"/>
        <w:ind w:firstLine="720"/>
        <w:rPr>
          <w:rFonts w:ascii="Times New Roman" w:hAnsi="Times New Roman" w:cs="Times New Roman"/>
          <w:sz w:val="24"/>
          <w:szCs w:val="24"/>
          <w:lang w:val="es-MX"/>
        </w:rPr>
      </w:pPr>
    </w:p>
    <w:p w14:paraId="718FC472" w14:textId="2ED3820B" w:rsidR="00D842B8" w:rsidRPr="00D82DD9" w:rsidRDefault="00A95D8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w:t>
      </w:r>
      <w:r w:rsidR="00D842B8" w:rsidRPr="00D82DD9">
        <w:rPr>
          <w:rFonts w:ascii="Times New Roman" w:hAnsi="Times New Roman" w:cs="Times New Roman"/>
          <w:sz w:val="24"/>
          <w:szCs w:val="24"/>
          <w:lang w:val="es-MX"/>
        </w:rPr>
        <w:t xml:space="preserve">Santificación inicial. La santificación principia en la regeneración. La nueva vida impartida por el Espíritu Santo es un principio de santidad. “El amor de Dios ha sido derramado en nuestros corazones por el Espíritu Santo que nos fue dado” (Ro. 5:5). Al escribirle a los cristianos corintios, Pablo dijo: “¿No sabéis que los injustos no heredarán el reino de Dios? No erréis; ni los fornicarios, ni los idólatras, ni los adúlteros, ni los afeminados... heredarán el reino de Dios. Y esto erais algunos; </w:t>
      </w:r>
      <w:proofErr w:type="spellStart"/>
      <w:r w:rsidR="00D842B8" w:rsidRPr="00D82DD9">
        <w:rPr>
          <w:rFonts w:ascii="Times New Roman" w:hAnsi="Times New Roman" w:cs="Times New Roman"/>
          <w:sz w:val="24"/>
          <w:szCs w:val="24"/>
          <w:lang w:val="es-MX"/>
        </w:rPr>
        <w:t>mas</w:t>
      </w:r>
      <w:proofErr w:type="spellEnd"/>
      <w:r w:rsidR="00D842B8" w:rsidRPr="00D82DD9">
        <w:rPr>
          <w:rFonts w:ascii="Times New Roman" w:hAnsi="Times New Roman" w:cs="Times New Roman"/>
          <w:sz w:val="24"/>
          <w:szCs w:val="24"/>
          <w:lang w:val="es-MX"/>
        </w:rPr>
        <w:t xml:space="preserve"> ya habéis sido lavados, ya habéis sido santificados, ya habéis sido justificados en el nombre del Señor Jesús, y por el Espíritu de nuestro Dios” (1 Co. 6:9-11). </w:t>
      </w:r>
    </w:p>
    <w:p w14:paraId="33704E43"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su sermón “El Pecado en los Creyentes”, Wesley dice lo siguiente sobre ese pasaje:</w:t>
      </w:r>
    </w:p>
    <w:p w14:paraId="76773C2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“Ya habéis sido lavados”, dice el Apóstol, “ya habéis sido santificados”, lo que significa, que habían sido purificados de “la fornicación, la idolatría, la borrachera” y toda otra forma de pecado externo; y sin embargo, al mismo tiempo y en otro sentido de la palabra, no eran santificados, no eran lavados, internamente, de la envidia, de pensar mal, de la parcialidad.</w:t>
      </w:r>
    </w:p>
    <w:p w14:paraId="574A8505" w14:textId="77777777" w:rsidR="00D842B8" w:rsidRPr="00D82DD9" w:rsidRDefault="00D842B8" w:rsidP="00F77F77">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Por lo tanto nosotros hablamos de la santificación inicial diciendo que es parcial en vez de completa, o entera. Este último término, dice Wesley, “no es indefinido, en el sentido de que no denote la purificación en grado mayor o menor de la contaminación del pecador. Es un término definido, y se limita estrictamente a esa culpa y depravación adquirida resultante de pecados cometidos, de los cuales el pecador mismo es responsable”.</w:t>
      </w:r>
    </w:p>
    <w:p w14:paraId="60DDF22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exhortación de Pablo en 2 Corintios 7:1 es otro pasaje donde también se implica la santificación inicial o parcial. El Apóstol escribe: “Así que, amados, puesto que tenemos tales promesas, limpiémonos de toda contaminación de carne y de espíritu, perfeccionando la santidad en el temor de Dios.” Este versículo aboga por ambas, la santificación inicial y la entera santificación. Los corintios habían de perfeccionar, o de hacer que fuese completa una santidad que (entonces) sólo era parcial.</w:t>
      </w:r>
    </w:p>
    <w:p w14:paraId="3D9F73C5" w14:textId="77777777" w:rsidR="00D842B8" w:rsidRPr="00D82DD9" w:rsidRDefault="00D842B8" w:rsidP="00D842B8">
      <w:pPr>
        <w:pStyle w:val="NoSpacing"/>
        <w:rPr>
          <w:rFonts w:ascii="Times New Roman" w:hAnsi="Times New Roman" w:cs="Times New Roman"/>
          <w:sz w:val="24"/>
          <w:szCs w:val="24"/>
          <w:lang w:val="es-MX"/>
        </w:rPr>
      </w:pPr>
    </w:p>
    <w:p w14:paraId="2C1D6529" w14:textId="622C6BFE" w:rsidR="00D842B8" w:rsidRPr="00D82DD9" w:rsidRDefault="00A95D8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w:t>
      </w:r>
      <w:r w:rsidR="00D842B8" w:rsidRPr="00D82DD9">
        <w:rPr>
          <w:rFonts w:ascii="Times New Roman" w:hAnsi="Times New Roman" w:cs="Times New Roman"/>
          <w:sz w:val="24"/>
          <w:szCs w:val="24"/>
          <w:lang w:val="es-MX"/>
        </w:rPr>
        <w:t>Entera santificación. Si bien muchos pasajes del Nuevo Testamento implican la doctrina de la entera santificación, muchos otros parecen demandarla; entre éstos citamos Juan 17:17, 19; Romanos 6:12-13; 12:1-2; 2 Corintios 7:1; Efesios 1:4; 5:26; 1 Tesalonicenses 5:23; Tito 2:14, y tal vez Hebreos 13:12. Los límites de esta obra no permiten incluir una exégesis de todos estos pasajes, pero unos cuantos comentarios son esenciales.</w:t>
      </w:r>
    </w:p>
    <w:p w14:paraId="41A3BE44" w14:textId="77777777" w:rsidR="00FE1B97"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Romanos 6, Pablo exhorta a sus lectores que han muerto al pecado y que han sido resucitados a novedad de vida (6:1-10), a que hagan tres cosas: </w:t>
      </w:r>
    </w:p>
    <w:p w14:paraId="0C56DBBC" w14:textId="77777777" w:rsidR="00FE1B97" w:rsidRPr="00D82DD9" w:rsidRDefault="00D842B8" w:rsidP="00FE1B9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(1) a que se consideren a sí mismos como aquellos que en efecto murieron con Cristo al pecado, y a través de Él fueron hechos vivos a Dios (6:11); </w:t>
      </w:r>
    </w:p>
    <w:p w14:paraId="3CBCAD99" w14:textId="77777777" w:rsidR="00FE1B97" w:rsidRPr="00D82DD9" w:rsidRDefault="00D842B8" w:rsidP="00FE1B9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a que dejen, o desistan de poner los miembros de su cuerpo a la disposición del pecado (6:12); y, </w:t>
      </w:r>
    </w:p>
    <w:p w14:paraId="7143B52D" w14:textId="76FFAC0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w:t>
      </w:r>
      <w:r w:rsidR="00E51E22">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a que se entreguen, o se presenten a sí mismos ante </w:t>
      </w:r>
      <w:r w:rsidR="00E51E22" w:rsidRPr="00D82DD9">
        <w:rPr>
          <w:rFonts w:ascii="Times New Roman" w:hAnsi="Times New Roman" w:cs="Times New Roman"/>
          <w:sz w:val="24"/>
          <w:szCs w:val="24"/>
          <w:lang w:val="es-MX"/>
        </w:rPr>
        <w:t>Dios como</w:t>
      </w:r>
      <w:r w:rsidRPr="00D82DD9">
        <w:rPr>
          <w:rFonts w:ascii="Times New Roman" w:hAnsi="Times New Roman" w:cs="Times New Roman"/>
          <w:sz w:val="24"/>
          <w:szCs w:val="24"/>
          <w:lang w:val="es-MX"/>
        </w:rPr>
        <w:t xml:space="preserve"> personas que han muerto y han vuelto a vivir” (6:13, VP). La relación de este acto de fe obediente a la verdadera santificación se indica en el versículo 19: “Así como antes entregaron su cuerpo al servicio de la impureza y de la maldad, para hacer la maldad, así entreguen ahora su cuerpo al servicio de la vida recta, con el fin de vivir completamente consagrados a Dios” (VP; empero una versión correctamente traduce esto último, para santificación). Romanos 12:1-2 repite la misma exhortación a una consagración completa o total, para una santidad completa.</w:t>
      </w:r>
    </w:p>
    <w:p w14:paraId="4D8A823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Efesios 5:25-27 marcha en la misma dirección: “Cristo amó a la iglesia, y se entregó a sí mismo por ella, para santificarla, habiéndola purificado en el lavamiento del agua por la palabra, a fin de presentársela a sí mismo, una iglesia gloriosa, que no tuviese mancha ni arruga ni cosa semejante, sino que fuese santa y sin mancha.” Cristo se entregó a Sí mismo para santificar la iglesia, que ya ha tenido el lavamiento de la regeneración. El versículo 24 nos informa que esta santificación logra la condición de estar “sin mancha” postulada en 1:4.</w:t>
      </w:r>
    </w:p>
    <w:p w14:paraId="55B39150"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1 Tesalonicenses, Pablo se regocija porque sus convertidos habían recibido el evangelio “en poder, en el Espíritu Santo y en plena certidumbre” (1:5); pero su oración por ellos es que su fe sea perfeccionada (3:10), con el fin de que Dios afirmara “sus corazones, irreprensibles en santidad delante de Dios nuestro Padre, en la venida de nuestro Señor Jesucristo” (3:13). Pablo procede a recordarles a sus lectores que su santificación es la voluntad de Dios y el llamado a aquellos a quienes ya les ha dado el Espíritu Santo (4:3-8). </w:t>
      </w:r>
    </w:p>
    <w:p w14:paraId="64DA8F83" w14:textId="515E1349"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culminación de su apelación se halla en 5:14-24. El propósito de toda la epístola se expresa en los versículos 23 y 24, que dicen</w:t>
      </w:r>
      <w:r w:rsidR="00F2081A" w:rsidRPr="00D82DD9">
        <w:rPr>
          <w:rFonts w:ascii="Times New Roman" w:hAnsi="Times New Roman" w:cs="Times New Roman"/>
          <w:sz w:val="24"/>
          <w:szCs w:val="24"/>
          <w:lang w:val="es-MX"/>
        </w:rPr>
        <w:t>:” Y</w:t>
      </w:r>
      <w:r w:rsidRPr="00D82DD9">
        <w:rPr>
          <w:rFonts w:ascii="Times New Roman" w:hAnsi="Times New Roman" w:cs="Times New Roman"/>
          <w:sz w:val="24"/>
          <w:szCs w:val="24"/>
          <w:lang w:val="es-MX"/>
        </w:rPr>
        <w:t xml:space="preserve"> el mismo Dios de paz os santifique por completo; y todo vuestro ser, espíritu, alma y cuerpo, sea guardado irreprensible para la venida de nuestro Señor Jesucristo. Fiel es el que os llama, el cual también lo hará.” El adverbio traducido “por completo” es la palabra griega más fuerte que Pablo pudo haber usado. Es un término compuesto, que significa “enteramente” y “perfectamente”. Morris escribe lo siguiente acerca de la oración del Apóstol:</w:t>
      </w:r>
    </w:p>
    <w:p w14:paraId="2FC0928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oración es que Dios os santifique por completo. Hay un aspecto de nuestra parte en la santificación puesto que se nos pide que rindamos nuestra voluntad para hacer la voluntad de Dios. Pero el poder manifestado en la vida santificada no es humano sino divino, y la oración de Pablo se expresa de esa manera en armonía con ello. En el sentido más profundo, nuestra santificación es la obra de Dios dentro de nosotros. La obra puede ser atribuida al Hijo (Ef. 5:26) o al Espíritu (Ro. 15:16), pero en cualquier caso es divina, La palabra traducida por completo es excepcional, </w:t>
      </w:r>
      <w:proofErr w:type="spellStart"/>
      <w:r w:rsidRPr="00D82DD9">
        <w:rPr>
          <w:rFonts w:ascii="Times New Roman" w:hAnsi="Times New Roman" w:cs="Times New Roman"/>
          <w:sz w:val="24"/>
          <w:szCs w:val="24"/>
          <w:lang w:val="es-MX"/>
        </w:rPr>
        <w:t>holoteleis</w:t>
      </w:r>
      <w:proofErr w:type="spellEnd"/>
      <w:r w:rsidRPr="00D82DD9">
        <w:rPr>
          <w:rFonts w:ascii="Times New Roman" w:hAnsi="Times New Roman" w:cs="Times New Roman"/>
          <w:sz w:val="24"/>
          <w:szCs w:val="24"/>
          <w:lang w:val="es-MX"/>
        </w:rPr>
        <w:t>, y sólo aquí se encuentra en el Nuevo Testamento. Es una combinación de las ideas de estar completo y de ser entero, y Lightfoot sugiere que se podría traducir así: “que Él os santifique para que podáis estar completos.”</w:t>
      </w:r>
    </w:p>
    <w:p w14:paraId="09C2C54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segunda parte de esta petición muestra que Pablo está pronunciando una oración a fin de que el hombre completo “intacto en todas sus partes” sea preservado santo e irreprensible hasta la </w:t>
      </w:r>
      <w:proofErr w:type="spellStart"/>
      <w:r w:rsidRPr="00D82DD9">
        <w:rPr>
          <w:rFonts w:ascii="Times New Roman" w:hAnsi="Times New Roman" w:cs="Times New Roman"/>
          <w:sz w:val="24"/>
          <w:szCs w:val="24"/>
          <w:lang w:val="es-MX"/>
        </w:rPr>
        <w:t>Parousía</w:t>
      </w:r>
      <w:proofErr w:type="spellEnd"/>
      <w:r w:rsidRPr="00D82DD9">
        <w:rPr>
          <w:rFonts w:ascii="Times New Roman" w:hAnsi="Times New Roman" w:cs="Times New Roman"/>
          <w:sz w:val="24"/>
          <w:szCs w:val="24"/>
          <w:lang w:val="es-MX"/>
        </w:rPr>
        <w:t>. “La fidelidad de Dios”, escribe Morris, “es la base de nuestra certidumbre de que la oración ofrecida será contestada.”</w:t>
      </w:r>
    </w:p>
    <w:p w14:paraId="1017D68B" w14:textId="77777777" w:rsidR="00D842B8" w:rsidRPr="00D82DD9" w:rsidRDefault="00D842B8" w:rsidP="00D842B8">
      <w:pPr>
        <w:pStyle w:val="NoSpacing"/>
        <w:rPr>
          <w:rFonts w:ascii="Times New Roman" w:hAnsi="Times New Roman" w:cs="Times New Roman"/>
          <w:sz w:val="24"/>
          <w:szCs w:val="24"/>
          <w:lang w:val="es-MX"/>
        </w:rPr>
      </w:pPr>
    </w:p>
    <w:p w14:paraId="7D8E557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 Perfección</w:t>
      </w:r>
    </w:p>
    <w:p w14:paraId="5872385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la predicación de los profetas la santidad de Dios se vuelve una demanda de justicia personal y de justicia social. Es en esta combinación de santidad y justicia que el llamado de Dios a la perfección puede entenderse. De Dios se ha dicho, “perfecto es su camino” (Sal. 18:30), pero el hombre que teme a Dios debería también, en efecto, “caminar” con Dios en este “camino perfecto” (Sal. 18:32; 101:2, 6). Una revelación de Dios incluye un reconocimiento de su santidad única. Esto a su vez pone en manifiesto la </w:t>
      </w:r>
      <w:r w:rsidRPr="00D82DD9">
        <w:rPr>
          <w:rFonts w:ascii="Times New Roman" w:hAnsi="Times New Roman" w:cs="Times New Roman"/>
          <w:sz w:val="24"/>
          <w:szCs w:val="24"/>
          <w:lang w:val="es-MX"/>
        </w:rPr>
        <w:lastRenderedPageBreak/>
        <w:t>falta de santidad del hombre, su pecaminosidad, cuánto necesita la misericordia. La santificación es el acto de gracia de Dios que hace que el pecado sea removido, y que logra la conformidad de hombres obedientes a la perfección de Dios en justicia. La consecuencia de esta secuencia es la perfección del hombre en santidad.</w:t>
      </w:r>
    </w:p>
    <w:p w14:paraId="30E8F1D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término hebreo que traducimos en perfección significa plenitud, justicia, integridad, libertad de mancha o culpa, paz perfecta. Una manera de expresar la idea en el Antiguo Testamento era la expresión metafórica de “caminar con Dios” en fidelidad y compañerismo. Enoc “caminó con Dios” (</w:t>
      </w:r>
      <w:proofErr w:type="spellStart"/>
      <w:r w:rsidRPr="00D82DD9">
        <w:rPr>
          <w:rFonts w:ascii="Times New Roman" w:hAnsi="Times New Roman" w:cs="Times New Roman"/>
          <w:sz w:val="24"/>
          <w:szCs w:val="24"/>
          <w:lang w:val="es-MX"/>
        </w:rPr>
        <w:t>Gn</w:t>
      </w:r>
      <w:proofErr w:type="spellEnd"/>
      <w:r w:rsidRPr="00D82DD9">
        <w:rPr>
          <w:rFonts w:ascii="Times New Roman" w:hAnsi="Times New Roman" w:cs="Times New Roman"/>
          <w:sz w:val="24"/>
          <w:szCs w:val="24"/>
          <w:lang w:val="es-MX"/>
        </w:rPr>
        <w:t>. 5:22, 24). En Hebreos 11:5, la idea se expresa diciendo que Enoc “tuvo testimonio de haber agradado a Dios”. De Noé leemos que “con Dios caminó” (</w:t>
      </w:r>
      <w:proofErr w:type="spellStart"/>
      <w:r w:rsidRPr="00D82DD9">
        <w:rPr>
          <w:rFonts w:ascii="Times New Roman" w:hAnsi="Times New Roman" w:cs="Times New Roman"/>
          <w:sz w:val="24"/>
          <w:szCs w:val="24"/>
          <w:lang w:val="es-MX"/>
        </w:rPr>
        <w:t>Gn</w:t>
      </w:r>
      <w:proofErr w:type="spellEnd"/>
      <w:r w:rsidRPr="00D82DD9">
        <w:rPr>
          <w:rFonts w:ascii="Times New Roman" w:hAnsi="Times New Roman" w:cs="Times New Roman"/>
          <w:sz w:val="24"/>
          <w:szCs w:val="24"/>
          <w:lang w:val="es-MX"/>
        </w:rPr>
        <w:t>. 6:9), en contraste a sus vecinos. El mandato que Abram recibió fue: “Anda delante de mí y sé perfecto” (</w:t>
      </w:r>
      <w:proofErr w:type="spellStart"/>
      <w:r w:rsidRPr="00D82DD9">
        <w:rPr>
          <w:rFonts w:ascii="Times New Roman" w:hAnsi="Times New Roman" w:cs="Times New Roman"/>
          <w:sz w:val="24"/>
          <w:szCs w:val="24"/>
          <w:lang w:val="es-MX"/>
        </w:rPr>
        <w:t>Gn</w:t>
      </w:r>
      <w:proofErr w:type="spellEnd"/>
      <w:r w:rsidRPr="00D82DD9">
        <w:rPr>
          <w:rFonts w:ascii="Times New Roman" w:hAnsi="Times New Roman" w:cs="Times New Roman"/>
          <w:sz w:val="24"/>
          <w:szCs w:val="24"/>
          <w:lang w:val="es-MX"/>
        </w:rPr>
        <w:t>. 17:1).</w:t>
      </w:r>
    </w:p>
    <w:p w14:paraId="7391DB4E"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Además de ser una excelente producción poética sobre el tema del sufrimiento inmerecido, el libro de Job es un tratado sobre la perfección. En este libro Job es presentado como un “hombre perfecto y recto” (que es una traducción literal del original), y “temeroso de Dios y apartado del mal” (Job 1:1). Satanás admite, muy a su pesar, tal descripción, pero los “amigos” de Job la rechazaron. Si bien el problema del mal queda sin contestación, Job resulta vindicado. En el prólogo del libro, Satanás admite que Job es un hombre justo, pero es cínico en cuanto a los móviles del patriarca, e insiste en que su justicia resulta de su deseo de ser próspero materialmente. Quítese este factor, o ganancia, demanda Satanás, y veremos cuán pronto se rebela Job. Pero Job pasa airoso la prueba y de esa manera justifica la aseveración de Dios de que la justicia de su siervo es sincera, y por ende genuina. La perfección de Job era un asunto de móvil, de su amor desinteresado a Dios. El corazón de Job era perfecto delante de Dios porque su intención era pura. Esta es la idea básica de la perfección en el Antiguo Testamento.</w:t>
      </w:r>
    </w:p>
    <w:p w14:paraId="3D972D4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Excepción hecha del Decálogo, es probable que ningún otro pasaje del Antiguo Testamento haya influido más en el pueblo judío que el </w:t>
      </w:r>
      <w:proofErr w:type="spellStart"/>
      <w:r w:rsidRPr="00D82DD9">
        <w:rPr>
          <w:rFonts w:ascii="Times New Roman" w:hAnsi="Times New Roman" w:cs="Times New Roman"/>
          <w:sz w:val="24"/>
          <w:szCs w:val="24"/>
          <w:lang w:val="es-MX"/>
        </w:rPr>
        <w:t>Shema</w:t>
      </w:r>
      <w:proofErr w:type="spellEnd"/>
      <w:r w:rsidRPr="00D82DD9">
        <w:rPr>
          <w:rFonts w:ascii="Times New Roman" w:hAnsi="Times New Roman" w:cs="Times New Roman"/>
          <w:sz w:val="24"/>
          <w:szCs w:val="24"/>
          <w:lang w:val="es-MX"/>
        </w:rPr>
        <w:t>, que ha sido llamado el credo de Israel: “Oye, Israel: Jehová nuestro Dios, Jehová uno es. Y amarás a Jehová tu Dios de todo tu corazón, y de toda tu alma, y con todas tus fuerzas” (</w:t>
      </w:r>
      <w:proofErr w:type="spellStart"/>
      <w:r w:rsidRPr="00D82DD9">
        <w:rPr>
          <w:rFonts w:ascii="Times New Roman" w:hAnsi="Times New Roman" w:cs="Times New Roman"/>
          <w:sz w:val="24"/>
          <w:szCs w:val="24"/>
          <w:lang w:val="es-MX"/>
        </w:rPr>
        <w:t>Dt</w:t>
      </w:r>
      <w:proofErr w:type="spellEnd"/>
      <w:r w:rsidRPr="00D82DD9">
        <w:rPr>
          <w:rFonts w:ascii="Times New Roman" w:hAnsi="Times New Roman" w:cs="Times New Roman"/>
          <w:sz w:val="24"/>
          <w:szCs w:val="24"/>
          <w:lang w:val="es-MX"/>
        </w:rPr>
        <w:t>. 6:4-5). Se declara que el amor es el móvil por el que el Señor escogió a Israel, y que el amor, demostrado por la obediencia, ha de ser la respuesta de Israel a ese amor (</w:t>
      </w:r>
      <w:proofErr w:type="spellStart"/>
      <w:r w:rsidRPr="00D82DD9">
        <w:rPr>
          <w:rFonts w:ascii="Times New Roman" w:hAnsi="Times New Roman" w:cs="Times New Roman"/>
          <w:sz w:val="24"/>
          <w:szCs w:val="24"/>
          <w:lang w:val="es-MX"/>
        </w:rPr>
        <w:t>Dt</w:t>
      </w:r>
      <w:proofErr w:type="spellEnd"/>
      <w:r w:rsidRPr="00D82DD9">
        <w:rPr>
          <w:rFonts w:ascii="Times New Roman" w:hAnsi="Times New Roman" w:cs="Times New Roman"/>
          <w:sz w:val="24"/>
          <w:szCs w:val="24"/>
          <w:lang w:val="es-MX"/>
        </w:rPr>
        <w:t>. 7:6-11). Para hacer posible esta perfección en amor, debe haber una extirpación de la perversidad.</w:t>
      </w:r>
    </w:p>
    <w:p w14:paraId="6BB0026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Pero si la necesidad es grande, la provisión es cabal: “Y circuncidará Jehová tu Dios tu corazón, y el corazón de tu descendencia, para que ames a Jehová tu Dios con todo tu corazón y con toda tu alma, a fin de que vivas” (</w:t>
      </w:r>
      <w:proofErr w:type="spellStart"/>
      <w:r w:rsidRPr="00D82DD9">
        <w:rPr>
          <w:rFonts w:ascii="Times New Roman" w:hAnsi="Times New Roman" w:cs="Times New Roman"/>
          <w:sz w:val="24"/>
          <w:szCs w:val="24"/>
          <w:lang w:val="es-MX"/>
        </w:rPr>
        <w:t>Dt</w:t>
      </w:r>
      <w:proofErr w:type="spellEnd"/>
      <w:r w:rsidRPr="00D82DD9">
        <w:rPr>
          <w:rFonts w:ascii="Times New Roman" w:hAnsi="Times New Roman" w:cs="Times New Roman"/>
          <w:sz w:val="24"/>
          <w:szCs w:val="24"/>
          <w:lang w:val="es-MX"/>
        </w:rPr>
        <w:t>. 30:6). Esto se convierte en la gran doctrina nuevo-testamentaria de la circuncisión del corazón por el Espíritu Santo (Ro. 2:29; Col. 2:12). ¡Mediante la circuncisión del corazón y la extirpación del pecado original, el amor perfecto es hecho posible para el pueblo de Dios! Esta es la doctrina de Juan Wesley de la perfección cristiana.</w:t>
      </w:r>
    </w:p>
    <w:p w14:paraId="5A5A44C6" w14:textId="77777777" w:rsidR="00D842B8" w:rsidRPr="00D82DD9" w:rsidRDefault="00D842B8" w:rsidP="00D842B8">
      <w:pPr>
        <w:pStyle w:val="NoSpacing"/>
        <w:rPr>
          <w:rFonts w:ascii="Times New Roman" w:hAnsi="Times New Roman" w:cs="Times New Roman"/>
          <w:sz w:val="24"/>
          <w:szCs w:val="24"/>
          <w:lang w:val="es-MX"/>
        </w:rPr>
      </w:pPr>
    </w:p>
    <w:p w14:paraId="540D41D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 La promesa del Pentecostés</w:t>
      </w:r>
    </w:p>
    <w:p w14:paraId="1BA47E4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¿Podían los hombres ser santos antes del tiempo de Cristo? La experiencia de Isaías en el templo es una respuesta afirmativa refulgente. Era posible alcanzar la perfección bajo el Antiguo Pacto. Pero el privilegio de una visión santificadora del Señor sólo era dado a los miembros de una aristocracia espiritual; los soldados de fila, casi la totalidad de los israelitas, estaban encerrados bajo la ley, y vivieron en el valle de fracasos repetidos (He. 10:1-4; véase también Ro. 7:7-25). Antes de que todos pudiesen experimentar la libertad del pecado, y la perfección en amor, era necesario que interviniera un derramamiento espiritual sobre el pueblo de Dios. Esta efusión del Espíritu de Dios era lo que los profetas anticipaban intensamente.</w:t>
      </w:r>
    </w:p>
    <w:p w14:paraId="108D05B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 través de Jeremías, Dios había declarado en cuanto a ese día: “Daré mi ley en su mente, y la escribiré en su corazón; y yo seré a ellos por Dios, y ellos me serán por pueblo. Y no enseñará más ninguno a su prójimo, ni ninguno a su hermano, diciendo: Conoce a Jehová; porque todos me conocerán, desde el más pequeño de ellos hasta el más grande” (</w:t>
      </w:r>
      <w:proofErr w:type="spellStart"/>
      <w:r w:rsidRPr="00D82DD9">
        <w:rPr>
          <w:rFonts w:ascii="Times New Roman" w:hAnsi="Times New Roman" w:cs="Times New Roman"/>
          <w:sz w:val="24"/>
          <w:szCs w:val="24"/>
          <w:lang w:val="es-MX"/>
        </w:rPr>
        <w:t>Jer</w:t>
      </w:r>
      <w:proofErr w:type="spellEnd"/>
      <w:r w:rsidRPr="00D82DD9">
        <w:rPr>
          <w:rFonts w:ascii="Times New Roman" w:hAnsi="Times New Roman" w:cs="Times New Roman"/>
          <w:sz w:val="24"/>
          <w:szCs w:val="24"/>
          <w:lang w:val="es-MX"/>
        </w:rPr>
        <w:t>. 31:33-34).</w:t>
      </w:r>
    </w:p>
    <w:p w14:paraId="0D221A5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Ezequiel hizo una profecía casi idéntica: “Esparciré sobre vosotros agua limpia, y seréis limpiados... Os daré corazón nuevo, y pondré espíritu nuevo dentro de vosotros... Y pondré dentro de vosotros mi Espíritu, y haré que andéis en mis estatutos” (Ez. 36:25-27).</w:t>
      </w:r>
    </w:p>
    <w:p w14:paraId="70599761"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Refiriéndose al mismo día, Jehová declara a través de Joel: “Derramaré mi Espíritu sobre toda carne” (</w:t>
      </w:r>
      <w:proofErr w:type="spellStart"/>
      <w:r w:rsidRPr="00D82DD9">
        <w:rPr>
          <w:rFonts w:ascii="Times New Roman" w:hAnsi="Times New Roman" w:cs="Times New Roman"/>
          <w:sz w:val="24"/>
          <w:szCs w:val="24"/>
          <w:lang w:val="es-MX"/>
        </w:rPr>
        <w:t>Jl</w:t>
      </w:r>
      <w:proofErr w:type="spellEnd"/>
      <w:r w:rsidRPr="00D82DD9">
        <w:rPr>
          <w:rFonts w:ascii="Times New Roman" w:hAnsi="Times New Roman" w:cs="Times New Roman"/>
          <w:sz w:val="24"/>
          <w:szCs w:val="24"/>
          <w:lang w:val="es-MX"/>
        </w:rPr>
        <w:t xml:space="preserve">. 2:27-29). Es muy significativo que los rabinos judíos interpretaron estas promesas y otras parecidas como que describían una actividad santificadora futura del Espíritu de Dios que caracterizaría a la edad mesiánica. Un ejemplo típico de la literatura rabínica sobre este particular es la forma en que S. Simeón </w:t>
      </w:r>
      <w:proofErr w:type="spellStart"/>
      <w:r w:rsidRPr="00D82DD9">
        <w:rPr>
          <w:rFonts w:ascii="Times New Roman" w:hAnsi="Times New Roman" w:cs="Times New Roman"/>
          <w:sz w:val="24"/>
          <w:szCs w:val="24"/>
          <w:lang w:val="es-MX"/>
        </w:rPr>
        <w:t>Johai</w:t>
      </w:r>
      <w:proofErr w:type="spellEnd"/>
      <w:r w:rsidRPr="00D82DD9">
        <w:rPr>
          <w:rFonts w:ascii="Times New Roman" w:hAnsi="Times New Roman" w:cs="Times New Roman"/>
          <w:sz w:val="24"/>
          <w:szCs w:val="24"/>
          <w:lang w:val="es-MX"/>
        </w:rPr>
        <w:t xml:space="preserve"> interpreta la frase de Ezequiel, diciendo </w:t>
      </w:r>
      <w:proofErr w:type="spellStart"/>
      <w:r w:rsidRPr="00D82DD9">
        <w:rPr>
          <w:rFonts w:ascii="Times New Roman" w:hAnsi="Times New Roman" w:cs="Times New Roman"/>
          <w:sz w:val="24"/>
          <w:szCs w:val="24"/>
          <w:lang w:val="es-MX"/>
        </w:rPr>
        <w:t>asi</w:t>
      </w:r>
      <w:proofErr w:type="spellEnd"/>
      <w:r w:rsidRPr="00D82DD9">
        <w:rPr>
          <w:rFonts w:ascii="Times New Roman" w:hAnsi="Times New Roman" w:cs="Times New Roman"/>
          <w:sz w:val="24"/>
          <w:szCs w:val="24"/>
          <w:lang w:val="es-MX"/>
        </w:rPr>
        <w:t>: “Y Dios dice, ‘En esta edad, porque el impulso malo existe en ustedes, han pecado contra mí; pero en la edad venidera lo extirparé de ustedes’.”</w:t>
      </w:r>
    </w:p>
    <w:p w14:paraId="3811564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texto de santidad más importante del Nuevo Testamento es la declaración de Simón Pedro el día de Pentecostés: “Mas esto es lo dicho por el profeta Joel…” (</w:t>
      </w:r>
      <w:proofErr w:type="spellStart"/>
      <w:r w:rsidRPr="00D82DD9">
        <w:rPr>
          <w:rFonts w:ascii="Times New Roman" w:hAnsi="Times New Roman" w:cs="Times New Roman"/>
          <w:sz w:val="24"/>
          <w:szCs w:val="24"/>
          <w:lang w:val="es-MX"/>
        </w:rPr>
        <w:t>Hch</w:t>
      </w:r>
      <w:proofErr w:type="spellEnd"/>
      <w:r w:rsidRPr="00D82DD9">
        <w:rPr>
          <w:rFonts w:ascii="Times New Roman" w:hAnsi="Times New Roman" w:cs="Times New Roman"/>
          <w:sz w:val="24"/>
          <w:szCs w:val="24"/>
          <w:lang w:val="es-MX"/>
        </w:rPr>
        <w:t>. 2:16 y ss.). El derramamiento del Espíritu, por tanto, tiempo esperado, había acaecido. La era del Espíritu que Ezequiel había anticipado estaba ya aquí. La profecía de Jeremías se había vuelto parte de la historia, tal como el escritor de Hebreos declara: “Porque con una sola ofrenda hizo perfectos para siempre a los santificados. Y nos atestigua lo mismo el Espíritu Santo; porque después de haber dicho: Este es el pacto que haré con ellos después de aquellos días, dice el Señor: Pondré mis leyes en sus corazones, y en sus mentes las escribiré, añade: Y nunca más me acordaré de sus pecados y transgresiones” (He. 10:14-17).</w:t>
      </w:r>
    </w:p>
    <w:p w14:paraId="0C27CD5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Sería difícil exagerar la importancia de esta verdad. Lejos de ser algo en la periferia, la santificación está en el corazón mismo del Nuevo Pacto. Al pregonar la venida del Mesías, de quien era predecesor, y haciendo eco de las palabras de Malaquías, Juan el Bautista declaró: “Yo a la verdad os bautizo en agua para arrepentimiento; pero... él os bautizará en Espíritu Santo y fuego” (Mt. 3:11, 12).</w:t>
      </w:r>
    </w:p>
    <w:p w14:paraId="6DFC6900"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Este... es el énfasis constante del Nuevo Testamento: la obra, la presencia, la pureza, el poder del Espíritu Santo. De acuerdo con la dispensación todo había de culminar en Él y con Él. Su venida al corazón del creyente individual, y su resultante presencia purificadora y capacitadora era la realización final de las edades.</w:t>
      </w:r>
    </w:p>
    <w:p w14:paraId="07551745"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Juan Wesley vio esto claramente, y lo expresó así en Una clara explicación de la perfección cristiana: Los privilegios de los cristianos no pueden en manera alguna ser medidos por lo que el Antiguo Testamento dice respecto a los que vivieron bajo la dispensación judía, puesto que la plenitud del tiempo ha llegado, el Espíritu Santo ha sido dado, y esa “grande salvación” ha sido ya ofrecida a los hombres por la revelación de Jesucristo.</w:t>
      </w:r>
    </w:p>
    <w:p w14:paraId="666A65B1" w14:textId="77777777" w:rsidR="00D842B8" w:rsidRPr="00D82DD9" w:rsidRDefault="00D842B8" w:rsidP="00D842B8">
      <w:pPr>
        <w:pStyle w:val="NoSpacing"/>
        <w:rPr>
          <w:rFonts w:ascii="Times New Roman" w:hAnsi="Times New Roman" w:cs="Times New Roman"/>
          <w:sz w:val="24"/>
          <w:szCs w:val="24"/>
          <w:lang w:val="es-MX"/>
        </w:rPr>
      </w:pPr>
    </w:p>
    <w:p w14:paraId="1ACC16E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 Perfección cristiana</w:t>
      </w:r>
    </w:p>
    <w:p w14:paraId="2297B9C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Perfección cristiana y entera santificación son dos términos que describen la misma experiencia de la gracia de Dios La perfección en amor delante de Dios es la santidad cristiana.</w:t>
      </w:r>
    </w:p>
    <w:p w14:paraId="31BF6FB9" w14:textId="12FEC669"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verbo </w:t>
      </w:r>
      <w:proofErr w:type="spellStart"/>
      <w:r w:rsidRPr="00D82DD9">
        <w:rPr>
          <w:rFonts w:ascii="Times New Roman" w:hAnsi="Times New Roman" w:cs="Times New Roman"/>
          <w:sz w:val="24"/>
          <w:szCs w:val="24"/>
          <w:lang w:val="es-MX"/>
        </w:rPr>
        <w:t>teleio</w:t>
      </w:r>
      <w:proofErr w:type="spellEnd"/>
      <w:r w:rsidRPr="00D82DD9">
        <w:rPr>
          <w:rFonts w:ascii="Times New Roman" w:hAnsi="Times New Roman" w:cs="Times New Roman"/>
          <w:sz w:val="24"/>
          <w:szCs w:val="24"/>
          <w:lang w:val="es-MX"/>
        </w:rPr>
        <w:t xml:space="preserve">, que se traduce “perfeccionar”, aparece veinticinco veces en el Nuevo Testamento. Significa (1) realizar un propósito, alcanzar cierta norma, lograr una meta dada, y (2) cumplir o completar. Pablo usa el adjetivo, </w:t>
      </w:r>
      <w:proofErr w:type="spellStart"/>
      <w:r w:rsidRPr="00D82DD9">
        <w:rPr>
          <w:rFonts w:ascii="Times New Roman" w:hAnsi="Times New Roman" w:cs="Times New Roman"/>
          <w:sz w:val="24"/>
          <w:szCs w:val="24"/>
          <w:lang w:val="es-MX"/>
        </w:rPr>
        <w:t>teleios</w:t>
      </w:r>
      <w:proofErr w:type="spellEnd"/>
      <w:r w:rsidRPr="00D82DD9">
        <w:rPr>
          <w:rFonts w:ascii="Times New Roman" w:hAnsi="Times New Roman" w:cs="Times New Roman"/>
          <w:sz w:val="24"/>
          <w:szCs w:val="24"/>
          <w:lang w:val="es-MX"/>
        </w:rPr>
        <w:t xml:space="preserve">, siete veces. En varios casos es obvio que el significado es “maduro” en el sentido moral (1 Co. 14:20; Ef. 4:13-14). Pero en 1 Co. 2:6 y 15, los “perfectos” son considerados iguales a los “espirituales” (que sucede también en 1 Co. 3:1). Un estudio de este último pasaje indica que los “perfectos” son los que han sido enteramente santificados. J. Weiss llega a la conclusión de que si bien la perfección generalmente es futura en los escritos de Pablo (como en Fil. 3:12), sin embargo, en algunos casos (1 Co. 2:6; Fil. 3:15) la perfección ya está presente. Weiss sostiene que el uso que Pablo hace de </w:t>
      </w:r>
      <w:proofErr w:type="spellStart"/>
      <w:r w:rsidRPr="00D82DD9">
        <w:rPr>
          <w:rFonts w:ascii="Times New Roman" w:hAnsi="Times New Roman" w:cs="Times New Roman"/>
          <w:sz w:val="24"/>
          <w:szCs w:val="24"/>
          <w:lang w:val="es-MX"/>
        </w:rPr>
        <w:t>teleios</w:t>
      </w:r>
      <w:proofErr w:type="spellEnd"/>
      <w:r w:rsidRPr="00D82DD9">
        <w:rPr>
          <w:rFonts w:ascii="Times New Roman" w:hAnsi="Times New Roman" w:cs="Times New Roman"/>
          <w:sz w:val="24"/>
          <w:szCs w:val="24"/>
          <w:lang w:val="es-MX"/>
        </w:rPr>
        <w:t xml:space="preserve"> en Colosenses 1:28 y 4:12 designa una perfección moral y espiritual.</w:t>
      </w:r>
    </w:p>
    <w:p w14:paraId="182DD0E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Por lo tanto, la evidencia apunta a un significado doble de perfección. Un cristiano puede ser al mismo tiempo perfecto e imperfecto, de acuerdo con el sentido en que se usen las palabras. Una perfección relativa es ahora posible mediante la fe en el Espíritu, pero la perfección final no será realidad sino hasta la resurrección (Fil. 3:11-12, 20-21).</w:t>
      </w:r>
    </w:p>
    <w:p w14:paraId="30B49081" w14:textId="77777777" w:rsidR="00D842B8" w:rsidRPr="00D82DD9" w:rsidRDefault="00D842B8" w:rsidP="00D842B8">
      <w:pPr>
        <w:pStyle w:val="NoSpacing"/>
        <w:ind w:firstLine="720"/>
        <w:rPr>
          <w:rFonts w:ascii="Times New Roman" w:hAnsi="Times New Roman" w:cs="Times New Roman"/>
          <w:sz w:val="24"/>
          <w:szCs w:val="24"/>
          <w:lang w:val="es-MX"/>
        </w:rPr>
      </w:pPr>
    </w:p>
    <w:p w14:paraId="1A18632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 Perfección en amor. Una de las secciones más importantes sobre la perfección es Mateo 5:43-48, que culmina con el mandato del Maestro: “Sed, pues, vosotros perfectos, como vuestro Padre que está en los cielos es perfecto.” La palabra “pues” es la clave de este texto. Jesús está diciendo en efecto: “Así como vuestro Padre en los cielos es perfecto, (y que lo demuestra) enviando sus bendiciones sobre amigos y enemigos, vosotros debéis ser perfectos en vuestro amor hacia todos los hombres.” Es evidente que este es el amor de </w:t>
      </w:r>
      <w:proofErr w:type="spellStart"/>
      <w:r w:rsidRPr="00D82DD9">
        <w:rPr>
          <w:rFonts w:ascii="Times New Roman" w:hAnsi="Times New Roman" w:cs="Times New Roman"/>
          <w:sz w:val="24"/>
          <w:szCs w:val="24"/>
          <w:lang w:val="es-MX"/>
        </w:rPr>
        <w:t>agape</w:t>
      </w:r>
      <w:proofErr w:type="spellEnd"/>
      <w:r w:rsidRPr="00D82DD9">
        <w:rPr>
          <w:rFonts w:ascii="Times New Roman" w:hAnsi="Times New Roman" w:cs="Times New Roman"/>
          <w:sz w:val="24"/>
          <w:szCs w:val="24"/>
          <w:lang w:val="es-MX"/>
        </w:rPr>
        <w:t xml:space="preserve">, espontáneo, buena voluntad que no se rinde, que emana de la vida interior de una persona en la que mora el Espíritu. Como tal, el amor perfecto es tanto el don de Dios (Ro. 5:5; 8:3-4;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xml:space="preserve">. 4:13-17), como el mandato de Dios (Mr. 12:29-31;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4:21).</w:t>
      </w:r>
    </w:p>
    <w:p w14:paraId="349FC0A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Cuando este amor se expresa, la ley es cumplida (Mt. 22:40; 1 Ti. 1:5). “No debáis a nadie nada, sino el amaros unos a otros; porque el que ama al prójimo, ha cumplido la ley... el amor no hace mal al prójimo; así que el cumplimiento de la ley es el amor” (Ro. 13:8, 9-10). La perfección cristiana es perfección en amor.</w:t>
      </w:r>
    </w:p>
    <w:p w14:paraId="6FAEB46F" w14:textId="77777777" w:rsidR="00D842B8" w:rsidRPr="00D82DD9" w:rsidRDefault="00D842B8" w:rsidP="00D842B8">
      <w:pPr>
        <w:pStyle w:val="NoSpacing"/>
        <w:rPr>
          <w:rFonts w:ascii="Times New Roman" w:hAnsi="Times New Roman" w:cs="Times New Roman"/>
          <w:sz w:val="24"/>
          <w:szCs w:val="24"/>
          <w:lang w:val="es-MX"/>
        </w:rPr>
      </w:pPr>
    </w:p>
    <w:p w14:paraId="1C4D0A8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 Semejanza a Cristo perfeccionada. La meta final de la perfección es ser cabalmente como Cristo, lo cual será el don que Dios nos dará en la venida de Cristo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3:2). En vista de esta meta futura, cada cristiano debe confesar, con Pablo: “No que ya lo haya alcanzado, o que ya haya sido perfeccionado” (Fil. 3:12, traducción libre de la traducción de Wesley). “Hay una diferencia entre uno que es perfecto” explica Wesley, “y uno que ha sido perfeccionado. Uno está equipado para la carrera; el otro está listo para recibir el premio.”25</w:t>
      </w:r>
    </w:p>
    <w:p w14:paraId="2C4C6190" w14:textId="77777777" w:rsidR="00FE1B97" w:rsidRPr="00D82DD9" w:rsidRDefault="00FE1B97" w:rsidP="00D842B8">
      <w:pPr>
        <w:pStyle w:val="NoSpacing"/>
        <w:rPr>
          <w:rFonts w:ascii="Times New Roman" w:hAnsi="Times New Roman" w:cs="Times New Roman"/>
          <w:sz w:val="24"/>
          <w:szCs w:val="24"/>
          <w:lang w:val="es-MX"/>
        </w:rPr>
      </w:pPr>
    </w:p>
    <w:p w14:paraId="1A0590CE" w14:textId="77777777" w:rsidR="00FE1B97" w:rsidRPr="00D82DD9" w:rsidRDefault="00FE1B97" w:rsidP="00D842B8">
      <w:pPr>
        <w:pStyle w:val="NoSpacing"/>
        <w:rPr>
          <w:rFonts w:ascii="Times New Roman" w:hAnsi="Times New Roman" w:cs="Times New Roman"/>
          <w:sz w:val="24"/>
          <w:szCs w:val="24"/>
          <w:lang w:val="es-MX"/>
        </w:rPr>
      </w:pPr>
    </w:p>
    <w:p w14:paraId="426D4413" w14:textId="77777777" w:rsidR="00D842B8" w:rsidRPr="00D82DD9" w:rsidRDefault="00D842B8" w:rsidP="00D842B8">
      <w:pPr>
        <w:rPr>
          <w:sz w:val="24"/>
          <w:szCs w:val="24"/>
          <w:lang w:val="es-MX"/>
        </w:rPr>
      </w:pPr>
      <w:r w:rsidRPr="00D82DD9">
        <w:rPr>
          <w:sz w:val="24"/>
          <w:szCs w:val="24"/>
          <w:lang w:val="es-MX"/>
        </w:rPr>
        <w:t xml:space="preserve">Enfoque Cultural  </w:t>
      </w:r>
    </w:p>
    <w:p w14:paraId="74D96EFB" w14:textId="77777777" w:rsidR="00D842B8" w:rsidRPr="00D82DD9" w:rsidRDefault="00D842B8" w:rsidP="00D842B8">
      <w:pPr>
        <w:ind w:left="360"/>
        <w:rPr>
          <w:sz w:val="24"/>
          <w:szCs w:val="24"/>
          <w:lang w:val="es-MX"/>
        </w:rPr>
      </w:pPr>
      <w:r w:rsidRPr="00D82DD9">
        <w:rPr>
          <w:sz w:val="24"/>
          <w:szCs w:val="24"/>
          <w:lang w:val="es-MX"/>
        </w:rPr>
        <w:t xml:space="preserve"> </w:t>
      </w:r>
    </w:p>
    <w:p w14:paraId="5D187DCA" w14:textId="77777777" w:rsidR="00F41016" w:rsidRPr="00D82DD9" w:rsidRDefault="00F41016" w:rsidP="00FE1B97">
      <w:pPr>
        <w:ind w:firstLine="720"/>
        <w:rPr>
          <w:sz w:val="24"/>
          <w:szCs w:val="24"/>
          <w:lang w:val="es-MX"/>
        </w:rPr>
      </w:pPr>
      <w:r w:rsidRPr="00D82DD9">
        <w:rPr>
          <w:sz w:val="24"/>
          <w:szCs w:val="24"/>
          <w:lang w:val="es-MX"/>
        </w:rPr>
        <w:t xml:space="preserve">Un maestro de </w:t>
      </w:r>
      <w:r w:rsidR="00D842B8" w:rsidRPr="00D82DD9">
        <w:rPr>
          <w:sz w:val="24"/>
          <w:szCs w:val="24"/>
          <w:lang w:val="es-MX"/>
        </w:rPr>
        <w:t>teología en el Seminario Nazareno del Pacífico Asiático, una vez, al acercarse la navidad, le</w:t>
      </w:r>
      <w:r w:rsidRPr="00D82DD9">
        <w:rPr>
          <w:sz w:val="24"/>
          <w:szCs w:val="24"/>
          <w:lang w:val="es-MX"/>
        </w:rPr>
        <w:t xml:space="preserve"> </w:t>
      </w:r>
      <w:r w:rsidR="00D842B8" w:rsidRPr="00D82DD9">
        <w:rPr>
          <w:sz w:val="24"/>
          <w:szCs w:val="24"/>
          <w:lang w:val="es-MX"/>
        </w:rPr>
        <w:t>pregunt</w:t>
      </w:r>
      <w:r w:rsidRPr="00D82DD9">
        <w:rPr>
          <w:sz w:val="24"/>
          <w:szCs w:val="24"/>
          <w:lang w:val="es-MX"/>
        </w:rPr>
        <w:t>o</w:t>
      </w:r>
      <w:r w:rsidR="00D842B8" w:rsidRPr="00D82DD9">
        <w:rPr>
          <w:sz w:val="24"/>
          <w:szCs w:val="24"/>
          <w:lang w:val="es-MX"/>
        </w:rPr>
        <w:t xml:space="preserve"> a </w:t>
      </w:r>
      <w:r w:rsidRPr="00D82DD9">
        <w:rPr>
          <w:sz w:val="24"/>
          <w:szCs w:val="24"/>
          <w:lang w:val="es-MX"/>
        </w:rPr>
        <w:t>sus</w:t>
      </w:r>
      <w:r w:rsidR="00D842B8" w:rsidRPr="00D82DD9">
        <w:rPr>
          <w:sz w:val="24"/>
          <w:szCs w:val="24"/>
          <w:lang w:val="es-MX"/>
        </w:rPr>
        <w:t xml:space="preserve"> estudiantes qué </w:t>
      </w:r>
      <w:r w:rsidRPr="00D82DD9">
        <w:rPr>
          <w:sz w:val="24"/>
          <w:szCs w:val="24"/>
          <w:lang w:val="es-MX"/>
        </w:rPr>
        <w:t>regalos</w:t>
      </w:r>
      <w:r w:rsidR="00D842B8" w:rsidRPr="00D82DD9">
        <w:rPr>
          <w:sz w:val="24"/>
          <w:szCs w:val="24"/>
          <w:lang w:val="es-MX"/>
        </w:rPr>
        <w:t xml:space="preserve"> les gustaría traer al Niño Dios, y qué les gustaría recibir de Él. La respuesta que ofreció un estudiante filipino nunca se </w:t>
      </w:r>
      <w:r w:rsidRPr="00D82DD9">
        <w:rPr>
          <w:sz w:val="24"/>
          <w:szCs w:val="24"/>
          <w:lang w:val="es-MX"/>
        </w:rPr>
        <w:t>l</w:t>
      </w:r>
      <w:r w:rsidR="00D842B8" w:rsidRPr="00D82DD9">
        <w:rPr>
          <w:sz w:val="24"/>
          <w:szCs w:val="24"/>
          <w:lang w:val="es-MX"/>
        </w:rPr>
        <w:t xml:space="preserve">e olvidará: • ¿Que darle al Niño Dios? Un banano verde. </w:t>
      </w:r>
    </w:p>
    <w:p w14:paraId="54838A78" w14:textId="096404CA" w:rsidR="00D842B8" w:rsidRPr="00D82DD9" w:rsidRDefault="00D842B8" w:rsidP="00F41016">
      <w:pPr>
        <w:rPr>
          <w:sz w:val="24"/>
          <w:szCs w:val="24"/>
          <w:lang w:val="es-MX"/>
        </w:rPr>
      </w:pPr>
      <w:r w:rsidRPr="00D82DD9">
        <w:rPr>
          <w:sz w:val="24"/>
          <w:szCs w:val="24"/>
          <w:lang w:val="es-MX"/>
        </w:rPr>
        <w:t xml:space="preserve">• ¿Qué recibir de Él? Un banano maduro. </w:t>
      </w:r>
    </w:p>
    <w:p w14:paraId="7815239D" w14:textId="2227A51C" w:rsidR="00D842B8" w:rsidRPr="00D82DD9" w:rsidRDefault="00D842B8" w:rsidP="00F41016">
      <w:pPr>
        <w:ind w:firstLine="720"/>
        <w:rPr>
          <w:sz w:val="24"/>
          <w:szCs w:val="24"/>
          <w:lang w:val="es-MX"/>
        </w:rPr>
      </w:pPr>
      <w:r w:rsidRPr="00D82DD9">
        <w:rPr>
          <w:sz w:val="24"/>
          <w:szCs w:val="24"/>
          <w:lang w:val="es-MX"/>
        </w:rPr>
        <w:t xml:space="preserve">El Espíritu Santo pareció aplicar a mi corazón otra imagen cultural que me hizo recordar la santidad. En toda Asia, como muestra de respeto y honor, la gente </w:t>
      </w:r>
      <w:r w:rsidR="00F41016" w:rsidRPr="00D82DD9">
        <w:rPr>
          <w:sz w:val="24"/>
          <w:szCs w:val="24"/>
          <w:lang w:val="es-MX"/>
        </w:rPr>
        <w:t>acostumbra a</w:t>
      </w:r>
      <w:r w:rsidRPr="00D82DD9">
        <w:rPr>
          <w:sz w:val="24"/>
          <w:szCs w:val="24"/>
          <w:lang w:val="es-MX"/>
        </w:rPr>
        <w:t xml:space="preserve"> quitarse el calzado antes de entrar a una casa o vivienda. Un enredo de 10 </w:t>
      </w:r>
      <w:proofErr w:type="spellStart"/>
      <w:r w:rsidRPr="00D82DD9">
        <w:rPr>
          <w:sz w:val="24"/>
          <w:szCs w:val="24"/>
          <w:lang w:val="es-MX"/>
        </w:rPr>
        <w:t>ó</w:t>
      </w:r>
      <w:proofErr w:type="spellEnd"/>
      <w:r w:rsidRPr="00D82DD9">
        <w:rPr>
          <w:sz w:val="24"/>
          <w:szCs w:val="24"/>
          <w:lang w:val="es-MX"/>
        </w:rPr>
        <w:t xml:space="preserve"> 12 pares de calzado a menudo decoraba nuestro balcón cuando invitábamos estudiantes a nuestro apartamento del seminario.  </w:t>
      </w:r>
    </w:p>
    <w:p w14:paraId="61285AAF" w14:textId="6E43EA1D" w:rsidR="00D842B8" w:rsidRPr="00D82DD9" w:rsidRDefault="00F41016" w:rsidP="00F41016">
      <w:pPr>
        <w:ind w:firstLine="720"/>
        <w:rPr>
          <w:sz w:val="24"/>
          <w:szCs w:val="24"/>
          <w:lang w:val="es-MX"/>
        </w:rPr>
      </w:pPr>
      <w:r w:rsidRPr="00D82DD9">
        <w:rPr>
          <w:sz w:val="24"/>
          <w:szCs w:val="24"/>
          <w:lang w:val="es-MX"/>
        </w:rPr>
        <w:t xml:space="preserve">Su </w:t>
      </w:r>
      <w:r w:rsidR="00D842B8" w:rsidRPr="00D82DD9">
        <w:rPr>
          <w:sz w:val="24"/>
          <w:szCs w:val="24"/>
          <w:lang w:val="es-MX"/>
        </w:rPr>
        <w:t>esposa</w:t>
      </w:r>
      <w:r w:rsidRPr="00D82DD9">
        <w:rPr>
          <w:sz w:val="24"/>
          <w:szCs w:val="24"/>
          <w:lang w:val="es-MX"/>
        </w:rPr>
        <w:t xml:space="preserve"> </w:t>
      </w:r>
      <w:r w:rsidR="00D842B8" w:rsidRPr="00D82DD9">
        <w:rPr>
          <w:sz w:val="24"/>
          <w:szCs w:val="24"/>
          <w:lang w:val="es-MX"/>
        </w:rPr>
        <w:t xml:space="preserve">y </w:t>
      </w:r>
      <w:r w:rsidRPr="00D82DD9">
        <w:rPr>
          <w:sz w:val="24"/>
          <w:szCs w:val="24"/>
          <w:lang w:val="es-MX"/>
        </w:rPr>
        <w:t>el</w:t>
      </w:r>
      <w:r w:rsidR="00D842B8" w:rsidRPr="00D82DD9">
        <w:rPr>
          <w:sz w:val="24"/>
          <w:szCs w:val="24"/>
          <w:lang w:val="es-MX"/>
        </w:rPr>
        <w:t xml:space="preserve"> por lo regular no </w:t>
      </w:r>
      <w:r w:rsidRPr="00D82DD9">
        <w:rPr>
          <w:sz w:val="24"/>
          <w:szCs w:val="24"/>
          <w:lang w:val="es-MX"/>
        </w:rPr>
        <w:t>se</w:t>
      </w:r>
      <w:r w:rsidR="00D842B8" w:rsidRPr="00D82DD9">
        <w:rPr>
          <w:sz w:val="24"/>
          <w:szCs w:val="24"/>
          <w:lang w:val="es-MX"/>
        </w:rPr>
        <w:t xml:space="preserve"> </w:t>
      </w:r>
      <w:r w:rsidRPr="00D82DD9">
        <w:rPr>
          <w:sz w:val="24"/>
          <w:szCs w:val="24"/>
          <w:lang w:val="es-MX"/>
        </w:rPr>
        <w:t xml:space="preserve">quitaban </w:t>
      </w:r>
      <w:r w:rsidR="00D842B8" w:rsidRPr="00D82DD9">
        <w:rPr>
          <w:sz w:val="24"/>
          <w:szCs w:val="24"/>
          <w:lang w:val="es-MX"/>
        </w:rPr>
        <w:t xml:space="preserve">el calzado las pocas veces que </w:t>
      </w:r>
      <w:r w:rsidRPr="00D82DD9">
        <w:rPr>
          <w:sz w:val="24"/>
          <w:szCs w:val="24"/>
          <w:lang w:val="es-MX"/>
        </w:rPr>
        <w:t>visitaban</w:t>
      </w:r>
      <w:r w:rsidR="00D842B8" w:rsidRPr="00D82DD9">
        <w:rPr>
          <w:sz w:val="24"/>
          <w:szCs w:val="24"/>
          <w:lang w:val="es-MX"/>
        </w:rPr>
        <w:t xml:space="preserve"> a los estudiantes en sus casas. Pocas, debido a que los estudiantes asiáticos tienden a ser extremadamente corteses con sus instructores, y no era nuestra intención “enseñorearnos de ellos” ejerciendo </w:t>
      </w:r>
      <w:r w:rsidRPr="00D82DD9">
        <w:rPr>
          <w:sz w:val="24"/>
          <w:szCs w:val="24"/>
          <w:lang w:val="es-MX"/>
        </w:rPr>
        <w:t>el</w:t>
      </w:r>
      <w:r w:rsidR="00D842B8" w:rsidRPr="00D82DD9">
        <w:rPr>
          <w:sz w:val="24"/>
          <w:szCs w:val="24"/>
          <w:lang w:val="es-MX"/>
        </w:rPr>
        <w:t xml:space="preserve"> derecho a visitarlos. </w:t>
      </w:r>
    </w:p>
    <w:p w14:paraId="027CF46E" w14:textId="0B643567" w:rsidR="00D842B8" w:rsidRPr="00D82DD9" w:rsidRDefault="00D842B8" w:rsidP="00F41016">
      <w:pPr>
        <w:ind w:firstLine="720"/>
        <w:rPr>
          <w:sz w:val="24"/>
          <w:szCs w:val="24"/>
          <w:lang w:val="es-MX"/>
        </w:rPr>
      </w:pPr>
      <w:r w:rsidRPr="00D82DD9">
        <w:rPr>
          <w:sz w:val="24"/>
          <w:szCs w:val="24"/>
          <w:lang w:val="es-MX"/>
        </w:rPr>
        <w:t xml:space="preserve">Era cierto que nuestros calzados permanecían en nuestros pies, sin </w:t>
      </w:r>
      <w:r w:rsidR="00F2081A" w:rsidRPr="00D82DD9">
        <w:rPr>
          <w:sz w:val="24"/>
          <w:szCs w:val="24"/>
          <w:lang w:val="es-MX"/>
        </w:rPr>
        <w:t>embargo,</w:t>
      </w:r>
      <w:r w:rsidRPr="00D82DD9">
        <w:rPr>
          <w:sz w:val="24"/>
          <w:szCs w:val="24"/>
          <w:lang w:val="es-MX"/>
        </w:rPr>
        <w:t xml:space="preserve"> nunca perdimos la urgencia simbólica de quitárnoslos. Como extranjeros, era parte de nuestro andar diario mostrar respeto, honor y humildad en un área del mundo en la que los de afuera somos tratados a menudo con un respeto que no merecemos.  </w:t>
      </w:r>
    </w:p>
    <w:p w14:paraId="0EB9BFE2" w14:textId="77777777" w:rsidR="00D842B8" w:rsidRPr="00D82DD9" w:rsidRDefault="00D842B8" w:rsidP="00D842B8">
      <w:pPr>
        <w:rPr>
          <w:sz w:val="24"/>
          <w:szCs w:val="24"/>
          <w:lang w:val="es-MX"/>
        </w:rPr>
      </w:pPr>
    </w:p>
    <w:p w14:paraId="0703031F" w14:textId="0074D886" w:rsidR="00D842B8" w:rsidRPr="00D82DD9" w:rsidRDefault="00D842B8" w:rsidP="00D842B8">
      <w:pPr>
        <w:rPr>
          <w:sz w:val="24"/>
          <w:szCs w:val="24"/>
          <w:lang w:val="es-MX"/>
        </w:rPr>
      </w:pPr>
      <w:r w:rsidRPr="00D82DD9">
        <w:rPr>
          <w:sz w:val="24"/>
          <w:szCs w:val="24"/>
          <w:lang w:val="es-MX"/>
        </w:rPr>
        <w:t xml:space="preserve">Los estudiantes del Pacífico asiático, por su consistente hábito de quitarse su calzado, solían traer a la mente dos grandes pasajes bíblico de santidad: Isaías 6:1-8 y Éxodo 3:1-6.  </w:t>
      </w:r>
    </w:p>
    <w:p w14:paraId="199B615B" w14:textId="77777777" w:rsidR="00D842B8" w:rsidRPr="00D82DD9" w:rsidRDefault="00D842B8" w:rsidP="00D842B8">
      <w:pPr>
        <w:ind w:left="360"/>
        <w:rPr>
          <w:sz w:val="24"/>
          <w:szCs w:val="24"/>
          <w:lang w:val="es-MX"/>
        </w:rPr>
      </w:pPr>
      <w:r w:rsidRPr="00D82DD9">
        <w:rPr>
          <w:sz w:val="24"/>
          <w:szCs w:val="24"/>
          <w:lang w:val="es-MX"/>
        </w:rPr>
        <w:t xml:space="preserve"> </w:t>
      </w:r>
    </w:p>
    <w:p w14:paraId="78F29029" w14:textId="77777777" w:rsidR="00D842B8" w:rsidRPr="00D82DD9" w:rsidRDefault="00D842B8" w:rsidP="00D842B8">
      <w:pPr>
        <w:rPr>
          <w:sz w:val="24"/>
          <w:szCs w:val="24"/>
          <w:lang w:val="es-MX"/>
        </w:rPr>
      </w:pPr>
      <w:r w:rsidRPr="00D82DD9">
        <w:rPr>
          <w:sz w:val="24"/>
          <w:szCs w:val="24"/>
          <w:lang w:val="es-MX"/>
        </w:rPr>
        <w:t xml:space="preserve">La cristología </w:t>
      </w:r>
      <w:proofErr w:type="spellStart"/>
      <w:r w:rsidRPr="00D82DD9">
        <w:rPr>
          <w:sz w:val="24"/>
          <w:szCs w:val="24"/>
          <w:lang w:val="es-MX"/>
        </w:rPr>
        <w:t>kenótica</w:t>
      </w:r>
      <w:proofErr w:type="spellEnd"/>
      <w:r w:rsidRPr="00D82DD9">
        <w:rPr>
          <w:sz w:val="24"/>
          <w:szCs w:val="24"/>
          <w:lang w:val="es-MX"/>
        </w:rPr>
        <w:t xml:space="preserve"> de Filipenses 2 también me venía a la mente cada vez que los estudiantes se vaciaban a sí mismos al quitarse el calzado.  </w:t>
      </w:r>
    </w:p>
    <w:p w14:paraId="0C916644" w14:textId="77777777" w:rsidR="00D842B8" w:rsidRPr="00D82DD9" w:rsidRDefault="00D842B8" w:rsidP="00D842B8">
      <w:pPr>
        <w:ind w:left="360"/>
        <w:rPr>
          <w:sz w:val="24"/>
          <w:szCs w:val="24"/>
          <w:lang w:val="es-MX"/>
        </w:rPr>
      </w:pPr>
      <w:r w:rsidRPr="00D82DD9">
        <w:rPr>
          <w:sz w:val="24"/>
          <w:szCs w:val="24"/>
          <w:lang w:val="es-MX"/>
        </w:rPr>
        <w:lastRenderedPageBreak/>
        <w:t xml:space="preserve"> </w:t>
      </w:r>
    </w:p>
    <w:p w14:paraId="410CEB70" w14:textId="77777777" w:rsidR="00D842B8" w:rsidRPr="00D82DD9" w:rsidRDefault="00D842B8" w:rsidP="00D842B8">
      <w:pPr>
        <w:rPr>
          <w:sz w:val="24"/>
          <w:szCs w:val="24"/>
          <w:lang w:val="es-MX"/>
        </w:rPr>
      </w:pPr>
      <w:r w:rsidRPr="00D82DD9">
        <w:rPr>
          <w:sz w:val="24"/>
          <w:szCs w:val="24"/>
          <w:lang w:val="es-MX"/>
        </w:rPr>
        <w:t xml:space="preserve">Aplicación en Contexto  </w:t>
      </w:r>
    </w:p>
    <w:p w14:paraId="27B0EC06" w14:textId="77777777" w:rsidR="00D842B8" w:rsidRPr="00D82DD9" w:rsidRDefault="00D842B8" w:rsidP="00D842B8">
      <w:pPr>
        <w:ind w:left="360"/>
        <w:rPr>
          <w:sz w:val="24"/>
          <w:szCs w:val="24"/>
          <w:lang w:val="es-MX"/>
        </w:rPr>
      </w:pPr>
      <w:r w:rsidRPr="00D82DD9">
        <w:rPr>
          <w:sz w:val="24"/>
          <w:szCs w:val="24"/>
          <w:lang w:val="es-MX"/>
        </w:rPr>
        <w:t xml:space="preserve"> </w:t>
      </w:r>
    </w:p>
    <w:p w14:paraId="495B6ED5" w14:textId="77777777" w:rsidR="00D842B8" w:rsidRPr="00D82DD9" w:rsidRDefault="00D842B8" w:rsidP="00F41016">
      <w:pPr>
        <w:ind w:firstLine="720"/>
        <w:rPr>
          <w:sz w:val="24"/>
          <w:szCs w:val="24"/>
          <w:lang w:val="es-MX"/>
        </w:rPr>
      </w:pPr>
      <w:r w:rsidRPr="00D82DD9">
        <w:rPr>
          <w:sz w:val="24"/>
          <w:szCs w:val="24"/>
          <w:lang w:val="es-MX"/>
        </w:rPr>
        <w:t xml:space="preserve">Al enseñar la doctrina de la santidad a los estudiantes del Pacífico asiático, uno trataba de construir puentes con conceptos tomados de sus vidas diarias, las cuales muchas veces coincidían con las realidades que yo vivía en mi propia vida. Esta aproximación general podría designarse como teología local o en contexto.  </w:t>
      </w:r>
    </w:p>
    <w:p w14:paraId="498AD10B" w14:textId="1A7C74BC" w:rsidR="00D842B8" w:rsidRPr="00D82DD9" w:rsidRDefault="00D842B8" w:rsidP="00F41016">
      <w:pPr>
        <w:ind w:firstLine="720"/>
        <w:rPr>
          <w:sz w:val="24"/>
          <w:szCs w:val="24"/>
          <w:lang w:val="es-MX"/>
        </w:rPr>
      </w:pPr>
      <w:r w:rsidRPr="00D82DD9">
        <w:rPr>
          <w:sz w:val="24"/>
          <w:szCs w:val="24"/>
          <w:lang w:val="es-MX"/>
        </w:rPr>
        <w:t xml:space="preserve">No fueron pocas las veces que aprendí de los estudiantes. Un estudiante de Samoa, durante una comida en el seminario diseñada para alentar el entendimiento cultural, preparó en cuestión de minutos una especie de canasta para acarrear cocos. ¿Que cuáles fueron sus materiales? Varias pencas de palma.   La teología local se construye con los materiales conceptuales que estén a la mano. Podría parecer exagerado decir que una canasta improvisada demuestre inequívocamente una gran verdad teológica, especialmente en cuanto a la santidad. Pero la agilidad del estudiante samoano ciertamente probó que “lo poco es mucho si Dios está ahí”, y también que el Espíritu Santo puede formar algo útil y edificante de todo lo que le traigamos.  </w:t>
      </w:r>
    </w:p>
    <w:p w14:paraId="3F7680D6" w14:textId="43BF016F" w:rsidR="00D842B8" w:rsidRPr="00D82DD9" w:rsidRDefault="00D842B8" w:rsidP="00F41016">
      <w:pPr>
        <w:ind w:firstLine="720"/>
        <w:rPr>
          <w:sz w:val="24"/>
          <w:szCs w:val="24"/>
          <w:lang w:val="es-MX"/>
        </w:rPr>
      </w:pPr>
      <w:r w:rsidRPr="00D82DD9">
        <w:rPr>
          <w:sz w:val="24"/>
          <w:szCs w:val="24"/>
          <w:lang w:val="es-MX"/>
        </w:rPr>
        <w:t xml:space="preserve">La topografía, el clima y las prácticas culturales asiáticas me causaron una profunda impresión. Trataba, pues, de sugerirles a mis estudiantes la manera en que algunas de estas realidades, nuevas para mí pero bastante conocidas para ellos, podrían proveer nuevas compenetraciones de la santidad cristiana.  </w:t>
      </w:r>
    </w:p>
    <w:p w14:paraId="4039722D" w14:textId="77777777" w:rsidR="00D842B8" w:rsidRPr="00D82DD9" w:rsidRDefault="00D842B8" w:rsidP="00D842B8">
      <w:pPr>
        <w:ind w:left="360"/>
        <w:rPr>
          <w:sz w:val="24"/>
          <w:szCs w:val="24"/>
          <w:lang w:val="es-MX"/>
        </w:rPr>
      </w:pPr>
      <w:r w:rsidRPr="00D82DD9">
        <w:rPr>
          <w:sz w:val="24"/>
          <w:szCs w:val="24"/>
          <w:lang w:val="es-MX"/>
        </w:rPr>
        <w:t xml:space="preserve"> </w:t>
      </w:r>
    </w:p>
    <w:p w14:paraId="76DDF96B" w14:textId="77777777" w:rsidR="00D842B8" w:rsidRPr="00D82DD9" w:rsidRDefault="00D842B8" w:rsidP="00F41016">
      <w:pPr>
        <w:ind w:firstLine="720"/>
        <w:rPr>
          <w:sz w:val="24"/>
          <w:szCs w:val="24"/>
          <w:lang w:val="es-MX"/>
        </w:rPr>
      </w:pPr>
      <w:r w:rsidRPr="00D82DD9">
        <w:rPr>
          <w:sz w:val="24"/>
          <w:szCs w:val="24"/>
          <w:lang w:val="es-MX"/>
        </w:rPr>
        <w:t xml:space="preserve">Nunca estuve seguro de cuánto resultado se logró con esta localización de la teología, pero una vez traté de comparar la experiencia de la santidad con un viaje al mercado. El viaje era una realidad diaria para la mayoría de mis estudiantes, especialmente para ir a comprar pan-de-sol, un panecillo que forma parte de la dieta diaria en las Filipinas. </w:t>
      </w:r>
    </w:p>
    <w:p w14:paraId="3D634F6E" w14:textId="4812AB66" w:rsidR="00D842B8" w:rsidRPr="00D82DD9" w:rsidRDefault="00D842B8" w:rsidP="00F41016">
      <w:pPr>
        <w:ind w:firstLine="720"/>
        <w:rPr>
          <w:sz w:val="24"/>
          <w:szCs w:val="24"/>
          <w:lang w:val="es-MX"/>
        </w:rPr>
      </w:pPr>
      <w:r w:rsidRPr="00D82DD9">
        <w:rPr>
          <w:sz w:val="24"/>
          <w:szCs w:val="24"/>
          <w:lang w:val="es-MX"/>
        </w:rPr>
        <w:t xml:space="preserve">¿Podía el estar uno de pie en medio de un sembrado de arroz, con la brisa acariciando su rostro, asemejarse a la experiencia de la perfección cristiana? ¿Y, para un filipino, qué de pararse en medio de ese sembrado de arroz mientras uno contempla un volcán a la distancia? ¿Será que vivir en una isla, rodeado por el mar, pueda añadir alguna nueva comprensión de la vida santa?  </w:t>
      </w:r>
    </w:p>
    <w:p w14:paraId="4339639B" w14:textId="142A0D93" w:rsidR="00D842B8" w:rsidRPr="00D82DD9" w:rsidRDefault="00D842B8" w:rsidP="00F41016">
      <w:pPr>
        <w:ind w:firstLine="720"/>
        <w:rPr>
          <w:sz w:val="24"/>
          <w:szCs w:val="24"/>
          <w:lang w:val="es-MX"/>
        </w:rPr>
      </w:pPr>
      <w:r w:rsidRPr="00D82DD9">
        <w:rPr>
          <w:sz w:val="24"/>
          <w:szCs w:val="24"/>
          <w:lang w:val="es-MX"/>
        </w:rPr>
        <w:t xml:space="preserve">A los asiáticos les incomodan los dualismos que tan comunes son para los occidentales. Un buen ejemplo es el dualismo de cuerpo y alma. Los asiáticos no reconocen que haya un sitio en donde termine el cuerpo y comience el alma. Para ellos todo es una misma realidad. Si la perfección cristiana es verdaderamente entera santificación, y si nuestros cuerpos están llamados a ser templos del Espíritu Santo, entonces la preferencia de los asiáticos de ver la realidad como un todo podría decirnos algo en cuanto a nuestros deseos de entender, y sobre todo de vivir la perfección cristiana de forma más completa.  </w:t>
      </w:r>
    </w:p>
    <w:p w14:paraId="525D443B" w14:textId="342D3795" w:rsidR="00D842B8" w:rsidRPr="00D82DD9" w:rsidRDefault="00D842B8" w:rsidP="00F41016">
      <w:pPr>
        <w:ind w:firstLine="720"/>
        <w:rPr>
          <w:sz w:val="24"/>
          <w:szCs w:val="24"/>
          <w:lang w:val="es-MX"/>
        </w:rPr>
      </w:pPr>
      <w:r w:rsidRPr="00D82DD9">
        <w:rPr>
          <w:sz w:val="24"/>
          <w:szCs w:val="24"/>
          <w:lang w:val="es-MX"/>
        </w:rPr>
        <w:t xml:space="preserve">Las normas culturales en cuanto a lo que es puro—y por lo tanto santo—sin duda varían ampliamente alrededor del mundo. Un cordero es puro a simple vista en maneras en las que el cerdo probablemente nunca lo será, sin embargo, en algunos sistemas económicos locales, el cerdo es el producto que más se valora—como en Papúa Nueva Guinea. Pero con todo y lo utilitario y económicamente propio que sea el cerdo en ese país, exaltar a Jesucristo como “el Cerdo de Dios” llevaría la definición de pureza y santidad más allá de límites reconocibles.  </w:t>
      </w:r>
    </w:p>
    <w:p w14:paraId="6CD25E6B" w14:textId="0E196DEE" w:rsidR="00D842B8" w:rsidRPr="00D82DD9" w:rsidRDefault="00D842B8" w:rsidP="00F41016">
      <w:pPr>
        <w:ind w:firstLine="720"/>
        <w:rPr>
          <w:sz w:val="24"/>
          <w:szCs w:val="24"/>
          <w:lang w:val="es-MX"/>
        </w:rPr>
      </w:pPr>
      <w:r w:rsidRPr="00D82DD9">
        <w:rPr>
          <w:sz w:val="24"/>
          <w:szCs w:val="24"/>
          <w:lang w:val="es-MX"/>
        </w:rPr>
        <w:t xml:space="preserve">Si difícil es coincidir en cuanto a lo que es puro y santo, no es menos difícil estar de acuerdo en cuanto a lo que es de buen gusto. Por ejemplo, para los filipinos parecería no resultar incómodo el que un perro deambule por el pasillo de la iglesia durante un servicio de domingo en la mañana, se dirija hasta el altar y lo olfatee, o parezca contemplar la mesa de comunión. En un clima húmedo y cálido, en un lugar sin aire acondicionado, no son muchas las iglesias que cierran la puerta del frente. La entrada del perro, que hasta podría añadir un toque de humildad, nos recuerda que si toda la naturaleza está llena de la gracia, esa gracia no debe excluir a este perro en particular. No es cuestión de adorar al perro como el hindú adora la vaca, sino entender que hasta el perro mismo participa en el mundo de gracia hecho por Dios.  </w:t>
      </w:r>
    </w:p>
    <w:p w14:paraId="5D7D1F69" w14:textId="77777777" w:rsidR="00D842B8" w:rsidRPr="00D82DD9" w:rsidRDefault="00D842B8" w:rsidP="00D842B8">
      <w:pPr>
        <w:pStyle w:val="NoSpacing"/>
        <w:rPr>
          <w:rFonts w:ascii="Times New Roman" w:hAnsi="Times New Roman" w:cs="Times New Roman"/>
          <w:sz w:val="24"/>
          <w:szCs w:val="24"/>
          <w:lang w:val="es-MX"/>
        </w:rPr>
      </w:pPr>
    </w:p>
    <w:p w14:paraId="242AF8C1" w14:textId="77777777" w:rsidR="00D842B8" w:rsidRPr="00D82DD9" w:rsidRDefault="00D842B8" w:rsidP="00D842B8">
      <w:pPr>
        <w:rPr>
          <w:sz w:val="24"/>
          <w:szCs w:val="24"/>
          <w:lang w:val="es-MX"/>
        </w:rPr>
      </w:pPr>
      <w:r w:rsidRPr="00D82DD9">
        <w:rPr>
          <w:sz w:val="24"/>
          <w:szCs w:val="24"/>
          <w:lang w:val="es-MX"/>
        </w:rPr>
        <w:t xml:space="preserve">¿Se Puede Contextualizar la Santidad Cristiana? </w:t>
      </w:r>
    </w:p>
    <w:p w14:paraId="1F95D663" w14:textId="77777777" w:rsidR="00D842B8" w:rsidRPr="00D82DD9" w:rsidRDefault="00D842B8" w:rsidP="00D842B8">
      <w:pPr>
        <w:ind w:left="360"/>
        <w:rPr>
          <w:sz w:val="24"/>
          <w:szCs w:val="24"/>
          <w:lang w:val="es-MX"/>
        </w:rPr>
      </w:pPr>
      <w:r w:rsidRPr="00D82DD9">
        <w:rPr>
          <w:sz w:val="24"/>
          <w:szCs w:val="24"/>
          <w:lang w:val="es-MX"/>
        </w:rPr>
        <w:t xml:space="preserve"> </w:t>
      </w:r>
    </w:p>
    <w:p w14:paraId="524E5860" w14:textId="77777777" w:rsidR="00D842B8" w:rsidRPr="00D82DD9" w:rsidRDefault="00D842B8" w:rsidP="00F41016">
      <w:pPr>
        <w:ind w:firstLine="720"/>
        <w:rPr>
          <w:sz w:val="24"/>
          <w:szCs w:val="24"/>
          <w:lang w:val="es-MX"/>
        </w:rPr>
      </w:pPr>
      <w:r w:rsidRPr="00D82DD9">
        <w:rPr>
          <w:sz w:val="24"/>
          <w:szCs w:val="24"/>
          <w:lang w:val="es-MX"/>
        </w:rPr>
        <w:t xml:space="preserve">Resulta instructivo volver a mirar las 18 </w:t>
      </w:r>
      <w:proofErr w:type="spellStart"/>
      <w:r w:rsidRPr="00D82DD9">
        <w:rPr>
          <w:sz w:val="24"/>
          <w:szCs w:val="24"/>
          <w:lang w:val="es-MX"/>
        </w:rPr>
        <w:t>ó</w:t>
      </w:r>
      <w:proofErr w:type="spellEnd"/>
      <w:r w:rsidRPr="00D82DD9">
        <w:rPr>
          <w:sz w:val="24"/>
          <w:szCs w:val="24"/>
          <w:lang w:val="es-MX"/>
        </w:rPr>
        <w:t xml:space="preserve"> 20 distintas designaciones que </w:t>
      </w:r>
      <w:proofErr w:type="spellStart"/>
      <w:r w:rsidRPr="00D82DD9">
        <w:rPr>
          <w:sz w:val="24"/>
          <w:szCs w:val="24"/>
          <w:lang w:val="es-MX"/>
        </w:rPr>
        <w:t>Grider</w:t>
      </w:r>
      <w:proofErr w:type="spellEnd"/>
      <w:r w:rsidRPr="00D82DD9">
        <w:rPr>
          <w:sz w:val="24"/>
          <w:szCs w:val="24"/>
          <w:lang w:val="es-MX"/>
        </w:rPr>
        <w:t xml:space="preserve"> señala. Hablar de ser “más blanco que la nieve” no le hará mucho sentido a un filipino que viva en el trópico. Algunos de los términos de la lista de </w:t>
      </w:r>
      <w:proofErr w:type="spellStart"/>
      <w:r w:rsidRPr="00D82DD9">
        <w:rPr>
          <w:sz w:val="24"/>
          <w:szCs w:val="24"/>
          <w:lang w:val="es-MX"/>
        </w:rPr>
        <w:t>Grider</w:t>
      </w:r>
      <w:proofErr w:type="spellEnd"/>
      <w:r w:rsidRPr="00D82DD9">
        <w:rPr>
          <w:sz w:val="24"/>
          <w:szCs w:val="24"/>
          <w:lang w:val="es-MX"/>
        </w:rPr>
        <w:t xml:space="preserve"> pueden prestarse para traducción a otros idiomas y culturas, pero otros no. Todo predicador y maestro de la verdad de la entera santificación está llamado a presentarla de manera contemporánea y a la vez incambiable.   </w:t>
      </w:r>
    </w:p>
    <w:p w14:paraId="1C818CE4" w14:textId="540BA657" w:rsidR="00D842B8" w:rsidRPr="00D82DD9" w:rsidRDefault="00D842B8" w:rsidP="00F41016">
      <w:pPr>
        <w:ind w:firstLine="720"/>
        <w:rPr>
          <w:sz w:val="24"/>
          <w:szCs w:val="24"/>
          <w:lang w:val="es-MX"/>
        </w:rPr>
      </w:pPr>
      <w:r w:rsidRPr="00D82DD9">
        <w:rPr>
          <w:sz w:val="24"/>
          <w:szCs w:val="24"/>
          <w:lang w:val="es-MX"/>
        </w:rPr>
        <w:t xml:space="preserve">Todos los que presentamos la doctrina de la perfección cristiana debemos participar en el acto de interpretársela al público al que esta verdad es dirigida. Por lo tanto, laborar en pro de la contextualización de la proclamación de la santidad es no solo hacerlo de una cultura a otra, sino hacerlo con los diferentes niveles de significado dentro de la cultura secular. Un ejemplo de este último proceso podría ser el cambio de nombre del órgano en inglés de nuestra denominación, de </w:t>
      </w:r>
      <w:proofErr w:type="spellStart"/>
      <w:r w:rsidRPr="00D82DD9">
        <w:rPr>
          <w:sz w:val="24"/>
          <w:szCs w:val="24"/>
          <w:lang w:val="es-MX"/>
        </w:rPr>
        <w:t>The</w:t>
      </w:r>
      <w:proofErr w:type="spellEnd"/>
      <w:r w:rsidRPr="00D82DD9">
        <w:rPr>
          <w:sz w:val="24"/>
          <w:szCs w:val="24"/>
          <w:lang w:val="es-MX"/>
        </w:rPr>
        <w:t xml:space="preserve"> Herald </w:t>
      </w:r>
      <w:proofErr w:type="spellStart"/>
      <w:r w:rsidRPr="00D82DD9">
        <w:rPr>
          <w:sz w:val="24"/>
          <w:szCs w:val="24"/>
          <w:lang w:val="es-MX"/>
        </w:rPr>
        <w:t>of</w:t>
      </w:r>
      <w:proofErr w:type="spellEnd"/>
      <w:r w:rsidRPr="00D82DD9">
        <w:rPr>
          <w:sz w:val="24"/>
          <w:szCs w:val="24"/>
          <w:lang w:val="es-MX"/>
        </w:rPr>
        <w:t xml:space="preserve"> </w:t>
      </w:r>
      <w:proofErr w:type="spellStart"/>
      <w:r w:rsidRPr="00D82DD9">
        <w:rPr>
          <w:sz w:val="24"/>
          <w:szCs w:val="24"/>
          <w:lang w:val="es-MX"/>
        </w:rPr>
        <w:t>Holiness</w:t>
      </w:r>
      <w:proofErr w:type="spellEnd"/>
      <w:r w:rsidRPr="00D82DD9">
        <w:rPr>
          <w:sz w:val="24"/>
          <w:szCs w:val="24"/>
          <w:lang w:val="es-MX"/>
        </w:rPr>
        <w:t xml:space="preserve"> [El heraldo de santidad] a </w:t>
      </w:r>
      <w:proofErr w:type="spellStart"/>
      <w:r w:rsidRPr="00D82DD9">
        <w:rPr>
          <w:sz w:val="24"/>
          <w:szCs w:val="24"/>
          <w:lang w:val="es-MX"/>
        </w:rPr>
        <w:t>Holiness</w:t>
      </w:r>
      <w:proofErr w:type="spellEnd"/>
      <w:r w:rsidRPr="00D82DD9">
        <w:rPr>
          <w:sz w:val="24"/>
          <w:szCs w:val="24"/>
          <w:lang w:val="es-MX"/>
        </w:rPr>
        <w:t xml:space="preserve"> </w:t>
      </w:r>
      <w:proofErr w:type="spellStart"/>
      <w:r w:rsidRPr="00D82DD9">
        <w:rPr>
          <w:sz w:val="24"/>
          <w:szCs w:val="24"/>
          <w:lang w:val="es-MX"/>
        </w:rPr>
        <w:t>Today</w:t>
      </w:r>
      <w:proofErr w:type="spellEnd"/>
      <w:r w:rsidRPr="00D82DD9">
        <w:rPr>
          <w:sz w:val="24"/>
          <w:szCs w:val="24"/>
          <w:lang w:val="es-MX"/>
        </w:rPr>
        <w:t xml:space="preserve"> [La santidad hoy]. Muchos de los nazarenos de mucho tiempo en la iglesia, de vez en cuando se refieren a la revista por el nombre anterior. Un hábito formado durante 50 </w:t>
      </w:r>
      <w:proofErr w:type="spellStart"/>
      <w:r w:rsidRPr="00D82DD9">
        <w:rPr>
          <w:sz w:val="24"/>
          <w:szCs w:val="24"/>
          <w:lang w:val="es-MX"/>
        </w:rPr>
        <w:t>ó</w:t>
      </w:r>
      <w:proofErr w:type="spellEnd"/>
      <w:r w:rsidRPr="00D82DD9">
        <w:rPr>
          <w:sz w:val="24"/>
          <w:szCs w:val="24"/>
          <w:lang w:val="es-MX"/>
        </w:rPr>
        <w:t xml:space="preserve"> 60 años, puede resultar muy difícil cambiarlo.  </w:t>
      </w:r>
    </w:p>
    <w:p w14:paraId="69993A58" w14:textId="3F20DA90" w:rsidR="00D842B8" w:rsidRPr="00D82DD9" w:rsidRDefault="00D842B8" w:rsidP="00F41016">
      <w:pPr>
        <w:ind w:firstLine="720"/>
        <w:rPr>
          <w:sz w:val="24"/>
          <w:szCs w:val="24"/>
          <w:lang w:val="es-MX"/>
        </w:rPr>
      </w:pPr>
      <w:r w:rsidRPr="00D82DD9">
        <w:rPr>
          <w:sz w:val="24"/>
          <w:szCs w:val="24"/>
          <w:lang w:val="es-MX"/>
        </w:rPr>
        <w:t xml:space="preserve">Puede que existieran muchas buenas razones para el cambio de nombre. Era obvio que el nombre anterior resultaba demasiado “de iglesia” para algunos. Después de todo, ¿quién sabe hoy lo que es un heraldo y lo que hace?  </w:t>
      </w:r>
    </w:p>
    <w:p w14:paraId="218A7531" w14:textId="0AF92618" w:rsidR="00D842B8" w:rsidRPr="00D82DD9" w:rsidRDefault="00D842B8" w:rsidP="00F41016">
      <w:pPr>
        <w:ind w:firstLine="720"/>
        <w:rPr>
          <w:sz w:val="24"/>
          <w:szCs w:val="24"/>
          <w:lang w:val="es-MX"/>
        </w:rPr>
      </w:pPr>
      <w:r w:rsidRPr="00D82DD9">
        <w:rPr>
          <w:sz w:val="24"/>
          <w:szCs w:val="24"/>
          <w:lang w:val="es-MX"/>
        </w:rPr>
        <w:t xml:space="preserve">El nombre </w:t>
      </w:r>
      <w:proofErr w:type="spellStart"/>
      <w:r w:rsidRPr="00D82DD9">
        <w:rPr>
          <w:sz w:val="24"/>
          <w:szCs w:val="24"/>
          <w:lang w:val="es-MX"/>
        </w:rPr>
        <w:t>Holiness</w:t>
      </w:r>
      <w:proofErr w:type="spellEnd"/>
      <w:r w:rsidRPr="00D82DD9">
        <w:rPr>
          <w:sz w:val="24"/>
          <w:szCs w:val="24"/>
          <w:lang w:val="es-MX"/>
        </w:rPr>
        <w:t xml:space="preserve"> </w:t>
      </w:r>
      <w:proofErr w:type="spellStart"/>
      <w:r w:rsidRPr="00D82DD9">
        <w:rPr>
          <w:sz w:val="24"/>
          <w:szCs w:val="24"/>
          <w:lang w:val="es-MX"/>
        </w:rPr>
        <w:t>Today</w:t>
      </w:r>
      <w:proofErr w:type="spellEnd"/>
      <w:r w:rsidRPr="00D82DD9">
        <w:rPr>
          <w:sz w:val="24"/>
          <w:szCs w:val="24"/>
          <w:lang w:val="es-MX"/>
        </w:rPr>
        <w:t xml:space="preserve"> [La santidad hoy] tiene una fuerte calidad comunicativa que nunca tuvo el nombre anterior. Lo que es más importante, traslada el corazón del asunto, la santidad, de lo último en el nombre a lo primero, y también añade la dimensión de tiempo, hoy, lo cual infunde urgencia.  </w:t>
      </w:r>
    </w:p>
    <w:p w14:paraId="44D8E8CD" w14:textId="4339EA3E" w:rsidR="00D842B8" w:rsidRPr="00D82DD9" w:rsidRDefault="00D842B8" w:rsidP="00F41016">
      <w:pPr>
        <w:ind w:firstLine="720"/>
        <w:rPr>
          <w:sz w:val="24"/>
          <w:szCs w:val="24"/>
          <w:lang w:val="es-MX"/>
        </w:rPr>
      </w:pPr>
      <w:r w:rsidRPr="00D82DD9">
        <w:rPr>
          <w:sz w:val="24"/>
          <w:szCs w:val="24"/>
          <w:lang w:val="es-MX"/>
        </w:rPr>
        <w:t xml:space="preserve">Frente a culturas modernas que tienden hacia el postmodernismo, puede bastar como principal reto proteger la integridad de la palabra “santo”, especialmente cuando la santidad se califica y se define como santidad cristiana. Hace más de 30 años ya había un cantante de nombre Bob Dylan que se lamentaba de que cuando uno miraba alrededor, era tristemente obvio que no era mucho lo que se calificaba de sagrado. Esta triste conclusión es más cierta todavía hoy en día.  </w:t>
      </w:r>
    </w:p>
    <w:p w14:paraId="39FB6E93" w14:textId="5B8D7165" w:rsidR="00D842B8" w:rsidRPr="00D82DD9" w:rsidRDefault="00D842B8" w:rsidP="00F41016">
      <w:pPr>
        <w:ind w:firstLine="720"/>
        <w:rPr>
          <w:sz w:val="24"/>
          <w:szCs w:val="24"/>
          <w:lang w:val="es-MX"/>
        </w:rPr>
      </w:pPr>
      <w:r w:rsidRPr="00D82DD9">
        <w:rPr>
          <w:sz w:val="24"/>
          <w:szCs w:val="24"/>
          <w:lang w:val="es-MX"/>
        </w:rPr>
        <w:t xml:space="preserve">Los cristianos creemos que lo santo se nos da, no por deducción racional sino por revelación trascendental, aunque, cuando los reclamos de la revelación se someten al escrutinio crítico y racional, se encuentra que son reclamos “extáticos”, no en contra de la razón sino sobre ella. La persona de Jesucristo y la comunión del Espíritu Santo llenan de moral y de significado relacional todo el contenido de lo santo. </w:t>
      </w:r>
    </w:p>
    <w:p w14:paraId="59CD7977" w14:textId="3CA0F060" w:rsidR="00D842B8" w:rsidRPr="00D82DD9" w:rsidRDefault="00D842B8" w:rsidP="00F41016">
      <w:pPr>
        <w:ind w:firstLine="720"/>
        <w:rPr>
          <w:sz w:val="24"/>
          <w:szCs w:val="24"/>
          <w:lang w:val="es-MX"/>
        </w:rPr>
      </w:pPr>
      <w:r w:rsidRPr="00D82DD9">
        <w:rPr>
          <w:sz w:val="24"/>
          <w:szCs w:val="24"/>
          <w:lang w:val="es-MX"/>
        </w:rPr>
        <w:t xml:space="preserve">Lo santo como separación del mundo y para Dios, y la definición paralela de pureza y limpieza, son creencias nazarenas tradicionales. ¿Qué pueden significar estas creencias para el mundo postmoderno? Nuestro mundo impulsado por el dinero busca consecuencias y resultados en menosprecio de los móviles. Sin embargo, la pureza de corazón que caracteriza la perfección cristiana se preocupa mucho más por los móviles puros que por los resultados materiales. </w:t>
      </w:r>
    </w:p>
    <w:p w14:paraId="3AB9B59A" w14:textId="77777777" w:rsidR="00D842B8" w:rsidRPr="00D82DD9" w:rsidRDefault="00D842B8" w:rsidP="00D842B8">
      <w:pPr>
        <w:pStyle w:val="NoSpacing"/>
        <w:rPr>
          <w:rFonts w:ascii="Times New Roman" w:hAnsi="Times New Roman" w:cs="Times New Roman"/>
          <w:sz w:val="24"/>
          <w:szCs w:val="24"/>
          <w:lang w:val="es-MX"/>
        </w:rPr>
      </w:pPr>
    </w:p>
    <w:p w14:paraId="0178B9F4" w14:textId="77777777" w:rsidR="00D842B8" w:rsidRPr="00D82DD9" w:rsidRDefault="00D842B8" w:rsidP="00F41016">
      <w:pPr>
        <w:pStyle w:val="NoSpacing"/>
        <w:rPr>
          <w:rFonts w:ascii="Times New Roman" w:hAnsi="Times New Roman"/>
          <w:sz w:val="24"/>
          <w:szCs w:val="24"/>
          <w:lang w:val="es-MX"/>
        </w:rPr>
      </w:pPr>
      <w:r w:rsidRPr="00D82DD9">
        <w:rPr>
          <w:rFonts w:ascii="Times New Roman" w:hAnsi="Times New Roman"/>
          <w:sz w:val="24"/>
          <w:szCs w:val="24"/>
          <w:lang w:val="es-MX"/>
        </w:rPr>
        <w:t xml:space="preserve">La Perfección Cristiana </w:t>
      </w:r>
      <w:proofErr w:type="spellStart"/>
      <w:r w:rsidRPr="00D82DD9">
        <w:rPr>
          <w:rFonts w:ascii="Times New Roman" w:hAnsi="Times New Roman"/>
          <w:sz w:val="24"/>
          <w:szCs w:val="24"/>
          <w:lang w:val="es-MX"/>
        </w:rPr>
        <w:t>Wesleyana</w:t>
      </w:r>
      <w:proofErr w:type="spellEnd"/>
    </w:p>
    <w:p w14:paraId="0F82736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A92CF67" w14:textId="77777777" w:rsidR="00D842B8" w:rsidRPr="00D82DD9" w:rsidRDefault="00D842B8" w:rsidP="00F41016">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Juan Wesley, al formular su doctrina distintiva de la perfección cristiana, dependió de muchas corrientes de la amplia y rica tradición cristiana. En cierta manera, Wesley era un teólogo de toda temporada. Era un lector y pensador acucioso y bien informado. Tenía tacto para crear consenso, pero sabía cuándo había algo esencial que no se podía negociar. </w:t>
      </w:r>
    </w:p>
    <w:p w14:paraId="0D2B673E"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52475EC"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Catolicismo evangélico  </w:t>
      </w:r>
    </w:p>
    <w:p w14:paraId="72CCD05C"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Todos sabemos lo que es ser “evangélico”: la urgencia del evangelio, el llamado al arrepentimiento, la seguridad de que el Espíritu Santo habite en uno, y un corazón que se vuelva a Dios. Ser “católico” </w:t>
      </w:r>
      <w:r w:rsidRPr="00D82DD9">
        <w:rPr>
          <w:rFonts w:ascii="Times New Roman" w:hAnsi="Times New Roman"/>
          <w:sz w:val="24"/>
          <w:szCs w:val="24"/>
          <w:lang w:val="es-MX"/>
        </w:rPr>
        <w:lastRenderedPageBreak/>
        <w:t xml:space="preserve">puede que no resuene tan fuerte como ser “evangélico”. Con todo, no hay razón para que todos aspiremos a ser “cristianos católicos”, es decir, cristianos con un alcance universal en sus creencias, prácticas y proclamación. Una visión amplia, un celo por la verdad, y la penetración de todo ámbito secular—he ahí algunos de los distintivos de ser católico. </w:t>
      </w:r>
    </w:p>
    <w:p w14:paraId="3662580D"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Era </w:t>
      </w:r>
      <w:proofErr w:type="spellStart"/>
      <w:r w:rsidRPr="00D82DD9">
        <w:rPr>
          <w:rFonts w:ascii="Times New Roman" w:hAnsi="Times New Roman"/>
          <w:sz w:val="24"/>
          <w:szCs w:val="24"/>
          <w:lang w:val="es-MX"/>
        </w:rPr>
        <w:t>Bresee</w:t>
      </w:r>
      <w:proofErr w:type="spellEnd"/>
      <w:r w:rsidRPr="00D82DD9">
        <w:rPr>
          <w:rFonts w:ascii="Times New Roman" w:hAnsi="Times New Roman"/>
          <w:sz w:val="24"/>
          <w:szCs w:val="24"/>
          <w:lang w:val="es-MX"/>
        </w:rPr>
        <w:t xml:space="preserve"> mismo quien urgía a los nazarenos a “cristianizar el cristianismo” . . . En cuanto al corazón de </w:t>
      </w:r>
      <w:proofErr w:type="spellStart"/>
      <w:r w:rsidRPr="00D82DD9">
        <w:rPr>
          <w:rFonts w:ascii="Times New Roman" w:hAnsi="Times New Roman"/>
          <w:sz w:val="24"/>
          <w:szCs w:val="24"/>
          <w:lang w:val="es-MX"/>
        </w:rPr>
        <w:t>Bresee</w:t>
      </w:r>
      <w:proofErr w:type="spellEnd"/>
      <w:r w:rsidRPr="00D82DD9">
        <w:rPr>
          <w:rFonts w:ascii="Times New Roman" w:hAnsi="Times New Roman"/>
          <w:sz w:val="24"/>
          <w:szCs w:val="24"/>
          <w:lang w:val="es-MX"/>
        </w:rPr>
        <w:t xml:space="preserve"> se refiere, todo lo que deseaba era que la medida plena del poder del evangelio saturara la totalidad de la vida personal y social. . .  Para </w:t>
      </w:r>
      <w:proofErr w:type="spellStart"/>
      <w:r w:rsidRPr="00D82DD9">
        <w:rPr>
          <w:rFonts w:ascii="Times New Roman" w:hAnsi="Times New Roman"/>
          <w:sz w:val="24"/>
          <w:szCs w:val="24"/>
          <w:lang w:val="es-MX"/>
        </w:rPr>
        <w:t>Bresee</w:t>
      </w:r>
      <w:proofErr w:type="spellEnd"/>
      <w:r w:rsidRPr="00D82DD9">
        <w:rPr>
          <w:rFonts w:ascii="Times New Roman" w:hAnsi="Times New Roman"/>
          <w:sz w:val="24"/>
          <w:szCs w:val="24"/>
          <w:lang w:val="es-MX"/>
        </w:rPr>
        <w:t xml:space="preserve">, cristianizar el cristianismo significaba elevar a Jesucristo, testificar de su sangre derramada, creer en su redención, y aceptar la presencia santificadora del Espíritu. </w:t>
      </w:r>
    </w:p>
    <w:p w14:paraId="75D8C3A9"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parte “católica” de la ecuación evangélico-católica permitirá que las verdades de la entera santificación se dirijan a un público tan amplio como sea posible, tanto dentro como fuera de la iglesia, evitando así retroceder a lo oscuro de una terminología recóndita o a un proteccionismo denominacional. </w:t>
      </w:r>
    </w:p>
    <w:p w14:paraId="17D71B8A"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Para </w:t>
      </w:r>
      <w:proofErr w:type="spellStart"/>
      <w:r w:rsidRPr="00D82DD9">
        <w:rPr>
          <w:rFonts w:ascii="Times New Roman" w:hAnsi="Times New Roman" w:cs="Times New Roman"/>
          <w:sz w:val="24"/>
          <w:szCs w:val="24"/>
          <w:lang w:val="es-MX"/>
        </w:rPr>
        <w:t>Bresee</w:t>
      </w:r>
      <w:proofErr w:type="spellEnd"/>
      <w:r w:rsidRPr="00D82DD9">
        <w:rPr>
          <w:rFonts w:ascii="Times New Roman" w:hAnsi="Times New Roman" w:cs="Times New Roman"/>
          <w:sz w:val="24"/>
          <w:szCs w:val="24"/>
          <w:lang w:val="es-MX"/>
        </w:rPr>
        <w:t xml:space="preserve"> y para cada teólogo nazareno a partir de él, la entera santificación o perfección cristiana ha sido esencial para definir lo que es cristiano. De hecho, ha sido lo prominentemente esencial en cuanto a la manera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 concebir lo que es cristiano.   Como repaso, recordemos que en Teología Cristiana 1 dijimos que en realidad lo que existen son solo tres doctrinas cristianas anclas en las que todas las confesiones tradicionales concuerdan. Estas son: que Dios es trino, tres personas en una naturaleza; que Jesucristo es completamente humano y completamente divino; y que el único remedio para nuestro innegable problema del pecado se encuentra en Jesucristo. </w:t>
      </w:r>
    </w:p>
    <w:p w14:paraId="32483B6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Podemos resumir estos tres grandes temas así: Dios, Cristo, y salvación. Toda tradición de interpretación teológica tendrá algo que decir acerca de estos tres temas. Si ponemos las declaraciones teológicas representativas una a la par de la otra, y las examinamos, encontraremos más acuerdos que desacuerdos en cuanto a estos tres temas principales, aun cuando sean enormes los asuntos que las distingan.  </w:t>
      </w:r>
    </w:p>
    <w:p w14:paraId="181B8FB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Juan Wesley, al formular su doctrina distintiva de la perfección cristiana, dependió de muchas corrientes de la amplia y rica tradición cristiana. En cierta manera, Wesley era un teólogo de toda temporada. Era un lector y pensador acucioso y bien informado. Tenía tacto para crear consenso, pero sabía cuándo había algo esencial que no se podía negociar. Se informaba a una vez de escritores anglicanos, católicos romanos y ortodoxos griegos. Los que lo interpretan hoy encuentran que Wesley dependió en su día de todos estos enfoques y de otros más. Hay quienes trazan su ascendencia hasta Lutero y Calvino, los reformadores clásicos. </w:t>
      </w:r>
    </w:p>
    <w:p w14:paraId="7A8FD981" w14:textId="77777777" w:rsidR="00F41016"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Albert C. </w:t>
      </w:r>
      <w:proofErr w:type="spellStart"/>
      <w:r w:rsidRPr="00D82DD9">
        <w:rPr>
          <w:rFonts w:ascii="Times New Roman" w:hAnsi="Times New Roman" w:cs="Times New Roman"/>
          <w:sz w:val="24"/>
          <w:szCs w:val="24"/>
          <w:lang w:val="es-MX"/>
        </w:rPr>
        <w:t>Outler</w:t>
      </w:r>
      <w:proofErr w:type="spellEnd"/>
      <w:r w:rsidRPr="00D82DD9">
        <w:rPr>
          <w:rFonts w:ascii="Times New Roman" w:hAnsi="Times New Roman" w:cs="Times New Roman"/>
          <w:sz w:val="24"/>
          <w:szCs w:val="24"/>
          <w:lang w:val="es-MX"/>
        </w:rPr>
        <w:t xml:space="preserve"> cree que Wesley ejemplifica lo que uno podría calificar como catolicismo evangélico. Es difícil imaginar una descripción más apropiada. Todos sabemos lo que es ser “evangélico”: la urgencia del evangelio, el llamado al arrepentimiento, la seguridad de que el Espíritu Santo habite en uno, y un corazón que se vuelva a Dios. Ser “católico” puede que no resuene tan fuerte como ser “evangélico”. Con todo, no hay razón para que todos aspiremos a ser “cristianos católicos”, es decir, cristianos con un alcance universal en sus creencias, prácticas y proclamación. Una visión amplia, un celo por la verdad, y la penetración de todo ámbito secular—he ahí algunos de los distintivos de ser católico.   Mi sugerencia es que veamos la entera santificación a través del lente del catolicismo evangélico. Al hacerlo, los nazarenos no estaríamos sacrificando nada de nuestro pasado evangélico, forjado en el poder del Espíritu Santo. </w:t>
      </w:r>
    </w:p>
    <w:p w14:paraId="7465739C" w14:textId="05326D18" w:rsidR="00D842B8" w:rsidRPr="00D82DD9" w:rsidRDefault="00D842B8" w:rsidP="00F4101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Era </w:t>
      </w:r>
      <w:proofErr w:type="spellStart"/>
      <w:r w:rsidRPr="00D82DD9">
        <w:rPr>
          <w:rFonts w:ascii="Times New Roman" w:hAnsi="Times New Roman" w:cs="Times New Roman"/>
          <w:sz w:val="24"/>
          <w:szCs w:val="24"/>
          <w:lang w:val="es-MX"/>
        </w:rPr>
        <w:t>Bresee</w:t>
      </w:r>
      <w:proofErr w:type="spellEnd"/>
      <w:r w:rsidRPr="00D82DD9">
        <w:rPr>
          <w:rFonts w:ascii="Times New Roman" w:hAnsi="Times New Roman" w:cs="Times New Roman"/>
          <w:sz w:val="24"/>
          <w:szCs w:val="24"/>
          <w:lang w:val="es-MX"/>
        </w:rPr>
        <w:t xml:space="preserve"> mismo quien urgía a los nazarenos a “cristianizar el cristianismo”, aunque para algunos esto suene arrogante. En cuanto al corazón de </w:t>
      </w:r>
      <w:proofErr w:type="spellStart"/>
      <w:r w:rsidRPr="00D82DD9">
        <w:rPr>
          <w:rFonts w:ascii="Times New Roman" w:hAnsi="Times New Roman" w:cs="Times New Roman"/>
          <w:sz w:val="24"/>
          <w:szCs w:val="24"/>
          <w:lang w:val="es-MX"/>
        </w:rPr>
        <w:t>Bresee</w:t>
      </w:r>
      <w:proofErr w:type="spellEnd"/>
      <w:r w:rsidRPr="00D82DD9">
        <w:rPr>
          <w:rFonts w:ascii="Times New Roman" w:hAnsi="Times New Roman" w:cs="Times New Roman"/>
          <w:sz w:val="24"/>
          <w:szCs w:val="24"/>
          <w:lang w:val="es-MX"/>
        </w:rPr>
        <w:t xml:space="preserve"> se refiere, todo lo que deseaba era que la medida plena del poder del evangelio saturara la totalidad de la vida personal y social. No era que él estuviera tratando de exaltar una estructura denominacional, ni tampoco aclamando una doctrina teológica como un fin en sí mismo. Más bien pugnaba por lo que Jesús dijo en Juan 12:32: “Y yo, cuando sea levantado de la </w:t>
      </w:r>
      <w:r w:rsidRPr="00D82DD9">
        <w:rPr>
          <w:rFonts w:ascii="Times New Roman" w:hAnsi="Times New Roman" w:cs="Times New Roman"/>
          <w:sz w:val="24"/>
          <w:szCs w:val="24"/>
          <w:lang w:val="es-MX"/>
        </w:rPr>
        <w:lastRenderedPageBreak/>
        <w:t xml:space="preserve">tierra, a todos atraeré a mí mismo”. Para </w:t>
      </w:r>
      <w:proofErr w:type="spellStart"/>
      <w:r w:rsidRPr="00D82DD9">
        <w:rPr>
          <w:rFonts w:ascii="Times New Roman" w:hAnsi="Times New Roman" w:cs="Times New Roman"/>
          <w:sz w:val="24"/>
          <w:szCs w:val="24"/>
          <w:lang w:val="es-MX"/>
        </w:rPr>
        <w:t>Bresee</w:t>
      </w:r>
      <w:proofErr w:type="spellEnd"/>
      <w:r w:rsidRPr="00D82DD9">
        <w:rPr>
          <w:rFonts w:ascii="Times New Roman" w:hAnsi="Times New Roman" w:cs="Times New Roman"/>
          <w:sz w:val="24"/>
          <w:szCs w:val="24"/>
          <w:lang w:val="es-MX"/>
        </w:rPr>
        <w:t xml:space="preserve">, cristianizar el cristianismo significaba elevar a Jesucristo, testificar de su sangre derramada, creer en su redención, y aceptar la presencia santificadora del Espíritu. </w:t>
      </w:r>
    </w:p>
    <w:p w14:paraId="73112BD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 La parte “católica” de la ecuación evangélico-católica permitirá que las verdades de la entera santificación se dirijan a un público tan amplio como sea posible, tanto dentro como fuera de la iglesia, evitando así retroceder a lo oscuro de una terminología recóndita o a un proteccionismo denominacional.   Los teólogos y líderes eclesiásticos que no son nazarenos, pero que entienden que la Iglesia del Nazareno es la proponente principal de la santidad bíblica, han instado al movimiento nazareno a no olvidar su identidad de santidad. Es famosa la convicción de Juan Wesley de que Dios había levantado al pueblo llamado metodista para el propósito expreso de propagar lo que Wesley llamaba “el gran depósito” de la perfección cristiana. Que no se atrevan los nazarenos evadir este legado.  </w:t>
      </w:r>
    </w:p>
    <w:p w14:paraId="74CBE73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retrospectiva, al mirar a Wesley y sus fuentes, y al mirar atrás al principio de la historia cristiana, el “gran depósito” se ha de ver como algo que coincide completamente con lo mejor de la espiritualidad cristiana que precedió a Wesley. Hubo ocasiones en que la enseñanza y la vida de santidad fueron eclipsadas, pero nunca se extinguieron.   </w:t>
      </w:r>
    </w:p>
    <w:p w14:paraId="4D71280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w:t>
      </w:r>
      <w:proofErr w:type="spellStart"/>
      <w:r w:rsidRPr="00D82DD9">
        <w:rPr>
          <w:rFonts w:ascii="Times New Roman" w:hAnsi="Times New Roman" w:cs="Times New Roman"/>
          <w:sz w:val="24"/>
          <w:szCs w:val="24"/>
          <w:lang w:val="es-MX"/>
        </w:rPr>
        <w:t>Holiness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Teaching</w:t>
      </w:r>
      <w:proofErr w:type="spellEnd"/>
      <w:r w:rsidRPr="00D82DD9">
        <w:rPr>
          <w:rFonts w:ascii="Times New Roman" w:hAnsi="Times New Roman" w:cs="Times New Roman"/>
          <w:sz w:val="24"/>
          <w:szCs w:val="24"/>
          <w:lang w:val="es-MX"/>
        </w:rPr>
        <w:t xml:space="preserve">: New </w:t>
      </w:r>
      <w:proofErr w:type="spellStart"/>
      <w:r w:rsidRPr="00D82DD9">
        <w:rPr>
          <w:rFonts w:ascii="Times New Roman" w:hAnsi="Times New Roman" w:cs="Times New Roman"/>
          <w:sz w:val="24"/>
          <w:szCs w:val="24"/>
          <w:lang w:val="es-MX"/>
        </w:rPr>
        <w:t>Testament</w:t>
      </w:r>
      <w:proofErr w:type="spellEnd"/>
      <w:r w:rsidRPr="00D82DD9">
        <w:rPr>
          <w:rFonts w:ascii="Times New Roman" w:hAnsi="Times New Roman" w:cs="Times New Roman"/>
          <w:sz w:val="24"/>
          <w:szCs w:val="24"/>
          <w:lang w:val="es-MX"/>
        </w:rPr>
        <w:t xml:space="preserve"> Times </w:t>
      </w:r>
      <w:proofErr w:type="spellStart"/>
      <w:r w:rsidRPr="00D82DD9">
        <w:rPr>
          <w:rFonts w:ascii="Times New Roman" w:hAnsi="Times New Roman" w:cs="Times New Roman"/>
          <w:sz w:val="24"/>
          <w:szCs w:val="24"/>
          <w:lang w:val="es-MX"/>
        </w:rPr>
        <w:t>to</w:t>
      </w:r>
      <w:proofErr w:type="spellEnd"/>
      <w:r w:rsidRPr="00D82DD9">
        <w:rPr>
          <w:rFonts w:ascii="Times New Roman" w:hAnsi="Times New Roman" w:cs="Times New Roman"/>
          <w:sz w:val="24"/>
          <w:szCs w:val="24"/>
          <w:lang w:val="es-MX"/>
        </w:rPr>
        <w:t xml:space="preserve"> Wesley” [La enseñanza de la santidad: desde los tiempos del Nuevo Testamento hasta Wesley], por Paul M. </w:t>
      </w:r>
      <w:proofErr w:type="spellStart"/>
      <w:r w:rsidRPr="00D82DD9">
        <w:rPr>
          <w:rFonts w:ascii="Times New Roman" w:hAnsi="Times New Roman" w:cs="Times New Roman"/>
          <w:sz w:val="24"/>
          <w:szCs w:val="24"/>
          <w:lang w:val="es-MX"/>
        </w:rPr>
        <w:t>Bassett</w:t>
      </w:r>
      <w:proofErr w:type="spellEnd"/>
      <w:r w:rsidRPr="00D82DD9">
        <w:rPr>
          <w:rFonts w:ascii="Times New Roman" w:hAnsi="Times New Roman" w:cs="Times New Roman"/>
          <w:sz w:val="24"/>
          <w:szCs w:val="24"/>
          <w:lang w:val="es-MX"/>
        </w:rPr>
        <w:t xml:space="preserve">, es una magnífica pieza de teología constructiva que demuestra exactamente lo vital que fue el impulso de santidad desde el Nuevo Testamento hasta Juan Wesley. La teología nazarena a veces olvida este legado, puesto que imagina que una especie de “edad oscura” cayó sobre la doctrina de la perfección cristiana entre el momento que se estableció en el Nuevo Testamento y cuando Wesley la revivió en el siglo 18. </w:t>
      </w:r>
      <w:proofErr w:type="spellStart"/>
      <w:r w:rsidRPr="00D82DD9">
        <w:rPr>
          <w:rFonts w:ascii="Times New Roman" w:hAnsi="Times New Roman" w:cs="Times New Roman"/>
          <w:sz w:val="24"/>
          <w:szCs w:val="24"/>
          <w:lang w:val="es-MX"/>
        </w:rPr>
        <w:t>Bassett</w:t>
      </w:r>
      <w:proofErr w:type="spellEnd"/>
      <w:r w:rsidRPr="00D82DD9">
        <w:rPr>
          <w:rFonts w:ascii="Times New Roman" w:hAnsi="Times New Roman" w:cs="Times New Roman"/>
          <w:sz w:val="24"/>
          <w:szCs w:val="24"/>
          <w:lang w:val="es-MX"/>
        </w:rPr>
        <w:t xml:space="preserve"> ha provisto un valioso servicio al demostrar lo falso de esta creencia.  </w:t>
      </w:r>
    </w:p>
    <w:p w14:paraId="09197DA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temor de que el metodismo principal se había olvidado del “gran depósito”, fue uno de los factores que contribuyó al movimiento americano de santidad de fines del siglo 19 y principios del 20. Mucho de la identidad evangélica de la Iglesia del Nazareno se deriva de este impulso de santidad. Cualquiera que haya estado en un servicio nazareno de testimonio sabe que este vínculo de avivamiento está todavía vivo.  </w:t>
      </w:r>
    </w:p>
    <w:p w14:paraId="31F6DCE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toma nota de lo importante del doble legado de los hermanos Wesley y del avivamiento americano, al comenzar así su discusión de “la santidad bíblica”: Juan y Carlos Wesley creían que el llamado divino de los metodistas era a “diseminar la santidad cristiana a lo largo y ancho de la tierra” inglesa y aún más allá. De igual manera, los cristianos de la tradición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—particularmente los del movimiento de santidad, cuyas raíces históricas inmediatas están en el avivamiento americano del siglo 19—continúan viendo la santidad, o la doctrina de la entera santificación, como merecedora de un realce primario. Creen que su función en ese Cuerpo más amplio y más abarcador de Cristo es dar testimonio, por palabra y por obra, del llamado explícito a la “santidad de corazón y vida” en la historia de Dios.</w:t>
      </w:r>
    </w:p>
    <w:p w14:paraId="6684F383" w14:textId="77777777" w:rsidR="00D842B8" w:rsidRPr="00D82DD9" w:rsidRDefault="00D842B8" w:rsidP="00D842B8">
      <w:pPr>
        <w:pStyle w:val="NoSpacing"/>
        <w:rPr>
          <w:rFonts w:ascii="Times New Roman" w:hAnsi="Times New Roman" w:cs="Times New Roman"/>
          <w:sz w:val="24"/>
          <w:szCs w:val="24"/>
          <w:lang w:val="es-MX"/>
        </w:rPr>
      </w:pPr>
    </w:p>
    <w:p w14:paraId="157EDCE2"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La Vida Espiritual Verdadera  </w:t>
      </w:r>
    </w:p>
    <w:p w14:paraId="146AE457" w14:textId="77777777" w:rsidR="00F41016" w:rsidRPr="00D82DD9" w:rsidRDefault="00F41016" w:rsidP="00D842B8">
      <w:pPr>
        <w:pStyle w:val="NoSpacing"/>
        <w:rPr>
          <w:rFonts w:ascii="Times New Roman" w:hAnsi="Times New Roman"/>
          <w:sz w:val="24"/>
          <w:szCs w:val="24"/>
          <w:lang w:val="es-MX"/>
        </w:rPr>
      </w:pPr>
    </w:p>
    <w:p w14:paraId="3EEC79FB"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“Santificación es el complejo completo del procedimiento de redención estructurado por pasos decisivos bajo la guía del Espíritu Santo y su presencia inmediata”. “La experiencia moral verdadera no se agota ni se completa con la experiencia de la gracia de la justificación. La santificación no es simplemente un agregado matemático sino un redondeo de aquello que constituye la vida espiritual verdadera”. </w:t>
      </w:r>
    </w:p>
    <w:p w14:paraId="11106EA6"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pecado es el amor encerrado en un falso centro, el yo. Lo falso es siempre multifacético, excéntrico, destructivo. El pecado es la distorsión del amor... La santidad es el amor encerrado en el verdadero Centro, Jesucristo nuestro Señor. Por ser ‘verdadero’, todo el yo—y progresivamente toda la vida—alcanzará la armonía y la entereza y el vigor”.  </w:t>
      </w:r>
    </w:p>
    <w:p w14:paraId="3E718F53" w14:textId="77777777" w:rsidR="00D842B8" w:rsidRPr="00D82DD9" w:rsidRDefault="00D842B8" w:rsidP="00D842B8">
      <w:pPr>
        <w:pStyle w:val="NoSpacing"/>
        <w:rPr>
          <w:rFonts w:ascii="Times New Roman" w:hAnsi="Times New Roman"/>
          <w:sz w:val="24"/>
          <w:szCs w:val="24"/>
          <w:lang w:val="es-MX"/>
        </w:rPr>
      </w:pPr>
    </w:p>
    <w:p w14:paraId="259445C3" w14:textId="77777777" w:rsidR="00D842B8" w:rsidRPr="00D82DD9" w:rsidRDefault="00D842B8" w:rsidP="00D842B8">
      <w:pPr>
        <w:pStyle w:val="NoSpacing"/>
        <w:rPr>
          <w:rFonts w:ascii="Times New Roman" w:hAnsi="Times New Roman"/>
          <w:sz w:val="24"/>
          <w:szCs w:val="24"/>
          <w:lang w:val="es-MX"/>
        </w:rPr>
      </w:pPr>
      <w:r w:rsidRPr="00D82DD9">
        <w:rPr>
          <w:rFonts w:ascii="Times New Roman" w:hAnsi="Times New Roman"/>
          <w:sz w:val="24"/>
          <w:szCs w:val="24"/>
          <w:lang w:val="es-MX"/>
        </w:rPr>
        <w:t xml:space="preserve">La Santidad Espiritual </w:t>
      </w:r>
    </w:p>
    <w:p w14:paraId="56D2009B" w14:textId="77777777" w:rsidR="00F41016" w:rsidRPr="00D82DD9" w:rsidRDefault="00F41016" w:rsidP="00D842B8">
      <w:pPr>
        <w:pStyle w:val="NoSpacing"/>
        <w:rPr>
          <w:rFonts w:ascii="Times New Roman" w:hAnsi="Times New Roman"/>
          <w:sz w:val="24"/>
          <w:szCs w:val="24"/>
          <w:lang w:val="es-MX"/>
        </w:rPr>
      </w:pPr>
    </w:p>
    <w:p w14:paraId="4444FED0" w14:textId="77777777" w:rsidR="00D842B8" w:rsidRPr="00D82DD9" w:rsidRDefault="00D842B8" w:rsidP="00D842B8">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“Juan y Carlos Wesley creían que el llamado divino de los metodistas era a ‘diseminar la santidad cristiana a lo largo y ancho de la tierra’ inglesa y </w:t>
      </w:r>
      <w:proofErr w:type="spellStart"/>
      <w:r w:rsidRPr="00D82DD9">
        <w:rPr>
          <w:rFonts w:ascii="Times New Roman" w:hAnsi="Times New Roman"/>
          <w:sz w:val="24"/>
          <w:szCs w:val="24"/>
          <w:lang w:val="es-MX"/>
        </w:rPr>
        <w:t>aun</w:t>
      </w:r>
      <w:proofErr w:type="spellEnd"/>
      <w:r w:rsidRPr="00D82DD9">
        <w:rPr>
          <w:rFonts w:ascii="Times New Roman" w:hAnsi="Times New Roman"/>
          <w:sz w:val="24"/>
          <w:szCs w:val="24"/>
          <w:lang w:val="es-MX"/>
        </w:rPr>
        <w:t xml:space="preserve"> más allá. De igual manera, los cristianos de la tradición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—particularmente los del movimiento de santidad, cuyas raíces históricas inmediatas están en el avivamiento americano del siglo 19— continúan viendo la santidad, o la doctrina de la entera santificación, como merecedora de un realce primario. Creen que su función en ese Cuerpo más amplio y más abarcador de Cristo es dar testimonio, por palabra y por obra, del llamado explícito a la ‘santidad de corazón y vida’ en la historia de Dios”</w:t>
      </w:r>
    </w:p>
    <w:p w14:paraId="25F05B8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0F3844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Lenguaje de Canaán </w:t>
      </w:r>
    </w:p>
    <w:p w14:paraId="6926BA3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DC38836"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da comienzo a su extenso tratamiento de “la segunda obra de gracia” con el listado de no menos de 18 maneras en que el pueblo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de santidad se ha referido a la entera santificación.  </w:t>
      </w:r>
    </w:p>
    <w:p w14:paraId="214D2F20" w14:textId="77777777" w:rsidR="00D842B8" w:rsidRPr="00D82DD9" w:rsidRDefault="00D842B8" w:rsidP="00D842B8">
      <w:pPr>
        <w:pStyle w:val="NoSpacing"/>
        <w:rPr>
          <w:rFonts w:ascii="Times New Roman" w:hAnsi="Times New Roman" w:cs="Times New Roman"/>
          <w:sz w:val="24"/>
          <w:szCs w:val="24"/>
          <w:lang w:val="es-MX"/>
        </w:rPr>
      </w:pPr>
    </w:p>
    <w:p w14:paraId="2915983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Estas son, según el orden provisto por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w:t>
      </w:r>
    </w:p>
    <w:p w14:paraId="3C7E768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Perfección o perfección cristiana </w:t>
      </w:r>
    </w:p>
    <w:p w14:paraId="5A95605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Amor perfecto  </w:t>
      </w:r>
    </w:p>
    <w:p w14:paraId="2F9D16B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Segunda bendición  </w:t>
      </w:r>
    </w:p>
    <w:p w14:paraId="387E082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Segunda obra de gracia  </w:t>
      </w:r>
    </w:p>
    <w:p w14:paraId="560CBD6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Amor  </w:t>
      </w:r>
    </w:p>
    <w:p w14:paraId="41CAF97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Santidad cristiana </w:t>
      </w:r>
    </w:p>
    <w:p w14:paraId="22D0933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Santidad </w:t>
      </w:r>
    </w:p>
    <w:p w14:paraId="36AD323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Santidad bíblica  </w:t>
      </w:r>
    </w:p>
    <w:p w14:paraId="2D6B9A5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Santidad de la segunda bendición  </w:t>
      </w:r>
    </w:p>
    <w:p w14:paraId="140D680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Canaán (sinónimo de la experiencia de la tierra de Canaán, o </w:t>
      </w:r>
      <w:proofErr w:type="spellStart"/>
      <w:r w:rsidRPr="00D82DD9">
        <w:rPr>
          <w:rFonts w:ascii="Times New Roman" w:hAnsi="Times New Roman" w:cs="Times New Roman"/>
          <w:sz w:val="24"/>
          <w:szCs w:val="24"/>
          <w:lang w:val="es-MX"/>
        </w:rPr>
        <w:t>Beula</w:t>
      </w:r>
      <w:proofErr w:type="spellEnd"/>
      <w:r w:rsidRPr="00D82DD9">
        <w:rPr>
          <w:rFonts w:ascii="Times New Roman" w:hAnsi="Times New Roman" w:cs="Times New Roman"/>
          <w:sz w:val="24"/>
          <w:szCs w:val="24"/>
          <w:lang w:val="es-MX"/>
        </w:rPr>
        <w:t xml:space="preserve"> o tierra de </w:t>
      </w:r>
      <w:proofErr w:type="spellStart"/>
      <w:r w:rsidRPr="00D82DD9">
        <w:rPr>
          <w:rFonts w:ascii="Times New Roman" w:hAnsi="Times New Roman" w:cs="Times New Roman"/>
          <w:sz w:val="24"/>
          <w:szCs w:val="24"/>
          <w:lang w:val="es-MX"/>
        </w:rPr>
        <w:t>Beula</w:t>
      </w:r>
      <w:proofErr w:type="spellEnd"/>
      <w:r w:rsidRPr="00D82DD9">
        <w:rPr>
          <w:rFonts w:ascii="Times New Roman" w:hAnsi="Times New Roman" w:cs="Times New Roman"/>
          <w:sz w:val="24"/>
          <w:szCs w:val="24"/>
          <w:lang w:val="es-MX"/>
        </w:rPr>
        <w:t xml:space="preserve">) </w:t>
      </w:r>
    </w:p>
    <w:p w14:paraId="615BCB1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Segundo reposo  </w:t>
      </w:r>
    </w:p>
    <w:p w14:paraId="198C5F8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w:t>
      </w:r>
    </w:p>
    <w:p w14:paraId="3939437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Pureza de corazón  </w:t>
      </w:r>
    </w:p>
    <w:p w14:paraId="64DCFC8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plenitud de la bendición  </w:t>
      </w:r>
    </w:p>
    <w:p w14:paraId="0CD07C8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Santificación  </w:t>
      </w:r>
    </w:p>
    <w:p w14:paraId="3546AE7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Entera santificación  </w:t>
      </w:r>
    </w:p>
    <w:p w14:paraId="73A11B58"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Bautismo con el Espíritu Santo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prefiere hablar del bautismo del Espíritu dado por Cristo, por considerarla una frase más exacta y expresiva que “el bautismo con el Espíritu Santo”. Hablar de “bautismo con el Espíritu Santo” es un tanto incorrecto, según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porque podría implicar que el Espíritu está desligado de Jesucristo.)  </w:t>
      </w:r>
    </w:p>
    <w:p w14:paraId="06A2FDA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presenta habilidosamente pequeños pero excelentes casos que ilustran lo apropiado o inapropiado de cada término y frase. Algunos de estos son más aceptables que otros. En general,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cree que la sencilla mejor opción es entera santificación.  </w:t>
      </w:r>
    </w:p>
    <w:p w14:paraId="35EA8F52"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Frente a culturas modernas que tienden hacia el postmodernismo, puede bastar como principal reto proteger la integridad de la palabra “santo”, especialmente cuando la santidad se califica y se define como santidad cristiana.  </w:t>
      </w:r>
    </w:p>
    <w:p w14:paraId="0288FC7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Los cristianos creemos que lo santo se nos da, no por deducción racional sino por revelación trascendental, aunque, cuando los reclamos de la revelación se someten al escrutinio crítico y racional, se encuentra que son reclamos “extáticos”, no en contra de la razón sino sobre ella. La persona de Jesucristo y la comunión del Espíritu Santo llenan de moral y de significado relacional todo el contenido de lo santo. </w:t>
      </w:r>
    </w:p>
    <w:p w14:paraId="5C4ABD4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Lo santo como separación del mundo y para Dios, y la definición paralela de pureza y limpieza, son creencias nazarenas tradicionales. ¿Qué pueden significar estas creencias para el mundo postmoderno? Nuestro mundo impulsado por el dinero busca consecuencias y resultados en menosprecio de los móviles. Sin embargo, la pureza de corazón que caracteriza la perfección cristiana se preocupa mucho más por los móviles puros que por los resultados materiales. </w:t>
      </w:r>
    </w:p>
    <w:p w14:paraId="3A4CD27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03234F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Perfección Cristiana Contextualizada  </w:t>
      </w:r>
    </w:p>
    <w:p w14:paraId="08FBF0FA" w14:textId="77777777" w:rsidR="00F41016" w:rsidRPr="00D82DD9" w:rsidRDefault="00F41016" w:rsidP="00D842B8">
      <w:pPr>
        <w:pStyle w:val="NoSpacing"/>
        <w:rPr>
          <w:rFonts w:ascii="Times New Roman" w:hAnsi="Times New Roman" w:cs="Times New Roman"/>
          <w:sz w:val="24"/>
          <w:szCs w:val="24"/>
          <w:lang w:val="es-MX"/>
        </w:rPr>
      </w:pPr>
    </w:p>
    <w:p w14:paraId="04784651" w14:textId="0E606DEE" w:rsidR="00D842B8" w:rsidRPr="00D82DD9" w:rsidRDefault="00D842B8" w:rsidP="00F4101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Rob L. Staples ofrece palabras útiles que nos pueden llevar lejos en los esfuerzos de rescatar el concepto de “perfección” como algo vital: “Perfecto” en la Biblia no tiene un trasfondo legalista. Tampoco parte de un dominio pietista que implique que la perfección se puede alcanzar por el esfuerzo humano de la  “imitación de Cristo”. Más bien pertenece a la categoría de la gracia. “Sed perfectos” es un mandamiento de Dios que sólo exigirá de nuestro corazón una respuesta, la respuesta de la fe.  </w:t>
      </w:r>
    </w:p>
    <w:p w14:paraId="2A4FCC84" w14:textId="77CA7AD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F41016"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Nuestra obediencia en la fe no equivale a comenzar un vago progreso de ascender por una escalera de logros morales. Equivale a la aceptación de la gracia, y esta es siempre total, completa y perfecta. Vivimos nuestras vidas en el vigor de este encuentro. Lo “perfecto” pertenece solo a Dios. Si nos llega a nosotros es por medio de nuestro contacto con Él, y ello no como logro nuestro, sino como Su don. Todo lo que Dios es y posee es perfecto y completo, nunca parcial. Nuestra participación en esa clase de perfección la determina la veracidad de nuestra relación con Dios. </w:t>
      </w:r>
    </w:p>
    <w:p w14:paraId="77D973D3" w14:textId="52C36510"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A90B4F" w:rsidRPr="00D82DD9">
        <w:rPr>
          <w:rFonts w:ascii="Times New Roman" w:hAnsi="Times New Roman" w:cs="Times New Roman"/>
          <w:sz w:val="24"/>
          <w:szCs w:val="24"/>
          <w:lang w:val="es-MX"/>
        </w:rPr>
        <w:tab/>
        <w:t>V</w:t>
      </w:r>
      <w:r w:rsidRPr="00D82DD9">
        <w:rPr>
          <w:rFonts w:ascii="Times New Roman" w:hAnsi="Times New Roman" w:cs="Times New Roman"/>
          <w:sz w:val="24"/>
          <w:szCs w:val="24"/>
          <w:lang w:val="es-MX"/>
        </w:rPr>
        <w:t xml:space="preserve">ea de nuevo el Artículo de Fe X. ¿Qué fragmentos, frases o términos—si alguno— de poder expresarse en forma diferente, serían mejor entendidos por su generación? ¿O por los miembros de su iglesia? ¿O por sus vecinos inconversos?  </w:t>
      </w:r>
    </w:p>
    <w:p w14:paraId="6C3D5A50"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Santificación: Renovación a la Imagen de Dios. El Nuevo Testamento y Juan Wesley hablan a una sola voz al proclamar que el gran propósito de la redención es restaurar la imagen de Dios en el hombre . . . El proceso total de santificación desde su comienzo en el nuevo nacimiento, hasta su “perfección en amor” en la entera santificación, y su desarrollo progresivo hacia la salvación final, tiene como objetivo restaurar al hombre a su destino original.  </w:t>
      </w:r>
    </w:p>
    <w:p w14:paraId="08BEA83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Esta manera de entender la santificación no desapareció del panorama teológico con el cierre del Nuevo Testamento, para luego ser redescubierta por Juan Wesley en el siglo 18. Los principales intérpretes de la vida cristiana durante ese periodo intermedio también la identificaron. . . El asunto medular no es si esta es la manera adecuada de hablar de la sustancia de la santificación, sino (1) cuál es el significado o sentido de la imago a la que es llamado el hombre, y (2) cómo y hasta qué grado le es restaurada. </w:t>
      </w:r>
    </w:p>
    <w:p w14:paraId="1548619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Ahora volvemos nuestra atención al lado positivo de la obra completa de salvación interpretada como la renovación del hombre a la imagen de Dios. Esto enfoca nuestra atención en la totalidad de la vida cristiana como una continuidad, lo cual hace de las etapas en la vida cristiana algo un tanto menos conspicuo. </w:t>
      </w:r>
    </w:p>
    <w:p w14:paraId="14D55B6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 nuestra intención en esta sección enfocarnos en esta visión más amplia de la totalidad de la intención salvadora de Dios, la cual se lleva a cabo en el nuevo nacimiento, la entera santificación y la santificación progresiva (crecimiento en gracia). Esta intención comienza al amanecer de la vida espiritual y continúa— idealmente—en una progresión ininterrumpida a través de toda la existencia finita. Por lo tanto, uno nunca debe hacerse la pregunta, “¿En </w:t>
      </w:r>
      <w:proofErr w:type="spellStart"/>
      <w:r w:rsidRPr="00D82DD9">
        <w:rPr>
          <w:rFonts w:ascii="Times New Roman" w:hAnsi="Times New Roman" w:cs="Times New Roman"/>
          <w:sz w:val="24"/>
          <w:szCs w:val="24"/>
          <w:lang w:val="es-MX"/>
        </w:rPr>
        <w:t>que</w:t>
      </w:r>
      <w:proofErr w:type="spellEnd"/>
      <w:r w:rsidRPr="00D82DD9">
        <w:rPr>
          <w:rFonts w:ascii="Times New Roman" w:hAnsi="Times New Roman" w:cs="Times New Roman"/>
          <w:sz w:val="24"/>
          <w:szCs w:val="24"/>
          <w:lang w:val="es-MX"/>
        </w:rPr>
        <w:t xml:space="preserve"> punto de la vida cristiana esto ocurre?” Está ocurriendo desde que empezó.  </w:t>
      </w:r>
    </w:p>
    <w:p w14:paraId="5820BEC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nuestra discusión de la idea del pecado, hemos explorado lo que implica la imagen de Dios para esta doctrina. En esa ocasión sugeríamos que una exégesis teológica de los pasajes bíblicos pertinentes indica que la imago se podía identificar como una relación </w:t>
      </w:r>
      <w:proofErr w:type="spellStart"/>
      <w:r w:rsidRPr="00D82DD9">
        <w:rPr>
          <w:rFonts w:ascii="Times New Roman" w:hAnsi="Times New Roman" w:cs="Times New Roman"/>
          <w:sz w:val="24"/>
          <w:szCs w:val="24"/>
          <w:lang w:val="es-MX"/>
        </w:rPr>
        <w:t>cuadruple</w:t>
      </w:r>
      <w:proofErr w:type="spellEnd"/>
      <w:r w:rsidRPr="00D82DD9">
        <w:rPr>
          <w:rFonts w:ascii="Times New Roman" w:hAnsi="Times New Roman" w:cs="Times New Roman"/>
          <w:sz w:val="24"/>
          <w:szCs w:val="24"/>
          <w:lang w:val="es-MX"/>
        </w:rPr>
        <w:t xml:space="preserve">: con Dios, con otras personas, con la tierra y con uno mismo. Hemos caracterizado estas relaciones en estado de integridad como libertad para Dios, libertad para la otra persona, libertad de la tierra y libertad del dominio propio. Todas estas relaciones </w:t>
      </w:r>
      <w:r w:rsidRPr="00D82DD9">
        <w:rPr>
          <w:rFonts w:ascii="Times New Roman" w:hAnsi="Times New Roman" w:cs="Times New Roman"/>
          <w:sz w:val="24"/>
          <w:szCs w:val="24"/>
          <w:lang w:val="es-MX"/>
        </w:rPr>
        <w:lastRenderedPageBreak/>
        <w:t xml:space="preserve">fueron interrumpidas por la caída, por lo cual el hombre se encuentra en la necesidad de que el proceso redentor restaure estas relaciones.  </w:t>
      </w:r>
    </w:p>
    <w:p w14:paraId="7B42FCB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Estas cuatro relaciones constituyen lo que la palabra hebrea shalom (paz) significa. Shalom significa mucho más que ausencia de conflicto. Implica la armonización de un individuo consigo mismo, con la naturaleza, con el mundo de las personas, y especialmente con Dios.  </w:t>
      </w:r>
    </w:p>
    <w:p w14:paraId="53E66D1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Shalom, pues, describe el estado edénico de la </w:t>
      </w:r>
      <w:proofErr w:type="spellStart"/>
      <w:r w:rsidRPr="00D82DD9">
        <w:rPr>
          <w:rFonts w:ascii="Times New Roman" w:hAnsi="Times New Roman" w:cs="Times New Roman"/>
          <w:sz w:val="24"/>
          <w:szCs w:val="24"/>
          <w:lang w:val="es-MX"/>
        </w:rPr>
        <w:t>pre-caída</w:t>
      </w:r>
      <w:proofErr w:type="spellEnd"/>
      <w:r w:rsidRPr="00D82DD9">
        <w:rPr>
          <w:rFonts w:ascii="Times New Roman" w:hAnsi="Times New Roman" w:cs="Times New Roman"/>
          <w:sz w:val="24"/>
          <w:szCs w:val="24"/>
          <w:lang w:val="es-MX"/>
        </w:rPr>
        <w:t xml:space="preserve">; aún más, es el término que, en síntesis, incluye la meta hacia la que se dirigen los actos redentores de Dios. Dios desea trasformar el actual estado fragmentado en uno que sane y que integre. La santidad es entereza, y se encarna en el hermoso shalom del plan de Dios para su pueblo.  </w:t>
      </w:r>
    </w:p>
    <w:p w14:paraId="49F51A5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 obvio que existe una relación jerárquica entre éstas, siendo la relación del hombre con Dios la primaria y determinante. Sin embargo, cada relación se conoce en y con las otras, de aquí que no puedan ser artificialmente separadas como realidades discretas y no relacionadas. Habrá, entonces, necesidad de una interpenetración o efecto acumulativo en estas relaciones, aunque para propósitos de discusión se analicen en serie. </w:t>
      </w:r>
    </w:p>
    <w:p w14:paraId="5B00AB3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Cuando el arrepentimiento y la fe hayan restaurado al hombre al favor de Dios, será la intención de Dios traer al hombre a su destino señalado, ese destino que el pecado ha frustrado por tanto tiempo. Destino que, decimos, se encuentra personificado en la imagen de Dios. Para esto fue que el hombre era, y para esto es que Dios quiere que sea. Luego, en el proceso de salvación, Dios acepta al hombre tal como es, y en ese momento comienza el proceso de hacerlo la clase de persona que quiere que sea. Lo que se describe, como en abreviatura, con el término santificación, es esa obra posterior de gracia. </w:t>
      </w:r>
    </w:p>
    <w:p w14:paraId="43B6140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Pero Wesley descubrió en la Biblia y en otras fuentes de espiritualidad una manera diferente de interpretar la relación del hombre con Dios que no fuera por la ley. Empezó en este proceso de descubrimiento. . . al preguntársele lo que significaba la perfección cristiana o entera santificación, a lo cual siempre respondía, “Es amar a Dios con todo el corazón, el alma, la mente y las fuerzas”, y “a nuestro prójimo como a nosotros mismos”. Es cierto que en nuestra condición caída nunca podremos alcanzar un nivel de desempeño perfecto, ni ser restaurados a la imagen de Dios en su esplendor inmaculado, sin embargo, por gracia, podemos entrar en una relación perfecta con Él por medio del “poder </w:t>
      </w:r>
      <w:proofErr w:type="spellStart"/>
      <w:r w:rsidRPr="00D82DD9">
        <w:rPr>
          <w:rFonts w:ascii="Times New Roman" w:hAnsi="Times New Roman" w:cs="Times New Roman"/>
          <w:sz w:val="24"/>
          <w:szCs w:val="24"/>
          <w:lang w:val="es-MX"/>
        </w:rPr>
        <w:t>expulsador</w:t>
      </w:r>
      <w:proofErr w:type="spellEnd"/>
      <w:r w:rsidRPr="00D82DD9">
        <w:rPr>
          <w:rFonts w:ascii="Times New Roman" w:hAnsi="Times New Roman" w:cs="Times New Roman"/>
          <w:sz w:val="24"/>
          <w:szCs w:val="24"/>
          <w:lang w:val="es-MX"/>
        </w:rPr>
        <w:t xml:space="preserve"> de un nuevo afecto” (Thomas Chalmers). Y desde ese punto en adelante el hombre podrá buscar cada vez más reflejar perfectamente el carácter de Dios en su carácter y personalidad, hasta que la belleza de Jesús se vea cada vez más en su vida y por medio de ella.  </w:t>
      </w:r>
    </w:p>
    <w:p w14:paraId="3B2A6A3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Sugerimos que la imagen de Dios como libertad para Dios queda restaurada en esta relación de amor entendida como completa apertura al Padre celestial. Notemos brevemente tres consecuencias de esta interpretación. </w:t>
      </w:r>
    </w:p>
    <w:p w14:paraId="4A9E3445" w14:textId="4E915F79"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A90B4F"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 xml:space="preserve">Primero, implica que el hombre disfruta de la presencia de Dios. Aunque sea una pobre analogía, podemos ver un poco de esta relación de amor en la alegría que sienten las personas al estar en la presencia de otra a la que aman mucho. No se requieren necesariamente muchas palabras; solo el estar ahí es suficiente para satisfacer el profundo sentido de relación. (487-88) </w:t>
      </w:r>
    </w:p>
    <w:p w14:paraId="6B7A7FA2" w14:textId="3C5DD0A4" w:rsidR="00D842B8" w:rsidRPr="00D82DD9" w:rsidRDefault="00D842B8" w:rsidP="00A90B4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Segundo, amar a Dios implica obediencia total. Como dijo Jesús as sus discípulos: “Si me amáis, guardad mis mandamientos (Juan 14:15) . . . . La relación se inicia y determina del lado de Dios, pero cuando uno nota claramente que el amor ágape es el origen de la relación del lado de Dios, el amor será la respuesta adecuada del lado del hombre.   </w:t>
      </w:r>
    </w:p>
    <w:p w14:paraId="557F49AF" w14:textId="484B0554" w:rsidR="00D842B8" w:rsidRPr="00D82DD9" w:rsidRDefault="00D842B8" w:rsidP="00A90B4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Tercero, es del todo claro que el fruto del Espíritu son las varias manifestaciones del amor. El carácter unitario del fruto (el término es singular, no plural) se debe al hecho de que fluye de una sola fuente, como el río fluye del manantial. El gozo, la paz, la paciencia, la benignidad, la bondad, la fe, la mansedumbre y la templanza (</w:t>
      </w:r>
      <w:proofErr w:type="spellStart"/>
      <w:r w:rsidRPr="00D82DD9">
        <w:rPr>
          <w:rFonts w:ascii="Times New Roman" w:hAnsi="Times New Roman" w:cs="Times New Roman"/>
          <w:sz w:val="24"/>
          <w:szCs w:val="24"/>
          <w:lang w:val="es-MX"/>
        </w:rPr>
        <w:t>Gál</w:t>
      </w:r>
      <w:proofErr w:type="spellEnd"/>
      <w:r w:rsidRPr="00D82DD9">
        <w:rPr>
          <w:rFonts w:ascii="Times New Roman" w:hAnsi="Times New Roman" w:cs="Times New Roman"/>
          <w:sz w:val="24"/>
          <w:szCs w:val="24"/>
          <w:lang w:val="es-MX"/>
        </w:rPr>
        <w:t xml:space="preserve"> 5:2223, Cf. con otras versiones) están presentes en su totalidad desde el principio de la vida cristiana porque el amor está presente desde el principio. </w:t>
      </w:r>
    </w:p>
    <w:p w14:paraId="0F3AA4B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Libertad para otros. Ahora nos fijaremos en una segunda relación, que hemos sugerido que constituye “la imago Dei.” Se deriva de la primera. En el relato del Génesis hemos señalado que la ausencia de vestido simbolizaba la radical apertura que marcaba el amor que se profesaba mutuamente la primera pareja. Todavía más, la pérdida de esa apertura resultó en que se cubrieran el cuerpo con ropa. </w:t>
      </w:r>
    </w:p>
    <w:p w14:paraId="57CD56F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pueblo nuevo de Dios, el nuevo Israel, la iglesia, ha sido constituido por el Espíritu Santo. Una de las verdades centrales que Lucas quiere presentarnos en el libro de los Hechos es que el don del Espíritu crea una nueva realidad, un cuerpo colectivo traído a la existencia por la llenura del Espíritu de Cristo. El don del Espíritu no es un don individualista, que uno recibe aislado de la comunidad. Es un don personal que crea una conexión orgánica con las otras personas llenas del Espíritu. </w:t>
      </w:r>
    </w:p>
    <w:p w14:paraId="7B8E502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El cuadro de la iglesia primitiva que Lucas nos presenta es el de una iglesia santificada, constituida por la llenura del Espíritu Santo. Es más que un grupo de personas individualmente santificadas que disfrutan de un compañerismo de naturaleza más o menos social. Aquí vemos personas llenas del Espíritu que se enlazan juntas para formar una unidad orgánica de amor creada por el “Espíritu que crea comunidad”, el cual habita en ellas. Debe notarse además que en esta iglesia observamos el cumplimiento de la oración sacerdotal de Jesús por sus discípulos, que Dios los santificara “para que fueran uno” (Juan 17:22).</w:t>
      </w:r>
    </w:p>
    <w:p w14:paraId="1DA666ED"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tercera dimensión del imago implica libertad de la tierra. Al hombre, en su condición original y creada, se le dio dominio sobre el resto de la realidad creada. Este dominio parecía estar directamente relacionado a la sumisión del hombre al dominio de Dios. Pero cuando el hombre se reveló contra Dios, la tierra se reveló contra el hombre, perdiéndose así la debida relación; el hombre había dejado de ser libre de la tierra. Agustín nos ofrece un análisis penetrante de la condición presente del hombre en esta dimensión cuando observa que aunque es nuestro deber amar a Dios y utilizar las cosas, tendemos a amar las cosas y utilizar a Dios.  </w:t>
      </w:r>
    </w:p>
    <w:p w14:paraId="13C75BC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significado de la santificación como la restauración de la debida relación con la tierra se puede notar al explorar las enseñanzas del Nuevo Testamento sobre el tema de las posesiones, el caudal y las riquezas. Todo esto es producto de la tierra. Es sorprendente cuán insistente es la Biblia en este tema, especialmente en el Nuevo Testamento. </w:t>
      </w:r>
    </w:p>
    <w:p w14:paraId="6217C3C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Libertad del dominio propio. Ya hemos notado la manera en que las otras tres dimensiones de la imago se orientan por la relación con el yo, y la manera en que se tergiversan por el hombre entremeterse en la función de soberano de su existencia. El pecado, en esencia, es idolatría por elevar el yo finito y creado a la posición que solo el Creador puede tener. Es por esta razón que la obra más decisiva de gracia en la vida humana tiene que ver con el asunto de la soberanía propia. A esto se refería Wesley cuando hablaba de la “raíz de pecado” o “la simiente de pecado”. No se refería a una sustancia ontológica, sino a la perversión de autoridad que se da cuando el amor de Dios no es la intención controladora del corazón humano.   </w:t>
      </w:r>
    </w:p>
    <w:p w14:paraId="44BF23EE"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renovación del hombre a la imagen de Dios incluye la debida relación con el yo. No se trata de la aniquilación del yo, como lo pretenden algunas religiones orientales. Es la sumisión del yo a la autoridad de Dios lo que hace que el amor a Dios y al prójimo no sea modificado indebidamente por el interés propio, ni que uno no se relacione con la tierra únicamente como medio de gratificación propia.</w:t>
      </w:r>
    </w:p>
    <w:p w14:paraId="73D22B7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relación renovada con el yo que resulta de la obra santificadora del Espíritu es parecida a la relación con la tierra. Así como el tener posesiones no ha de rechazarse por las posesiones mismas, el asunto del yo tiene que ver con que uno busque o no enseñorearse sobre su propia vida. Esto no implica que uno se odio a sí mismo o que tenga pobre autoestima. De  </w:t>
      </w:r>
    </w:p>
    <w:p w14:paraId="60DB45EE"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No negamos en lo absoluto que haya un sentido genuino de autorrealización en la idea de la restauración de la imago que estamos proponiendo. Sin embargo, existe un contraste significativo entre uno buscar su propio fin, y el encontrar indirectamente la realización como consecuencia de “buscar primeramente el reino de Dios” (Mat 6:33). (498)79 </w:t>
      </w:r>
    </w:p>
    <w:p w14:paraId="5716AE7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p>
    <w:p w14:paraId="1C305132" w14:textId="77777777" w:rsidR="00D842B8" w:rsidRPr="00D82DD9" w:rsidRDefault="00D842B8" w:rsidP="00D842B8">
      <w:pPr>
        <w:pStyle w:val="NoSpacing"/>
        <w:rPr>
          <w:rFonts w:ascii="Times New Roman" w:hAnsi="Times New Roman" w:cs="Times New Roman"/>
          <w:sz w:val="24"/>
          <w:szCs w:val="24"/>
          <w:lang w:val="es-MX"/>
        </w:rPr>
      </w:pPr>
    </w:p>
    <w:p w14:paraId="04A79A99" w14:textId="77777777" w:rsidR="00D842B8" w:rsidRPr="00D82DD9" w:rsidRDefault="00D842B8" w:rsidP="00D842B8">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Teología del Amor Mildred </w:t>
      </w:r>
      <w:proofErr w:type="spellStart"/>
      <w:r w:rsidRPr="00D82DD9">
        <w:rPr>
          <w:rFonts w:ascii="Times New Roman" w:hAnsi="Times New Roman" w:cs="Times New Roman"/>
          <w:sz w:val="24"/>
          <w:szCs w:val="24"/>
          <w:lang w:val="es-MX"/>
        </w:rPr>
        <w:t>Bangs-Wynkoop</w:t>
      </w:r>
      <w:proofErr w:type="spellEnd"/>
      <w:r w:rsidRPr="00D82DD9">
        <w:rPr>
          <w:rFonts w:ascii="Times New Roman" w:hAnsi="Times New Roman" w:cs="Times New Roman"/>
          <w:sz w:val="24"/>
          <w:szCs w:val="24"/>
          <w:lang w:val="es-MX"/>
        </w:rPr>
        <w:t xml:space="preserve"> Resumida por Roderick T. </w:t>
      </w:r>
      <w:proofErr w:type="spellStart"/>
      <w:r w:rsidRPr="00D82DD9">
        <w:rPr>
          <w:rFonts w:ascii="Times New Roman" w:hAnsi="Times New Roman" w:cs="Times New Roman"/>
          <w:sz w:val="24"/>
          <w:szCs w:val="24"/>
          <w:lang w:val="es-MX"/>
        </w:rPr>
        <w:t>Leupp</w:t>
      </w:r>
      <w:proofErr w:type="spellEnd"/>
    </w:p>
    <w:p w14:paraId="2CE2923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B10D98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teología nunca podrá ser reducida a la autobiografía, pero hubo por lo menos tres factores que contribuyeron a la teología madura de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en su A </w:t>
      </w:r>
      <w:proofErr w:type="spellStart"/>
      <w:r w:rsidRPr="00D82DD9">
        <w:rPr>
          <w:rFonts w:ascii="Times New Roman" w:hAnsi="Times New Roman" w:cs="Times New Roman"/>
          <w:sz w:val="24"/>
          <w:szCs w:val="24"/>
          <w:lang w:val="es-MX"/>
        </w:rPr>
        <w:t>Theology</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Love [Una teología del amor]. Uno fue que era una mujer teóloga y con doctorado en un tiempo que no era común que mujeres tuvieran este tipo de educación. El segundo factor fue que acompañó a su esposo a Japón, donde sirvieron por varios años como misioneros. Esta experiencia amplió y clarificó su panorámica. El tercero fue que se quiso expresar contemporáneamente acerca de la santidad y el amor en tiempos tumultuosos como el comprendido entre la última parte de la década de 1960 y el principio de la de 1970.  </w:t>
      </w:r>
    </w:p>
    <w:p w14:paraId="207689D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E9360A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 continuación, el resumen o síntesis que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ofrece sobre su perspectiva de la santidad: </w:t>
      </w:r>
    </w:p>
    <w:p w14:paraId="76F025E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5EA3DE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[santidad] no es algo que se imparte desde fuera, como sería con la gracia </w:t>
      </w:r>
      <w:proofErr w:type="spellStart"/>
      <w:r w:rsidRPr="00D82DD9">
        <w:rPr>
          <w:rFonts w:ascii="Times New Roman" w:hAnsi="Times New Roman" w:cs="Times New Roman"/>
          <w:sz w:val="24"/>
          <w:szCs w:val="24"/>
          <w:lang w:val="es-MX"/>
        </w:rPr>
        <w:t>superañadida</w:t>
      </w:r>
      <w:proofErr w:type="spellEnd"/>
      <w:r w:rsidRPr="00D82DD9">
        <w:rPr>
          <w:rFonts w:ascii="Times New Roman" w:hAnsi="Times New Roman" w:cs="Times New Roman"/>
          <w:sz w:val="24"/>
          <w:szCs w:val="24"/>
          <w:lang w:val="es-MX"/>
        </w:rPr>
        <w:t xml:space="preserve"> de la teología católica. Ni es la presencia añadida del Espíritu Santo que crea un dualismo moral en la personalidad humana. Ni es un cambio en la sustancia del alma—un concepto irracional y no moral. Y es mucho más que una condición judicial imputada. Es salud moral en el mismo sentido que un cuerpo físico es saludable, siendo la salud no una cantidad que pueda ser medida o contada sino la debida relación de todas las partes. Solo que la santidad en el hombre no puede existir por sí misma, como sería con la santidad de Dios, ya que la experiencia moral nunca es completa dentro de los recursos que residen en la personalidad humana. </w:t>
      </w:r>
    </w:p>
    <w:p w14:paraId="3656531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esta síntesis resuenan todas las principales afirmaciones de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además de una que otra idea a la que se oponía. En lo afirmativo, la vida santa ha de ser una vida moral de comunión continua y creciente con Dios. Para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la santidad de Dios es un atributo unificador, en lo cual concuerda con otros teólogos nazarenos. “La santidad en Dios no es un atributo entre muchos. Dios no posee santidad. La santidad no es una cualidad que se contraponga a la justicia y el amor. Dios es santo. La santidad es la naturaleza de Dios, en la cual todos los elementos de su ser existen en perfecto equilibrio y relación. Es la luz clara que resulta de la suma de todos los colores del espectro”. </w:t>
      </w:r>
    </w:p>
    <w:p w14:paraId="28BE506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disciplina de la psicología quizá tiene más importancia para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que para otros teólogos nazarenos. La psicología persigue la integración de una personalidad en paz consigo misma y con lo que le rodea, y para el psicólogo cristiano, con Dios. La experiencia cristiana le resulta de sumo interés 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con lo cual ella se refiere a la experiencia del Espíritu Santo.  </w:t>
      </w:r>
    </w:p>
    <w:p w14:paraId="282052D8"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tonalidad de libro de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es amigable, accesible y conciliatoria. ¡Qué más se podía esperar de un libro acerca del amor! Ella no siempre concuerda con sus predecesores teológicos, pero aborda con amor a todas las personas y situaciones.  “El provincialismo espiritual y cultural necesita la terapia ensanchadora del amor”, escribe, invitándonos a todos a sacar agua del manantial terapéutico del amor. Claro que para ella el amor es mucho más que un sentimiento cálido y acolchonado. El amor es lo que mueve el mundo. Es lo que se nos pide que encarnemos en nuestras vidas por el Espíritu Santo. </w:t>
      </w:r>
    </w:p>
    <w:p w14:paraId="7B16FBD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¿Cómo trata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de considerar y corregir lo que ha recibido de su legado teológico nazareno? Su manera principal de hacerlo es aceptando algunos de los conceptos tradicionales pero llenándolos de significados propios suyos . Este es el caso con la definición de santificación, que significará “tanto dedicar o separar, como hacer puro”. Ella considera que estas dos definiciones se refuerzan mutuamente, que son dos caras de una misma moneda. “La separación, en el Nuevo Testamento, es pureza o rectitud moral. El amor es definido por la pureza, y el amor purifica. Pero nada de esto es estático o autosostenible. El amor fluye de sí indefinidamente”. </w:t>
      </w:r>
    </w:p>
    <w:p w14:paraId="3BC92D7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El observador cuidadoso notará que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no se siente cómoda con palabras y conceptos tales como estático, autosostenible y sustancia. Por ejemplo,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cree que no es correcto hacer hincapié en un estado de pureza, porque un estado es por definición estático y con el tiempo tiende a degenerarse. Por lo tanto, preferirá enfocarse más bien en “una condición sostenida de pureza—una salvación de cada momento. ‘La sangre de Jesucristo nos limpia de todo pecado, todo el tiempo, al limpiarnos en cada ahora”. </w:t>
      </w:r>
    </w:p>
    <w:p w14:paraId="2FE31D4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6E80DB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Hay dos asuntos con los que concluiremos nuestra discusión de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w:t>
      </w:r>
    </w:p>
    <w:p w14:paraId="7F62A07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5B2A231" w14:textId="77777777" w:rsidR="00D842B8" w:rsidRPr="00D82DD9" w:rsidRDefault="00D842B8">
      <w:pPr>
        <w:pStyle w:val="NoSpacing"/>
        <w:numPr>
          <w:ilvl w:val="0"/>
          <w:numId w:val="9"/>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relación que guarda la justificación y la santificación </w:t>
      </w:r>
    </w:p>
    <w:p w14:paraId="3104E4A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términos generales,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se inclina a hablar más del amor perfecto o de la perfección cristiana y menos de la entera santificación. Dedica casi todo un capítulo (14) a explorar la evidencia bíblica de la perfección cristiana. Si bien la santificación es también una idea bíblica, la “entera santificación” se menciona solamente una vez en la Biblia, en 1 Tesalonicenses 5:23 (348), en contraste con lo profuso del concepto bíblico de amor perfecto.  </w:t>
      </w:r>
    </w:p>
    <w:p w14:paraId="23C5A78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también cree que es un error calificar o modificar la realidad de la santificación con términos como inicial o entera. Ella piensa que estas descripciones son “modos humanos de distinguir el progreso espiritual del hombre, y su legitimidad como expresiones se da solo cuando se entienden así”. </w:t>
      </w:r>
    </w:p>
    <w:p w14:paraId="70B7AD7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Sin embargo, su intención no es denigrar la terminología tradicional nazarena (recordemos que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cree que “entera santificación” es la mejor designación), sino demostrar el vínculo orgánico entre la justificación y la santificación. La justificación es un momento definitivo, el momento de la conversión, en un sentido en que la santificación no lo es. Para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la santificación es el más abarcador de los dos términos. “La santificación es el complejo completo del proceso de redención estructurado en pasos decisivos bajo la guía del Espíritu Santo y en Su inmediata presencia”. </w:t>
      </w:r>
    </w:p>
    <w:p w14:paraId="5187AC5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Nunca habrá un momento, espacio o tiempo en la senda del cristiano en el que la santificación no pueda emplearse para describir por lo menos parte de lo que está sucediendo. “La santificación, entonces, empieza con el arrepentirse y creer, pero recibe significado moral y es traída a la experiencia moral cuando la persona justificada se entrega profundamente a Dios. Todo el potencial de la santificación descansa en la relación justificada”. El doble uso de “moral” en este resumen refuerza la perspectiva general de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de que la vida santificada es la vida moral, porque Dios es un Dios moral. El principal requisito moral de Dios es el amor santo. </w:t>
      </w:r>
    </w:p>
    <w:p w14:paraId="5CEC53B6"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154447B" w14:textId="77777777" w:rsidR="00D842B8" w:rsidRPr="00D82DD9" w:rsidRDefault="00D842B8">
      <w:pPr>
        <w:pStyle w:val="NoSpacing"/>
        <w:numPr>
          <w:ilvl w:val="0"/>
          <w:numId w:val="9"/>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¿Y qué de “la segunda obra de gracia”?  </w:t>
      </w:r>
    </w:p>
    <w:p w14:paraId="48D41AF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Mildred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realza el espíritu y la espontaneidad sobre lo rutinario y predecible. Aunque acepta la forma,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no endosa el lenguaje tipo fórmula de una segunda obra definitiva de gracia. Ella cree en “una experiencia más allá de la conversión”. Para algunos, aunque no para todos, esta “experiencia más allá de la conversión” podría tomar la forma de la tradicional segunda obra de gracia. Pero ordenar una experiencia idéntica para todos, sea en forma o en contenido, 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le parece que le roba al Espíritu Santo su creatividad y al peregrino cristiano su responsabilidad de vivir en amor ante Dios y entre los humanos.  </w:t>
      </w:r>
    </w:p>
    <w:p w14:paraId="0C1A7DE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quizá no abrazaría la progresión a base de fórmulas y por pasos rígidos de una primera obra de gracia a una segunda. Pero sí acepta lo que percibe como la segunda obra de gracia para enseñar e incluir. “El significado de ‘segunda’ no reside en la secuencia matemática de las bendiciones. Lo que se califica como ‘segunda’ apunta a un tipo de paso diferente en el proceso de la redención, a una relación ‘profunda’, aunque no es tampoco el mejor término”. La siguiente analogía explicativa ayuda también a la clarificación: “El perdón es el despegue hacia una nueva órbita. El segundo ‘momento’ es una corrección crucial a mitad de camino que ‘traba’ el compás a la Estrella de la Mañana”. </w:t>
      </w:r>
    </w:p>
    <w:p w14:paraId="6F5D8F9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 xml:space="preserve">Es claro que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cree en momentos de crisis que marcan el alma y la impulsan hacia Dios. Pero se rehúsa a reducir la segunda obra de gracia a una misma talla para todo el mundo. Nuestra relación moral con Dios está marcada tanto por el privilegio – la primera obra de gracia—como por la responsabilidad—la segunda obra de gracia— las cuales son “dos caras de la misma moneda”. Para </w:t>
      </w:r>
      <w:proofErr w:type="spellStart"/>
      <w:r w:rsidRPr="00D82DD9">
        <w:rPr>
          <w:rFonts w:ascii="Times New Roman" w:hAnsi="Times New Roman" w:cs="Times New Roman"/>
          <w:sz w:val="24"/>
          <w:szCs w:val="24"/>
          <w:lang w:val="es-MX"/>
        </w:rPr>
        <w:t>Wynkoop</w:t>
      </w:r>
      <w:proofErr w:type="spellEnd"/>
      <w:r w:rsidRPr="00D82DD9">
        <w:rPr>
          <w:rFonts w:ascii="Times New Roman" w:hAnsi="Times New Roman" w:cs="Times New Roman"/>
          <w:sz w:val="24"/>
          <w:szCs w:val="24"/>
          <w:lang w:val="es-MX"/>
        </w:rPr>
        <w:t xml:space="preserve">, estas cualidades son “dos tipos relacionados de respuestas humanas en la experiencia moral”, y es “en los dos tipos de respuesta a Dios que descansan todos los momentos de crisis, sean mayores o menores, así como el proceso en la gracia que caracteriza a la experiencia cristiana responsable”. </w:t>
      </w:r>
    </w:p>
    <w:p w14:paraId="7359766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A214230" w14:textId="77777777" w:rsidR="00D842B8" w:rsidRPr="00D82DD9" w:rsidRDefault="00D842B8" w:rsidP="00D842B8">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Santidad Bíblica  por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Fragmentos de su libro,</w:t>
      </w:r>
    </w:p>
    <w:p w14:paraId="78F4F863" w14:textId="385AE70A" w:rsidR="00D842B8" w:rsidRPr="0020680B" w:rsidRDefault="00D842B8" w:rsidP="00D842B8">
      <w:pPr>
        <w:pStyle w:val="NoSpacing"/>
        <w:jc w:val="center"/>
        <w:rPr>
          <w:rFonts w:ascii="Times New Roman" w:hAnsi="Times New Roman" w:cs="Times New Roman"/>
          <w:sz w:val="24"/>
          <w:szCs w:val="24"/>
        </w:rPr>
      </w:pPr>
      <w:r w:rsidRPr="0020680B">
        <w:rPr>
          <w:rFonts w:ascii="Times New Roman" w:hAnsi="Times New Roman" w:cs="Times New Roman"/>
          <w:sz w:val="24"/>
          <w:szCs w:val="24"/>
        </w:rPr>
        <w:t xml:space="preserve">The Story of God </w:t>
      </w:r>
      <w:r w:rsidR="00787D9B" w:rsidRPr="0020680B">
        <w:rPr>
          <w:rFonts w:ascii="Times New Roman" w:hAnsi="Times New Roman" w:cs="Times New Roman"/>
          <w:sz w:val="24"/>
          <w:szCs w:val="24"/>
        </w:rPr>
        <w:t>(</w:t>
      </w:r>
      <w:r w:rsidRPr="0020680B">
        <w:rPr>
          <w:rFonts w:ascii="Times New Roman" w:hAnsi="Times New Roman" w:cs="Times New Roman"/>
          <w:sz w:val="24"/>
          <w:szCs w:val="24"/>
        </w:rPr>
        <w:t xml:space="preserve">La </w:t>
      </w:r>
      <w:proofErr w:type="spellStart"/>
      <w:r w:rsidRPr="0020680B">
        <w:rPr>
          <w:rFonts w:ascii="Times New Roman" w:hAnsi="Times New Roman" w:cs="Times New Roman"/>
          <w:sz w:val="24"/>
          <w:szCs w:val="24"/>
        </w:rPr>
        <w:t>historia</w:t>
      </w:r>
      <w:proofErr w:type="spellEnd"/>
      <w:r w:rsidRPr="0020680B">
        <w:rPr>
          <w:rFonts w:ascii="Times New Roman" w:hAnsi="Times New Roman" w:cs="Times New Roman"/>
          <w:sz w:val="24"/>
          <w:szCs w:val="24"/>
        </w:rPr>
        <w:t xml:space="preserve"> de Dios</w:t>
      </w:r>
      <w:r w:rsidR="00787D9B" w:rsidRPr="0020680B">
        <w:rPr>
          <w:rFonts w:ascii="Times New Roman" w:hAnsi="Times New Roman" w:cs="Times New Roman"/>
          <w:sz w:val="24"/>
          <w:szCs w:val="24"/>
        </w:rPr>
        <w:t>)</w:t>
      </w:r>
    </w:p>
    <w:p w14:paraId="68E9DCB5" w14:textId="77777777" w:rsidR="00D842B8" w:rsidRPr="0020680B" w:rsidRDefault="00D842B8" w:rsidP="00D842B8">
      <w:pPr>
        <w:pStyle w:val="NoSpacing"/>
        <w:rPr>
          <w:rFonts w:ascii="Times New Roman" w:hAnsi="Times New Roman" w:cs="Times New Roman"/>
          <w:sz w:val="24"/>
          <w:szCs w:val="24"/>
        </w:rPr>
      </w:pPr>
      <w:r w:rsidRPr="0020680B">
        <w:rPr>
          <w:rFonts w:ascii="Times New Roman" w:hAnsi="Times New Roman" w:cs="Times New Roman"/>
          <w:sz w:val="24"/>
          <w:szCs w:val="24"/>
        </w:rPr>
        <w:t xml:space="preserve"> </w:t>
      </w:r>
    </w:p>
    <w:p w14:paraId="6EC4F793"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Juan y Carlos Wesley creían que los metodistas tenían un llamado divino a “diseminar la santidad bíblica a lo largo y ancho” de Inglaterra, y más allá. De igual forma, los cristianos de tradición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—particularmente los del movimiento de santidad cuyas raíces históricas inmediatas se encuentran en el avivamiento americano del siglo 19—continúan viendo la santidad, o la doctrina de la entera santificación, como merecedora de énfasis primario. Creen que su función en ese más amplio y abarcador Cuerpo de Cristo es dar testimonio, por palabra y por obra, del llamado explícito a “la santidad de corazón y vida” en la historia de Dios.  </w:t>
      </w:r>
    </w:p>
    <w:p w14:paraId="155AAADB"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Que no nos equivoquemos: la expectativa de que el pueblo de Dios pueda y deba ser santo es un tema explícito en toda la Biblia. Este llamado divino se arraiga en el reconocimiento de que Dios es santo, y que busca a un pueblo que lo represente en santidad.  </w:t>
      </w:r>
    </w:p>
    <w:p w14:paraId="52594F2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La pregunta crítica es, entonces, ¿qué es la santidad? ¿Qué quiere decir la Biblia con este término? En la Biblia hebrea, la santidad (</w:t>
      </w:r>
      <w:proofErr w:type="spellStart"/>
      <w:r w:rsidRPr="00D82DD9">
        <w:rPr>
          <w:rFonts w:ascii="Times New Roman" w:hAnsi="Times New Roman" w:cs="Times New Roman"/>
          <w:sz w:val="24"/>
          <w:szCs w:val="24"/>
          <w:lang w:val="es-MX"/>
        </w:rPr>
        <w:t>kadosh</w:t>
      </w:r>
      <w:proofErr w:type="spellEnd"/>
      <w:r w:rsidRPr="00D82DD9">
        <w:rPr>
          <w:rFonts w:ascii="Times New Roman" w:hAnsi="Times New Roman" w:cs="Times New Roman"/>
          <w:sz w:val="24"/>
          <w:szCs w:val="24"/>
          <w:lang w:val="es-MX"/>
        </w:rPr>
        <w:t xml:space="preserve">) se refiere antes que nada a la </w:t>
      </w:r>
      <w:proofErr w:type="spellStart"/>
      <w:r w:rsidRPr="00D82DD9">
        <w:rPr>
          <w:rFonts w:ascii="Times New Roman" w:hAnsi="Times New Roman" w:cs="Times New Roman"/>
          <w:sz w:val="24"/>
          <w:szCs w:val="24"/>
          <w:lang w:val="es-MX"/>
        </w:rPr>
        <w:t>diosidad</w:t>
      </w:r>
      <w:proofErr w:type="spellEnd"/>
      <w:r w:rsidRPr="00D82DD9">
        <w:rPr>
          <w:rFonts w:ascii="Times New Roman" w:hAnsi="Times New Roman" w:cs="Times New Roman"/>
          <w:sz w:val="24"/>
          <w:szCs w:val="24"/>
          <w:lang w:val="es-MX"/>
        </w:rPr>
        <w:t xml:space="preserve"> misma de Dios, a su asombrosa gloria, a su inefable </w:t>
      </w:r>
      <w:proofErr w:type="spellStart"/>
      <w:r w:rsidRPr="00D82DD9">
        <w:rPr>
          <w:rFonts w:ascii="Times New Roman" w:hAnsi="Times New Roman" w:cs="Times New Roman"/>
          <w:sz w:val="24"/>
          <w:szCs w:val="24"/>
          <w:lang w:val="es-MX"/>
        </w:rPr>
        <w:t>otridad</w:t>
      </w:r>
      <w:proofErr w:type="spellEnd"/>
      <w:r w:rsidRPr="00D82DD9">
        <w:rPr>
          <w:rFonts w:ascii="Times New Roman" w:hAnsi="Times New Roman" w:cs="Times New Roman"/>
          <w:sz w:val="24"/>
          <w:szCs w:val="24"/>
          <w:lang w:val="es-MX"/>
        </w:rPr>
        <w:t xml:space="preserve">, a su insondable majestad y misterio que, sencillamente, sobrecoge al ser humano. Pensemos en la experiencia de Isaías en el templo, en la que vio “al Señor. . . alto y sublime” (6:1). En la tradición hebrea se consideraba imposible “ver” a Dios porque sería una experiencia tan apabullante que destruiría al que lo viera. Luego, el que Isaías pretendiera tal cosa era algo revolucionario, indicando lo extraño del evento. Isaías nos informa que escuchó serafines (lo que nosotros llamaríamos ángeles) que daban voces y decían, “¡Santo, santo, santo, Jehová de los ejércitos! ¡Toda la tierra está llena de su gloria!” (v. 3). Este encuentro con el Santo hizo a Isaías presa de un inmenso terror: “¡Ay de mí que soy muerto!, porque siendo hombre inmundo de labios y habitando en medio de pueblo que tiene labios inmundos, han visto mis ojos al Rey, Jehová de los ejércitos” (v. 5). Una respuesta similar se da en el temor que sienten los israelitas cuando la gloria y la santidad divina se manifiestan en el monte Sinaí (Ex 20:18-21), en la exclamación final de Job al responder en extrema humildad a la Voz del torbellino (38:1-6), y cuando los discípulos caen sobre sus rostros al Dios hablarles desde la nube de luz en los relatos de la transfiguración (por ejemplo, Mat 17:1-8). </w:t>
      </w:r>
    </w:p>
    <w:p w14:paraId="473D67F9"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En este primer sentido de la palabra, Dios es, entonces, santo porque es completamente Otro, diferente, misterioso, único. “¿Quién como tú, Jehová, ¿entre los dioses?” cantaban en el Éxodo Moisés y los israelitas al ser liberados de los egipcios. “¿Quién como tú, magnífico en santidad, terrible en maravillosas hazañas, hacedor de prodigios?” (</w:t>
      </w:r>
      <w:proofErr w:type="spellStart"/>
      <w:r w:rsidRPr="00D82DD9">
        <w:rPr>
          <w:rFonts w:ascii="Times New Roman" w:hAnsi="Times New Roman" w:cs="Times New Roman"/>
          <w:sz w:val="24"/>
          <w:szCs w:val="24"/>
          <w:lang w:val="es-MX"/>
        </w:rPr>
        <w:t>Exo</w:t>
      </w:r>
      <w:proofErr w:type="spellEnd"/>
      <w:r w:rsidRPr="00D82DD9">
        <w:rPr>
          <w:rFonts w:ascii="Times New Roman" w:hAnsi="Times New Roman" w:cs="Times New Roman"/>
          <w:sz w:val="24"/>
          <w:szCs w:val="24"/>
          <w:lang w:val="es-MX"/>
        </w:rPr>
        <w:t xml:space="preserve"> 15:11).</w:t>
      </w:r>
    </w:p>
    <w:p w14:paraId="19CAA422"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Los cristianos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de la tradición de santidad están convencidos de que, cuando ofrecemos nuestras vidas voluntariamente a la presencia santificadora de Dios, es posible, por el poder transformador de Dios, ser “perfeccionados en amor”, una frase favorita de Juan Wesley, la cual encontró en su libro favorito de la Biblia (1 Juan 4:16-18). Si Jesús no sólo enseñó sino que vivió el amor a Dios y al prójimo, ser recreado por el Espíritu será, entonces, ser cada vez más como Jesús, que es a su vez amar cada vez más a Dios y a las personas. Esto nos trae de vuelta a las relaciones como el verdadero teatro de la vida santificada, la vida separada para Dios: ¿expresamos a Dios, lo representamos, en nuestras relaciones con </w:t>
      </w:r>
      <w:r w:rsidRPr="00D82DD9">
        <w:rPr>
          <w:rFonts w:ascii="Times New Roman" w:hAnsi="Times New Roman" w:cs="Times New Roman"/>
          <w:sz w:val="24"/>
          <w:szCs w:val="24"/>
          <w:lang w:val="es-MX"/>
        </w:rPr>
        <w:lastRenderedPageBreak/>
        <w:t>los que nos rodean? Recordemos que Levítico 19, el Código de Santidad de Moisés, habla extensamente acerca de que ser santo como Dios es santo, incluía las relaciones y prácticas diarias de los judíos. Y si interpretamos el Sermón del Monte como el Código de Santidad de Jesús, he aquí que surge la misma verdad: Jesús, que reta a sus discípulos a ser perfectos, como su Padre “que está en los cielos es perfecto”, no nos deja en la ignorancia acerca de la perfección que tiene en mente. Jesús está hablando de las relaciones con las personas.</w:t>
      </w:r>
    </w:p>
    <w:p w14:paraId="0E077CA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Hablar de la santificación como una vida llena de amor a Dios y al prójimo, como lo estamos haciendo aquí, es hablar en términos relacionales. Dentro de este marco de comprensión, el pecado no es algo, no es una sustancia que Dios arranque y saque fuera de nosotros; antes, el pecado es falta de amor, la falta o privación de una relación auténtica y amorosa con Dios. Cuando Dios comienza a rescatarnos por medio de Jesucristo, somos traídos a una relación con Dios en Cristo Jesús (reconciliación). En ese punto somos santificados, separados por Dios en Jesucristo. ¡Ya somos santos en términos neotestamentarios! Hemos sido traídos a una nueva relación con Dios (justificados) y se nos ha dado Su Espíritu (regenerados), y ese mismo Espíritu da testimonio de que ahora somos hijos de Dios (adoptados).  </w:t>
      </w:r>
    </w:p>
    <w:p w14:paraId="5046C7E5"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gente dentro del movimiento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de santidad haríamos bien en recordar el consejo de Wesley de que, al recomendarle a alguien la entera santificación, uno no debe minimizar ni ignorar la regeneración, que es en donde comienza el proceso de santificación (de aquí que, como hemos observado antes, se le llame santificación inicial). Se ha sugerido que lo que ocurre en la entera santificación (no en oposición de la santificación inicial sino como continuación de ella) es que empezamos a reconocer verdaderamente las implicaciones de haber sido separados de Dios en nuestra conversión a Cristo. Al reconocer las implicaciones más profundas de nuestra relación con Dios y con los demás, le confiamos a Él, activa, voluntaria y amorosamente, nuestro redimido ser. </w:t>
      </w:r>
    </w:p>
    <w:p w14:paraId="466F8E3B" w14:textId="18B54BB4"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 “segundo” (“una segunda obra definitiva de gracia” es una frase importante para la tradición de santidad) de la santificación es esa relación más profunda con Dios basada en nuestra respuesta a Su amor—una respuesta de entera consagración, una respuesta que ofrece nuestro ser más profundo en sacrificio vivo. En la medida que la persona continúe en esa relación, por el poder bondadoso del Espíritu de Dios, él o ella es enteramente santificado—puesto que esta entrega es esencialmente una de amor del ser entero de uno para Dios, y de amor al prójimo expresado en actos concretos de compromiso con el bienestar de los demás. Y esta orientación de amor activo, contendía Juan Wesley, excluirá por definición al pecado—si se entiende el pecado como la ausencia o rechazo de esa más profunda relación de amor, y si los pecados se entienden como las actitudes y acciones (o no acciones) que manifiestan esta carencia de amor. En su libro, </w:t>
      </w:r>
      <w:proofErr w:type="spellStart"/>
      <w:r w:rsidRPr="00D82DD9">
        <w:rPr>
          <w:rFonts w:ascii="Times New Roman" w:hAnsi="Times New Roman" w:cs="Times New Roman"/>
          <w:sz w:val="24"/>
          <w:szCs w:val="24"/>
          <w:lang w:val="es-MX"/>
        </w:rPr>
        <w:t>Plain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Account</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Christian </w:t>
      </w:r>
      <w:proofErr w:type="spellStart"/>
      <w:r w:rsidRPr="00D82DD9">
        <w:rPr>
          <w:rFonts w:ascii="Times New Roman" w:hAnsi="Times New Roman" w:cs="Times New Roman"/>
          <w:sz w:val="24"/>
          <w:szCs w:val="24"/>
          <w:lang w:val="es-MX"/>
        </w:rPr>
        <w:t>Perfection</w:t>
      </w:r>
      <w:proofErr w:type="spellEnd"/>
      <w:r w:rsidRPr="00D82DD9">
        <w:rPr>
          <w:rFonts w:ascii="Times New Roman" w:hAnsi="Times New Roman" w:cs="Times New Roman"/>
          <w:sz w:val="24"/>
          <w:szCs w:val="24"/>
          <w:lang w:val="es-MX"/>
        </w:rPr>
        <w:t xml:space="preserve"> [Una presentación clara de la perfección cristiana], Wesley lo propone así: “La perfección bíblica es el amor puro que llena el corazón, y que gobierna todas las palabras y las acciones. . . . Pero si el amor de Dios llena todo el corazón, no puede quedar pecado dentro de él</w:t>
      </w:r>
      <w:r w:rsidR="00F2081A" w:rsidRPr="00D82DD9">
        <w:rPr>
          <w:rFonts w:ascii="Times New Roman" w:hAnsi="Times New Roman" w:cs="Times New Roman"/>
          <w:sz w:val="24"/>
          <w:szCs w:val="24"/>
          <w:lang w:val="es-MX"/>
        </w:rPr>
        <w:t>. . ..</w:t>
      </w:r>
      <w:r w:rsidRPr="00D82DD9">
        <w:rPr>
          <w:rFonts w:ascii="Times New Roman" w:hAnsi="Times New Roman" w:cs="Times New Roman"/>
          <w:sz w:val="24"/>
          <w:szCs w:val="24"/>
          <w:lang w:val="es-MX"/>
        </w:rPr>
        <w:t xml:space="preserve"> [Es] amor que llena el corazón, que echa fuera el orgullo, el enojo, los deseos y la voluntad propia; que se regocija siempre, que ora sin cesar, y que en todo da gracias”. </w:t>
      </w:r>
    </w:p>
    <w:p w14:paraId="1E5877B8" w14:textId="77777777" w:rsidR="009A34CF"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Cuando vivimos, por la gracia de Dios, en una relación tal de amor a Dios y a los demás, somos perfectos (del griego, </w:t>
      </w:r>
      <w:proofErr w:type="spellStart"/>
      <w:r w:rsidRPr="00D82DD9">
        <w:rPr>
          <w:rFonts w:ascii="Times New Roman" w:hAnsi="Times New Roman" w:cs="Times New Roman"/>
          <w:sz w:val="24"/>
          <w:szCs w:val="24"/>
          <w:lang w:val="es-MX"/>
        </w:rPr>
        <w:t>teleios</w:t>
      </w:r>
      <w:proofErr w:type="spellEnd"/>
      <w:r w:rsidRPr="00D82DD9">
        <w:rPr>
          <w:rFonts w:ascii="Times New Roman" w:hAnsi="Times New Roman" w:cs="Times New Roman"/>
          <w:sz w:val="24"/>
          <w:szCs w:val="24"/>
          <w:lang w:val="es-MX"/>
        </w:rPr>
        <w:t xml:space="preserve">, fin o propósito) en el sentido de que estamos siendo aquello para lo que se nos creó. Somos perfectos en intención, ya que el móvil subyacente de nuestras vidas será amar a Dios y al prójimo. También somos perfectos en dirección, ya que nuestras vidas estarán dirigidas a ser cada vez más como Cristo, lo cual es, como señaló Wesley, ser cada vez más una persona de amor. Esta es la vida santificada, la vida apartada para amar a Dios y a los demás. Cuando estamos en esta relación abierta, creciente y de profundización con Dios por medio de la bondadosa presencia de Su Espíritu transformador en nuestras vidas, la “inclinación a pecar” (Carlos Wesley) sale por necesidad—porque la “inclinación a pecar” significa precisamente la fundamental inclinación interior de nosotros hacia nosotros mismos (el sin amor). </w:t>
      </w:r>
    </w:p>
    <w:p w14:paraId="40B058CE" w14:textId="51860AC8" w:rsidR="00D842B8" w:rsidRPr="00D82DD9" w:rsidRDefault="00D842B8" w:rsidP="009A34CF">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Sin embargo, es importante recordar que, debido a que esta comprensión de la santificación está enmarcada en términos relacionales, no existe una garantía absoluta de que “la inclinación a pecar”, o naturaleza carnal, no vuelva. Después de todo, no es una cosa la que se nos ha quitado, de tal manera que no pueda volver. Debido a que con la palabra amor nos referimos a la relación con Dios en la que buscamos nada más que Su voluntad (y con la palabra pecado nos referimos al rechazo o perversión de esa relación), la misma es una relación de la que es posible caer. Pero, ciertamente, el Dios que “nos da la victoria por medio de nuestro Señor Jesucristo” (1 </w:t>
      </w:r>
      <w:proofErr w:type="spellStart"/>
      <w:r w:rsidRPr="00D82DD9">
        <w:rPr>
          <w:rFonts w:ascii="Times New Roman" w:hAnsi="Times New Roman" w:cs="Times New Roman"/>
          <w:sz w:val="24"/>
          <w:szCs w:val="24"/>
          <w:lang w:val="es-MX"/>
        </w:rPr>
        <w:t>Cor</w:t>
      </w:r>
      <w:proofErr w:type="spellEnd"/>
      <w:r w:rsidRPr="00D82DD9">
        <w:rPr>
          <w:rFonts w:ascii="Times New Roman" w:hAnsi="Times New Roman" w:cs="Times New Roman"/>
          <w:sz w:val="24"/>
          <w:szCs w:val="24"/>
          <w:lang w:val="es-MX"/>
        </w:rPr>
        <w:t xml:space="preserve"> 15:57) nos ofrecerá la gracia y socorro necesario para permanecer en una relación santificada con Dios y los demás.  </w:t>
      </w:r>
    </w:p>
    <w:p w14:paraId="484BBBD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 que la Biblia llama el corazón, o el yo más profundo, está en el centro de la cuestión de la doctrina de la entera santificación. El yo nunca es destruido, ni tampoco es “limpiado” en el sentido de que alguna cosa o mancha se remueva para que nunca vuelva. Las palabras amor y pecado, como las empleamos aquí, describen las cualidades básicas de la relación con Dios y el prójimo en la que uno puede vivir. Por lo tanto, estamos hablando de relaciones—y las relaciones por definición significan que el yo de uno siempre participa. Tampoco ser “llenos del Espíritu Santo” remueve o niega la calidad de ser de uno, aunque a veces se describa erróneamente como un ser “controlado” por el Espíritu al punto de bordear peligrosamente en la insinuación de que nos volvemos un robot o una marioneta operada por Dios. Ese tipo de imagen acerca de Dios está en clara y directa contradicción con el énfasis de este libro acerca del deseo de Dios por un pacto contractual, y con la manera </w:t>
      </w:r>
      <w:proofErr w:type="spellStart"/>
      <w:r w:rsidRPr="00D82DD9">
        <w:rPr>
          <w:rFonts w:ascii="Times New Roman" w:hAnsi="Times New Roman" w:cs="Times New Roman"/>
          <w:sz w:val="24"/>
          <w:szCs w:val="24"/>
          <w:lang w:val="es-MX"/>
        </w:rPr>
        <w:t>arminiana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 entender el sinergismo. Es significativo que, en este contexto, la lista del fruto del Espíritu que Pablo presenta incluya la “templanza” o dominio propio (</w:t>
      </w:r>
      <w:proofErr w:type="spellStart"/>
      <w:r w:rsidRPr="00D82DD9">
        <w:rPr>
          <w:rFonts w:ascii="Times New Roman" w:hAnsi="Times New Roman" w:cs="Times New Roman"/>
          <w:sz w:val="24"/>
          <w:szCs w:val="24"/>
          <w:lang w:val="es-MX"/>
        </w:rPr>
        <w:t>Gál</w:t>
      </w:r>
      <w:proofErr w:type="spellEnd"/>
      <w:r w:rsidRPr="00D82DD9">
        <w:rPr>
          <w:rFonts w:ascii="Times New Roman" w:hAnsi="Times New Roman" w:cs="Times New Roman"/>
          <w:sz w:val="24"/>
          <w:szCs w:val="24"/>
          <w:lang w:val="es-MX"/>
        </w:rPr>
        <w:t xml:space="preserve"> 5:23), y que se le diga a Timoteo que el don de Dios no es “espíritu de cobardía, sino de poder, de amor y de dominio propio” (2 Tim 1:7). </w:t>
      </w:r>
    </w:p>
    <w:p w14:paraId="1C71FB41" w14:textId="137B3B5B"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Dios está creando los seres únicos que llegaremos a ser, y Su intención, según la Biblia, es redimir nuestro ser y llamarnos a nuestro más alto potencial. ¿Pero de qué se trata esta intención? Tengamos en mente que los seres humanos son creados a la imagen de Dios, y, más aún, que Dios es amor; la implicación es, pues, que la principal intención debe ser amar. Esto fue lo que se nos personificó, lo que se nos narró, en las palabras y las obras de Jesús, quien dijo a sus seguidores, “Este es mi mandamiento: que os améis unos a otros, como yo os he amado</w:t>
      </w:r>
      <w:r w:rsidR="00F2081A" w:rsidRPr="00D82DD9">
        <w:rPr>
          <w:rFonts w:ascii="Times New Roman" w:hAnsi="Times New Roman" w:cs="Times New Roman"/>
          <w:sz w:val="24"/>
          <w:szCs w:val="24"/>
          <w:lang w:val="es-MX"/>
        </w:rPr>
        <w:t>. . ..</w:t>
      </w:r>
      <w:r w:rsidRPr="00D82DD9">
        <w:rPr>
          <w:rFonts w:ascii="Times New Roman" w:hAnsi="Times New Roman" w:cs="Times New Roman"/>
          <w:sz w:val="24"/>
          <w:szCs w:val="24"/>
          <w:lang w:val="es-MX"/>
        </w:rPr>
        <w:t xml:space="preserve"> En esto conocerán todos que sois mis discípulos, si tenéis amor los unos por los otros” (Juan 15:12; 13:35). La vida misma de Jesús hace claro que este amor no se trata de un idealismo florido y romántico; se trata de dar nuestras vidas, por lo cual el mejor ejemplo lo encontramos en Jesús darse a sí mismo en la cruz (15:13; 1 Juan 3:1617). Entonces, la idea bíblica del amor no es sentimentalismo, sino una entrega de cada día y de cada momento, que pone su vida por los demás, ya sea en términos de tiempo, de intereses, de dinero, o de nuestro propio ser.  </w:t>
      </w:r>
    </w:p>
    <w:p w14:paraId="5BC09F6A"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Luego, este es el ideal cristiano, el llamado de Dios a cada vida cristiana, como lo visualizó Juan Wesley al leer la Biblia: es posible en este momento y en cada momento que pasa, por el misericordioso poder transformador del Espíritu Santo de Dios, amar a Dios con todo nuestro corazón, con toda nuestra alma, con toda nuestra mente y con toda nuestra fuerza, y a nuestro prójimo como a nosotros mismos. Vivir de esta manera es vivir libre de pecado (1 Juan 1:6—2:1, 7; 3:11; 4:19-21). Es ser amado por Dios, y saberlo, y luego devolver ese amor dándose uno a Dios y al prójimo como Dios se nos ha dado en Cristo. (196-98)83 </w:t>
      </w:r>
    </w:p>
    <w:p w14:paraId="12BCE99C" w14:textId="77777777" w:rsidR="0087033A" w:rsidRPr="00D82DD9" w:rsidRDefault="0087033A" w:rsidP="00D842B8">
      <w:pPr>
        <w:rPr>
          <w:b/>
          <w:sz w:val="24"/>
          <w:szCs w:val="24"/>
          <w:lang w:val="es-MX"/>
        </w:rPr>
      </w:pPr>
    </w:p>
    <w:p w14:paraId="5A2419F4" w14:textId="77777777" w:rsidR="0087033A" w:rsidRDefault="0087033A" w:rsidP="00D842B8">
      <w:pPr>
        <w:rPr>
          <w:b/>
          <w:sz w:val="24"/>
          <w:szCs w:val="24"/>
          <w:lang w:val="es-MX"/>
        </w:rPr>
      </w:pPr>
    </w:p>
    <w:p w14:paraId="5F2C48BF" w14:textId="77777777" w:rsidR="00A46531" w:rsidRDefault="00A46531" w:rsidP="00D842B8">
      <w:pPr>
        <w:rPr>
          <w:b/>
          <w:sz w:val="24"/>
          <w:szCs w:val="24"/>
          <w:lang w:val="es-MX"/>
        </w:rPr>
      </w:pPr>
    </w:p>
    <w:p w14:paraId="44061FDF" w14:textId="77777777" w:rsidR="00A46531" w:rsidRDefault="00A46531" w:rsidP="00D842B8">
      <w:pPr>
        <w:rPr>
          <w:b/>
          <w:sz w:val="24"/>
          <w:szCs w:val="24"/>
          <w:lang w:val="es-MX"/>
        </w:rPr>
      </w:pPr>
    </w:p>
    <w:p w14:paraId="68526187" w14:textId="77777777" w:rsidR="00A46531" w:rsidRDefault="00A46531" w:rsidP="00D842B8">
      <w:pPr>
        <w:rPr>
          <w:b/>
          <w:sz w:val="24"/>
          <w:szCs w:val="24"/>
          <w:lang w:val="es-MX"/>
        </w:rPr>
      </w:pPr>
    </w:p>
    <w:p w14:paraId="7CA08CCA" w14:textId="77777777" w:rsidR="00A46531" w:rsidRDefault="00A46531" w:rsidP="00D842B8">
      <w:pPr>
        <w:rPr>
          <w:b/>
          <w:sz w:val="24"/>
          <w:szCs w:val="24"/>
          <w:lang w:val="es-MX"/>
        </w:rPr>
      </w:pPr>
    </w:p>
    <w:p w14:paraId="3C49A03E" w14:textId="77777777" w:rsidR="00A46531" w:rsidRDefault="00A46531" w:rsidP="00D842B8">
      <w:pPr>
        <w:rPr>
          <w:b/>
          <w:sz w:val="24"/>
          <w:szCs w:val="24"/>
          <w:lang w:val="es-MX"/>
        </w:rPr>
      </w:pPr>
    </w:p>
    <w:p w14:paraId="49FCB185" w14:textId="77777777" w:rsidR="00A46531" w:rsidRDefault="00A46531" w:rsidP="00D842B8">
      <w:pPr>
        <w:rPr>
          <w:b/>
          <w:sz w:val="24"/>
          <w:szCs w:val="24"/>
          <w:lang w:val="es-MX"/>
        </w:rPr>
      </w:pPr>
    </w:p>
    <w:p w14:paraId="0A7A1D4A" w14:textId="77777777" w:rsidR="00A46531" w:rsidRDefault="00A46531" w:rsidP="00D842B8">
      <w:pPr>
        <w:rPr>
          <w:b/>
          <w:sz w:val="24"/>
          <w:szCs w:val="24"/>
          <w:lang w:val="es-MX"/>
        </w:rPr>
      </w:pPr>
    </w:p>
    <w:p w14:paraId="0194249D" w14:textId="77777777" w:rsidR="00A46531" w:rsidRDefault="00A46531" w:rsidP="00D842B8">
      <w:pPr>
        <w:rPr>
          <w:b/>
          <w:sz w:val="24"/>
          <w:szCs w:val="24"/>
          <w:lang w:val="es-MX"/>
        </w:rPr>
      </w:pPr>
    </w:p>
    <w:p w14:paraId="4CE42AA1" w14:textId="77777777" w:rsidR="00A46531" w:rsidRDefault="00A46531" w:rsidP="00D842B8">
      <w:pPr>
        <w:rPr>
          <w:b/>
          <w:sz w:val="24"/>
          <w:szCs w:val="24"/>
          <w:lang w:val="es-MX"/>
        </w:rPr>
      </w:pPr>
    </w:p>
    <w:p w14:paraId="1CCF8409" w14:textId="77777777" w:rsidR="00A46531" w:rsidRDefault="00A46531" w:rsidP="00D842B8">
      <w:pPr>
        <w:rPr>
          <w:b/>
          <w:sz w:val="24"/>
          <w:szCs w:val="24"/>
          <w:lang w:val="es-MX"/>
        </w:rPr>
      </w:pPr>
    </w:p>
    <w:p w14:paraId="53F5B67D" w14:textId="77777777" w:rsidR="00A46531" w:rsidRDefault="00A46531" w:rsidP="00D842B8">
      <w:pPr>
        <w:rPr>
          <w:b/>
          <w:sz w:val="24"/>
          <w:szCs w:val="24"/>
          <w:lang w:val="es-MX"/>
        </w:rPr>
      </w:pPr>
    </w:p>
    <w:p w14:paraId="45D74ED0" w14:textId="77777777" w:rsidR="00A46531" w:rsidRDefault="00A46531" w:rsidP="00D842B8">
      <w:pPr>
        <w:rPr>
          <w:b/>
          <w:sz w:val="24"/>
          <w:szCs w:val="24"/>
          <w:lang w:val="es-MX"/>
        </w:rPr>
      </w:pPr>
    </w:p>
    <w:p w14:paraId="0248EFC3" w14:textId="77777777" w:rsidR="00A46531" w:rsidRDefault="00A46531" w:rsidP="00D842B8">
      <w:pPr>
        <w:rPr>
          <w:b/>
          <w:sz w:val="24"/>
          <w:szCs w:val="24"/>
          <w:lang w:val="es-MX"/>
        </w:rPr>
      </w:pPr>
    </w:p>
    <w:p w14:paraId="27D5CF4F" w14:textId="77777777" w:rsidR="00A46531" w:rsidRDefault="00A46531" w:rsidP="00D842B8">
      <w:pPr>
        <w:rPr>
          <w:b/>
          <w:sz w:val="24"/>
          <w:szCs w:val="24"/>
          <w:lang w:val="es-MX"/>
        </w:rPr>
      </w:pPr>
    </w:p>
    <w:p w14:paraId="2ACD0645" w14:textId="77777777" w:rsidR="00A46531" w:rsidRDefault="00A46531" w:rsidP="00D842B8">
      <w:pPr>
        <w:rPr>
          <w:b/>
          <w:sz w:val="24"/>
          <w:szCs w:val="24"/>
          <w:lang w:val="es-MX"/>
        </w:rPr>
      </w:pPr>
    </w:p>
    <w:p w14:paraId="52C282E1" w14:textId="77777777" w:rsidR="00A46531" w:rsidRDefault="00A46531" w:rsidP="00D842B8">
      <w:pPr>
        <w:rPr>
          <w:b/>
          <w:sz w:val="24"/>
          <w:szCs w:val="24"/>
          <w:lang w:val="es-MX"/>
        </w:rPr>
      </w:pPr>
    </w:p>
    <w:p w14:paraId="79200918" w14:textId="77777777" w:rsidR="00A46531" w:rsidRDefault="00A46531" w:rsidP="00D842B8">
      <w:pPr>
        <w:rPr>
          <w:b/>
          <w:sz w:val="24"/>
          <w:szCs w:val="24"/>
          <w:lang w:val="es-MX"/>
        </w:rPr>
      </w:pPr>
    </w:p>
    <w:p w14:paraId="60178718" w14:textId="77777777" w:rsidR="00A46531" w:rsidRDefault="00A46531" w:rsidP="00D842B8">
      <w:pPr>
        <w:rPr>
          <w:b/>
          <w:sz w:val="24"/>
          <w:szCs w:val="24"/>
          <w:lang w:val="es-MX"/>
        </w:rPr>
      </w:pPr>
    </w:p>
    <w:p w14:paraId="700E105D" w14:textId="77777777" w:rsidR="00A46531" w:rsidRDefault="00A46531" w:rsidP="00D842B8">
      <w:pPr>
        <w:rPr>
          <w:b/>
          <w:sz w:val="24"/>
          <w:szCs w:val="24"/>
          <w:lang w:val="es-MX"/>
        </w:rPr>
      </w:pPr>
    </w:p>
    <w:p w14:paraId="3C0EBB23" w14:textId="77777777" w:rsidR="00A46531" w:rsidRDefault="00A46531" w:rsidP="00D842B8">
      <w:pPr>
        <w:rPr>
          <w:b/>
          <w:sz w:val="24"/>
          <w:szCs w:val="24"/>
          <w:lang w:val="es-MX"/>
        </w:rPr>
      </w:pPr>
    </w:p>
    <w:p w14:paraId="2B0499DB" w14:textId="77777777" w:rsidR="00A46531" w:rsidRDefault="00A46531" w:rsidP="00D842B8">
      <w:pPr>
        <w:rPr>
          <w:b/>
          <w:sz w:val="24"/>
          <w:szCs w:val="24"/>
          <w:lang w:val="es-MX"/>
        </w:rPr>
      </w:pPr>
    </w:p>
    <w:p w14:paraId="143BFF84" w14:textId="77777777" w:rsidR="00A46531" w:rsidRDefault="00A46531" w:rsidP="00D842B8">
      <w:pPr>
        <w:rPr>
          <w:b/>
          <w:sz w:val="24"/>
          <w:szCs w:val="24"/>
          <w:lang w:val="es-MX"/>
        </w:rPr>
      </w:pPr>
    </w:p>
    <w:p w14:paraId="37539617" w14:textId="77777777" w:rsidR="00A46531" w:rsidRDefault="00A46531" w:rsidP="00D842B8">
      <w:pPr>
        <w:rPr>
          <w:b/>
          <w:sz w:val="24"/>
          <w:szCs w:val="24"/>
          <w:lang w:val="es-MX"/>
        </w:rPr>
      </w:pPr>
    </w:p>
    <w:p w14:paraId="6BD1CFE5" w14:textId="77777777" w:rsidR="00A46531" w:rsidRDefault="00A46531" w:rsidP="00D842B8">
      <w:pPr>
        <w:rPr>
          <w:b/>
          <w:sz w:val="24"/>
          <w:szCs w:val="24"/>
          <w:lang w:val="es-MX"/>
        </w:rPr>
      </w:pPr>
    </w:p>
    <w:p w14:paraId="7C4BF19D" w14:textId="77777777" w:rsidR="00A46531" w:rsidRDefault="00A46531" w:rsidP="00D842B8">
      <w:pPr>
        <w:rPr>
          <w:b/>
          <w:sz w:val="24"/>
          <w:szCs w:val="24"/>
          <w:lang w:val="es-MX"/>
        </w:rPr>
      </w:pPr>
    </w:p>
    <w:p w14:paraId="5C6DA8D6" w14:textId="77777777" w:rsidR="00A46531" w:rsidRDefault="00A46531" w:rsidP="00D842B8">
      <w:pPr>
        <w:rPr>
          <w:b/>
          <w:sz w:val="24"/>
          <w:szCs w:val="24"/>
          <w:lang w:val="es-MX"/>
        </w:rPr>
      </w:pPr>
    </w:p>
    <w:p w14:paraId="18015B34" w14:textId="77777777" w:rsidR="00D56976" w:rsidRDefault="00D56976" w:rsidP="00D842B8">
      <w:pPr>
        <w:rPr>
          <w:b/>
          <w:sz w:val="24"/>
          <w:szCs w:val="24"/>
          <w:lang w:val="es-MX"/>
        </w:rPr>
      </w:pPr>
    </w:p>
    <w:p w14:paraId="5D693D04" w14:textId="77777777" w:rsidR="00D56976" w:rsidRDefault="00D56976" w:rsidP="00D842B8">
      <w:pPr>
        <w:rPr>
          <w:b/>
          <w:sz w:val="24"/>
          <w:szCs w:val="24"/>
          <w:lang w:val="es-MX"/>
        </w:rPr>
      </w:pPr>
    </w:p>
    <w:p w14:paraId="7C4C08AE" w14:textId="77777777" w:rsidR="00D56976" w:rsidRDefault="00D56976" w:rsidP="00D842B8">
      <w:pPr>
        <w:rPr>
          <w:b/>
          <w:sz w:val="24"/>
          <w:szCs w:val="24"/>
          <w:lang w:val="es-MX"/>
        </w:rPr>
      </w:pPr>
    </w:p>
    <w:p w14:paraId="75D20DCD" w14:textId="77777777" w:rsidR="00D56976" w:rsidRDefault="00D56976" w:rsidP="00D842B8">
      <w:pPr>
        <w:rPr>
          <w:b/>
          <w:sz w:val="24"/>
          <w:szCs w:val="24"/>
          <w:lang w:val="es-MX"/>
        </w:rPr>
      </w:pPr>
    </w:p>
    <w:p w14:paraId="402B682E" w14:textId="77777777" w:rsidR="00D56976" w:rsidRDefault="00D56976" w:rsidP="00D842B8">
      <w:pPr>
        <w:rPr>
          <w:b/>
          <w:sz w:val="24"/>
          <w:szCs w:val="24"/>
          <w:lang w:val="es-MX"/>
        </w:rPr>
      </w:pPr>
    </w:p>
    <w:p w14:paraId="6236E53C" w14:textId="77777777" w:rsidR="00D56976" w:rsidRDefault="00D56976" w:rsidP="00D842B8">
      <w:pPr>
        <w:rPr>
          <w:b/>
          <w:sz w:val="24"/>
          <w:szCs w:val="24"/>
          <w:lang w:val="es-MX"/>
        </w:rPr>
      </w:pPr>
    </w:p>
    <w:p w14:paraId="3028FB61" w14:textId="77777777" w:rsidR="00D56976" w:rsidRDefault="00D56976" w:rsidP="00D842B8">
      <w:pPr>
        <w:rPr>
          <w:b/>
          <w:sz w:val="24"/>
          <w:szCs w:val="24"/>
          <w:lang w:val="es-MX"/>
        </w:rPr>
      </w:pPr>
    </w:p>
    <w:p w14:paraId="57E980B3" w14:textId="77777777" w:rsidR="00D56976" w:rsidRDefault="00D56976" w:rsidP="00D842B8">
      <w:pPr>
        <w:rPr>
          <w:b/>
          <w:sz w:val="24"/>
          <w:szCs w:val="24"/>
          <w:lang w:val="es-MX"/>
        </w:rPr>
      </w:pPr>
    </w:p>
    <w:p w14:paraId="48003AC8" w14:textId="77777777" w:rsidR="00D56976" w:rsidRDefault="00D56976" w:rsidP="00D842B8">
      <w:pPr>
        <w:rPr>
          <w:b/>
          <w:sz w:val="24"/>
          <w:szCs w:val="24"/>
          <w:lang w:val="es-MX"/>
        </w:rPr>
      </w:pPr>
    </w:p>
    <w:p w14:paraId="505D90D7" w14:textId="77777777" w:rsidR="00D56976" w:rsidRDefault="00D56976" w:rsidP="00D842B8">
      <w:pPr>
        <w:rPr>
          <w:b/>
          <w:sz w:val="24"/>
          <w:szCs w:val="24"/>
          <w:lang w:val="es-MX"/>
        </w:rPr>
      </w:pPr>
    </w:p>
    <w:p w14:paraId="476F1780" w14:textId="77777777" w:rsidR="00D56976" w:rsidRDefault="00D56976" w:rsidP="00D842B8">
      <w:pPr>
        <w:rPr>
          <w:b/>
          <w:sz w:val="24"/>
          <w:szCs w:val="24"/>
          <w:lang w:val="es-MX"/>
        </w:rPr>
      </w:pPr>
    </w:p>
    <w:p w14:paraId="04690D74" w14:textId="77777777" w:rsidR="00A46531" w:rsidRPr="00D82DD9" w:rsidRDefault="00A46531" w:rsidP="00D842B8">
      <w:pPr>
        <w:rPr>
          <w:b/>
          <w:sz w:val="24"/>
          <w:szCs w:val="24"/>
          <w:lang w:val="es-MX"/>
        </w:rPr>
      </w:pPr>
    </w:p>
    <w:p w14:paraId="0748823A" w14:textId="5762007C" w:rsidR="00D842B8" w:rsidRPr="00D82DD9" w:rsidRDefault="00787D9B" w:rsidP="00787D9B">
      <w:pPr>
        <w:ind w:left="360"/>
        <w:jc w:val="center"/>
        <w:rPr>
          <w:sz w:val="24"/>
          <w:szCs w:val="24"/>
          <w:lang w:val="es-MX"/>
        </w:rPr>
      </w:pPr>
      <w:r w:rsidRPr="00D82DD9">
        <w:rPr>
          <w:b/>
          <w:sz w:val="24"/>
          <w:szCs w:val="24"/>
          <w:lang w:val="es-MX"/>
        </w:rPr>
        <w:t xml:space="preserve">Paradigma de las dos obras de gracia y la </w:t>
      </w:r>
      <w:r w:rsidR="00D842B8" w:rsidRPr="00D82DD9">
        <w:rPr>
          <w:b/>
          <w:sz w:val="24"/>
          <w:szCs w:val="24"/>
          <w:lang w:val="es-MX"/>
        </w:rPr>
        <w:t>Dualidad del Pecado</w:t>
      </w:r>
    </w:p>
    <w:p w14:paraId="03B8B029" w14:textId="77777777" w:rsidR="00D842B8" w:rsidRPr="00D82DD9" w:rsidRDefault="00D842B8" w:rsidP="00D842B8">
      <w:pPr>
        <w:pStyle w:val="NoSpacing"/>
        <w:rPr>
          <w:rFonts w:ascii="Times New Roman" w:hAnsi="Times New Roman" w:cs="Times New Roman"/>
          <w:sz w:val="24"/>
          <w:szCs w:val="24"/>
          <w:lang w:val="es-MX"/>
        </w:rPr>
      </w:pPr>
    </w:p>
    <w:p w14:paraId="3586D731" w14:textId="075B47FA" w:rsidR="006566E2" w:rsidRPr="00D82DD9" w:rsidRDefault="00D842B8" w:rsidP="0087033A">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mi filosofía del ministerio incluye mi entendimiento sobre las dos obras de gracia. Creemos en dos obras de gracia porque el pecado se manifiesta en dos diferentes maneras: como pecado original y pecado actual o personal. La primera obra de gracia o sea la salvación resuelve la actividad de los pecados cometidos. La Entera Santificación soluciona el estado depravado u original del pecado. </w:t>
      </w:r>
    </w:p>
    <w:p w14:paraId="6DDF3B4C" w14:textId="77777777" w:rsidR="006566E2" w:rsidRPr="00D82DD9" w:rsidRDefault="006566E2" w:rsidP="00787D9B">
      <w:pPr>
        <w:pStyle w:val="NoSpacing"/>
        <w:rPr>
          <w:rFonts w:ascii="Times New Roman" w:hAnsi="Times New Roman" w:cs="Times New Roman"/>
          <w:sz w:val="24"/>
          <w:szCs w:val="24"/>
          <w:lang w:val="es-MX"/>
        </w:rPr>
      </w:pPr>
    </w:p>
    <w:p w14:paraId="117BC86C" w14:textId="77777777" w:rsidR="006566E2" w:rsidRPr="00D82DD9" w:rsidRDefault="006566E2" w:rsidP="00787D9B">
      <w:pPr>
        <w:pStyle w:val="NoSpacing"/>
        <w:rPr>
          <w:rFonts w:ascii="Times New Roman" w:hAnsi="Times New Roman" w:cs="Times New Roman"/>
          <w:sz w:val="24"/>
          <w:szCs w:val="24"/>
          <w:lang w:val="es-MX"/>
        </w:rPr>
      </w:pPr>
    </w:p>
    <w:p w14:paraId="3ECB1678" w14:textId="77777777" w:rsidR="00D842B8" w:rsidRPr="00D82DD9" w:rsidRDefault="00D842B8" w:rsidP="00D842B8">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LA DUALIDAD DEL PECADO</w:t>
      </w:r>
    </w:p>
    <w:p w14:paraId="1029D589" w14:textId="77777777" w:rsidR="00D842B8" w:rsidRPr="00D82DD9" w:rsidRDefault="00D842B8" w:rsidP="00D842B8">
      <w:pPr>
        <w:pStyle w:val="NoSpacing"/>
        <w:jc w:val="center"/>
        <w:rPr>
          <w:rFonts w:ascii="Times New Roman" w:hAnsi="Times New Roman" w:cs="Times New Roman"/>
          <w:sz w:val="24"/>
          <w:szCs w:val="24"/>
          <w:lang w:val="es-MX"/>
        </w:rPr>
      </w:pPr>
    </w:p>
    <w:p w14:paraId="2FF1976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pecado Original</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 xml:space="preserve">              Pecado Personal -Pecados cometidos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842B8" w:rsidRPr="00443A7E" w14:paraId="6D8323A6" w14:textId="77777777" w:rsidTr="00A83085">
        <w:tc>
          <w:tcPr>
            <w:tcW w:w="4675" w:type="dxa"/>
            <w:shd w:val="clear" w:color="auto" w:fill="auto"/>
          </w:tcPr>
          <w:p w14:paraId="624916F7"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Este es el pecado que el ser humano nace con él. </w:t>
            </w:r>
          </w:p>
        </w:tc>
        <w:tc>
          <w:tcPr>
            <w:tcW w:w="4675" w:type="dxa"/>
            <w:shd w:val="clear" w:color="auto" w:fill="auto"/>
          </w:tcPr>
          <w:p w14:paraId="2902DA73"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Estos son todos los pecados que son cometidos voluntariamente de una ley conocida.</w:t>
            </w:r>
          </w:p>
        </w:tc>
      </w:tr>
      <w:tr w:rsidR="00D842B8" w:rsidRPr="00443A7E" w14:paraId="49DA7019" w14:textId="77777777" w:rsidTr="00A83085">
        <w:tc>
          <w:tcPr>
            <w:tcW w:w="4675" w:type="dxa"/>
            <w:shd w:val="clear" w:color="auto" w:fill="auto"/>
          </w:tcPr>
          <w:p w14:paraId="5AFB8825"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El pecado original es referido a una ley, un estado y es singular.</w:t>
            </w:r>
          </w:p>
        </w:tc>
        <w:tc>
          <w:tcPr>
            <w:tcW w:w="4675" w:type="dxa"/>
            <w:shd w:val="clear" w:color="auto" w:fill="auto"/>
          </w:tcPr>
          <w:p w14:paraId="7EA2E28E"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Estos pecados son en plural. Son cometidos por consecuencia del pecado original</w:t>
            </w:r>
          </w:p>
        </w:tc>
      </w:tr>
      <w:tr w:rsidR="00D842B8" w:rsidRPr="00443A7E" w14:paraId="47D19F0E" w14:textId="77777777" w:rsidTr="00A83085">
        <w:tc>
          <w:tcPr>
            <w:tcW w:w="4675" w:type="dxa"/>
            <w:shd w:val="clear" w:color="auto" w:fill="auto"/>
          </w:tcPr>
          <w:p w14:paraId="5C0B5B80" w14:textId="6794DF4A"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persona no ha hecho nada para </w:t>
            </w:r>
            <w:r w:rsidR="009A34CF" w:rsidRPr="00D82DD9">
              <w:rPr>
                <w:rFonts w:ascii="Times New Roman" w:hAnsi="Times New Roman" w:cs="Times New Roman"/>
                <w:sz w:val="24"/>
                <w:szCs w:val="24"/>
                <w:lang w:val="es-MX"/>
              </w:rPr>
              <w:t>obtenerlo,</w:t>
            </w:r>
            <w:r w:rsidRPr="00D82DD9">
              <w:rPr>
                <w:rFonts w:ascii="Times New Roman" w:hAnsi="Times New Roman" w:cs="Times New Roman"/>
                <w:sz w:val="24"/>
                <w:szCs w:val="24"/>
                <w:lang w:val="es-MX"/>
              </w:rPr>
              <w:t xml:space="preserve"> sino que es heredado. Adán y Eva fueron responsables o culpables de este pecado.</w:t>
            </w:r>
          </w:p>
        </w:tc>
        <w:tc>
          <w:tcPr>
            <w:tcW w:w="4675" w:type="dxa"/>
            <w:shd w:val="clear" w:color="auto" w:fill="auto"/>
          </w:tcPr>
          <w:p w14:paraId="3AC23756"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Estos pecados son cometidos voluntariamente y el ser humano es responsable de ellos. </w:t>
            </w:r>
          </w:p>
        </w:tc>
      </w:tr>
      <w:tr w:rsidR="00D842B8" w:rsidRPr="00443A7E" w14:paraId="7CD49848" w14:textId="77777777" w:rsidTr="00A83085">
        <w:tc>
          <w:tcPr>
            <w:tcW w:w="4675" w:type="dxa"/>
            <w:shd w:val="clear" w:color="auto" w:fill="auto"/>
          </w:tcPr>
          <w:p w14:paraId="4FCFBA7F"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voluntario de desobediencia de los primeros padres afecto toda la humanidad. Por cuanto todos son pecadores o sea todos son nacidos en pecado.</w:t>
            </w:r>
          </w:p>
        </w:tc>
        <w:tc>
          <w:tcPr>
            <w:tcW w:w="4675" w:type="dxa"/>
            <w:shd w:val="clear" w:color="auto" w:fill="auto"/>
          </w:tcPr>
          <w:p w14:paraId="6F326EE1"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es la madre de todos los pecados cometidos.</w:t>
            </w:r>
          </w:p>
        </w:tc>
      </w:tr>
      <w:tr w:rsidR="00D842B8" w:rsidRPr="00443A7E" w14:paraId="3B45125D" w14:textId="77777777" w:rsidTr="00A83085">
        <w:tc>
          <w:tcPr>
            <w:tcW w:w="4675" w:type="dxa"/>
            <w:shd w:val="clear" w:color="auto" w:fill="auto"/>
          </w:tcPr>
          <w:p w14:paraId="02E30DC0"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caída de nuestros primeros padres fue una caída extensiva – todas las facultades humanas o la imagen de Dios fue dañada o afectada pero no fue exterminada o muerta totalmente.</w:t>
            </w:r>
          </w:p>
        </w:tc>
        <w:tc>
          <w:tcPr>
            <w:tcW w:w="4675" w:type="dxa"/>
            <w:shd w:val="clear" w:color="auto" w:fill="auto"/>
          </w:tcPr>
          <w:p w14:paraId="5B934182"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Todos los pecados cometidos voluntariamente son el resultado de una naturaleza corrompida.</w:t>
            </w:r>
          </w:p>
        </w:tc>
      </w:tr>
      <w:tr w:rsidR="00D842B8" w:rsidRPr="00443A7E" w14:paraId="779241C1" w14:textId="77777777" w:rsidTr="00A83085">
        <w:tc>
          <w:tcPr>
            <w:tcW w:w="4675" w:type="dxa"/>
            <w:shd w:val="clear" w:color="auto" w:fill="auto"/>
          </w:tcPr>
          <w:p w14:paraId="63DE471C"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es también conocido como naturaleza corrompida, pecado innato o depravación innata.</w:t>
            </w:r>
          </w:p>
        </w:tc>
        <w:tc>
          <w:tcPr>
            <w:tcW w:w="4675" w:type="dxa"/>
            <w:shd w:val="clear" w:color="auto" w:fill="auto"/>
          </w:tcPr>
          <w:p w14:paraId="615AE864"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pecados personales son también conocidos como pecados cometidos voluntariamente, los pecados individuales que le corresponde a cada persona.</w:t>
            </w:r>
          </w:p>
        </w:tc>
      </w:tr>
      <w:tr w:rsidR="00D842B8" w:rsidRPr="00443A7E" w14:paraId="53A61AA0" w14:textId="77777777" w:rsidTr="00A83085">
        <w:tc>
          <w:tcPr>
            <w:tcW w:w="4675" w:type="dxa"/>
            <w:shd w:val="clear" w:color="auto" w:fill="auto"/>
          </w:tcPr>
          <w:p w14:paraId="40F18BDD"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imagen moral, santa y perfecta ha sido desfigurada. Recordemos faltas o errores humanos no son pecados</w:t>
            </w:r>
          </w:p>
        </w:tc>
        <w:tc>
          <w:tcPr>
            <w:tcW w:w="4675" w:type="dxa"/>
            <w:shd w:val="clear" w:color="auto" w:fill="auto"/>
          </w:tcPr>
          <w:p w14:paraId="0D8F75C7"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Siendo que la imagen moral y santa de Dios esta dañada provoca a la persona a caminar opuesto a Dios o sea su deseo es el de hacer su propia voluntad no la de Dios.</w:t>
            </w:r>
          </w:p>
        </w:tc>
      </w:tr>
      <w:tr w:rsidR="00D842B8" w:rsidRPr="00443A7E" w14:paraId="68134B2E" w14:textId="77777777" w:rsidTr="00A83085">
        <w:tc>
          <w:tcPr>
            <w:tcW w:w="4675" w:type="dxa"/>
            <w:shd w:val="clear" w:color="auto" w:fill="auto"/>
          </w:tcPr>
          <w:p w14:paraId="265842F8"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hace ver el orgullo propio de la persona sentado en la silla de su corazón. El orgullo propio gobernando a la persona</w:t>
            </w:r>
          </w:p>
        </w:tc>
        <w:tc>
          <w:tcPr>
            <w:tcW w:w="4675" w:type="dxa"/>
            <w:shd w:val="clear" w:color="auto" w:fill="auto"/>
          </w:tcPr>
          <w:p w14:paraId="230DEB94"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Siendo que la persona es nacida en su propio orgullo, esta vive para complacerse a sí misma y por lo tanto dependiente de sí mismo.</w:t>
            </w:r>
          </w:p>
        </w:tc>
      </w:tr>
      <w:tr w:rsidR="00D842B8" w:rsidRPr="00443A7E" w14:paraId="255DAA6B" w14:textId="77777777" w:rsidTr="00A83085">
        <w:tc>
          <w:tcPr>
            <w:tcW w:w="4675" w:type="dxa"/>
            <w:shd w:val="clear" w:color="auto" w:fill="auto"/>
          </w:tcPr>
          <w:p w14:paraId="47380950"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hombre nacido en pecado en vez de satisfacer la voluntad de Dios por su estado caído, su tendencia cómoda y satisfecha es el de hacer lo malo o el pecado. </w:t>
            </w:r>
          </w:p>
        </w:tc>
        <w:tc>
          <w:tcPr>
            <w:tcW w:w="4675" w:type="dxa"/>
            <w:shd w:val="clear" w:color="auto" w:fill="auto"/>
          </w:tcPr>
          <w:p w14:paraId="4BCA2797" w14:textId="1EB8D512"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Su deseo de satisfacción consiste en ser </w:t>
            </w:r>
            <w:r w:rsidR="009A34CF" w:rsidRPr="00D82DD9">
              <w:rPr>
                <w:rFonts w:ascii="Times New Roman" w:hAnsi="Times New Roman" w:cs="Times New Roman"/>
                <w:sz w:val="24"/>
                <w:szCs w:val="24"/>
                <w:lang w:val="es-MX"/>
              </w:rPr>
              <w:t>autosuficiente</w:t>
            </w:r>
            <w:r w:rsidRPr="00D82DD9">
              <w:rPr>
                <w:rFonts w:ascii="Times New Roman" w:hAnsi="Times New Roman" w:cs="Times New Roman"/>
                <w:sz w:val="24"/>
                <w:szCs w:val="24"/>
                <w:lang w:val="es-MX"/>
              </w:rPr>
              <w:t xml:space="preserve">. Él se complace y se gobierna a sí mismo. </w:t>
            </w:r>
          </w:p>
        </w:tc>
      </w:tr>
      <w:tr w:rsidR="00D842B8" w:rsidRPr="00443A7E" w14:paraId="73F244D9" w14:textId="77777777" w:rsidTr="00A83085">
        <w:tc>
          <w:tcPr>
            <w:tcW w:w="4675" w:type="dxa"/>
            <w:shd w:val="clear" w:color="auto" w:fill="auto"/>
          </w:tcPr>
          <w:p w14:paraId="155F8731"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estado original de perfección ha sido dañado. La persona no es perfecta en hacer lo correcto. </w:t>
            </w:r>
          </w:p>
        </w:tc>
        <w:tc>
          <w:tcPr>
            <w:tcW w:w="4675" w:type="dxa"/>
            <w:shd w:val="clear" w:color="auto" w:fill="auto"/>
          </w:tcPr>
          <w:p w14:paraId="0CD21EBF"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amor que ejerce es para sí mismo. Por </w:t>
            </w:r>
            <w:proofErr w:type="spellStart"/>
            <w:r w:rsidRPr="00D82DD9">
              <w:rPr>
                <w:rFonts w:ascii="Times New Roman" w:hAnsi="Times New Roman" w:cs="Times New Roman"/>
                <w:sz w:val="24"/>
                <w:szCs w:val="24"/>
                <w:lang w:val="es-MX"/>
              </w:rPr>
              <w:t>si</w:t>
            </w:r>
            <w:proofErr w:type="spellEnd"/>
            <w:r w:rsidRPr="00D82DD9">
              <w:rPr>
                <w:rFonts w:ascii="Times New Roman" w:hAnsi="Times New Roman" w:cs="Times New Roman"/>
                <w:sz w:val="24"/>
                <w:szCs w:val="24"/>
                <w:lang w:val="es-MX"/>
              </w:rPr>
              <w:t xml:space="preserve"> misma no puede hacer lo correcto. </w:t>
            </w:r>
          </w:p>
        </w:tc>
      </w:tr>
    </w:tbl>
    <w:p w14:paraId="73225B8F" w14:textId="77777777" w:rsidR="00D842B8" w:rsidRPr="00D82DD9" w:rsidRDefault="00D842B8" w:rsidP="00D842B8">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LAS DOS OBRAS DE GRACIA</w:t>
      </w:r>
    </w:p>
    <w:p w14:paraId="081F64A7" w14:textId="77777777" w:rsidR="00D842B8" w:rsidRPr="00D82DD9" w:rsidRDefault="00D842B8" w:rsidP="00D842B8">
      <w:pPr>
        <w:pStyle w:val="NoSpacing"/>
        <w:rPr>
          <w:rFonts w:ascii="Times New Roman" w:hAnsi="Times New Roman" w:cs="Times New Roman"/>
          <w:sz w:val="24"/>
          <w:szCs w:val="24"/>
          <w:lang w:val="es-MX"/>
        </w:rPr>
      </w:pPr>
    </w:p>
    <w:p w14:paraId="37651D2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Primera Obra: La Salvación</w:t>
      </w:r>
      <w:r w:rsidRPr="00D82DD9">
        <w:rPr>
          <w:rFonts w:ascii="Times New Roman" w:hAnsi="Times New Roman" w:cs="Times New Roman"/>
          <w:sz w:val="24"/>
          <w:szCs w:val="24"/>
          <w:lang w:val="es-MX"/>
        </w:rPr>
        <w:tab/>
        <w:t xml:space="preserve">      </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 xml:space="preserve">   Segunda Obra: La Entera Santificación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842B8" w:rsidRPr="00443A7E" w14:paraId="565112E0" w14:textId="77777777" w:rsidTr="00A83085">
        <w:tc>
          <w:tcPr>
            <w:tcW w:w="4675" w:type="dxa"/>
            <w:shd w:val="clear" w:color="auto" w:fill="auto"/>
          </w:tcPr>
          <w:p w14:paraId="3D1B5940"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fe obediente en arrepentimiento y confesión de los pecados lleva a la salvación. </w:t>
            </w:r>
          </w:p>
        </w:tc>
        <w:tc>
          <w:tcPr>
            <w:tcW w:w="4675" w:type="dxa"/>
            <w:shd w:val="clear" w:color="auto" w:fill="auto"/>
          </w:tcPr>
          <w:p w14:paraId="5D3BB30E"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santificación incluye todo lo que Dios hace en nosotros mediante su Espíritu.</w:t>
            </w:r>
          </w:p>
        </w:tc>
      </w:tr>
      <w:tr w:rsidR="00D842B8" w:rsidRPr="00443A7E" w14:paraId="2D9E98E7" w14:textId="77777777" w:rsidTr="00A83085">
        <w:tc>
          <w:tcPr>
            <w:tcW w:w="4675" w:type="dxa"/>
            <w:shd w:val="clear" w:color="auto" w:fill="auto"/>
          </w:tcPr>
          <w:p w14:paraId="7F4DFFB3"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la justificación los pecados son perdonados, limpiados y olvidados. El hombre culpable por sus faltas y fechorías es perdonado y hecho libre.</w:t>
            </w:r>
          </w:p>
        </w:tc>
        <w:tc>
          <w:tcPr>
            <w:tcW w:w="4675" w:type="dxa"/>
            <w:shd w:val="clear" w:color="auto" w:fill="auto"/>
          </w:tcPr>
          <w:p w14:paraId="6E577E8B"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la santificación hay completa liberación del poder y presencia del pecado.</w:t>
            </w:r>
          </w:p>
        </w:tc>
      </w:tr>
      <w:tr w:rsidR="00D842B8" w:rsidRPr="00443A7E" w14:paraId="27C9FE1F" w14:textId="77777777" w:rsidTr="00A83085">
        <w:tc>
          <w:tcPr>
            <w:tcW w:w="4675" w:type="dxa"/>
            <w:shd w:val="clear" w:color="auto" w:fill="auto"/>
          </w:tcPr>
          <w:p w14:paraId="385C99E1"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la regeneración el hombre que estaba muerto en sus delitos y pecados ha revivido, tiene vida nueva en Cristo Jesús. Las cosas viejas pasaron, todas son hechas nuevas. </w:t>
            </w:r>
          </w:p>
        </w:tc>
        <w:tc>
          <w:tcPr>
            <w:tcW w:w="4675" w:type="dxa"/>
            <w:shd w:val="clear" w:color="auto" w:fill="auto"/>
          </w:tcPr>
          <w:p w14:paraId="53881CE9"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Entera Santificación es un acto que sigue después que la persona ha sido salvada, va después. Primero uno es salvo, luego santificado. No puede ser una persona </w:t>
            </w:r>
            <w:r w:rsidRPr="00D82DD9">
              <w:rPr>
                <w:rFonts w:ascii="Times New Roman" w:hAnsi="Times New Roman" w:cs="Times New Roman"/>
                <w:sz w:val="24"/>
                <w:szCs w:val="24"/>
                <w:lang w:val="es-MX"/>
              </w:rPr>
              <w:lastRenderedPageBreak/>
              <w:t xml:space="preserve">santificada sin antes ser salvada de sus pecados. </w:t>
            </w:r>
          </w:p>
        </w:tc>
      </w:tr>
      <w:tr w:rsidR="00D842B8" w:rsidRPr="00443A7E" w14:paraId="3F74D2ED" w14:textId="77777777" w:rsidTr="00A83085">
        <w:tc>
          <w:tcPr>
            <w:tcW w:w="4675" w:type="dxa"/>
            <w:shd w:val="clear" w:color="auto" w:fill="auto"/>
          </w:tcPr>
          <w:p w14:paraId="0B26BF2F"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En la adopción, Dios legalmente por el acto de fe de las personas que han escogido y recibido a Cristo como Salvador, El los acepta y los recibe como hijos. Ahora pertenecen a la familia de la fe.</w:t>
            </w:r>
          </w:p>
        </w:tc>
        <w:tc>
          <w:tcPr>
            <w:tcW w:w="4675" w:type="dxa"/>
            <w:shd w:val="clear" w:color="auto" w:fill="auto"/>
          </w:tcPr>
          <w:p w14:paraId="68813255"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la Entera Santificación la persona ha sido transformada a un estado de completa devoción a Dios y a la obediencia de amor hecho perfecto. </w:t>
            </w:r>
          </w:p>
        </w:tc>
      </w:tr>
      <w:tr w:rsidR="00D842B8" w:rsidRPr="00443A7E" w14:paraId="631CE077" w14:textId="77777777" w:rsidTr="00A83085">
        <w:tc>
          <w:tcPr>
            <w:tcW w:w="4675" w:type="dxa"/>
            <w:shd w:val="clear" w:color="auto" w:fill="auto"/>
          </w:tcPr>
          <w:p w14:paraId="7FCCA516"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Estos tres aspectos son dimensiones de una misma obra de gracia y ocurren simultáneamente, al mismo tiempo. El Espíritu Santo da testimonio de esta obra. </w:t>
            </w:r>
          </w:p>
        </w:tc>
        <w:tc>
          <w:tcPr>
            <w:tcW w:w="4675" w:type="dxa"/>
            <w:shd w:val="clear" w:color="auto" w:fill="auto"/>
          </w:tcPr>
          <w:p w14:paraId="68E638C6"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Entera Santificación se obra a través del bautismo con el Espíritu Santo y encierra una sola experiencia instantánea de limpieza y pureza de corazón y permanencia del Espíritu Santo. </w:t>
            </w:r>
          </w:p>
        </w:tc>
      </w:tr>
      <w:tr w:rsidR="00D842B8" w:rsidRPr="00443A7E" w14:paraId="4F19BFBF" w14:textId="77777777" w:rsidTr="00A83085">
        <w:tc>
          <w:tcPr>
            <w:tcW w:w="4675" w:type="dxa"/>
            <w:shd w:val="clear" w:color="auto" w:fill="auto"/>
          </w:tcPr>
          <w:p w14:paraId="65DC1B95"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persona que es salva prosigue ahora hacia la santificación. Hacia una obra más profunda y a la erradicación del pecado original. </w:t>
            </w:r>
          </w:p>
        </w:tc>
        <w:tc>
          <w:tcPr>
            <w:tcW w:w="4675" w:type="dxa"/>
            <w:shd w:val="clear" w:color="auto" w:fill="auto"/>
          </w:tcPr>
          <w:p w14:paraId="481B019D"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Experiencia de Entera Santificación se conoce también por los siguientes nombres: La perfección cristiana, el amor perfecto, la pureza de corazón, el bautismo con el Espíritu Santo, la plenitud de la bendición, la santidad cristiana, y la segunda bendición. </w:t>
            </w:r>
          </w:p>
        </w:tc>
      </w:tr>
      <w:tr w:rsidR="00D842B8" w:rsidRPr="00443A7E" w14:paraId="5018C60B" w14:textId="77777777" w:rsidTr="00A83085">
        <w:tc>
          <w:tcPr>
            <w:tcW w:w="4675" w:type="dxa"/>
            <w:shd w:val="clear" w:color="auto" w:fill="auto"/>
          </w:tcPr>
          <w:p w14:paraId="29DDE8D1" w14:textId="77777777" w:rsidR="00D842B8" w:rsidRPr="00D82DD9" w:rsidRDefault="00D842B8" w:rsidP="00A83085">
            <w:pPr>
              <w:pStyle w:val="NoSpacing"/>
              <w:rPr>
                <w:rFonts w:ascii="Times New Roman" w:hAnsi="Times New Roman" w:cs="Times New Roman"/>
                <w:sz w:val="24"/>
                <w:szCs w:val="24"/>
                <w:lang w:val="es-MX"/>
              </w:rPr>
            </w:pPr>
          </w:p>
        </w:tc>
        <w:tc>
          <w:tcPr>
            <w:tcW w:w="4675" w:type="dxa"/>
            <w:shd w:val="clear" w:color="auto" w:fill="auto"/>
          </w:tcPr>
          <w:p w14:paraId="41395904"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persona que ha sido santificada prosigue al crecimiento en gracia y madurez cristiana. Aun la persona santificada comete muchas faltas porque es humano, no porque es pecador. </w:t>
            </w:r>
          </w:p>
        </w:tc>
      </w:tr>
    </w:tbl>
    <w:p w14:paraId="61727ACC" w14:textId="77777777" w:rsidR="00D842B8" w:rsidRPr="00D82DD9" w:rsidRDefault="00D842B8" w:rsidP="00D842B8">
      <w:pPr>
        <w:pStyle w:val="NoSpacing"/>
        <w:rPr>
          <w:rFonts w:ascii="Times New Roman" w:hAnsi="Times New Roman" w:cs="Times New Roman"/>
          <w:sz w:val="24"/>
          <w:szCs w:val="24"/>
          <w:lang w:val="es-MX"/>
        </w:rPr>
      </w:pPr>
    </w:p>
    <w:p w14:paraId="73A0CEFF" w14:textId="77777777" w:rsidR="00D842B8" w:rsidRDefault="00D842B8" w:rsidP="00D842B8">
      <w:pPr>
        <w:pStyle w:val="NoSpacing"/>
        <w:rPr>
          <w:rFonts w:ascii="Times New Roman" w:hAnsi="Times New Roman" w:cs="Times New Roman"/>
          <w:sz w:val="24"/>
          <w:szCs w:val="24"/>
          <w:lang w:val="es-MX"/>
        </w:rPr>
      </w:pPr>
    </w:p>
    <w:p w14:paraId="218CB45F" w14:textId="77777777" w:rsidR="00A46531" w:rsidRDefault="00A46531" w:rsidP="00D842B8">
      <w:pPr>
        <w:pStyle w:val="NoSpacing"/>
        <w:rPr>
          <w:rFonts w:ascii="Times New Roman" w:hAnsi="Times New Roman" w:cs="Times New Roman"/>
          <w:sz w:val="24"/>
          <w:szCs w:val="24"/>
          <w:lang w:val="es-MX"/>
        </w:rPr>
      </w:pPr>
    </w:p>
    <w:p w14:paraId="77BBE39D" w14:textId="77777777" w:rsidR="00A46531" w:rsidRDefault="00A46531" w:rsidP="00D842B8">
      <w:pPr>
        <w:pStyle w:val="NoSpacing"/>
        <w:rPr>
          <w:rFonts w:ascii="Times New Roman" w:hAnsi="Times New Roman" w:cs="Times New Roman"/>
          <w:sz w:val="24"/>
          <w:szCs w:val="24"/>
          <w:lang w:val="es-MX"/>
        </w:rPr>
      </w:pPr>
    </w:p>
    <w:p w14:paraId="78A105FE" w14:textId="77777777" w:rsidR="00A46531" w:rsidRDefault="00A46531" w:rsidP="00D842B8">
      <w:pPr>
        <w:pStyle w:val="NoSpacing"/>
        <w:rPr>
          <w:rFonts w:ascii="Times New Roman" w:hAnsi="Times New Roman" w:cs="Times New Roman"/>
          <w:sz w:val="24"/>
          <w:szCs w:val="24"/>
          <w:lang w:val="es-MX"/>
        </w:rPr>
      </w:pPr>
    </w:p>
    <w:p w14:paraId="6094B4CF" w14:textId="77777777" w:rsidR="00A46531" w:rsidRDefault="00A46531" w:rsidP="00D842B8">
      <w:pPr>
        <w:pStyle w:val="NoSpacing"/>
        <w:rPr>
          <w:rFonts w:ascii="Times New Roman" w:hAnsi="Times New Roman" w:cs="Times New Roman"/>
          <w:sz w:val="24"/>
          <w:szCs w:val="24"/>
          <w:lang w:val="es-MX"/>
        </w:rPr>
      </w:pPr>
    </w:p>
    <w:p w14:paraId="6BC84E3C" w14:textId="77777777" w:rsidR="00A46531" w:rsidRDefault="00A46531" w:rsidP="00D842B8">
      <w:pPr>
        <w:pStyle w:val="NoSpacing"/>
        <w:rPr>
          <w:rFonts w:ascii="Times New Roman" w:hAnsi="Times New Roman" w:cs="Times New Roman"/>
          <w:sz w:val="24"/>
          <w:szCs w:val="24"/>
          <w:lang w:val="es-MX"/>
        </w:rPr>
      </w:pPr>
    </w:p>
    <w:p w14:paraId="0E76A313" w14:textId="77777777" w:rsidR="00D56976" w:rsidRDefault="00D56976" w:rsidP="00D842B8">
      <w:pPr>
        <w:pStyle w:val="NoSpacing"/>
        <w:rPr>
          <w:rFonts w:ascii="Times New Roman" w:hAnsi="Times New Roman" w:cs="Times New Roman"/>
          <w:sz w:val="24"/>
          <w:szCs w:val="24"/>
          <w:lang w:val="es-MX"/>
        </w:rPr>
      </w:pPr>
    </w:p>
    <w:p w14:paraId="4CBE5525" w14:textId="77777777" w:rsidR="00D56976" w:rsidRDefault="00D56976" w:rsidP="00D842B8">
      <w:pPr>
        <w:pStyle w:val="NoSpacing"/>
        <w:rPr>
          <w:rFonts w:ascii="Times New Roman" w:hAnsi="Times New Roman" w:cs="Times New Roman"/>
          <w:sz w:val="24"/>
          <w:szCs w:val="24"/>
          <w:lang w:val="es-MX"/>
        </w:rPr>
      </w:pPr>
    </w:p>
    <w:p w14:paraId="5B18DF4B" w14:textId="77777777" w:rsidR="00D56976" w:rsidRDefault="00D56976" w:rsidP="00D842B8">
      <w:pPr>
        <w:pStyle w:val="NoSpacing"/>
        <w:rPr>
          <w:rFonts w:ascii="Times New Roman" w:hAnsi="Times New Roman" w:cs="Times New Roman"/>
          <w:sz w:val="24"/>
          <w:szCs w:val="24"/>
          <w:lang w:val="es-MX"/>
        </w:rPr>
      </w:pPr>
    </w:p>
    <w:p w14:paraId="683205FC" w14:textId="77777777" w:rsidR="00A46531" w:rsidRDefault="00A46531" w:rsidP="00D842B8">
      <w:pPr>
        <w:pStyle w:val="NoSpacing"/>
        <w:rPr>
          <w:rFonts w:ascii="Times New Roman" w:hAnsi="Times New Roman" w:cs="Times New Roman"/>
          <w:sz w:val="24"/>
          <w:szCs w:val="24"/>
          <w:lang w:val="es-MX"/>
        </w:rPr>
      </w:pPr>
    </w:p>
    <w:p w14:paraId="7C4169E7" w14:textId="77777777" w:rsidR="00A46531" w:rsidRPr="00D82DD9" w:rsidRDefault="00A46531" w:rsidP="00D842B8">
      <w:pPr>
        <w:pStyle w:val="NoSpacing"/>
        <w:rPr>
          <w:rFonts w:ascii="Times New Roman" w:hAnsi="Times New Roman" w:cs="Times New Roman"/>
          <w:sz w:val="24"/>
          <w:szCs w:val="24"/>
          <w:lang w:val="es-MX"/>
        </w:rPr>
      </w:pPr>
    </w:p>
    <w:p w14:paraId="7B31FCA7" w14:textId="5FCE4810" w:rsidR="00D842B8" w:rsidRPr="00D82DD9" w:rsidRDefault="00787D9B" w:rsidP="00D842B8">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El Cuadrante Teológico</w:t>
      </w:r>
    </w:p>
    <w:p w14:paraId="47B681C9" w14:textId="77777777" w:rsidR="00D842B8" w:rsidRPr="00D82DD9" w:rsidRDefault="00D842B8" w:rsidP="00D842B8">
      <w:pPr>
        <w:pStyle w:val="NoSpacing"/>
        <w:rPr>
          <w:rFonts w:ascii="Times New Roman" w:hAnsi="Times New Roman" w:cs="Times New Roman"/>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6120"/>
      </w:tblGrid>
      <w:tr w:rsidR="00D842B8" w:rsidRPr="00443A7E" w14:paraId="07060D5F" w14:textId="77777777" w:rsidTr="00485C2C">
        <w:tc>
          <w:tcPr>
            <w:tcW w:w="4135" w:type="dxa"/>
            <w:shd w:val="clear" w:color="auto" w:fill="auto"/>
          </w:tcPr>
          <w:p w14:paraId="3F9DE43F"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I</w:t>
            </w:r>
          </w:p>
          <w:p w14:paraId="274A11C4"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Pecados Cometidos</w:t>
            </w:r>
          </w:p>
          <w:p w14:paraId="5F984D9D" w14:textId="77777777" w:rsidR="00D842B8" w:rsidRPr="00D82DD9" w:rsidRDefault="00D842B8" w:rsidP="00A83085">
            <w:pPr>
              <w:pStyle w:val="NoSpacing"/>
              <w:jc w:val="center"/>
              <w:rPr>
                <w:rFonts w:ascii="Times New Roman" w:hAnsi="Times New Roman" w:cs="Times New Roman"/>
                <w:sz w:val="24"/>
                <w:szCs w:val="24"/>
                <w:lang w:val="es-MX"/>
              </w:rPr>
            </w:pPr>
          </w:p>
          <w:p w14:paraId="70E66FD3"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Todos los pecados que se han cometido voluntariamente.</w:t>
            </w:r>
          </w:p>
          <w:p w14:paraId="535CF227"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La persona se dirige a pecar y quebrar la ley de Dios voluntariamente.</w:t>
            </w:r>
          </w:p>
        </w:tc>
        <w:tc>
          <w:tcPr>
            <w:tcW w:w="6120" w:type="dxa"/>
            <w:shd w:val="clear" w:color="auto" w:fill="auto"/>
          </w:tcPr>
          <w:p w14:paraId="2FC2AFCA"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III</w:t>
            </w:r>
          </w:p>
          <w:p w14:paraId="5ADEA841" w14:textId="77777777" w:rsidR="00D842B8" w:rsidRPr="00D82DD9" w:rsidRDefault="00D842B8" w:rsidP="00A83085">
            <w:pPr>
              <w:pStyle w:val="NoSpacing"/>
              <w:ind w:left="4320" w:hanging="4320"/>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Salvación por la fe</w:t>
            </w:r>
          </w:p>
          <w:p w14:paraId="2AE9B795" w14:textId="77777777" w:rsidR="00D842B8" w:rsidRPr="00D82DD9" w:rsidRDefault="00D842B8" w:rsidP="00A83085">
            <w:pPr>
              <w:pStyle w:val="NoSpacing"/>
              <w:ind w:left="4320" w:hanging="4320"/>
              <w:jc w:val="center"/>
              <w:rPr>
                <w:rFonts w:ascii="Times New Roman" w:hAnsi="Times New Roman" w:cs="Times New Roman"/>
                <w:sz w:val="24"/>
                <w:szCs w:val="24"/>
                <w:lang w:val="es-MX"/>
              </w:rPr>
            </w:pPr>
          </w:p>
          <w:p w14:paraId="63348D2B" w14:textId="77777777" w:rsidR="00D842B8" w:rsidRPr="00D82DD9" w:rsidRDefault="00D842B8" w:rsidP="00A83085">
            <w:pPr>
              <w:pStyle w:val="NoSpacing"/>
              <w:ind w:left="4320" w:hanging="43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 a través de la salvación que se soluciona </w:t>
            </w:r>
          </w:p>
          <w:p w14:paraId="721893BE"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todos los pecados cometidos. Dios perdona todos los pecados y ve la persona justa sin pecado (Justificación). Dios da vida nueva, a todos los que están muertos en sus delitos y pecados (Regeneración). Dios recibe a los redimidos como sus hijos, a la familia de la fe (Adopción).</w:t>
            </w:r>
          </w:p>
          <w:p w14:paraId="33E8DA28" w14:textId="77777777" w:rsidR="00D842B8" w:rsidRPr="00D82DD9" w:rsidRDefault="00D842B8" w:rsidP="00A83085">
            <w:pPr>
              <w:pStyle w:val="NoSpacing"/>
              <w:rPr>
                <w:rFonts w:ascii="Times New Roman" w:hAnsi="Times New Roman" w:cs="Times New Roman"/>
                <w:sz w:val="24"/>
                <w:szCs w:val="24"/>
                <w:lang w:val="es-MX"/>
              </w:rPr>
            </w:pPr>
          </w:p>
        </w:tc>
      </w:tr>
      <w:tr w:rsidR="00D842B8" w:rsidRPr="00443A7E" w14:paraId="17476F35" w14:textId="77777777" w:rsidTr="00485C2C">
        <w:tc>
          <w:tcPr>
            <w:tcW w:w="4135" w:type="dxa"/>
            <w:shd w:val="clear" w:color="auto" w:fill="auto"/>
          </w:tcPr>
          <w:p w14:paraId="0E3BAB04"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II</w:t>
            </w:r>
          </w:p>
          <w:p w14:paraId="221C6018"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Pecado Original</w:t>
            </w:r>
          </w:p>
          <w:p w14:paraId="359F2F91" w14:textId="77777777" w:rsidR="00D842B8" w:rsidRPr="00D82DD9" w:rsidRDefault="00D842B8" w:rsidP="00A83085">
            <w:pPr>
              <w:pStyle w:val="NoSpacing"/>
              <w:rPr>
                <w:rFonts w:ascii="Times New Roman" w:hAnsi="Times New Roman" w:cs="Times New Roman"/>
                <w:sz w:val="24"/>
                <w:szCs w:val="24"/>
                <w:lang w:val="es-MX"/>
              </w:rPr>
            </w:pPr>
          </w:p>
          <w:p w14:paraId="36F0A604"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Naturaleza humana dañada</w:t>
            </w:r>
          </w:p>
          <w:p w14:paraId="491DC736"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Orgullo domina la persona</w:t>
            </w:r>
          </w:p>
          <w:p w14:paraId="167041B4"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deseo de la persona es de continuo pecar</w:t>
            </w:r>
          </w:p>
          <w:p w14:paraId="6B955D1F"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Aquí la persona se mira a sí mismo como en un espejo.</w:t>
            </w:r>
          </w:p>
          <w:p w14:paraId="5C225A15"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persona misma se gobierna a sí misma.</w:t>
            </w:r>
          </w:p>
          <w:p w14:paraId="2CE6C028"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Mientras más feo se vea la persona.</w:t>
            </w:r>
          </w:p>
          <w:p w14:paraId="2B6680EB"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lleva a la persona a pecar.</w:t>
            </w:r>
          </w:p>
          <w:p w14:paraId="166C8EAA"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pecado original se manifiesta en la raíz de pecado.</w:t>
            </w:r>
          </w:p>
        </w:tc>
        <w:tc>
          <w:tcPr>
            <w:tcW w:w="6120" w:type="dxa"/>
            <w:shd w:val="clear" w:color="auto" w:fill="auto"/>
          </w:tcPr>
          <w:p w14:paraId="5DA9DAAF"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IV</w:t>
            </w:r>
          </w:p>
          <w:p w14:paraId="58375DFD" w14:textId="77777777" w:rsidR="00D842B8" w:rsidRPr="00D82DD9" w:rsidRDefault="00D842B8" w:rsidP="00A83085">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Entera Santificación</w:t>
            </w:r>
          </w:p>
          <w:p w14:paraId="5F1D9AC2" w14:textId="77777777" w:rsidR="00D842B8" w:rsidRPr="00D82DD9" w:rsidRDefault="00D842B8" w:rsidP="00A83085">
            <w:pPr>
              <w:pStyle w:val="NoSpacing"/>
              <w:rPr>
                <w:rFonts w:ascii="Times New Roman" w:hAnsi="Times New Roman" w:cs="Times New Roman"/>
                <w:sz w:val="24"/>
                <w:szCs w:val="24"/>
                <w:lang w:val="es-MX"/>
              </w:rPr>
            </w:pPr>
          </w:p>
          <w:p w14:paraId="0DC6FB3E"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Naturaleza humana restaurada</w:t>
            </w:r>
          </w:p>
          <w:p w14:paraId="25A1292E"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amor perfecto de Dios ha llenado el corazón.</w:t>
            </w:r>
          </w:p>
          <w:p w14:paraId="32B59145"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deseo de la persona es amar a Dios y hacer su voluntad.</w:t>
            </w:r>
          </w:p>
          <w:p w14:paraId="7A92C972"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Aquí la persona mira a Cristo como su espejo.</w:t>
            </w:r>
          </w:p>
          <w:p w14:paraId="6C472242"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gobierna la persona.</w:t>
            </w:r>
          </w:p>
          <w:p w14:paraId="7FFA23F3"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Mientras la persona busca por una obra más profunda encuentra toda la gracia de Dios.</w:t>
            </w:r>
          </w:p>
          <w:p w14:paraId="3A4229B9" w14:textId="77777777" w:rsidR="00D842B8" w:rsidRPr="00D82DD9" w:rsidRDefault="00D842B8" w:rsidP="00A83085">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persona santificada se deleita en cumplir perfectamente la voluntad de Dios, sostenido por la gracia de Dios. El santificado no tiene deseos de pecar. Él ha sido purificado de todo pecado. El </w:t>
            </w:r>
            <w:r w:rsidRPr="001F4AF0">
              <w:rPr>
                <w:rFonts w:ascii="Times New Roman" w:hAnsi="Times New Roman" w:cs="Times New Roman"/>
                <w:sz w:val="24"/>
                <w:szCs w:val="24"/>
                <w:lang w:val="es-MX"/>
              </w:rPr>
              <w:t>santificado ha erradicado toda clase de raíz de pecado.</w:t>
            </w:r>
            <w:r w:rsidRPr="00D82DD9">
              <w:rPr>
                <w:rFonts w:ascii="Times New Roman" w:hAnsi="Times New Roman" w:cs="Times New Roman"/>
                <w:sz w:val="24"/>
                <w:szCs w:val="24"/>
                <w:lang w:val="es-MX"/>
              </w:rPr>
              <w:t xml:space="preserve"> </w:t>
            </w:r>
          </w:p>
        </w:tc>
      </w:tr>
    </w:tbl>
    <w:p w14:paraId="77707FE6" w14:textId="77777777" w:rsidR="00422EF4" w:rsidRDefault="00422EF4" w:rsidP="00422EF4">
      <w:pPr>
        <w:spacing w:line="276" w:lineRule="auto"/>
        <w:jc w:val="both"/>
        <w:rPr>
          <w:sz w:val="24"/>
          <w:szCs w:val="24"/>
          <w:lang w:val="es-MX"/>
        </w:rPr>
      </w:pPr>
    </w:p>
    <w:p w14:paraId="3DCF0CB7" w14:textId="77777777" w:rsidR="00A46531" w:rsidRDefault="00A46531" w:rsidP="00422EF4">
      <w:pPr>
        <w:spacing w:line="276" w:lineRule="auto"/>
        <w:jc w:val="both"/>
        <w:rPr>
          <w:sz w:val="24"/>
          <w:szCs w:val="24"/>
          <w:lang w:val="es-MX"/>
        </w:rPr>
      </w:pPr>
    </w:p>
    <w:p w14:paraId="4B1AAEFF" w14:textId="77777777" w:rsidR="00A46531" w:rsidRDefault="00A46531" w:rsidP="00422EF4">
      <w:pPr>
        <w:spacing w:line="276" w:lineRule="auto"/>
        <w:jc w:val="both"/>
        <w:rPr>
          <w:sz w:val="24"/>
          <w:szCs w:val="24"/>
          <w:lang w:val="es-MX"/>
        </w:rPr>
      </w:pPr>
    </w:p>
    <w:p w14:paraId="0B412158" w14:textId="77777777" w:rsidR="00A46531" w:rsidRDefault="00A46531" w:rsidP="00422EF4">
      <w:pPr>
        <w:spacing w:line="276" w:lineRule="auto"/>
        <w:jc w:val="both"/>
        <w:rPr>
          <w:sz w:val="24"/>
          <w:szCs w:val="24"/>
          <w:lang w:val="es-MX"/>
        </w:rPr>
      </w:pPr>
    </w:p>
    <w:p w14:paraId="55F6843D" w14:textId="77777777" w:rsidR="00A46531" w:rsidRDefault="00A46531" w:rsidP="00422EF4">
      <w:pPr>
        <w:spacing w:line="276" w:lineRule="auto"/>
        <w:jc w:val="both"/>
        <w:rPr>
          <w:sz w:val="24"/>
          <w:szCs w:val="24"/>
          <w:lang w:val="es-MX"/>
        </w:rPr>
      </w:pPr>
    </w:p>
    <w:p w14:paraId="3357924A" w14:textId="77777777" w:rsidR="00A46531" w:rsidRDefault="00A46531" w:rsidP="00422EF4">
      <w:pPr>
        <w:spacing w:line="276" w:lineRule="auto"/>
        <w:jc w:val="both"/>
        <w:rPr>
          <w:sz w:val="24"/>
          <w:szCs w:val="24"/>
          <w:lang w:val="es-MX"/>
        </w:rPr>
      </w:pPr>
    </w:p>
    <w:p w14:paraId="62D2F63A" w14:textId="77777777" w:rsidR="00A46531" w:rsidRDefault="00A46531" w:rsidP="00422EF4">
      <w:pPr>
        <w:spacing w:line="276" w:lineRule="auto"/>
        <w:jc w:val="both"/>
        <w:rPr>
          <w:sz w:val="24"/>
          <w:szCs w:val="24"/>
          <w:lang w:val="es-MX"/>
        </w:rPr>
      </w:pPr>
    </w:p>
    <w:p w14:paraId="05FF417A" w14:textId="77777777" w:rsidR="00A46531" w:rsidRDefault="00A46531" w:rsidP="00422EF4">
      <w:pPr>
        <w:spacing w:line="276" w:lineRule="auto"/>
        <w:jc w:val="both"/>
        <w:rPr>
          <w:sz w:val="24"/>
          <w:szCs w:val="24"/>
          <w:lang w:val="es-MX"/>
        </w:rPr>
      </w:pPr>
    </w:p>
    <w:p w14:paraId="33EDB49D" w14:textId="77777777" w:rsidR="00A46531" w:rsidRDefault="00A46531" w:rsidP="00422EF4">
      <w:pPr>
        <w:spacing w:line="276" w:lineRule="auto"/>
        <w:jc w:val="both"/>
        <w:rPr>
          <w:sz w:val="24"/>
          <w:szCs w:val="24"/>
          <w:lang w:val="es-MX"/>
        </w:rPr>
      </w:pPr>
    </w:p>
    <w:p w14:paraId="6AF270A7" w14:textId="77777777" w:rsidR="00A46531" w:rsidRDefault="00A46531" w:rsidP="00422EF4">
      <w:pPr>
        <w:spacing w:line="276" w:lineRule="auto"/>
        <w:jc w:val="both"/>
        <w:rPr>
          <w:sz w:val="24"/>
          <w:szCs w:val="24"/>
          <w:lang w:val="es-MX"/>
        </w:rPr>
      </w:pPr>
    </w:p>
    <w:p w14:paraId="1DA80BE8" w14:textId="77777777" w:rsidR="00A46531" w:rsidRDefault="00A46531" w:rsidP="00422EF4">
      <w:pPr>
        <w:spacing w:line="276" w:lineRule="auto"/>
        <w:jc w:val="both"/>
        <w:rPr>
          <w:sz w:val="24"/>
          <w:szCs w:val="24"/>
          <w:lang w:val="es-MX"/>
        </w:rPr>
      </w:pPr>
    </w:p>
    <w:p w14:paraId="151642AB" w14:textId="77777777" w:rsidR="00A46531" w:rsidRDefault="00A46531" w:rsidP="00422EF4">
      <w:pPr>
        <w:spacing w:line="276" w:lineRule="auto"/>
        <w:jc w:val="both"/>
        <w:rPr>
          <w:sz w:val="24"/>
          <w:szCs w:val="24"/>
          <w:lang w:val="es-MX"/>
        </w:rPr>
      </w:pPr>
    </w:p>
    <w:p w14:paraId="65FCDC93" w14:textId="77777777" w:rsidR="00A46531" w:rsidRDefault="00A46531" w:rsidP="00422EF4">
      <w:pPr>
        <w:spacing w:line="276" w:lineRule="auto"/>
        <w:jc w:val="both"/>
        <w:rPr>
          <w:sz w:val="24"/>
          <w:szCs w:val="24"/>
          <w:lang w:val="es-MX"/>
        </w:rPr>
      </w:pPr>
    </w:p>
    <w:p w14:paraId="0FDC52FC" w14:textId="77777777" w:rsidR="00A46531" w:rsidRDefault="00A46531" w:rsidP="00422EF4">
      <w:pPr>
        <w:spacing w:line="276" w:lineRule="auto"/>
        <w:jc w:val="both"/>
        <w:rPr>
          <w:sz w:val="24"/>
          <w:szCs w:val="24"/>
          <w:lang w:val="es-MX"/>
        </w:rPr>
      </w:pPr>
    </w:p>
    <w:p w14:paraId="448215A1" w14:textId="77777777" w:rsidR="00A46531" w:rsidRDefault="00A46531" w:rsidP="00422EF4">
      <w:pPr>
        <w:spacing w:line="276" w:lineRule="auto"/>
        <w:jc w:val="both"/>
        <w:rPr>
          <w:sz w:val="24"/>
          <w:szCs w:val="24"/>
          <w:lang w:val="es-MX"/>
        </w:rPr>
      </w:pPr>
    </w:p>
    <w:p w14:paraId="2F673C70" w14:textId="77777777" w:rsidR="00515591" w:rsidRPr="000E0DF6" w:rsidRDefault="00515591" w:rsidP="00515591">
      <w:pPr>
        <w:rPr>
          <w:sz w:val="18"/>
          <w:szCs w:val="18"/>
          <w:lang w:val="es-MX"/>
        </w:rPr>
      </w:pPr>
    </w:p>
    <w:p w14:paraId="2686684F" w14:textId="77777777" w:rsidR="00515591" w:rsidRPr="000E0DF6" w:rsidRDefault="00515591" w:rsidP="00515591">
      <w:pPr>
        <w:rPr>
          <w:sz w:val="18"/>
          <w:szCs w:val="18"/>
          <w:lang w:val="es-MX"/>
        </w:rPr>
      </w:pPr>
      <w:r w:rsidRPr="004E0A52">
        <w:rPr>
          <w:noProof/>
          <w:sz w:val="18"/>
          <w:szCs w:val="18"/>
          <w:lang w:val="es-MX"/>
        </w:rPr>
        <mc:AlternateContent>
          <mc:Choice Requires="wps">
            <w:drawing>
              <wp:anchor distT="45720" distB="45720" distL="114300" distR="114300" simplePos="0" relativeHeight="251711488" behindDoc="0" locked="0" layoutInCell="1" allowOverlap="1" wp14:anchorId="7DAE9129" wp14:editId="2D03D5C5">
                <wp:simplePos x="0" y="0"/>
                <wp:positionH relativeFrom="margin">
                  <wp:align>center</wp:align>
                </wp:positionH>
                <wp:positionV relativeFrom="paragraph">
                  <wp:posOffset>8900</wp:posOffset>
                </wp:positionV>
                <wp:extent cx="4509770" cy="368300"/>
                <wp:effectExtent l="0" t="0" r="5080" b="0"/>
                <wp:wrapSquare wrapText="bothSides"/>
                <wp:docPr id="1554669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368489"/>
                        </a:xfrm>
                        <a:prstGeom prst="rect">
                          <a:avLst/>
                        </a:prstGeom>
                        <a:solidFill>
                          <a:srgbClr val="FFFFFF"/>
                        </a:solidFill>
                        <a:ln w="9525">
                          <a:noFill/>
                          <a:miter lim="800000"/>
                          <a:headEnd/>
                          <a:tailEnd/>
                        </a:ln>
                      </wps:spPr>
                      <wps:txbx>
                        <w:txbxContent>
                          <w:p w14:paraId="57B4FC54" w14:textId="77777777" w:rsidR="00515591" w:rsidRPr="003C175B" w:rsidRDefault="00515591" w:rsidP="00515591">
                            <w:pPr>
                              <w:pStyle w:val="NoSpacing"/>
                              <w:jc w:val="center"/>
                              <w:rPr>
                                <w:rFonts w:ascii="Times New Roman" w:hAnsi="Times New Roman" w:cs="Times New Roman"/>
                                <w:sz w:val="32"/>
                                <w:szCs w:val="32"/>
                                <w:lang w:val="es-MX"/>
                              </w:rPr>
                            </w:pPr>
                            <w:r w:rsidRPr="003C175B">
                              <w:rPr>
                                <w:rFonts w:ascii="Times New Roman" w:hAnsi="Times New Roman" w:cs="Times New Roman"/>
                                <w:sz w:val="32"/>
                                <w:szCs w:val="32"/>
                                <w:lang w:val="es-MX"/>
                              </w:rPr>
                              <w:t>DOS OBRAS DE GRACIA EN SINERGISMO</w:t>
                            </w:r>
                          </w:p>
                          <w:p w14:paraId="554106D8" w14:textId="77777777" w:rsidR="00515591" w:rsidRPr="003C175B" w:rsidRDefault="00515591" w:rsidP="00515591">
                            <w:pPr>
                              <w:pStyle w:val="NoSpacing"/>
                              <w:jc w:val="center"/>
                              <w:rPr>
                                <w:rFonts w:ascii="Times New Roman" w:hAnsi="Times New Roman" w:cs="Times New Roman"/>
                                <w:sz w:val="32"/>
                                <w:szCs w:val="3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E9129" id="_x0000_s1030" type="#_x0000_t202" style="position:absolute;margin-left:0;margin-top:.7pt;width:355.1pt;height:29pt;z-index:2517114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XsEQIAAP0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" stroked="f">
                <v:textbox>
                  <w:txbxContent>
                    <w:p w14:paraId="57B4FC54" w14:textId="77777777" w:rsidR="00515591" w:rsidRPr="003C175B" w:rsidRDefault="00515591" w:rsidP="00515591">
                      <w:pPr>
                        <w:pStyle w:val="NoSpacing"/>
                        <w:jc w:val="center"/>
                        <w:rPr>
                          <w:rFonts w:ascii="Times New Roman" w:hAnsi="Times New Roman" w:cs="Times New Roman"/>
                          <w:sz w:val="32"/>
                          <w:szCs w:val="32"/>
                          <w:lang w:val="es-MX"/>
                        </w:rPr>
                      </w:pPr>
                      <w:r w:rsidRPr="003C175B">
                        <w:rPr>
                          <w:rFonts w:ascii="Times New Roman" w:hAnsi="Times New Roman" w:cs="Times New Roman"/>
                          <w:sz w:val="32"/>
                          <w:szCs w:val="32"/>
                          <w:lang w:val="es-MX"/>
                        </w:rPr>
                        <w:t>DOS OBRAS DE GRACIA EN SINERGISMO</w:t>
                      </w:r>
                    </w:p>
                    <w:p w14:paraId="554106D8" w14:textId="77777777" w:rsidR="00515591" w:rsidRPr="003C175B" w:rsidRDefault="00515591" w:rsidP="00515591">
                      <w:pPr>
                        <w:pStyle w:val="NoSpacing"/>
                        <w:jc w:val="center"/>
                        <w:rPr>
                          <w:rFonts w:ascii="Times New Roman" w:hAnsi="Times New Roman" w:cs="Times New Roman"/>
                          <w:sz w:val="32"/>
                          <w:szCs w:val="32"/>
                          <w:lang w:val="es-MX"/>
                        </w:rPr>
                      </w:pPr>
                    </w:p>
                  </w:txbxContent>
                </v:textbox>
                <w10:wrap type="square" anchorx="margin"/>
              </v:shape>
            </w:pict>
          </mc:Fallback>
        </mc:AlternateContent>
      </w:r>
    </w:p>
    <w:p w14:paraId="0D5C6D74" w14:textId="77777777" w:rsidR="00515591" w:rsidRPr="000E0DF6" w:rsidRDefault="00515591" w:rsidP="00515591">
      <w:pPr>
        <w:ind w:left="2160" w:firstLine="720"/>
        <w:jc w:val="center"/>
        <w:rPr>
          <w:sz w:val="18"/>
          <w:szCs w:val="18"/>
          <w:lang w:val="es-MX"/>
        </w:rPr>
      </w:pPr>
    </w:p>
    <w:p w14:paraId="2DDFAAF2" w14:textId="77777777" w:rsidR="00515591" w:rsidRPr="000E0DF6" w:rsidRDefault="00515591" w:rsidP="00515591">
      <w:pPr>
        <w:rPr>
          <w:sz w:val="18"/>
          <w:szCs w:val="18"/>
          <w:lang w:val="es-MX"/>
        </w:rPr>
      </w:pPr>
    </w:p>
    <w:p w14:paraId="78ADDB67" w14:textId="77777777" w:rsidR="00515591" w:rsidRPr="000E0DF6" w:rsidRDefault="00515591" w:rsidP="00515591">
      <w:pPr>
        <w:rPr>
          <w:sz w:val="18"/>
          <w:szCs w:val="18"/>
          <w:lang w:val="es-MX"/>
        </w:rPr>
      </w:pPr>
      <w:r w:rsidRPr="000E0DF6">
        <w:rPr>
          <w:noProof/>
          <w:sz w:val="18"/>
          <w:szCs w:val="18"/>
          <w:lang w:val="es-MX"/>
        </w:rPr>
        <mc:AlternateContent>
          <mc:Choice Requires="wps">
            <w:drawing>
              <wp:anchor distT="45720" distB="45720" distL="114300" distR="114300" simplePos="0" relativeHeight="251701248" behindDoc="0" locked="0" layoutInCell="1" allowOverlap="1" wp14:anchorId="072CB46C" wp14:editId="59123C25">
                <wp:simplePos x="0" y="0"/>
                <wp:positionH relativeFrom="column">
                  <wp:posOffset>2974340</wp:posOffset>
                </wp:positionH>
                <wp:positionV relativeFrom="paragraph">
                  <wp:posOffset>29210</wp:posOffset>
                </wp:positionV>
                <wp:extent cx="1609725" cy="1404620"/>
                <wp:effectExtent l="0" t="0" r="28575" b="10160"/>
                <wp:wrapSquare wrapText="bothSides"/>
                <wp:docPr id="2146345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04620"/>
                        </a:xfrm>
                        <a:prstGeom prst="rect">
                          <a:avLst/>
                        </a:prstGeom>
                        <a:solidFill>
                          <a:srgbClr val="FFFF00"/>
                        </a:solidFill>
                        <a:ln w="9525">
                          <a:solidFill>
                            <a:srgbClr val="000000"/>
                          </a:solidFill>
                          <a:miter lim="800000"/>
                          <a:headEnd/>
                          <a:tailEnd/>
                        </a:ln>
                      </wps:spPr>
                      <wps:txbx>
                        <w:txbxContent>
                          <w:p w14:paraId="3AB06EA0" w14:textId="77777777" w:rsidR="00515591" w:rsidRPr="00B02706" w:rsidRDefault="00515591" w:rsidP="00515591">
                            <w:pPr>
                              <w:pStyle w:val="NoSpacing"/>
                              <w:shd w:val="clear" w:color="auto" w:fill="FFFF00"/>
                              <w:jc w:val="center"/>
                              <w:rPr>
                                <w:rFonts w:ascii="Times New Roman" w:hAnsi="Times New Roman" w:cs="Times New Roman"/>
                                <w:sz w:val="24"/>
                                <w:szCs w:val="24"/>
                              </w:rPr>
                            </w:pPr>
                            <w:r w:rsidRPr="00D41136">
                              <w:rPr>
                                <w:rFonts w:ascii="Times New Roman" w:hAnsi="Times New Roman" w:cs="Times New Roman"/>
                                <w:sz w:val="24"/>
                                <w:szCs w:val="24"/>
                                <w:lang w:val="es-MX"/>
                              </w:rPr>
                              <w:t>LADO DIVINO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2CB46C" id="_x0000_s1031" type="#_x0000_t202" style="position:absolute;margin-left:234.2pt;margin-top:2.3pt;width:126.7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" fillcolor="yellow">
                <v:textbox style="mso-fit-shape-to-text:t">
                  <w:txbxContent>
                    <w:p w14:paraId="3AB06EA0" w14:textId="77777777" w:rsidR="00515591" w:rsidRPr="00B02706" w:rsidRDefault="00515591" w:rsidP="00515591">
                      <w:pPr>
                        <w:pStyle w:val="NoSpacing"/>
                        <w:shd w:val="clear" w:color="auto" w:fill="FFFF00"/>
                        <w:jc w:val="center"/>
                        <w:rPr>
                          <w:rFonts w:ascii="Times New Roman" w:hAnsi="Times New Roman" w:cs="Times New Roman"/>
                          <w:sz w:val="24"/>
                          <w:szCs w:val="24"/>
                        </w:rPr>
                      </w:pPr>
                      <w:r w:rsidRPr="00D41136">
                        <w:rPr>
                          <w:rFonts w:ascii="Times New Roman" w:hAnsi="Times New Roman" w:cs="Times New Roman"/>
                          <w:sz w:val="24"/>
                          <w:szCs w:val="24"/>
                          <w:lang w:val="es-MX"/>
                        </w:rPr>
                        <w:t>LADO DIVINO</w:t>
                      </w:r>
                    </w:p>
                  </w:txbxContent>
                </v:textbox>
                <w10:wrap type="square"/>
              </v:shape>
            </w:pict>
          </mc:Fallback>
        </mc:AlternateContent>
      </w:r>
    </w:p>
    <w:p w14:paraId="40C70849" w14:textId="77777777" w:rsidR="00515591" w:rsidRDefault="00515591" w:rsidP="00515591">
      <w:pPr>
        <w:rPr>
          <w:sz w:val="18"/>
          <w:szCs w:val="18"/>
          <w:lang w:val="es-MX"/>
        </w:rPr>
      </w:pPr>
    </w:p>
    <w:p w14:paraId="0A0EFCA8" w14:textId="77777777" w:rsidR="00515591" w:rsidRPr="000E0DF6" w:rsidRDefault="00515591" w:rsidP="00515591">
      <w:pPr>
        <w:rPr>
          <w:sz w:val="18"/>
          <w:szCs w:val="18"/>
          <w:lang w:val="es-MX"/>
        </w:rPr>
      </w:pPr>
    </w:p>
    <w:p w14:paraId="2E95BAC0" w14:textId="44A3A776" w:rsidR="00515591" w:rsidRPr="000E0DF6" w:rsidRDefault="00515591" w:rsidP="00515591">
      <w:pPr>
        <w:pStyle w:val="NoSpacing"/>
        <w:rPr>
          <w:rFonts w:ascii="Times New Roman" w:hAnsi="Times New Roman" w:cs="Times New Roman"/>
          <w:sz w:val="18"/>
          <w:szCs w:val="18"/>
          <w:lang w:val="es-MX"/>
        </w:rPr>
      </w:pPr>
      <w:r w:rsidRPr="000F4AB1">
        <w:rPr>
          <w:rFonts w:ascii="Times New Roman" w:hAnsi="Times New Roman" w:cs="Times New Roman"/>
          <w:noProof/>
          <w:sz w:val="18"/>
          <w:szCs w:val="18"/>
          <w:lang w:val="es-MX"/>
        </w:rPr>
        <mc:AlternateContent>
          <mc:Choice Requires="wps">
            <w:drawing>
              <wp:anchor distT="45720" distB="45720" distL="114300" distR="114300" simplePos="0" relativeHeight="251709440" behindDoc="0" locked="0" layoutInCell="1" allowOverlap="1" wp14:anchorId="2B9A3807" wp14:editId="563DC6D6">
                <wp:simplePos x="0" y="0"/>
                <wp:positionH relativeFrom="column">
                  <wp:posOffset>1784350</wp:posOffset>
                </wp:positionH>
                <wp:positionV relativeFrom="paragraph">
                  <wp:posOffset>128270</wp:posOffset>
                </wp:positionV>
                <wp:extent cx="3987165" cy="283210"/>
                <wp:effectExtent l="0" t="0" r="0" b="2540"/>
                <wp:wrapSquare wrapText="bothSides"/>
                <wp:docPr id="46366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283210"/>
                        </a:xfrm>
                        <a:prstGeom prst="rect">
                          <a:avLst/>
                        </a:prstGeom>
                        <a:solidFill>
                          <a:srgbClr val="FFFFFF"/>
                        </a:solidFill>
                        <a:ln w="9525">
                          <a:noFill/>
                          <a:miter lim="800000"/>
                          <a:headEnd/>
                          <a:tailEnd/>
                        </a:ln>
                      </wps:spPr>
                      <wps:txbx>
                        <w:txbxContent>
                          <w:p w14:paraId="1D90C805" w14:textId="77777777" w:rsidR="00515591" w:rsidRPr="00D41136" w:rsidRDefault="00515591" w:rsidP="00515591">
                            <w:pPr>
                              <w:rPr>
                                <w:b/>
                                <w:bCs/>
                                <w:sz w:val="24"/>
                                <w:szCs w:val="24"/>
                                <w:lang w:val="es-MX"/>
                              </w:rPr>
                            </w:pPr>
                            <w:r w:rsidRPr="003C175B">
                              <w:rPr>
                                <w:b/>
                                <w:bCs/>
                                <w:sz w:val="24"/>
                                <w:szCs w:val="24"/>
                                <w:lang w:val="es-MX"/>
                              </w:rPr>
                              <w:t xml:space="preserve">LA </w:t>
                            </w:r>
                            <w:r w:rsidRPr="00D41136">
                              <w:rPr>
                                <w:b/>
                                <w:bCs/>
                                <w:sz w:val="24"/>
                                <w:szCs w:val="24"/>
                                <w:lang w:val="es-MX"/>
                              </w:rPr>
                              <w:t>OBRA DE GRACIA = CRECIMIENTO EN GRACIA</w:t>
                            </w:r>
                          </w:p>
                          <w:p w14:paraId="56561DC4" w14:textId="77777777" w:rsidR="00515591" w:rsidRPr="003C175B" w:rsidRDefault="00515591" w:rsidP="00515591">
                            <w:pPr>
                              <w:rPr>
                                <w:b/>
                                <w:bCs/>
                                <w:sz w:val="24"/>
                                <w:szCs w:val="24"/>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A3807" id="_x0000_s1032" type="#_x0000_t202" style="position:absolute;margin-left:140.5pt;margin-top:10.1pt;width:313.95pt;height:22.3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" stroked="f">
                <v:textbox>
                  <w:txbxContent>
                    <w:p w14:paraId="1D90C805" w14:textId="77777777" w:rsidR="00515591" w:rsidRPr="00D41136" w:rsidRDefault="00515591" w:rsidP="00515591">
                      <w:pPr>
                        <w:rPr>
                          <w:b/>
                          <w:bCs/>
                          <w:sz w:val="24"/>
                          <w:szCs w:val="24"/>
                          <w:lang w:val="es-MX"/>
                        </w:rPr>
                      </w:pPr>
                      <w:r w:rsidRPr="003C175B">
                        <w:rPr>
                          <w:b/>
                          <w:bCs/>
                          <w:sz w:val="24"/>
                          <w:szCs w:val="24"/>
                          <w:lang w:val="es-MX"/>
                        </w:rPr>
                        <w:t xml:space="preserve">LA </w:t>
                      </w:r>
                      <w:r w:rsidRPr="00D41136">
                        <w:rPr>
                          <w:b/>
                          <w:bCs/>
                          <w:sz w:val="24"/>
                          <w:szCs w:val="24"/>
                          <w:lang w:val="es-MX"/>
                        </w:rPr>
                        <w:t>OBRA DE GRACIA = CRECIMIENTO EN GRACIA</w:t>
                      </w:r>
                    </w:p>
                    <w:p w14:paraId="56561DC4" w14:textId="77777777" w:rsidR="00515591" w:rsidRPr="003C175B" w:rsidRDefault="00515591" w:rsidP="00515591">
                      <w:pPr>
                        <w:rPr>
                          <w:b/>
                          <w:bCs/>
                          <w:sz w:val="24"/>
                          <w:szCs w:val="24"/>
                          <w:lang w:val="es-MX"/>
                        </w:rPr>
                      </w:pPr>
                    </w:p>
                  </w:txbxContent>
                </v:textbox>
                <w10:wrap type="square"/>
              </v:shape>
            </w:pict>
          </mc:Fallback>
        </mc:AlternateContent>
      </w:r>
    </w:p>
    <w:p w14:paraId="5D9714F4" w14:textId="799FD35E" w:rsidR="00515591" w:rsidRDefault="00515591" w:rsidP="00515591">
      <w:pPr>
        <w:rPr>
          <w:sz w:val="18"/>
          <w:szCs w:val="18"/>
          <w:lang w:val="es-MX"/>
        </w:rPr>
      </w:pPr>
    </w:p>
    <w:p w14:paraId="412A369C" w14:textId="02B75880" w:rsidR="00515591" w:rsidRPr="000E0DF6" w:rsidRDefault="00515591" w:rsidP="00515591">
      <w:pPr>
        <w:rPr>
          <w:sz w:val="18"/>
          <w:szCs w:val="18"/>
          <w:lang w:val="es-MX"/>
        </w:rPr>
      </w:pPr>
    </w:p>
    <w:p w14:paraId="0B7DD6DE" w14:textId="79283CC2" w:rsidR="00515591" w:rsidRPr="000E0DF6" w:rsidRDefault="00515591" w:rsidP="00515591">
      <w:pPr>
        <w:rPr>
          <w:sz w:val="18"/>
          <w:szCs w:val="18"/>
          <w:lang w:val="es-MX"/>
        </w:rPr>
      </w:pPr>
      <w:r w:rsidRPr="000E0DF6">
        <w:rPr>
          <w:b/>
          <w:bCs/>
          <w:noProof/>
          <w:sz w:val="18"/>
          <w:szCs w:val="18"/>
          <w:lang w:val="es-MX"/>
        </w:rPr>
        <mc:AlternateContent>
          <mc:Choice Requires="wps">
            <w:drawing>
              <wp:anchor distT="45720" distB="45720" distL="114300" distR="114300" simplePos="0" relativeHeight="251704320" behindDoc="1" locked="0" layoutInCell="1" allowOverlap="1" wp14:anchorId="59C0A090" wp14:editId="4DDCA441">
                <wp:simplePos x="0" y="0"/>
                <wp:positionH relativeFrom="column">
                  <wp:posOffset>5010150</wp:posOffset>
                </wp:positionH>
                <wp:positionV relativeFrom="paragraph">
                  <wp:posOffset>193040</wp:posOffset>
                </wp:positionV>
                <wp:extent cx="1324609" cy="1404620"/>
                <wp:effectExtent l="0" t="0" r="28575" b="10160"/>
                <wp:wrapNone/>
                <wp:docPr id="1473443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09" cy="1404620"/>
                        </a:xfrm>
                        <a:prstGeom prst="rect">
                          <a:avLst/>
                        </a:prstGeom>
                        <a:solidFill>
                          <a:srgbClr val="FFFF00"/>
                        </a:solidFill>
                        <a:ln w="9525">
                          <a:solidFill>
                            <a:srgbClr val="000000"/>
                          </a:solidFill>
                          <a:miter lim="800000"/>
                          <a:headEnd/>
                          <a:tailEnd/>
                        </a:ln>
                      </wps:spPr>
                      <wps:txbx>
                        <w:txbxContent>
                          <w:p w14:paraId="40C0B9A7" w14:textId="77777777" w:rsidR="00515591" w:rsidRPr="00801DD2" w:rsidRDefault="00515591" w:rsidP="00515591">
                            <w:pPr>
                              <w:pStyle w:val="NoSpacing"/>
                              <w:shd w:val="clear" w:color="auto" w:fill="FFFF00"/>
                              <w:jc w:val="center"/>
                              <w:rPr>
                                <w:rFonts w:ascii="Times New Roman" w:hAnsi="Times New Roman" w:cs="Times New Roman"/>
                                <w:sz w:val="28"/>
                                <w:szCs w:val="28"/>
                                <w:lang w:val="es-MX"/>
                              </w:rPr>
                            </w:pPr>
                            <w:r w:rsidRPr="00801DD2">
                              <w:rPr>
                                <w:rFonts w:ascii="Times New Roman" w:hAnsi="Times New Roman" w:cs="Times New Roman"/>
                                <w:sz w:val="24"/>
                                <w:szCs w:val="24"/>
                                <w:lang w:val="es-MX"/>
                              </w:rPr>
                              <w:t>Pureza de corazón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C0A090" id="_x0000_s1033" type="#_x0000_t202" style="position:absolute;margin-left:394.5pt;margin-top:15.2pt;width:104.3pt;height:110.6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" fillcolor="yellow">
                <v:textbox style="mso-fit-shape-to-text:t">
                  <w:txbxContent>
                    <w:p w14:paraId="40C0B9A7" w14:textId="77777777" w:rsidR="00515591" w:rsidRPr="00801DD2" w:rsidRDefault="00515591" w:rsidP="00515591">
                      <w:pPr>
                        <w:pStyle w:val="NoSpacing"/>
                        <w:shd w:val="clear" w:color="auto" w:fill="FFFF00"/>
                        <w:jc w:val="center"/>
                        <w:rPr>
                          <w:rFonts w:ascii="Times New Roman" w:hAnsi="Times New Roman" w:cs="Times New Roman"/>
                          <w:sz w:val="28"/>
                          <w:szCs w:val="28"/>
                          <w:lang w:val="es-MX"/>
                        </w:rPr>
                      </w:pPr>
                      <w:r w:rsidRPr="00801DD2">
                        <w:rPr>
                          <w:rFonts w:ascii="Times New Roman" w:hAnsi="Times New Roman" w:cs="Times New Roman"/>
                          <w:sz w:val="24"/>
                          <w:szCs w:val="24"/>
                          <w:lang w:val="es-MX"/>
                        </w:rPr>
                        <w:t>Pureza de corazón</w:t>
                      </w:r>
                    </w:p>
                  </w:txbxContent>
                </v:textbox>
              </v:shape>
            </w:pict>
          </mc:Fallback>
        </mc:AlternateContent>
      </w:r>
      <w:r w:rsidRPr="000E0DF6">
        <w:rPr>
          <w:b/>
          <w:bCs/>
          <w:noProof/>
          <w:sz w:val="18"/>
          <w:szCs w:val="18"/>
          <w:lang w:val="es-MX"/>
        </w:rPr>
        <mc:AlternateContent>
          <mc:Choice Requires="wps">
            <w:drawing>
              <wp:anchor distT="45720" distB="45720" distL="114300" distR="114300" simplePos="0" relativeHeight="251708416" behindDoc="1" locked="0" layoutInCell="1" allowOverlap="1" wp14:anchorId="249639B1" wp14:editId="322FFA3E">
                <wp:simplePos x="0" y="0"/>
                <wp:positionH relativeFrom="column">
                  <wp:posOffset>2278049</wp:posOffset>
                </wp:positionH>
                <wp:positionV relativeFrom="paragraph">
                  <wp:posOffset>194393</wp:posOffset>
                </wp:positionV>
                <wp:extent cx="2663687" cy="1404620"/>
                <wp:effectExtent l="0" t="0" r="22860" b="10160"/>
                <wp:wrapNone/>
                <wp:docPr id="96685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404620"/>
                        </a:xfrm>
                        <a:prstGeom prst="rect">
                          <a:avLst/>
                        </a:prstGeom>
                        <a:solidFill>
                          <a:srgbClr val="FFFF00"/>
                        </a:solidFill>
                        <a:ln w="9525">
                          <a:solidFill>
                            <a:srgbClr val="000000"/>
                          </a:solidFill>
                          <a:miter lim="800000"/>
                          <a:headEnd/>
                          <a:tailEnd/>
                        </a:ln>
                      </wps:spPr>
                      <wps:txbx>
                        <w:txbxContent>
                          <w:p w14:paraId="3C9F0027" w14:textId="77777777" w:rsidR="00515591" w:rsidRPr="00801DD2" w:rsidRDefault="00515591" w:rsidP="00515591">
                            <w:pPr>
                              <w:pStyle w:val="NoSpacing"/>
                              <w:shd w:val="clear" w:color="auto" w:fill="FFFF00"/>
                              <w:jc w:val="center"/>
                              <w:rPr>
                                <w:rFonts w:ascii="Times New Roman" w:hAnsi="Times New Roman" w:cs="Times New Roman"/>
                                <w:sz w:val="28"/>
                                <w:szCs w:val="28"/>
                                <w:lang w:val="es-MX"/>
                              </w:rPr>
                            </w:pPr>
                            <w:r w:rsidRPr="00D41136">
                              <w:rPr>
                                <w:rFonts w:ascii="Times New Roman" w:hAnsi="Times New Roman" w:cs="Times New Roman"/>
                                <w:sz w:val="24"/>
                                <w:szCs w:val="24"/>
                                <w:lang w:val="es-MX"/>
                              </w:rPr>
                              <w:t>Justificación, Regeneración y Adopción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9639B1" id="_x0000_s1034" type="#_x0000_t202" style="position:absolute;margin-left:179.35pt;margin-top:15.3pt;width:209.75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" fillcolor="yellow">
                <v:textbox style="mso-fit-shape-to-text:t">
                  <w:txbxContent>
                    <w:p w14:paraId="3C9F0027" w14:textId="77777777" w:rsidR="00515591" w:rsidRPr="00801DD2" w:rsidRDefault="00515591" w:rsidP="00515591">
                      <w:pPr>
                        <w:pStyle w:val="NoSpacing"/>
                        <w:shd w:val="clear" w:color="auto" w:fill="FFFF00"/>
                        <w:jc w:val="center"/>
                        <w:rPr>
                          <w:rFonts w:ascii="Times New Roman" w:hAnsi="Times New Roman" w:cs="Times New Roman"/>
                          <w:sz w:val="28"/>
                          <w:szCs w:val="28"/>
                          <w:lang w:val="es-MX"/>
                        </w:rPr>
                      </w:pPr>
                      <w:r w:rsidRPr="00D41136">
                        <w:rPr>
                          <w:rFonts w:ascii="Times New Roman" w:hAnsi="Times New Roman" w:cs="Times New Roman"/>
                          <w:sz w:val="24"/>
                          <w:szCs w:val="24"/>
                          <w:lang w:val="es-MX"/>
                        </w:rPr>
                        <w:t>Justificación, Regeneración y Adopción</w:t>
                      </w:r>
                    </w:p>
                  </w:txbxContent>
                </v:textbox>
              </v:shape>
            </w:pict>
          </mc:Fallback>
        </mc:AlternateContent>
      </w:r>
      <w:r w:rsidRPr="000E0DF6">
        <w:rPr>
          <w:noProof/>
          <w:sz w:val="18"/>
          <w:szCs w:val="18"/>
          <w:lang w:val="es-MX"/>
        </w:rPr>
        <mc:AlternateContent>
          <mc:Choice Requires="wps">
            <w:drawing>
              <wp:anchor distT="45720" distB="45720" distL="114300" distR="114300" simplePos="0" relativeHeight="251706368" behindDoc="1" locked="0" layoutInCell="1" allowOverlap="1" wp14:anchorId="759FE62D" wp14:editId="124E3B65">
                <wp:simplePos x="0" y="0"/>
                <wp:positionH relativeFrom="column">
                  <wp:posOffset>1110343</wp:posOffset>
                </wp:positionH>
                <wp:positionV relativeFrom="paragraph">
                  <wp:posOffset>153810</wp:posOffset>
                </wp:positionV>
                <wp:extent cx="1121253" cy="534390"/>
                <wp:effectExtent l="0" t="0" r="22225" b="18415"/>
                <wp:wrapNone/>
                <wp:docPr id="413020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253" cy="534390"/>
                        </a:xfrm>
                        <a:prstGeom prst="rect">
                          <a:avLst/>
                        </a:prstGeom>
                        <a:solidFill>
                          <a:srgbClr val="FFFFFF"/>
                        </a:solidFill>
                        <a:ln w="9525">
                          <a:solidFill>
                            <a:srgbClr val="000000"/>
                          </a:solidFill>
                          <a:miter lim="800000"/>
                          <a:headEnd/>
                          <a:tailEnd/>
                        </a:ln>
                      </wps:spPr>
                      <wps:txbx>
                        <w:txbxContent>
                          <w:p w14:paraId="3AD5B2C2" w14:textId="77777777" w:rsidR="00515591" w:rsidRDefault="00515591" w:rsidP="00515591">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Expiación y </w:t>
                            </w:r>
                          </w:p>
                          <w:p w14:paraId="3337871B" w14:textId="77777777" w:rsidR="00515591" w:rsidRPr="00B02706" w:rsidRDefault="00515591" w:rsidP="00515591">
                            <w:pPr>
                              <w:pStyle w:val="NoSpacing"/>
                              <w:jc w:val="center"/>
                              <w:rPr>
                                <w:rFonts w:ascii="Times New Roman" w:hAnsi="Times New Roman" w:cs="Times New Roman"/>
                                <w:sz w:val="24"/>
                                <w:szCs w:val="24"/>
                              </w:rPr>
                            </w:pPr>
                            <w:r>
                              <w:rPr>
                                <w:rFonts w:ascii="Times New Roman" w:hAnsi="Times New Roman" w:cs="Times New Roman"/>
                                <w:sz w:val="24"/>
                                <w:szCs w:val="24"/>
                                <w:lang w:val="es-MX"/>
                              </w:rPr>
                              <w:t>Propiciación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FE62D" id="_x0000_s1035" type="#_x0000_t202" style="position:absolute;margin-left:87.45pt;margin-top:12.1pt;width:88.3pt;height:42.1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">
                <v:textbox>
                  <w:txbxContent>
                    <w:p w14:paraId="3AD5B2C2" w14:textId="77777777" w:rsidR="00515591" w:rsidRDefault="00515591" w:rsidP="00515591">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Expiación y </w:t>
                      </w:r>
                    </w:p>
                    <w:p w14:paraId="3337871B" w14:textId="77777777" w:rsidR="00515591" w:rsidRPr="00B02706" w:rsidRDefault="00515591" w:rsidP="00515591">
                      <w:pPr>
                        <w:pStyle w:val="NoSpacing"/>
                        <w:jc w:val="center"/>
                        <w:rPr>
                          <w:rFonts w:ascii="Times New Roman" w:hAnsi="Times New Roman" w:cs="Times New Roman"/>
                          <w:sz w:val="24"/>
                          <w:szCs w:val="24"/>
                        </w:rPr>
                      </w:pPr>
                      <w:r>
                        <w:rPr>
                          <w:rFonts w:ascii="Times New Roman" w:hAnsi="Times New Roman" w:cs="Times New Roman"/>
                          <w:sz w:val="24"/>
                          <w:szCs w:val="24"/>
                          <w:lang w:val="es-MX"/>
                        </w:rPr>
                        <w:t>Propiciación</w:t>
                      </w:r>
                    </w:p>
                  </w:txbxContent>
                </v:textbox>
              </v:shape>
            </w:pict>
          </mc:Fallback>
        </mc:AlternateContent>
      </w:r>
    </w:p>
    <w:p w14:paraId="75A8AE1B" w14:textId="6552A6DE" w:rsidR="00515591" w:rsidRDefault="007008D0" w:rsidP="00515591">
      <w:pPr>
        <w:pStyle w:val="NoSpacing"/>
        <w:rPr>
          <w:rFonts w:ascii="Times New Roman" w:hAnsi="Times New Roman" w:cs="Times New Roman"/>
          <w:sz w:val="18"/>
          <w:szCs w:val="18"/>
          <w:lang w:val="es-MX"/>
        </w:rPr>
      </w:pPr>
      <w:r w:rsidRPr="000E0DF6">
        <w:rPr>
          <w:rFonts w:ascii="Times New Roman" w:hAnsi="Times New Roman" w:cs="Times New Roman"/>
          <w:noProof/>
          <w:sz w:val="18"/>
          <w:szCs w:val="18"/>
          <w:lang w:val="es-MX"/>
        </w:rPr>
        <mc:AlternateContent>
          <mc:Choice Requires="wps">
            <w:drawing>
              <wp:anchor distT="45720" distB="45720" distL="114300" distR="114300" simplePos="0" relativeHeight="251700224" behindDoc="1" locked="0" layoutInCell="1" allowOverlap="1" wp14:anchorId="5E494CA9" wp14:editId="57E2DCDE">
                <wp:simplePos x="0" y="0"/>
                <wp:positionH relativeFrom="column">
                  <wp:posOffset>40005</wp:posOffset>
                </wp:positionH>
                <wp:positionV relativeFrom="paragraph">
                  <wp:posOffset>43179</wp:posOffset>
                </wp:positionV>
                <wp:extent cx="1085850" cy="2407285"/>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07285"/>
                        </a:xfrm>
                        <a:prstGeom prst="rect">
                          <a:avLst/>
                        </a:prstGeom>
                        <a:solidFill>
                          <a:srgbClr val="FFFFFF"/>
                        </a:solidFill>
                        <a:ln w="9525">
                          <a:solidFill>
                            <a:srgbClr val="000000"/>
                          </a:solidFill>
                          <a:miter lim="800000"/>
                          <a:headEnd/>
                          <a:tailEnd/>
                        </a:ln>
                      </wps:spPr>
                      <wps:txbx>
                        <w:txbxContent>
                          <w:p w14:paraId="755AC985" w14:textId="77777777" w:rsidR="007008D0" w:rsidRDefault="007008D0" w:rsidP="00515591">
                            <w:pPr>
                              <w:pStyle w:val="NoSpacing"/>
                              <w:rPr>
                                <w:rFonts w:ascii="Times New Roman" w:hAnsi="Times New Roman" w:cs="Times New Roman"/>
                                <w:sz w:val="24"/>
                                <w:szCs w:val="24"/>
                                <w:lang w:val="es-PR"/>
                              </w:rPr>
                            </w:pPr>
                          </w:p>
                          <w:p w14:paraId="777790C2" w14:textId="77777777" w:rsidR="007008D0" w:rsidRDefault="007008D0" w:rsidP="00515591">
                            <w:pPr>
                              <w:pStyle w:val="NoSpacing"/>
                              <w:rPr>
                                <w:rFonts w:ascii="Times New Roman" w:hAnsi="Times New Roman" w:cs="Times New Roman"/>
                                <w:sz w:val="24"/>
                                <w:szCs w:val="24"/>
                                <w:lang w:val="es-PR"/>
                              </w:rPr>
                            </w:pPr>
                          </w:p>
                          <w:p w14:paraId="7446ED59" w14:textId="36F1DB51"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 xml:space="preserve">Estado de </w:t>
                            </w:r>
                          </w:p>
                          <w:p w14:paraId="600C67AA"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 xml:space="preserve">la persona               </w:t>
                            </w:r>
                          </w:p>
                          <w:p w14:paraId="56F1DA2B" w14:textId="77777777" w:rsidR="00515591" w:rsidRPr="008011A1" w:rsidRDefault="00515591" w:rsidP="00515591">
                            <w:pPr>
                              <w:pStyle w:val="NoSpacing"/>
                              <w:rPr>
                                <w:rFonts w:ascii="Times New Roman" w:hAnsi="Times New Roman" w:cs="Times New Roman"/>
                                <w:sz w:val="24"/>
                                <w:szCs w:val="24"/>
                                <w:lang w:val="es-PR"/>
                              </w:rPr>
                            </w:pPr>
                          </w:p>
                          <w:p w14:paraId="174B95AA"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Conciencia</w:t>
                            </w:r>
                          </w:p>
                          <w:p w14:paraId="49B95FC4" w14:textId="77777777" w:rsidR="00515591" w:rsidRPr="008011A1" w:rsidRDefault="00515591" w:rsidP="00515591">
                            <w:pPr>
                              <w:pStyle w:val="NoSpacing"/>
                              <w:rPr>
                                <w:rFonts w:ascii="Times New Roman" w:hAnsi="Times New Roman" w:cs="Times New Roman"/>
                                <w:sz w:val="24"/>
                                <w:szCs w:val="24"/>
                                <w:lang w:val="es-PR"/>
                              </w:rPr>
                            </w:pPr>
                          </w:p>
                          <w:p w14:paraId="679BC734"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Espíritu Santo</w:t>
                            </w:r>
                          </w:p>
                          <w:p w14:paraId="5E361066" w14:textId="77777777" w:rsidR="00515591" w:rsidRPr="008011A1" w:rsidRDefault="00515591" w:rsidP="00515591">
                            <w:pPr>
                              <w:pStyle w:val="NoSpacing"/>
                              <w:rPr>
                                <w:rFonts w:ascii="Times New Roman" w:hAnsi="Times New Roman" w:cs="Times New Roman"/>
                                <w:sz w:val="24"/>
                                <w:szCs w:val="24"/>
                                <w:lang w:val="es-PR"/>
                              </w:rPr>
                            </w:pPr>
                          </w:p>
                          <w:p w14:paraId="5B1FF238" w14:textId="77777777" w:rsidR="00515591" w:rsidRPr="001F4AF0" w:rsidRDefault="00515591" w:rsidP="00515591">
                            <w:pPr>
                              <w:pStyle w:val="NoSpacing"/>
                              <w:rPr>
                                <w:rFonts w:ascii="Times New Roman" w:hAnsi="Times New Roman" w:cs="Times New Roman"/>
                                <w:sz w:val="24"/>
                                <w:szCs w:val="24"/>
                                <w:lang w:val="es-MX"/>
                              </w:rPr>
                            </w:pPr>
                            <w:r w:rsidRPr="001F4AF0">
                              <w:rPr>
                                <w:rFonts w:ascii="Times New Roman" w:hAnsi="Times New Roman" w:cs="Times New Roman"/>
                                <w:sz w:val="24"/>
                                <w:szCs w:val="24"/>
                                <w:lang w:val="es-MX"/>
                              </w:rPr>
                              <w:t>Gracia Preveniente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94CA9" id="_x0000_s1036" type="#_x0000_t202" style="position:absolute;margin-left:3.15pt;margin-top:3.4pt;width:85.5pt;height:189.5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">
                <v:textbox>
                  <w:txbxContent>
                    <w:p w14:paraId="755AC985" w14:textId="77777777" w:rsidR="007008D0" w:rsidRDefault="007008D0" w:rsidP="00515591">
                      <w:pPr>
                        <w:pStyle w:val="NoSpacing"/>
                        <w:rPr>
                          <w:rFonts w:ascii="Times New Roman" w:hAnsi="Times New Roman" w:cs="Times New Roman"/>
                          <w:sz w:val="24"/>
                          <w:szCs w:val="24"/>
                          <w:lang w:val="es-PR"/>
                        </w:rPr>
                      </w:pPr>
                    </w:p>
                    <w:p w14:paraId="777790C2" w14:textId="77777777" w:rsidR="007008D0" w:rsidRDefault="007008D0" w:rsidP="00515591">
                      <w:pPr>
                        <w:pStyle w:val="NoSpacing"/>
                        <w:rPr>
                          <w:rFonts w:ascii="Times New Roman" w:hAnsi="Times New Roman" w:cs="Times New Roman"/>
                          <w:sz w:val="24"/>
                          <w:szCs w:val="24"/>
                          <w:lang w:val="es-PR"/>
                        </w:rPr>
                      </w:pPr>
                    </w:p>
                    <w:p w14:paraId="7446ED59" w14:textId="36F1DB51"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 xml:space="preserve">Estado de </w:t>
                      </w:r>
                    </w:p>
                    <w:p w14:paraId="600C67AA"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 xml:space="preserve">la persona               </w:t>
                      </w:r>
                    </w:p>
                    <w:p w14:paraId="56F1DA2B" w14:textId="77777777" w:rsidR="00515591" w:rsidRPr="008011A1" w:rsidRDefault="00515591" w:rsidP="00515591">
                      <w:pPr>
                        <w:pStyle w:val="NoSpacing"/>
                        <w:rPr>
                          <w:rFonts w:ascii="Times New Roman" w:hAnsi="Times New Roman" w:cs="Times New Roman"/>
                          <w:sz w:val="24"/>
                          <w:szCs w:val="24"/>
                          <w:lang w:val="es-PR"/>
                        </w:rPr>
                      </w:pPr>
                    </w:p>
                    <w:p w14:paraId="174B95AA"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Conciencia</w:t>
                      </w:r>
                    </w:p>
                    <w:p w14:paraId="49B95FC4" w14:textId="77777777" w:rsidR="00515591" w:rsidRPr="008011A1" w:rsidRDefault="00515591" w:rsidP="00515591">
                      <w:pPr>
                        <w:pStyle w:val="NoSpacing"/>
                        <w:rPr>
                          <w:rFonts w:ascii="Times New Roman" w:hAnsi="Times New Roman" w:cs="Times New Roman"/>
                          <w:sz w:val="24"/>
                          <w:szCs w:val="24"/>
                          <w:lang w:val="es-PR"/>
                        </w:rPr>
                      </w:pPr>
                    </w:p>
                    <w:p w14:paraId="679BC734" w14:textId="77777777" w:rsidR="00515591" w:rsidRPr="008011A1" w:rsidRDefault="00515591" w:rsidP="00515591">
                      <w:pPr>
                        <w:pStyle w:val="NoSpacing"/>
                        <w:rPr>
                          <w:rFonts w:ascii="Times New Roman" w:hAnsi="Times New Roman" w:cs="Times New Roman"/>
                          <w:sz w:val="24"/>
                          <w:szCs w:val="24"/>
                          <w:lang w:val="es-PR"/>
                        </w:rPr>
                      </w:pPr>
                      <w:r w:rsidRPr="008011A1">
                        <w:rPr>
                          <w:rFonts w:ascii="Times New Roman" w:hAnsi="Times New Roman" w:cs="Times New Roman"/>
                          <w:sz w:val="24"/>
                          <w:szCs w:val="24"/>
                          <w:lang w:val="es-PR"/>
                        </w:rPr>
                        <w:t>Espíritu Santo</w:t>
                      </w:r>
                    </w:p>
                    <w:p w14:paraId="5E361066" w14:textId="77777777" w:rsidR="00515591" w:rsidRPr="008011A1" w:rsidRDefault="00515591" w:rsidP="00515591">
                      <w:pPr>
                        <w:pStyle w:val="NoSpacing"/>
                        <w:rPr>
                          <w:rFonts w:ascii="Times New Roman" w:hAnsi="Times New Roman" w:cs="Times New Roman"/>
                          <w:sz w:val="24"/>
                          <w:szCs w:val="24"/>
                          <w:lang w:val="es-PR"/>
                        </w:rPr>
                      </w:pPr>
                    </w:p>
                    <w:p w14:paraId="5B1FF238" w14:textId="77777777" w:rsidR="00515591" w:rsidRPr="001F4AF0" w:rsidRDefault="00515591" w:rsidP="00515591">
                      <w:pPr>
                        <w:pStyle w:val="NoSpacing"/>
                        <w:rPr>
                          <w:rFonts w:ascii="Times New Roman" w:hAnsi="Times New Roman" w:cs="Times New Roman"/>
                          <w:sz w:val="24"/>
                          <w:szCs w:val="24"/>
                          <w:lang w:val="es-MX"/>
                        </w:rPr>
                      </w:pPr>
                      <w:r w:rsidRPr="001F4AF0">
                        <w:rPr>
                          <w:rFonts w:ascii="Times New Roman" w:hAnsi="Times New Roman" w:cs="Times New Roman"/>
                          <w:sz w:val="24"/>
                          <w:szCs w:val="24"/>
                          <w:lang w:val="es-MX"/>
                        </w:rPr>
                        <w:t>Gracia Preveniente</w:t>
                      </w:r>
                    </w:p>
                  </w:txbxContent>
                </v:textbox>
              </v:shape>
            </w:pict>
          </mc:Fallback>
        </mc:AlternateContent>
      </w:r>
    </w:p>
    <w:p w14:paraId="0D8705AF" w14:textId="77777777" w:rsidR="00515591" w:rsidRPr="000E0DF6" w:rsidRDefault="00515591" w:rsidP="00515591">
      <w:pPr>
        <w:pStyle w:val="NoSpacing"/>
        <w:rPr>
          <w:rFonts w:ascii="Times New Roman" w:hAnsi="Times New Roman" w:cs="Times New Roman"/>
          <w:sz w:val="18"/>
          <w:szCs w:val="18"/>
          <w:lang w:val="es-MX"/>
        </w:rPr>
      </w:pPr>
    </w:p>
    <w:p w14:paraId="632C2922" w14:textId="091545BE" w:rsidR="00515591" w:rsidRPr="000E0DF6" w:rsidRDefault="00515591" w:rsidP="00515591">
      <w:pPr>
        <w:rPr>
          <w:sz w:val="18"/>
          <w:szCs w:val="18"/>
          <w:lang w:val="es-MX"/>
        </w:rPr>
      </w:pP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r>
      <w:r w:rsidRPr="000E0DF6">
        <w:rPr>
          <w:sz w:val="18"/>
          <w:szCs w:val="18"/>
          <w:lang w:val="es-MX"/>
        </w:rPr>
        <w:tab/>
        <w:t xml:space="preserve">         </w:t>
      </w:r>
      <w:r w:rsidRPr="000E0DF6">
        <w:rPr>
          <w:sz w:val="18"/>
          <w:szCs w:val="18"/>
          <w:lang w:val="es-MX"/>
        </w:rPr>
        <w:tab/>
      </w:r>
      <w:r w:rsidRPr="000E0DF6">
        <w:rPr>
          <w:sz w:val="18"/>
          <w:szCs w:val="18"/>
          <w:lang w:val="es-MX"/>
        </w:rPr>
        <w:tab/>
      </w:r>
      <w:r w:rsidRPr="000E0DF6">
        <w:rPr>
          <w:sz w:val="18"/>
          <w:szCs w:val="18"/>
          <w:lang w:val="es-MX"/>
        </w:rPr>
        <w:tab/>
        <w:t xml:space="preserve"> </w:t>
      </w:r>
    </w:p>
    <w:p w14:paraId="3032E9C6" w14:textId="4DAF9E24" w:rsidR="00515591" w:rsidRDefault="00515591" w:rsidP="00515591">
      <w:pPr>
        <w:pStyle w:val="NoSpacing"/>
        <w:rPr>
          <w:rFonts w:ascii="Times New Roman" w:hAnsi="Times New Roman" w:cs="Times New Roman"/>
          <w:b/>
          <w:bCs/>
          <w:sz w:val="18"/>
          <w:szCs w:val="18"/>
          <w:lang w:val="es-MX"/>
        </w:rPr>
      </w:pPr>
      <w:r w:rsidRPr="000E0DF6">
        <w:rPr>
          <w:rFonts w:ascii="Times New Roman" w:hAnsi="Times New Roman" w:cs="Times New Roman"/>
          <w:noProof/>
          <w:sz w:val="18"/>
          <w:szCs w:val="18"/>
          <w:lang w:val="es-MX"/>
        </w:rPr>
        <mc:AlternateContent>
          <mc:Choice Requires="wps">
            <w:drawing>
              <wp:anchor distT="45720" distB="45720" distL="114300" distR="114300" simplePos="0" relativeHeight="251705344" behindDoc="1" locked="0" layoutInCell="1" allowOverlap="1" wp14:anchorId="6EAE34B3" wp14:editId="31F4EB79">
                <wp:simplePos x="0" y="0"/>
                <wp:positionH relativeFrom="column">
                  <wp:posOffset>1106805</wp:posOffset>
                </wp:positionH>
                <wp:positionV relativeFrom="paragraph">
                  <wp:posOffset>32385</wp:posOffset>
                </wp:positionV>
                <wp:extent cx="1122045" cy="1543050"/>
                <wp:effectExtent l="0" t="0" r="20955" b="19050"/>
                <wp:wrapNone/>
                <wp:docPr id="644917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1543050"/>
                        </a:xfrm>
                        <a:prstGeom prst="rect">
                          <a:avLst/>
                        </a:prstGeom>
                        <a:solidFill>
                          <a:srgbClr val="FFFFFF"/>
                        </a:solidFill>
                        <a:ln w="9525">
                          <a:solidFill>
                            <a:srgbClr val="000000"/>
                          </a:solidFill>
                          <a:miter lim="800000"/>
                          <a:headEnd/>
                          <a:tailEnd/>
                        </a:ln>
                      </wps:spPr>
                      <wps:txbx>
                        <w:txbxContent>
                          <w:p w14:paraId="499E9AA9" w14:textId="77777777" w:rsidR="00515591" w:rsidRPr="00B02706" w:rsidRDefault="00515591" w:rsidP="00515591">
                            <w:pPr>
                              <w:pStyle w:val="NoSpacing"/>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34B3" id="_x0000_s1037" type="#_x0000_t202" style="position:absolute;margin-left:87.15pt;margin-top:2.55pt;width:88.35pt;height:121.5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">
                <v:textbox>
                  <w:txbxContent>
                    <w:p w14:paraId="499E9AA9" w14:textId="77777777" w:rsidR="00515591" w:rsidRPr="00B02706" w:rsidRDefault="00515591" w:rsidP="00515591">
                      <w:pPr>
                        <w:pStyle w:val="NoSpacing"/>
                        <w:jc w:val="center"/>
                        <w:rPr>
                          <w:rFonts w:ascii="Times New Roman" w:hAnsi="Times New Roman" w:cs="Times New Roman"/>
                          <w:sz w:val="24"/>
                          <w:szCs w:val="24"/>
                        </w:rPr>
                      </w:pPr>
                    </w:p>
                  </w:txbxContent>
                </v:textbox>
              </v:shape>
            </w:pict>
          </mc:Fallback>
        </mc:AlternateContent>
      </w:r>
      <w:r>
        <w:rPr>
          <w:rFonts w:ascii="Times New Roman" w:hAnsi="Times New Roman" w:cs="Times New Roman"/>
          <w:noProof/>
          <w:sz w:val="18"/>
          <w:szCs w:val="18"/>
          <w:lang w:val="es-MX"/>
        </w:rPr>
        <mc:AlternateContent>
          <mc:Choice Requires="wps">
            <w:drawing>
              <wp:anchor distT="0" distB="0" distL="114300" distR="114300" simplePos="0" relativeHeight="251717632" behindDoc="0" locked="0" layoutInCell="1" allowOverlap="1" wp14:anchorId="7B02F7B3" wp14:editId="3B448447">
                <wp:simplePos x="0" y="0"/>
                <wp:positionH relativeFrom="column">
                  <wp:posOffset>5159375</wp:posOffset>
                </wp:positionH>
                <wp:positionV relativeFrom="paragraph">
                  <wp:posOffset>14605</wp:posOffset>
                </wp:positionV>
                <wp:extent cx="914400" cy="276446"/>
                <wp:effectExtent l="0" t="0" r="0" b="9525"/>
                <wp:wrapNone/>
                <wp:docPr id="2042025701" name="Text Box 1"/>
                <wp:cNvGraphicFramePr/>
                <a:graphic xmlns:a="http://schemas.openxmlformats.org/drawingml/2006/main">
                  <a:graphicData uri="http://schemas.microsoft.com/office/word/2010/wordprocessingShape">
                    <wps:wsp>
                      <wps:cNvSpPr txBox="1"/>
                      <wps:spPr>
                        <a:xfrm>
                          <a:off x="0" y="0"/>
                          <a:ext cx="914400" cy="276446"/>
                        </a:xfrm>
                        <a:prstGeom prst="rect">
                          <a:avLst/>
                        </a:prstGeom>
                        <a:solidFill>
                          <a:schemeClr val="lt1"/>
                        </a:solidFill>
                        <a:ln w="6350">
                          <a:noFill/>
                        </a:ln>
                      </wps:spPr>
                      <wps:txbx>
                        <w:txbxContent>
                          <w:p w14:paraId="739C2E06" w14:textId="77777777" w:rsidR="00515591" w:rsidRPr="00DB78F2" w:rsidRDefault="00515591" w:rsidP="00515591">
                            <w:pPr>
                              <w:rPr>
                                <w:lang w:val="es-PR"/>
                              </w:rPr>
                            </w:pPr>
                            <w:r w:rsidRPr="00DB78F2">
                              <w:rPr>
                                <w:lang w:val="es-PR"/>
                              </w:rPr>
                              <w:t>Llenos de Amor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02F7B3" id="Text Box 1" o:spid="_x0000_s1038" type="#_x0000_t202" style="position:absolute;margin-left:406.25pt;margin-top:1.15pt;width:1in;height:21.75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" fillcolor="white [3201]" stroked="f" strokeweight=".5pt">
                <v:textbox>
                  <w:txbxContent>
                    <w:p w14:paraId="739C2E06" w14:textId="77777777" w:rsidR="00515591" w:rsidRPr="00DB78F2" w:rsidRDefault="00515591" w:rsidP="00515591">
                      <w:pPr>
                        <w:rPr>
                          <w:lang w:val="es-PR"/>
                        </w:rPr>
                      </w:pPr>
                      <w:r w:rsidRPr="00DB78F2">
                        <w:rPr>
                          <w:lang w:val="es-PR"/>
                        </w:rPr>
                        <w:t>Llenos de Amor</w:t>
                      </w:r>
                    </w:p>
                  </w:txbxContent>
                </v:textbox>
              </v:shape>
            </w:pict>
          </mc:Fallback>
        </mc:AlternateContent>
      </w:r>
    </w:p>
    <w:p w14:paraId="2C3F2467" w14:textId="77777777" w:rsidR="00515591" w:rsidRPr="000E0DF6" w:rsidRDefault="00515591" w:rsidP="00515591">
      <w:pPr>
        <w:pStyle w:val="NoSpacing"/>
        <w:rPr>
          <w:rFonts w:ascii="Times New Roman" w:hAnsi="Times New Roman" w:cs="Times New Roman"/>
          <w:b/>
          <w:bCs/>
          <w:sz w:val="18"/>
          <w:szCs w:val="18"/>
          <w:lang w:val="es-MX"/>
        </w:rPr>
      </w:pPr>
    </w:p>
    <w:p w14:paraId="0D64443C" w14:textId="77777777" w:rsidR="00515591" w:rsidRPr="000E0DF6" w:rsidRDefault="00515591" w:rsidP="00515591">
      <w:pPr>
        <w:pStyle w:val="NoSpacing"/>
        <w:ind w:left="3600" w:firstLine="720"/>
        <w:jc w:val="center"/>
        <w:rPr>
          <w:rFonts w:ascii="Times New Roman" w:hAnsi="Times New Roman" w:cs="Times New Roman"/>
          <w:sz w:val="18"/>
          <w:szCs w:val="18"/>
          <w:lang w:val="es-MX"/>
        </w:rPr>
      </w:pPr>
      <w:r>
        <w:rPr>
          <w:rFonts w:ascii="Times New Roman" w:hAnsi="Times New Roman" w:cs="Times New Roman"/>
          <w:noProof/>
          <w:sz w:val="18"/>
          <w:szCs w:val="18"/>
          <w:lang w:val="es-MX"/>
        </w:rPr>
        <mc:AlternateContent>
          <mc:Choice Requires="wps">
            <w:drawing>
              <wp:anchor distT="0" distB="0" distL="114300" distR="114300" simplePos="0" relativeHeight="251714560" behindDoc="0" locked="0" layoutInCell="1" allowOverlap="1" wp14:anchorId="309FC90B" wp14:editId="7CF06AFB">
                <wp:simplePos x="0" y="0"/>
                <wp:positionH relativeFrom="column">
                  <wp:posOffset>1589405</wp:posOffset>
                </wp:positionH>
                <wp:positionV relativeFrom="paragraph">
                  <wp:posOffset>90281</wp:posOffset>
                </wp:positionV>
                <wp:extent cx="230505" cy="962025"/>
                <wp:effectExtent l="0" t="0" r="0" b="9525"/>
                <wp:wrapNone/>
                <wp:docPr id="243351428" name="Text Box 3"/>
                <wp:cNvGraphicFramePr/>
                <a:graphic xmlns:a="http://schemas.openxmlformats.org/drawingml/2006/main">
                  <a:graphicData uri="http://schemas.microsoft.com/office/word/2010/wordprocessingShape">
                    <wps:wsp>
                      <wps:cNvSpPr txBox="1"/>
                      <wps:spPr>
                        <a:xfrm>
                          <a:off x="0" y="0"/>
                          <a:ext cx="230505" cy="962025"/>
                        </a:xfrm>
                        <a:prstGeom prst="rect">
                          <a:avLst/>
                        </a:prstGeom>
                        <a:solidFill>
                          <a:schemeClr val="accent4">
                            <a:lumMod val="75000"/>
                          </a:schemeClr>
                        </a:solidFill>
                        <a:ln w="6350">
                          <a:noFill/>
                        </a:ln>
                      </wps:spPr>
                      <wps:txbx>
                        <w:txbxContent>
                          <w:p w14:paraId="64A0103F" w14:textId="77777777" w:rsidR="00515591" w:rsidRDefault="00515591" w:rsidP="00515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9FC90B" id="_x0000_s1039" type="#_x0000_t202" style="position:absolute;left:0;text-align:left;margin-left:125.15pt;margin-top:7.1pt;width:18.15pt;height:75.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" fillcolor="#bf8f00 [2407]" stroked="f" strokeweight=".5pt">
                <v:textbox>
                  <w:txbxContent>
                    <w:p w14:paraId="64A0103F" w14:textId="77777777" w:rsidR="00515591" w:rsidRDefault="00515591" w:rsidP="00515591"/>
                  </w:txbxContent>
                </v:textbox>
              </v:shape>
            </w:pict>
          </mc:Fallback>
        </mc:AlternateContent>
      </w:r>
    </w:p>
    <w:p w14:paraId="5A9A69D8" w14:textId="0221F8A2" w:rsidR="00515591" w:rsidRDefault="00515591" w:rsidP="00515591">
      <w:pPr>
        <w:rPr>
          <w:sz w:val="18"/>
          <w:szCs w:val="18"/>
          <w:lang w:val="es-MX"/>
        </w:rPr>
      </w:pPr>
      <w:r w:rsidRPr="000E0DF6">
        <w:rPr>
          <w:noProof/>
          <w:sz w:val="18"/>
          <w:szCs w:val="18"/>
          <w:lang w:val="es-MX"/>
        </w:rPr>
        <w:lastRenderedPageBreak/>
        <mc:AlternateContent>
          <mc:Choice Requires="wps">
            <w:drawing>
              <wp:anchor distT="0" distB="0" distL="114300" distR="114300" simplePos="0" relativeHeight="251698176" behindDoc="1" locked="0" layoutInCell="1" allowOverlap="1" wp14:anchorId="2E452408" wp14:editId="2D8422B2">
                <wp:simplePos x="0" y="0"/>
                <wp:positionH relativeFrom="column">
                  <wp:posOffset>5406390</wp:posOffset>
                </wp:positionH>
                <wp:positionV relativeFrom="paragraph">
                  <wp:posOffset>127635</wp:posOffset>
                </wp:positionV>
                <wp:extent cx="2240280" cy="381635"/>
                <wp:effectExtent l="0" t="61278" r="41593" b="79692"/>
                <wp:wrapNone/>
                <wp:docPr id="932365700" name="Isosceles Triangle 3"/>
                <wp:cNvGraphicFramePr/>
                <a:graphic xmlns:a="http://schemas.openxmlformats.org/drawingml/2006/main">
                  <a:graphicData uri="http://schemas.microsoft.com/office/word/2010/wordprocessingShape">
                    <wps:wsp>
                      <wps:cNvSpPr/>
                      <wps:spPr>
                        <a:xfrm rot="5400000">
                          <a:off x="0" y="0"/>
                          <a:ext cx="2240280" cy="381635"/>
                        </a:xfrm>
                        <a:prstGeom prst="triangle">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951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25.7pt;margin-top:10.05pt;width:176.4pt;height:30.05pt;rotation:9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" fillcolor="#b4c6e7 [1300]" strokecolor="#09101d [484]" strokeweight="1pt"/>
            </w:pict>
          </mc:Fallback>
        </mc:AlternateContent>
      </w:r>
      <w:r w:rsidRPr="00595AC4">
        <w:rPr>
          <w:noProof/>
          <w:sz w:val="18"/>
          <w:szCs w:val="18"/>
          <w:lang w:val="es-MX"/>
        </w:rPr>
        <mc:AlternateContent>
          <mc:Choice Requires="wps">
            <w:drawing>
              <wp:anchor distT="45720" distB="45720" distL="114300" distR="114300" simplePos="0" relativeHeight="251712512" behindDoc="0" locked="0" layoutInCell="1" allowOverlap="1" wp14:anchorId="4133CDB2" wp14:editId="7B6706FE">
                <wp:simplePos x="0" y="0"/>
                <wp:positionH relativeFrom="column">
                  <wp:posOffset>2743200</wp:posOffset>
                </wp:positionH>
                <wp:positionV relativeFrom="paragraph">
                  <wp:posOffset>228600</wp:posOffset>
                </wp:positionV>
                <wp:extent cx="1752600" cy="262255"/>
                <wp:effectExtent l="0" t="0" r="19050" b="23495"/>
                <wp:wrapSquare wrapText="bothSides"/>
                <wp:docPr id="23503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2255"/>
                        </a:xfrm>
                        <a:prstGeom prst="rect">
                          <a:avLst/>
                        </a:prstGeom>
                        <a:solidFill>
                          <a:srgbClr val="FF0000"/>
                        </a:solidFill>
                        <a:ln w="9525">
                          <a:solidFill>
                            <a:srgbClr val="000000"/>
                          </a:solidFill>
                          <a:miter lim="800000"/>
                          <a:headEnd/>
                          <a:tailEnd/>
                        </a:ln>
                      </wps:spPr>
                      <wps:txbx>
                        <w:txbxContent>
                          <w:p w14:paraId="6B9C2C55" w14:textId="77777777" w:rsidR="00515591" w:rsidRPr="00516106" w:rsidRDefault="00515591" w:rsidP="00515591">
                            <w:pPr>
                              <w:jc w:val="center"/>
                              <w:rPr>
                                <w:b/>
                                <w:bCs/>
                                <w:color w:val="FFFFFF" w:themeColor="background1"/>
                              </w:rPr>
                            </w:pPr>
                            <w:r w:rsidRPr="00516106">
                              <w:rPr>
                                <w:b/>
                                <w:bCs/>
                                <w:color w:val="FFFFFF" w:themeColor="background1"/>
                              </w:rPr>
                              <w:t>SALVACION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3CDB2" id="_x0000_s1040" type="#_x0000_t202" style="position:absolute;margin-left:3in;margin-top:18pt;width:138pt;height:20.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" fillcolor="red">
                <v:textbox>
                  <w:txbxContent>
                    <w:p w14:paraId="6B9C2C55" w14:textId="77777777" w:rsidR="00515591" w:rsidRPr="00516106" w:rsidRDefault="00515591" w:rsidP="00515591">
                      <w:pPr>
                        <w:jc w:val="center"/>
                        <w:rPr>
                          <w:b/>
                          <w:bCs/>
                          <w:color w:val="FFFFFF" w:themeColor="background1"/>
                        </w:rPr>
                      </w:pPr>
                      <w:r w:rsidRPr="00516106">
                        <w:rPr>
                          <w:b/>
                          <w:bCs/>
                          <w:color w:val="FFFFFF" w:themeColor="background1"/>
                        </w:rPr>
                        <w:t>SALVACION</w:t>
                      </w:r>
                    </w:p>
                  </w:txbxContent>
                </v:textbox>
                <w10:wrap type="square"/>
              </v:shape>
            </w:pict>
          </mc:Fallback>
        </mc:AlternateContent>
      </w:r>
      <w:r w:rsidRPr="000E0DF6">
        <w:rPr>
          <w:noProof/>
          <w:sz w:val="18"/>
          <w:szCs w:val="18"/>
          <w:lang w:val="es-MX"/>
        </w:rPr>
        <mc:AlternateContent>
          <mc:Choice Requires="wps">
            <w:drawing>
              <wp:anchor distT="45720" distB="45720" distL="114300" distR="114300" simplePos="0" relativeHeight="251716608" behindDoc="1" locked="0" layoutInCell="1" allowOverlap="1" wp14:anchorId="7897BE38" wp14:editId="24E40F18">
                <wp:simplePos x="0" y="0"/>
                <wp:positionH relativeFrom="column">
                  <wp:posOffset>2278050</wp:posOffset>
                </wp:positionH>
                <wp:positionV relativeFrom="paragraph">
                  <wp:posOffset>1201199</wp:posOffset>
                </wp:positionV>
                <wp:extent cx="2663190" cy="306705"/>
                <wp:effectExtent l="0" t="0" r="22860" b="17145"/>
                <wp:wrapNone/>
                <wp:docPr id="157357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306705"/>
                        </a:xfrm>
                        <a:prstGeom prst="rect">
                          <a:avLst/>
                        </a:prstGeom>
                        <a:solidFill>
                          <a:srgbClr val="FFC000"/>
                        </a:solidFill>
                        <a:ln w="9525">
                          <a:solidFill>
                            <a:srgbClr val="000000"/>
                          </a:solidFill>
                          <a:miter lim="800000"/>
                          <a:headEnd/>
                          <a:tailEnd/>
                        </a:ln>
                      </wps:spPr>
                      <wps:txbx>
                        <w:txbxContent>
                          <w:p w14:paraId="608A0F4B" w14:textId="77777777" w:rsidR="00515591" w:rsidRPr="007C2B25" w:rsidRDefault="00515591" w:rsidP="00515591">
                            <w:pPr>
                              <w:pStyle w:val="NoSpacing"/>
                              <w:shd w:val="clear" w:color="auto" w:fill="FFC000"/>
                              <w:jc w:val="center"/>
                              <w:rPr>
                                <w:rFonts w:ascii="Times New Roman" w:hAnsi="Times New Roman" w:cs="Times New Roman"/>
                                <w:sz w:val="24"/>
                                <w:szCs w:val="24"/>
                                <w:lang w:val="es-MX"/>
                              </w:rPr>
                            </w:pPr>
                            <w:r w:rsidRPr="007C2B25">
                              <w:rPr>
                                <w:rFonts w:ascii="Times New Roman" w:hAnsi="Times New Roman" w:cs="Times New Roman"/>
                                <w:sz w:val="24"/>
                                <w:szCs w:val="24"/>
                                <w:lang w:val="es-MX"/>
                              </w:rPr>
                              <w:t>Fe, Arrepentimiento</w:t>
                            </w:r>
                            <w:r>
                              <w:rPr>
                                <w:rFonts w:ascii="Times New Roman" w:hAnsi="Times New Roman" w:cs="Times New Roman"/>
                                <w:sz w:val="24"/>
                                <w:szCs w:val="24"/>
                                <w:lang w:val="es-MX"/>
                              </w:rPr>
                              <w:t>,</w:t>
                            </w:r>
                            <w:r w:rsidRPr="007C2B25">
                              <w:rPr>
                                <w:rFonts w:ascii="Times New Roman" w:hAnsi="Times New Roman" w:cs="Times New Roman"/>
                                <w:sz w:val="24"/>
                                <w:szCs w:val="24"/>
                                <w:lang w:val="es-MX"/>
                              </w:rPr>
                              <w:t xml:space="preserve"> y Confesión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7BE38" id="_x0000_s1041" type="#_x0000_t202" style="position:absolute;margin-left:179.35pt;margin-top:94.6pt;width:209.7pt;height:24.1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" fillcolor="#ffc000">
                <v:textbox>
                  <w:txbxContent>
                    <w:p w14:paraId="608A0F4B" w14:textId="77777777" w:rsidR="00515591" w:rsidRPr="007C2B25" w:rsidRDefault="00515591" w:rsidP="00515591">
                      <w:pPr>
                        <w:pStyle w:val="NoSpacing"/>
                        <w:shd w:val="clear" w:color="auto" w:fill="FFC000"/>
                        <w:jc w:val="center"/>
                        <w:rPr>
                          <w:rFonts w:ascii="Times New Roman" w:hAnsi="Times New Roman" w:cs="Times New Roman"/>
                          <w:sz w:val="24"/>
                          <w:szCs w:val="24"/>
                          <w:lang w:val="es-MX"/>
                        </w:rPr>
                      </w:pPr>
                      <w:r w:rsidRPr="007C2B25">
                        <w:rPr>
                          <w:rFonts w:ascii="Times New Roman" w:hAnsi="Times New Roman" w:cs="Times New Roman"/>
                          <w:sz w:val="24"/>
                          <w:szCs w:val="24"/>
                          <w:lang w:val="es-MX"/>
                        </w:rPr>
                        <w:t>Fe, Arrepentimiento</w:t>
                      </w:r>
                      <w:r>
                        <w:rPr>
                          <w:rFonts w:ascii="Times New Roman" w:hAnsi="Times New Roman" w:cs="Times New Roman"/>
                          <w:sz w:val="24"/>
                          <w:szCs w:val="24"/>
                          <w:lang w:val="es-MX"/>
                        </w:rPr>
                        <w:t>,</w:t>
                      </w:r>
                      <w:r w:rsidRPr="007C2B25">
                        <w:rPr>
                          <w:rFonts w:ascii="Times New Roman" w:hAnsi="Times New Roman" w:cs="Times New Roman"/>
                          <w:sz w:val="24"/>
                          <w:szCs w:val="24"/>
                          <w:lang w:val="es-MX"/>
                        </w:rPr>
                        <w:t xml:space="preserve"> y Confesión</w:t>
                      </w:r>
                    </w:p>
                  </w:txbxContent>
                </v:textbox>
              </v:shape>
            </w:pict>
          </mc:Fallback>
        </mc:AlternateContent>
      </w:r>
      <w:r>
        <w:rPr>
          <w:noProof/>
          <w:sz w:val="18"/>
          <w:szCs w:val="18"/>
          <w:lang w:val="es-MX"/>
        </w:rPr>
        <mc:AlternateContent>
          <mc:Choice Requires="wps">
            <w:drawing>
              <wp:anchor distT="0" distB="0" distL="114300" distR="114300" simplePos="0" relativeHeight="251715584" behindDoc="0" locked="0" layoutInCell="1" allowOverlap="1" wp14:anchorId="1540A498" wp14:editId="6BF71F54">
                <wp:simplePos x="0" y="0"/>
                <wp:positionH relativeFrom="column">
                  <wp:posOffset>1350645</wp:posOffset>
                </wp:positionH>
                <wp:positionV relativeFrom="paragraph">
                  <wp:posOffset>189341</wp:posOffset>
                </wp:positionV>
                <wp:extent cx="691515" cy="198755"/>
                <wp:effectExtent l="0" t="0" r="0" b="0"/>
                <wp:wrapNone/>
                <wp:docPr id="1228596646" name="Text Box 4"/>
                <wp:cNvGraphicFramePr/>
                <a:graphic xmlns:a="http://schemas.openxmlformats.org/drawingml/2006/main">
                  <a:graphicData uri="http://schemas.microsoft.com/office/word/2010/wordprocessingShape">
                    <wps:wsp>
                      <wps:cNvSpPr txBox="1"/>
                      <wps:spPr>
                        <a:xfrm>
                          <a:off x="0" y="0"/>
                          <a:ext cx="691515" cy="198755"/>
                        </a:xfrm>
                        <a:prstGeom prst="rect">
                          <a:avLst/>
                        </a:prstGeom>
                        <a:solidFill>
                          <a:schemeClr val="accent4">
                            <a:lumMod val="75000"/>
                          </a:schemeClr>
                        </a:solidFill>
                        <a:ln w="6350">
                          <a:noFill/>
                        </a:ln>
                      </wps:spPr>
                      <wps:txbx>
                        <w:txbxContent>
                          <w:p w14:paraId="2B7990C1" w14:textId="77777777" w:rsidR="00515591" w:rsidRDefault="00515591" w:rsidP="00515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40A498" id="_x0000_s1042" type="#_x0000_t202" style="position:absolute;margin-left:106.35pt;margin-top:14.9pt;width:54.45pt;height:15.6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" fillcolor="#bf8f00 [2407]" stroked="f" strokeweight=".5pt">
                <v:textbox>
                  <w:txbxContent>
                    <w:p w14:paraId="2B7990C1" w14:textId="77777777" w:rsidR="00515591" w:rsidRDefault="00515591" w:rsidP="00515591"/>
                  </w:txbxContent>
                </v:textbox>
              </v:shape>
            </w:pict>
          </mc:Fallback>
        </mc:AlternateContent>
      </w:r>
      <w:r w:rsidRPr="000E0DF6">
        <w:rPr>
          <w:noProof/>
          <w:sz w:val="18"/>
          <w:szCs w:val="18"/>
          <w:lang w:val="es-MX"/>
        </w:rPr>
        <mc:AlternateContent>
          <mc:Choice Requires="wps">
            <w:drawing>
              <wp:anchor distT="0" distB="0" distL="114300" distR="114300" simplePos="0" relativeHeight="251702272" behindDoc="1" locked="0" layoutInCell="1" allowOverlap="1" wp14:anchorId="0279B7A1" wp14:editId="1286545D">
                <wp:simplePos x="0" y="0"/>
                <wp:positionH relativeFrom="column">
                  <wp:posOffset>1367431</wp:posOffset>
                </wp:positionH>
                <wp:positionV relativeFrom="paragraph">
                  <wp:posOffset>125262</wp:posOffset>
                </wp:positionV>
                <wp:extent cx="2283423" cy="445687"/>
                <wp:effectExtent l="4445" t="52705" r="45720" b="83820"/>
                <wp:wrapNone/>
                <wp:docPr id="315180209" name="Isosceles Triangle 3"/>
                <wp:cNvGraphicFramePr/>
                <a:graphic xmlns:a="http://schemas.openxmlformats.org/drawingml/2006/main">
                  <a:graphicData uri="http://schemas.microsoft.com/office/word/2010/wordprocessingShape">
                    <wps:wsp>
                      <wps:cNvSpPr/>
                      <wps:spPr>
                        <a:xfrm rot="5400000">
                          <a:off x="0" y="0"/>
                          <a:ext cx="2283423" cy="445687"/>
                        </a:xfrm>
                        <a:prstGeom prst="triangle">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491C" id="Isosceles Triangle 3" o:spid="_x0000_s1026" type="#_x0000_t5" style="position:absolute;margin-left:107.65pt;margin-top:9.85pt;width:179.8pt;height:35.1pt;rotation:9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" fillcolor="#b4c6e7 [1300]" strokecolor="#09101d [484]" strokeweight="1pt"/>
            </w:pict>
          </mc:Fallback>
        </mc:AlternateContent>
      </w:r>
      <w:r w:rsidRPr="000E0DF6">
        <w:rPr>
          <w:noProof/>
          <w:sz w:val="18"/>
          <w:szCs w:val="18"/>
          <w:lang w:val="es-MX"/>
        </w:rPr>
        <mc:AlternateContent>
          <mc:Choice Requires="wps">
            <w:drawing>
              <wp:anchor distT="45720" distB="45720" distL="114300" distR="114300" simplePos="0" relativeHeight="251707392" behindDoc="1" locked="0" layoutInCell="1" allowOverlap="1" wp14:anchorId="465F2218" wp14:editId="4AABC6F0">
                <wp:simplePos x="0" y="0"/>
                <wp:positionH relativeFrom="column">
                  <wp:posOffset>1104404</wp:posOffset>
                </wp:positionH>
                <wp:positionV relativeFrom="paragraph">
                  <wp:posOffset>1177603</wp:posOffset>
                </wp:positionV>
                <wp:extent cx="1127983" cy="350058"/>
                <wp:effectExtent l="0" t="0" r="15240" b="12065"/>
                <wp:wrapNone/>
                <wp:docPr id="288267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983" cy="350058"/>
                        </a:xfrm>
                        <a:prstGeom prst="rect">
                          <a:avLst/>
                        </a:prstGeom>
                        <a:solidFill>
                          <a:srgbClr val="FFFFFF"/>
                        </a:solidFill>
                        <a:ln w="9525">
                          <a:solidFill>
                            <a:srgbClr val="000000"/>
                          </a:solidFill>
                          <a:miter lim="800000"/>
                          <a:headEnd/>
                          <a:tailEnd/>
                        </a:ln>
                      </wps:spPr>
                      <wps:txbx>
                        <w:txbxContent>
                          <w:p w14:paraId="71B31427" w14:textId="77777777" w:rsidR="00515591" w:rsidRPr="00FD4851" w:rsidRDefault="00515591" w:rsidP="00515591">
                            <w:pPr>
                              <w:pStyle w:val="NoSpacing"/>
                              <w:jc w:val="center"/>
                              <w:rPr>
                                <w:rFonts w:ascii="Times New Roman" w:hAnsi="Times New Roman" w:cs="Times New Roman"/>
                                <w:lang w:val="es-MX"/>
                              </w:rPr>
                            </w:pPr>
                            <w:r w:rsidRPr="00FD4851">
                              <w:rPr>
                                <w:rFonts w:ascii="Times New Roman" w:hAnsi="Times New Roman" w:cs="Times New Roman"/>
                                <w:lang w:val="es-MX"/>
                              </w:rPr>
                              <w:t>Reconciliación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F2218" id="_x0000_s1043" type="#_x0000_t202" style="position:absolute;margin-left:86.95pt;margin-top:92.7pt;width:88.8pt;height:27.5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">
                <v:textbox>
                  <w:txbxContent>
                    <w:p w14:paraId="71B31427" w14:textId="77777777" w:rsidR="00515591" w:rsidRPr="00FD4851" w:rsidRDefault="00515591" w:rsidP="00515591">
                      <w:pPr>
                        <w:pStyle w:val="NoSpacing"/>
                        <w:jc w:val="center"/>
                        <w:rPr>
                          <w:rFonts w:ascii="Times New Roman" w:hAnsi="Times New Roman" w:cs="Times New Roman"/>
                          <w:lang w:val="es-MX"/>
                        </w:rPr>
                      </w:pPr>
                      <w:r w:rsidRPr="00FD4851">
                        <w:rPr>
                          <w:rFonts w:ascii="Times New Roman" w:hAnsi="Times New Roman" w:cs="Times New Roman"/>
                          <w:lang w:val="es-MX"/>
                        </w:rPr>
                        <w:t>Reconciliación</w:t>
                      </w:r>
                    </w:p>
                  </w:txbxContent>
                </v:textbox>
              </v:shape>
            </w:pict>
          </mc:Fallback>
        </mc:AlternateContent>
      </w:r>
    </w:p>
    <w:p w14:paraId="70DB5836" w14:textId="6C4C0690" w:rsidR="00515591" w:rsidRPr="00DB78F2" w:rsidRDefault="001F4AF0" w:rsidP="00515591">
      <w:pPr>
        <w:rPr>
          <w:sz w:val="18"/>
          <w:szCs w:val="18"/>
          <w:lang w:val="es-MX"/>
        </w:rPr>
      </w:pPr>
      <w:r w:rsidRPr="000E0DF6">
        <w:rPr>
          <w:noProof/>
          <w:sz w:val="18"/>
          <w:szCs w:val="18"/>
          <w:lang w:val="es-MX"/>
        </w:rPr>
        <mc:AlternateContent>
          <mc:Choice Requires="wps">
            <w:drawing>
              <wp:anchor distT="0" distB="0" distL="114300" distR="114300" simplePos="0" relativeHeight="251699200" behindDoc="1" locked="0" layoutInCell="1" allowOverlap="1" wp14:anchorId="3A843C9A" wp14:editId="3DA0B00C">
                <wp:simplePos x="0" y="0"/>
                <wp:positionH relativeFrom="column">
                  <wp:posOffset>3639819</wp:posOffset>
                </wp:positionH>
                <wp:positionV relativeFrom="paragraph">
                  <wp:posOffset>58421</wp:posOffset>
                </wp:positionV>
                <wp:extent cx="2240280" cy="353060"/>
                <wp:effectExtent l="0" t="66040" r="36830" b="74930"/>
                <wp:wrapNone/>
                <wp:docPr id="1396887904" name="Isosceles Triangle 3"/>
                <wp:cNvGraphicFramePr/>
                <a:graphic xmlns:a="http://schemas.openxmlformats.org/drawingml/2006/main">
                  <a:graphicData uri="http://schemas.microsoft.com/office/word/2010/wordprocessingShape">
                    <wps:wsp>
                      <wps:cNvSpPr/>
                      <wps:spPr>
                        <a:xfrm rot="5400000">
                          <a:off x="0" y="0"/>
                          <a:ext cx="2240280" cy="353060"/>
                        </a:xfrm>
                        <a:prstGeom prst="triangle">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85E8A" id="Isosceles Triangle 3" o:spid="_x0000_s1026" type="#_x0000_t5" style="position:absolute;margin-left:286.6pt;margin-top:4.6pt;width:176.4pt;height:27.8pt;rotation:9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" fillcolor="#b4c6e7 [1300]" strokecolor="#09101d [484]" strokeweight="1pt"/>
            </w:pict>
          </mc:Fallback>
        </mc:AlternateContent>
      </w:r>
      <w:r w:rsidR="00515591" w:rsidRPr="00595AC4">
        <w:rPr>
          <w:noProof/>
          <w:sz w:val="18"/>
          <w:szCs w:val="18"/>
          <w:lang w:val="es-MX"/>
        </w:rPr>
        <mc:AlternateContent>
          <mc:Choice Requires="wps">
            <w:drawing>
              <wp:anchor distT="45720" distB="45720" distL="114300" distR="114300" simplePos="0" relativeHeight="251713536" behindDoc="0" locked="0" layoutInCell="1" allowOverlap="1" wp14:anchorId="23F51524" wp14:editId="66818EEE">
                <wp:simplePos x="0" y="0"/>
                <wp:positionH relativeFrom="column">
                  <wp:posOffset>4941570</wp:posOffset>
                </wp:positionH>
                <wp:positionV relativeFrom="paragraph">
                  <wp:posOffset>87630</wp:posOffset>
                </wp:positionV>
                <wp:extent cx="1394460" cy="262255"/>
                <wp:effectExtent l="0" t="0" r="15240" b="23495"/>
                <wp:wrapSquare wrapText="bothSides"/>
                <wp:docPr id="2065882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62255"/>
                        </a:xfrm>
                        <a:prstGeom prst="rect">
                          <a:avLst/>
                        </a:prstGeom>
                        <a:solidFill>
                          <a:srgbClr val="FF0000"/>
                        </a:solidFill>
                        <a:ln w="9525">
                          <a:solidFill>
                            <a:srgbClr val="000000"/>
                          </a:solidFill>
                          <a:miter lim="800000"/>
                          <a:headEnd/>
                          <a:tailEnd/>
                        </a:ln>
                      </wps:spPr>
                      <wps:txbx>
                        <w:txbxContent>
                          <w:p w14:paraId="615DA4D9" w14:textId="77777777" w:rsidR="00515591" w:rsidRPr="00516106" w:rsidRDefault="00515591" w:rsidP="00515591">
                            <w:pPr>
                              <w:jc w:val="center"/>
                              <w:rPr>
                                <w:b/>
                                <w:bCs/>
                                <w:color w:val="FFFFFF" w:themeColor="background1"/>
                              </w:rPr>
                            </w:pPr>
                            <w:r w:rsidRPr="00516106">
                              <w:rPr>
                                <w:b/>
                                <w:bCs/>
                                <w:color w:val="FFFFFF" w:themeColor="background1"/>
                              </w:rPr>
                              <w:t>SANTIFICACION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51524" id="_x0000_s1044" type="#_x0000_t202" style="position:absolute;margin-left:389.1pt;margin-top:6.9pt;width:109.8pt;height:20.6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" fillcolor="red">
                <v:textbox>
                  <w:txbxContent>
                    <w:p w14:paraId="615DA4D9" w14:textId="77777777" w:rsidR="00515591" w:rsidRPr="00516106" w:rsidRDefault="00515591" w:rsidP="00515591">
                      <w:pPr>
                        <w:jc w:val="center"/>
                        <w:rPr>
                          <w:b/>
                          <w:bCs/>
                          <w:color w:val="FFFFFF" w:themeColor="background1"/>
                        </w:rPr>
                      </w:pPr>
                      <w:r w:rsidRPr="00516106">
                        <w:rPr>
                          <w:b/>
                          <w:bCs/>
                          <w:color w:val="FFFFFF" w:themeColor="background1"/>
                        </w:rPr>
                        <w:t>SANTIFICACION</w:t>
                      </w:r>
                    </w:p>
                  </w:txbxContent>
                </v:textbox>
                <w10:wrap type="square"/>
              </v:shape>
            </w:pict>
          </mc:Fallback>
        </mc:AlternateContent>
      </w:r>
    </w:p>
    <w:p w14:paraId="29D3FA2B" w14:textId="77777777" w:rsidR="00515591" w:rsidRPr="00DB78F2" w:rsidRDefault="00515591" w:rsidP="00515591">
      <w:pPr>
        <w:rPr>
          <w:sz w:val="18"/>
          <w:szCs w:val="18"/>
          <w:lang w:val="es-MX"/>
        </w:rPr>
      </w:pPr>
    </w:p>
    <w:p w14:paraId="4431027C" w14:textId="51CE2FD6" w:rsidR="00515591" w:rsidRPr="00DB78F2" w:rsidRDefault="00515591" w:rsidP="00515591">
      <w:pPr>
        <w:rPr>
          <w:sz w:val="18"/>
          <w:szCs w:val="18"/>
          <w:lang w:val="es-MX"/>
        </w:rPr>
      </w:pPr>
    </w:p>
    <w:p w14:paraId="27393819" w14:textId="0F569BD6" w:rsidR="00515591" w:rsidRDefault="00515591" w:rsidP="00515591">
      <w:pPr>
        <w:rPr>
          <w:sz w:val="18"/>
          <w:szCs w:val="18"/>
          <w:lang w:val="es-MX"/>
        </w:rPr>
      </w:pPr>
    </w:p>
    <w:p w14:paraId="5929E3E2" w14:textId="6E0E076C" w:rsidR="00515591" w:rsidRDefault="00515591" w:rsidP="00515591">
      <w:pPr>
        <w:rPr>
          <w:sz w:val="18"/>
          <w:szCs w:val="18"/>
          <w:lang w:val="es-MX"/>
        </w:rPr>
      </w:pPr>
      <w:r>
        <w:rPr>
          <w:noProof/>
          <w:sz w:val="18"/>
          <w:szCs w:val="18"/>
          <w:lang w:val="es-MX"/>
        </w:rPr>
        <mc:AlternateContent>
          <mc:Choice Requires="wps">
            <w:drawing>
              <wp:anchor distT="0" distB="0" distL="114300" distR="114300" simplePos="0" relativeHeight="251697152" behindDoc="0" locked="0" layoutInCell="1" allowOverlap="1" wp14:anchorId="3AFBC552" wp14:editId="4E74D2C8">
                <wp:simplePos x="0" y="0"/>
                <wp:positionH relativeFrom="column">
                  <wp:posOffset>4933950</wp:posOffset>
                </wp:positionH>
                <wp:positionV relativeFrom="paragraph">
                  <wp:posOffset>8255</wp:posOffset>
                </wp:positionV>
                <wp:extent cx="1352550" cy="254635"/>
                <wp:effectExtent l="0" t="0" r="0" b="0"/>
                <wp:wrapNone/>
                <wp:docPr id="2026210418" name="Text Box 1"/>
                <wp:cNvGraphicFramePr/>
                <a:graphic xmlns:a="http://schemas.openxmlformats.org/drawingml/2006/main">
                  <a:graphicData uri="http://schemas.microsoft.com/office/word/2010/wordprocessingShape">
                    <wps:wsp>
                      <wps:cNvSpPr txBox="1"/>
                      <wps:spPr>
                        <a:xfrm>
                          <a:off x="0" y="0"/>
                          <a:ext cx="1352550" cy="254635"/>
                        </a:xfrm>
                        <a:prstGeom prst="rect">
                          <a:avLst/>
                        </a:prstGeom>
                        <a:solidFill>
                          <a:schemeClr val="lt1"/>
                        </a:solidFill>
                        <a:ln w="6350">
                          <a:noFill/>
                        </a:ln>
                      </wps:spPr>
                      <wps:txbx>
                        <w:txbxContent>
                          <w:p w14:paraId="7E19066A" w14:textId="77777777" w:rsidR="00515591" w:rsidRPr="00DB78F2" w:rsidRDefault="00515591" w:rsidP="00515591">
                            <w:pPr>
                              <w:rPr>
                                <w:lang w:val="es-PR"/>
                              </w:rPr>
                            </w:pPr>
                            <w:r>
                              <w:rPr>
                                <w:lang w:val="es-PR"/>
                              </w:rPr>
                              <w:t>Imitadores de Cristo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BC552" id="_x0000_s1045" type="#_x0000_t202" style="position:absolute;margin-left:388.5pt;margin-top:.65pt;width:106.5pt;height:2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" fillcolor="white [3201]" stroked="f" strokeweight=".5pt">
                <v:textbox>
                  <w:txbxContent>
                    <w:p w14:paraId="7E19066A" w14:textId="77777777" w:rsidR="00515591" w:rsidRPr="00DB78F2" w:rsidRDefault="00515591" w:rsidP="00515591">
                      <w:pPr>
                        <w:rPr>
                          <w:lang w:val="es-PR"/>
                        </w:rPr>
                      </w:pPr>
                      <w:r>
                        <w:rPr>
                          <w:lang w:val="es-PR"/>
                        </w:rPr>
                        <w:t>Imitadores de Cristo</w:t>
                      </w:r>
                    </w:p>
                  </w:txbxContent>
                </v:textbox>
              </v:shape>
            </w:pict>
          </mc:Fallback>
        </mc:AlternateContent>
      </w:r>
    </w:p>
    <w:p w14:paraId="371835E9" w14:textId="2689B9E1" w:rsidR="00515591" w:rsidRDefault="00515591" w:rsidP="00515591">
      <w:pPr>
        <w:tabs>
          <w:tab w:val="left" w:pos="1607"/>
        </w:tabs>
        <w:rPr>
          <w:sz w:val="18"/>
          <w:szCs w:val="18"/>
          <w:lang w:val="es-MX"/>
        </w:rPr>
      </w:pPr>
    </w:p>
    <w:p w14:paraId="541FC859" w14:textId="77777777" w:rsidR="00515591" w:rsidRDefault="00515591" w:rsidP="00515591">
      <w:pPr>
        <w:tabs>
          <w:tab w:val="left" w:pos="1607"/>
        </w:tabs>
        <w:rPr>
          <w:sz w:val="18"/>
          <w:szCs w:val="18"/>
          <w:lang w:val="es-MX"/>
        </w:rPr>
      </w:pPr>
    </w:p>
    <w:p w14:paraId="13CB70B8" w14:textId="19111C54" w:rsidR="00515591" w:rsidRDefault="00515591" w:rsidP="00515591">
      <w:pPr>
        <w:tabs>
          <w:tab w:val="left" w:pos="1607"/>
        </w:tabs>
        <w:rPr>
          <w:sz w:val="18"/>
          <w:szCs w:val="18"/>
          <w:lang w:val="es-MX"/>
        </w:rPr>
      </w:pPr>
    </w:p>
    <w:p w14:paraId="3F0DDF06" w14:textId="72A556E0" w:rsidR="00515591" w:rsidRDefault="00515591" w:rsidP="00515591">
      <w:pPr>
        <w:tabs>
          <w:tab w:val="left" w:pos="1607"/>
        </w:tabs>
        <w:rPr>
          <w:sz w:val="18"/>
          <w:szCs w:val="18"/>
          <w:lang w:val="es-MX"/>
        </w:rPr>
      </w:pPr>
      <w:r w:rsidRPr="000E0DF6">
        <w:rPr>
          <w:noProof/>
          <w:sz w:val="18"/>
          <w:szCs w:val="18"/>
          <w:lang w:val="es-MX"/>
        </w:rPr>
        <mc:AlternateContent>
          <mc:Choice Requires="wps">
            <w:drawing>
              <wp:anchor distT="45720" distB="45720" distL="114300" distR="114300" simplePos="0" relativeHeight="251718656" behindDoc="1" locked="0" layoutInCell="1" allowOverlap="1" wp14:anchorId="59D9732F" wp14:editId="5E698254">
                <wp:simplePos x="0" y="0"/>
                <wp:positionH relativeFrom="margin">
                  <wp:posOffset>5010150</wp:posOffset>
                </wp:positionH>
                <wp:positionV relativeFrom="paragraph">
                  <wp:posOffset>8890</wp:posOffset>
                </wp:positionV>
                <wp:extent cx="1323975" cy="313055"/>
                <wp:effectExtent l="0" t="0" r="28575" b="10795"/>
                <wp:wrapNone/>
                <wp:docPr id="128517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3055"/>
                        </a:xfrm>
                        <a:prstGeom prst="rect">
                          <a:avLst/>
                        </a:prstGeom>
                        <a:solidFill>
                          <a:srgbClr val="FFC000"/>
                        </a:solidFill>
                        <a:ln w="9525">
                          <a:solidFill>
                            <a:srgbClr val="000000"/>
                          </a:solidFill>
                          <a:miter lim="800000"/>
                          <a:headEnd/>
                          <a:tailEnd/>
                        </a:ln>
                      </wps:spPr>
                      <wps:txbx>
                        <w:txbxContent>
                          <w:p w14:paraId="2118003A" w14:textId="77777777" w:rsidR="00515591" w:rsidRPr="00CE7FB5" w:rsidRDefault="00515591" w:rsidP="00515591">
                            <w:pPr>
                              <w:pStyle w:val="NoSpacing"/>
                              <w:shd w:val="clear" w:color="auto" w:fill="FFC000"/>
                              <w:jc w:val="center"/>
                              <w:rPr>
                                <w:rFonts w:ascii="Times New Roman" w:hAnsi="Times New Roman" w:cs="Times New Roman"/>
                                <w:sz w:val="28"/>
                                <w:szCs w:val="28"/>
                                <w:lang w:val="es-MX"/>
                              </w:rPr>
                            </w:pPr>
                            <w:r w:rsidRPr="00CE7FB5">
                              <w:rPr>
                                <w:rFonts w:ascii="Times New Roman" w:hAnsi="Times New Roman" w:cs="Times New Roman"/>
                                <w:sz w:val="24"/>
                                <w:szCs w:val="24"/>
                                <w:lang w:val="es-MX"/>
                              </w:rPr>
                              <w:t>Consagración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9732F" id="_x0000_s1046" type="#_x0000_t202" style="position:absolute;margin-left:394.5pt;margin-top:.7pt;width:104.25pt;height:24.65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" fillcolor="#ffc000">
                <v:textbox>
                  <w:txbxContent>
                    <w:p w14:paraId="2118003A" w14:textId="77777777" w:rsidR="00515591" w:rsidRPr="00CE7FB5" w:rsidRDefault="00515591" w:rsidP="00515591">
                      <w:pPr>
                        <w:pStyle w:val="NoSpacing"/>
                        <w:shd w:val="clear" w:color="auto" w:fill="FFC000"/>
                        <w:jc w:val="center"/>
                        <w:rPr>
                          <w:rFonts w:ascii="Times New Roman" w:hAnsi="Times New Roman" w:cs="Times New Roman"/>
                          <w:sz w:val="28"/>
                          <w:szCs w:val="28"/>
                          <w:lang w:val="es-MX"/>
                        </w:rPr>
                      </w:pPr>
                      <w:r w:rsidRPr="00CE7FB5">
                        <w:rPr>
                          <w:rFonts w:ascii="Times New Roman" w:hAnsi="Times New Roman" w:cs="Times New Roman"/>
                          <w:sz w:val="24"/>
                          <w:szCs w:val="24"/>
                          <w:lang w:val="es-MX"/>
                        </w:rPr>
                        <w:t>Consagración</w:t>
                      </w:r>
                    </w:p>
                  </w:txbxContent>
                </v:textbox>
                <w10:wrap anchorx="margin"/>
              </v:shape>
            </w:pict>
          </mc:Fallback>
        </mc:AlternateContent>
      </w:r>
    </w:p>
    <w:p w14:paraId="17D4825B" w14:textId="77777777" w:rsidR="00515591" w:rsidRDefault="00515591" w:rsidP="00515591">
      <w:pPr>
        <w:tabs>
          <w:tab w:val="left" w:pos="1607"/>
        </w:tabs>
        <w:rPr>
          <w:sz w:val="18"/>
          <w:szCs w:val="18"/>
          <w:lang w:val="es-MX"/>
        </w:rPr>
      </w:pPr>
    </w:p>
    <w:p w14:paraId="36D8F932" w14:textId="1231B409" w:rsidR="00515591" w:rsidRDefault="00515591" w:rsidP="00515591">
      <w:pPr>
        <w:tabs>
          <w:tab w:val="left" w:pos="1607"/>
        </w:tabs>
        <w:rPr>
          <w:sz w:val="18"/>
          <w:szCs w:val="18"/>
          <w:lang w:val="es-MX"/>
        </w:rPr>
      </w:pPr>
      <w:r w:rsidRPr="00D7131C">
        <w:rPr>
          <w:b/>
          <w:bCs/>
          <w:noProof/>
          <w:sz w:val="18"/>
          <w:szCs w:val="18"/>
          <w:lang w:val="es-MX"/>
        </w:rPr>
        <mc:AlternateContent>
          <mc:Choice Requires="wps">
            <w:drawing>
              <wp:anchor distT="45720" distB="45720" distL="114300" distR="114300" simplePos="0" relativeHeight="251710464" behindDoc="0" locked="0" layoutInCell="1" allowOverlap="1" wp14:anchorId="4ADDBF68" wp14:editId="3804E6A0">
                <wp:simplePos x="0" y="0"/>
                <wp:positionH relativeFrom="column">
                  <wp:posOffset>1350010</wp:posOffset>
                </wp:positionH>
                <wp:positionV relativeFrom="paragraph">
                  <wp:posOffset>194310</wp:posOffset>
                </wp:positionV>
                <wp:extent cx="4953635" cy="1404620"/>
                <wp:effectExtent l="0" t="0" r="0" b="5715"/>
                <wp:wrapSquare wrapText="bothSides"/>
                <wp:docPr id="35994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1404620"/>
                        </a:xfrm>
                        <a:prstGeom prst="rect">
                          <a:avLst/>
                        </a:prstGeom>
                        <a:solidFill>
                          <a:srgbClr val="FFFFFF"/>
                        </a:solidFill>
                        <a:ln w="9525">
                          <a:noFill/>
                          <a:miter lim="800000"/>
                          <a:headEnd/>
                          <a:tailEnd/>
                        </a:ln>
                      </wps:spPr>
                      <wps:txbx>
                        <w:txbxContent>
                          <w:p w14:paraId="30CD8451" w14:textId="77777777" w:rsidR="00515591" w:rsidRPr="003C175B" w:rsidRDefault="00515591" w:rsidP="00515591">
                            <w:pPr>
                              <w:rPr>
                                <w:lang w:val="es-MX"/>
                              </w:rPr>
                            </w:pPr>
                            <w:r w:rsidRPr="008011A1">
                              <w:rPr>
                                <w:b/>
                                <w:bCs/>
                                <w:lang w:val="es-MX"/>
                              </w:rPr>
                              <w:t>ACTOS DE FE = HACIA LA MADUREZ CRISTIANA MAS COMO CRISTO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DDBF68" id="_x0000_s1047" type="#_x0000_t202" style="position:absolute;margin-left:106.3pt;margin-top:15.3pt;width:390.0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BxFA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" stroked="f">
                <v:textbox style="mso-fit-shape-to-text:t">
                  <w:txbxContent>
                    <w:p w14:paraId="30CD8451" w14:textId="77777777" w:rsidR="00515591" w:rsidRPr="003C175B" w:rsidRDefault="00515591" w:rsidP="00515591">
                      <w:pPr>
                        <w:rPr>
                          <w:lang w:val="es-MX"/>
                        </w:rPr>
                      </w:pPr>
                      <w:r w:rsidRPr="008011A1">
                        <w:rPr>
                          <w:b/>
                          <w:bCs/>
                          <w:lang w:val="es-MX"/>
                        </w:rPr>
                        <w:t>ACTOS DE FE = HACIA LA MADUREZ CRISTIANA MAS COMO CRISTO</w:t>
                      </w:r>
                    </w:p>
                  </w:txbxContent>
                </v:textbox>
                <w10:wrap type="square"/>
              </v:shape>
            </w:pict>
          </mc:Fallback>
        </mc:AlternateContent>
      </w:r>
    </w:p>
    <w:p w14:paraId="3CDCCCEE" w14:textId="77777777" w:rsidR="00515591" w:rsidRPr="00DB78F2" w:rsidRDefault="00515591" w:rsidP="00515591">
      <w:pPr>
        <w:tabs>
          <w:tab w:val="left" w:pos="1607"/>
        </w:tabs>
        <w:rPr>
          <w:sz w:val="18"/>
          <w:szCs w:val="18"/>
          <w:lang w:val="es-MX"/>
        </w:rPr>
      </w:pPr>
      <w:r w:rsidRPr="000E0DF6">
        <w:rPr>
          <w:noProof/>
          <w:sz w:val="18"/>
          <w:szCs w:val="18"/>
          <w:lang w:val="es-MX"/>
        </w:rPr>
        <mc:AlternateContent>
          <mc:Choice Requires="wps">
            <w:drawing>
              <wp:anchor distT="45720" distB="45720" distL="114300" distR="114300" simplePos="0" relativeHeight="251703296" behindDoc="0" locked="0" layoutInCell="1" allowOverlap="1" wp14:anchorId="2F106CE8" wp14:editId="242EBF86">
                <wp:simplePos x="0" y="0"/>
                <wp:positionH relativeFrom="margin">
                  <wp:posOffset>2876550</wp:posOffset>
                </wp:positionH>
                <wp:positionV relativeFrom="paragraph">
                  <wp:posOffset>318135</wp:posOffset>
                </wp:positionV>
                <wp:extent cx="1552575" cy="266700"/>
                <wp:effectExtent l="0" t="0" r="28575" b="19050"/>
                <wp:wrapSquare wrapText="bothSides"/>
                <wp:docPr id="1535016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66700"/>
                        </a:xfrm>
                        <a:prstGeom prst="rect">
                          <a:avLst/>
                        </a:prstGeom>
                        <a:solidFill>
                          <a:srgbClr val="FFC000"/>
                        </a:solidFill>
                        <a:ln w="9525">
                          <a:solidFill>
                            <a:srgbClr val="000000"/>
                          </a:solidFill>
                          <a:miter lim="800000"/>
                          <a:headEnd/>
                          <a:tailEnd/>
                        </a:ln>
                      </wps:spPr>
                      <wps:txbx>
                        <w:txbxContent>
                          <w:p w14:paraId="5759E9B2" w14:textId="77777777" w:rsidR="00515591" w:rsidRPr="00B02706" w:rsidRDefault="00515591" w:rsidP="00515591">
                            <w:pPr>
                              <w:pStyle w:val="NoSpacing"/>
                              <w:shd w:val="clear" w:color="auto" w:fill="FFC000"/>
                              <w:jc w:val="center"/>
                              <w:rPr>
                                <w:rFonts w:ascii="Times New Roman" w:hAnsi="Times New Roman" w:cs="Times New Roman"/>
                                <w:sz w:val="24"/>
                                <w:szCs w:val="24"/>
                              </w:rPr>
                            </w:pPr>
                            <w:r>
                              <w:rPr>
                                <w:rFonts w:ascii="Times New Roman" w:hAnsi="Times New Roman" w:cs="Times New Roman"/>
                                <w:sz w:val="24"/>
                                <w:szCs w:val="24"/>
                                <w:lang w:val="es-MX"/>
                              </w:rPr>
                              <w:t>LADO HUMANO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06CE8" id="_x0000_s1048" type="#_x0000_t202" style="position:absolute;margin-left:226.5pt;margin-top:25.05pt;width:122.25pt;height:2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" fillcolor="#ffc000">
                <v:textbox>
                  <w:txbxContent>
                    <w:p w14:paraId="5759E9B2" w14:textId="77777777" w:rsidR="00515591" w:rsidRPr="00B02706" w:rsidRDefault="00515591" w:rsidP="00515591">
                      <w:pPr>
                        <w:pStyle w:val="NoSpacing"/>
                        <w:shd w:val="clear" w:color="auto" w:fill="FFC000"/>
                        <w:jc w:val="center"/>
                        <w:rPr>
                          <w:rFonts w:ascii="Times New Roman" w:hAnsi="Times New Roman" w:cs="Times New Roman"/>
                          <w:sz w:val="24"/>
                          <w:szCs w:val="24"/>
                        </w:rPr>
                      </w:pPr>
                      <w:r>
                        <w:rPr>
                          <w:rFonts w:ascii="Times New Roman" w:hAnsi="Times New Roman" w:cs="Times New Roman"/>
                          <w:sz w:val="24"/>
                          <w:szCs w:val="24"/>
                          <w:lang w:val="es-MX"/>
                        </w:rPr>
                        <w:t>LADO HUMANO</w:t>
                      </w:r>
                    </w:p>
                  </w:txbxContent>
                </v:textbox>
                <w10:wrap type="square" anchorx="margin"/>
              </v:shape>
            </w:pict>
          </mc:Fallback>
        </mc:AlternateContent>
      </w:r>
    </w:p>
    <w:p w14:paraId="1E9BA578" w14:textId="77777777" w:rsidR="00422EF4" w:rsidRDefault="00422EF4" w:rsidP="00422EF4">
      <w:pPr>
        <w:spacing w:line="276" w:lineRule="auto"/>
        <w:jc w:val="both"/>
        <w:rPr>
          <w:sz w:val="24"/>
          <w:szCs w:val="24"/>
          <w:lang w:val="es-MX"/>
        </w:rPr>
      </w:pPr>
    </w:p>
    <w:p w14:paraId="4D01DAE2" w14:textId="77777777" w:rsidR="00515591" w:rsidRDefault="00515591" w:rsidP="00422EF4">
      <w:pPr>
        <w:spacing w:line="276" w:lineRule="auto"/>
        <w:jc w:val="both"/>
        <w:rPr>
          <w:sz w:val="24"/>
          <w:szCs w:val="24"/>
          <w:lang w:val="es-MX"/>
        </w:rPr>
      </w:pPr>
    </w:p>
    <w:p w14:paraId="04BB1B1F" w14:textId="77777777" w:rsidR="0020680B" w:rsidRDefault="0020680B" w:rsidP="00422EF4">
      <w:pPr>
        <w:spacing w:line="276" w:lineRule="auto"/>
        <w:jc w:val="both"/>
        <w:rPr>
          <w:sz w:val="24"/>
          <w:szCs w:val="24"/>
          <w:lang w:val="es-MX"/>
        </w:rPr>
      </w:pPr>
    </w:p>
    <w:p w14:paraId="17F47B36" w14:textId="77777777" w:rsidR="00FD79DA" w:rsidRDefault="00FD79DA" w:rsidP="00515591">
      <w:pPr>
        <w:rPr>
          <w:sz w:val="24"/>
          <w:szCs w:val="24"/>
          <w:lang w:val="es-MX"/>
        </w:rPr>
      </w:pPr>
    </w:p>
    <w:p w14:paraId="6FE8316C" w14:textId="77777777" w:rsidR="005E5F43" w:rsidRDefault="005E5F43" w:rsidP="00515591">
      <w:pPr>
        <w:rPr>
          <w:sz w:val="24"/>
          <w:szCs w:val="24"/>
          <w:lang w:val="es-MX"/>
        </w:rPr>
      </w:pPr>
    </w:p>
    <w:p w14:paraId="64AA654F" w14:textId="77777777" w:rsidR="005E5F43" w:rsidRDefault="005E5F43" w:rsidP="00515591">
      <w:pPr>
        <w:rPr>
          <w:sz w:val="24"/>
          <w:szCs w:val="24"/>
          <w:lang w:val="es-MX"/>
        </w:rPr>
      </w:pPr>
    </w:p>
    <w:p w14:paraId="551EBF05" w14:textId="77777777" w:rsidR="005E5F43" w:rsidRDefault="005E5F43" w:rsidP="00515591">
      <w:pPr>
        <w:rPr>
          <w:sz w:val="24"/>
          <w:szCs w:val="24"/>
          <w:lang w:val="es-MX"/>
        </w:rPr>
      </w:pPr>
    </w:p>
    <w:p w14:paraId="5CF604DF" w14:textId="77777777" w:rsidR="005E5F43" w:rsidRDefault="005E5F43" w:rsidP="00515591">
      <w:pPr>
        <w:rPr>
          <w:sz w:val="24"/>
          <w:szCs w:val="24"/>
          <w:lang w:val="es-MX"/>
        </w:rPr>
      </w:pPr>
    </w:p>
    <w:p w14:paraId="1BC152DE" w14:textId="77777777" w:rsidR="005E5F43" w:rsidRDefault="005E5F43" w:rsidP="00515591">
      <w:pPr>
        <w:rPr>
          <w:sz w:val="24"/>
          <w:szCs w:val="24"/>
          <w:lang w:val="es-MX"/>
        </w:rPr>
      </w:pPr>
    </w:p>
    <w:p w14:paraId="73E52DE9" w14:textId="77777777" w:rsidR="005E5F43" w:rsidRDefault="005E5F43" w:rsidP="00515591">
      <w:pPr>
        <w:rPr>
          <w:sz w:val="24"/>
          <w:szCs w:val="24"/>
          <w:lang w:val="es-MX"/>
        </w:rPr>
      </w:pPr>
    </w:p>
    <w:p w14:paraId="5F161BF7" w14:textId="77777777" w:rsidR="005E5F43" w:rsidRDefault="005E5F43" w:rsidP="00515591">
      <w:pPr>
        <w:rPr>
          <w:sz w:val="24"/>
          <w:szCs w:val="24"/>
          <w:lang w:val="es-MX"/>
        </w:rPr>
      </w:pPr>
    </w:p>
    <w:p w14:paraId="4E315C26" w14:textId="77777777" w:rsidR="005E5F43" w:rsidRDefault="005E5F43" w:rsidP="00515591">
      <w:pPr>
        <w:rPr>
          <w:sz w:val="24"/>
          <w:szCs w:val="24"/>
          <w:lang w:val="es-MX"/>
        </w:rPr>
      </w:pPr>
    </w:p>
    <w:p w14:paraId="5DDA390C" w14:textId="77777777" w:rsidR="005E5F43" w:rsidRDefault="005E5F43" w:rsidP="00515591">
      <w:pPr>
        <w:rPr>
          <w:sz w:val="24"/>
          <w:szCs w:val="24"/>
          <w:lang w:val="es-MX"/>
        </w:rPr>
      </w:pPr>
    </w:p>
    <w:p w14:paraId="07BF0F95" w14:textId="77777777" w:rsidR="005E5F43" w:rsidRDefault="005E5F43" w:rsidP="00515591">
      <w:pPr>
        <w:rPr>
          <w:sz w:val="24"/>
          <w:szCs w:val="24"/>
          <w:lang w:val="es-MX"/>
        </w:rPr>
      </w:pPr>
    </w:p>
    <w:p w14:paraId="6CDD798C" w14:textId="77777777" w:rsidR="005E5F43" w:rsidRDefault="005E5F43" w:rsidP="00515591">
      <w:pPr>
        <w:rPr>
          <w:sz w:val="24"/>
          <w:szCs w:val="24"/>
          <w:lang w:val="es-MX"/>
        </w:rPr>
      </w:pPr>
    </w:p>
    <w:p w14:paraId="319229D1" w14:textId="77777777" w:rsidR="005E5F43" w:rsidRDefault="005E5F43" w:rsidP="00515591">
      <w:pPr>
        <w:rPr>
          <w:sz w:val="24"/>
          <w:szCs w:val="24"/>
          <w:lang w:val="es-MX"/>
        </w:rPr>
      </w:pPr>
    </w:p>
    <w:p w14:paraId="03F7B869" w14:textId="77777777" w:rsidR="005E5F43" w:rsidRDefault="005E5F43" w:rsidP="00515591">
      <w:pPr>
        <w:rPr>
          <w:sz w:val="24"/>
          <w:szCs w:val="24"/>
          <w:lang w:val="es-MX"/>
        </w:rPr>
      </w:pPr>
    </w:p>
    <w:p w14:paraId="5F58A036" w14:textId="77777777" w:rsidR="005E5F43" w:rsidRDefault="005E5F43" w:rsidP="00515591">
      <w:pPr>
        <w:rPr>
          <w:sz w:val="24"/>
          <w:szCs w:val="24"/>
          <w:lang w:val="es-MX"/>
        </w:rPr>
      </w:pPr>
    </w:p>
    <w:p w14:paraId="260E18EA" w14:textId="77777777" w:rsidR="005E5F43" w:rsidRDefault="005E5F43" w:rsidP="00515591">
      <w:pPr>
        <w:rPr>
          <w:sz w:val="24"/>
          <w:szCs w:val="24"/>
          <w:lang w:val="es-MX"/>
        </w:rPr>
      </w:pPr>
    </w:p>
    <w:p w14:paraId="6D4E0C8C" w14:textId="77777777" w:rsidR="005E5F43" w:rsidRDefault="005E5F43" w:rsidP="00515591">
      <w:pPr>
        <w:rPr>
          <w:sz w:val="24"/>
          <w:szCs w:val="24"/>
          <w:lang w:val="es-MX"/>
        </w:rPr>
      </w:pPr>
    </w:p>
    <w:p w14:paraId="4A136710" w14:textId="77777777" w:rsidR="005E5F43" w:rsidRDefault="005E5F43" w:rsidP="00515591">
      <w:pPr>
        <w:rPr>
          <w:sz w:val="24"/>
          <w:szCs w:val="24"/>
          <w:lang w:val="es-MX"/>
        </w:rPr>
      </w:pPr>
    </w:p>
    <w:p w14:paraId="04BBCDB7" w14:textId="77777777" w:rsidR="005E5F43" w:rsidRDefault="005E5F43" w:rsidP="00515591">
      <w:pPr>
        <w:rPr>
          <w:sz w:val="24"/>
          <w:szCs w:val="24"/>
          <w:lang w:val="es-MX"/>
        </w:rPr>
      </w:pPr>
    </w:p>
    <w:p w14:paraId="7D128F55" w14:textId="77777777" w:rsidR="005E5F43" w:rsidRDefault="005E5F43" w:rsidP="00515591">
      <w:pPr>
        <w:rPr>
          <w:sz w:val="24"/>
          <w:szCs w:val="24"/>
          <w:lang w:val="es-MX"/>
        </w:rPr>
      </w:pPr>
    </w:p>
    <w:p w14:paraId="0842F423" w14:textId="77777777" w:rsidR="005E5F43" w:rsidRDefault="005E5F43" w:rsidP="00515591">
      <w:pPr>
        <w:rPr>
          <w:sz w:val="24"/>
          <w:szCs w:val="24"/>
          <w:lang w:val="es-MX"/>
        </w:rPr>
      </w:pPr>
    </w:p>
    <w:p w14:paraId="08B1B421" w14:textId="77777777" w:rsidR="005E5F43" w:rsidRDefault="005E5F43" w:rsidP="00515591">
      <w:pPr>
        <w:rPr>
          <w:sz w:val="24"/>
          <w:szCs w:val="24"/>
          <w:lang w:val="es-MX"/>
        </w:rPr>
      </w:pPr>
    </w:p>
    <w:p w14:paraId="6FE83F3C" w14:textId="77777777" w:rsidR="005E5F43" w:rsidRDefault="005E5F43" w:rsidP="00515591">
      <w:pPr>
        <w:rPr>
          <w:sz w:val="24"/>
          <w:szCs w:val="24"/>
          <w:lang w:val="es-MX"/>
        </w:rPr>
      </w:pPr>
    </w:p>
    <w:p w14:paraId="322300C3" w14:textId="77777777" w:rsidR="005E5F43" w:rsidRPr="005E5F43" w:rsidRDefault="005E5F43" w:rsidP="005E5F43">
      <w:pPr>
        <w:rPr>
          <w:lang w:val="es-MX"/>
        </w:rPr>
      </w:pPr>
      <w:r>
        <w:rPr>
          <w:noProof/>
        </w:rPr>
        <mc:AlternateContent>
          <mc:Choice Requires="wps">
            <w:drawing>
              <wp:anchor distT="0" distB="0" distL="114300" distR="114300" simplePos="0" relativeHeight="251728896" behindDoc="0" locked="0" layoutInCell="1" allowOverlap="1" wp14:anchorId="6D5FA5D4" wp14:editId="0969A1D7">
                <wp:simplePos x="0" y="0"/>
                <wp:positionH relativeFrom="margin">
                  <wp:align>center</wp:align>
                </wp:positionH>
                <wp:positionV relativeFrom="paragraph">
                  <wp:posOffset>-190500</wp:posOffset>
                </wp:positionV>
                <wp:extent cx="1828800" cy="619125"/>
                <wp:effectExtent l="0" t="0" r="0" b="9525"/>
                <wp:wrapNone/>
                <wp:docPr id="1603187957" name="Text Box 1"/>
                <wp:cNvGraphicFramePr/>
                <a:graphic xmlns:a="http://schemas.openxmlformats.org/drawingml/2006/main">
                  <a:graphicData uri="http://schemas.microsoft.com/office/word/2010/wordprocessingShape">
                    <wps:wsp>
                      <wps:cNvSpPr txBox="1"/>
                      <wps:spPr>
                        <a:xfrm>
                          <a:off x="0" y="0"/>
                          <a:ext cx="1828800" cy="619125"/>
                        </a:xfrm>
                        <a:prstGeom prst="rect">
                          <a:avLst/>
                        </a:prstGeom>
                        <a:noFill/>
                        <a:ln>
                          <a:noFill/>
                        </a:ln>
                      </wps:spPr>
                      <wps:txbx>
                        <w:txbxContent>
                          <w:p w14:paraId="1B8946F8" w14:textId="77777777" w:rsidR="005E5F43" w:rsidRPr="0027184B" w:rsidRDefault="005E5F43" w:rsidP="005E5F43">
                            <w:pP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7184B">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Salvacion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FA5D4" id="_x0000_s1049" type="#_x0000_t202" style="position:absolute;margin-left:0;margin-top:-15pt;width:2in;height:48.75pt;z-index:25172889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" filled="f" stroked="f">
                <v:textbox>
                  <w:txbxContent>
                    <w:p w14:paraId="1B8946F8" w14:textId="77777777" w:rsidR="005E5F43" w:rsidRPr="0027184B" w:rsidRDefault="005E5F43" w:rsidP="005E5F43">
                      <w:pP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7184B">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Salvacion </w:t>
                      </w:r>
                    </w:p>
                  </w:txbxContent>
                </v:textbox>
                <w10:wrap anchorx="margin"/>
              </v:shape>
            </w:pict>
          </mc:Fallback>
        </mc:AlternateContent>
      </w:r>
    </w:p>
    <w:p w14:paraId="03E117EE" w14:textId="77777777" w:rsidR="005E5F43" w:rsidRPr="005E5F43" w:rsidRDefault="005E5F43" w:rsidP="005E5F43">
      <w:pPr>
        <w:rPr>
          <w:lang w:val="es-MX"/>
        </w:rPr>
      </w:pPr>
      <w:r>
        <w:rPr>
          <w:noProof/>
        </w:rPr>
        <mc:AlternateContent>
          <mc:Choice Requires="wps">
            <w:drawing>
              <wp:anchor distT="0" distB="0" distL="114300" distR="114300" simplePos="0" relativeHeight="251730944" behindDoc="0" locked="0" layoutInCell="1" allowOverlap="1" wp14:anchorId="34727745" wp14:editId="26565474">
                <wp:simplePos x="0" y="0"/>
                <wp:positionH relativeFrom="column">
                  <wp:posOffset>35505</wp:posOffset>
                </wp:positionH>
                <wp:positionV relativeFrom="paragraph">
                  <wp:posOffset>2761945</wp:posOffset>
                </wp:positionV>
                <wp:extent cx="1828800" cy="1828800"/>
                <wp:effectExtent l="0" t="0" r="0" b="5715"/>
                <wp:wrapNone/>
                <wp:docPr id="79430241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4698A"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Prototipos del A.T.</w:t>
                            </w:r>
                          </w:p>
                          <w:p w14:paraId="1901BDFC"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Sacrificios altar</w:t>
                            </w:r>
                          </w:p>
                          <w:p w14:paraId="72E220EB"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Salir del pecado (Egipto)</w:t>
                            </w:r>
                          </w:p>
                          <w:p w14:paraId="6815D64C"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Arca</w:t>
                            </w:r>
                          </w:p>
                          <w:p w14:paraId="28CB166D"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727745" id="_x0000_s1050" type="#_x0000_t202" style="position:absolute;margin-left:2.8pt;margin-top:217.5pt;width:2in;height:2in;z-index:251730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9C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" filled="f" stroked="f">
                <v:textbox style="mso-fit-shape-to-text:t">
                  <w:txbxContent>
                    <w:p w14:paraId="7C74698A"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Prototipos del A.T.</w:t>
                      </w:r>
                    </w:p>
                    <w:p w14:paraId="1901BDFC"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Sacrificios altar</w:t>
                      </w:r>
                    </w:p>
                    <w:p w14:paraId="72E220EB"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Salir del pecado (Egipto)</w:t>
                      </w:r>
                    </w:p>
                    <w:p w14:paraId="6815D64C"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Arca</w:t>
                      </w:r>
                    </w:p>
                    <w:p w14:paraId="28CB166D" w14:textId="77777777" w:rsidR="005E5F43" w:rsidRPr="00B62D7C" w:rsidRDefault="005E5F43" w:rsidP="005E5F43">
                      <w:pP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Ley </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8F2BD6E" wp14:editId="735A1640">
                <wp:simplePos x="0" y="0"/>
                <wp:positionH relativeFrom="margin">
                  <wp:posOffset>3409703</wp:posOffset>
                </wp:positionH>
                <wp:positionV relativeFrom="paragraph">
                  <wp:posOffset>2206269</wp:posOffset>
                </wp:positionV>
                <wp:extent cx="3155678" cy="2374265"/>
                <wp:effectExtent l="0" t="28575" r="16510" b="35560"/>
                <wp:wrapNone/>
                <wp:docPr id="1621034450" name="Isosceles Triangle 1"/>
                <wp:cNvGraphicFramePr/>
                <a:graphic xmlns:a="http://schemas.openxmlformats.org/drawingml/2006/main">
                  <a:graphicData uri="http://schemas.microsoft.com/office/word/2010/wordprocessingShape">
                    <wps:wsp>
                      <wps:cNvSpPr/>
                      <wps:spPr>
                        <a:xfrm rot="16200000">
                          <a:off x="0" y="0"/>
                          <a:ext cx="3155678" cy="2374265"/>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253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68.5pt;margin-top:173.7pt;width:248.5pt;height:186.95pt;rotation:-90;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" filled="f" strokecolor="#09101d [484]" strokeweight="1pt">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621487AA" wp14:editId="48A56CAF">
                <wp:simplePos x="0" y="0"/>
                <wp:positionH relativeFrom="margin">
                  <wp:posOffset>-427294</wp:posOffset>
                </wp:positionH>
                <wp:positionV relativeFrom="paragraph">
                  <wp:posOffset>2266638</wp:posOffset>
                </wp:positionV>
                <wp:extent cx="2972358" cy="2061210"/>
                <wp:effectExtent l="0" t="20955" r="36195" b="36195"/>
                <wp:wrapNone/>
                <wp:docPr id="1600737490" name="Isosceles Triangle 1"/>
                <wp:cNvGraphicFramePr/>
                <a:graphic xmlns:a="http://schemas.openxmlformats.org/drawingml/2006/main">
                  <a:graphicData uri="http://schemas.microsoft.com/office/word/2010/wordprocessingShape">
                    <wps:wsp>
                      <wps:cNvSpPr/>
                      <wps:spPr>
                        <a:xfrm rot="5400000">
                          <a:off x="0" y="0"/>
                          <a:ext cx="2972358" cy="2061210"/>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31625" id="Isosceles Triangle 1" o:spid="_x0000_s1026" type="#_x0000_t5" style="position:absolute;margin-left:-33.65pt;margin-top:178.5pt;width:234.05pt;height:162.3pt;rotation:90;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" filled="f" strokecolor="#09101d [484]" strokeweight="1pt">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0D474CF2" wp14:editId="035F8B74">
                <wp:simplePos x="0" y="0"/>
                <wp:positionH relativeFrom="margin">
                  <wp:posOffset>1169933</wp:posOffset>
                </wp:positionH>
                <wp:positionV relativeFrom="paragraph">
                  <wp:posOffset>1101616</wp:posOffset>
                </wp:positionV>
                <wp:extent cx="3596640" cy="1667860"/>
                <wp:effectExtent l="19050" t="0" r="41910" b="46990"/>
                <wp:wrapNone/>
                <wp:docPr id="1071048933" name="Isosceles Triangle 1"/>
                <wp:cNvGraphicFramePr/>
                <a:graphic xmlns:a="http://schemas.openxmlformats.org/drawingml/2006/main">
                  <a:graphicData uri="http://schemas.microsoft.com/office/word/2010/wordprocessingShape">
                    <wps:wsp>
                      <wps:cNvSpPr/>
                      <wps:spPr>
                        <a:xfrm rot="10800000">
                          <a:off x="0" y="0"/>
                          <a:ext cx="3596640" cy="1667860"/>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B471D" id="Isosceles Triangle 1" o:spid="_x0000_s1026" type="#_x0000_t5" style="position:absolute;margin-left:92.1pt;margin-top:86.75pt;width:283.2pt;height:131.35pt;rotation:180;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" filled="f" strokecolor="#09101d [484]" strokeweight="1pt">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037582B6" wp14:editId="4E2441FB">
                <wp:simplePos x="0" y="0"/>
                <wp:positionH relativeFrom="margin">
                  <wp:align>center</wp:align>
                </wp:positionH>
                <wp:positionV relativeFrom="paragraph">
                  <wp:posOffset>4598430</wp:posOffset>
                </wp:positionV>
                <wp:extent cx="3717290" cy="1857046"/>
                <wp:effectExtent l="19050" t="19050" r="35560" b="10160"/>
                <wp:wrapNone/>
                <wp:docPr id="229917219" name="Isosceles Triangle 1"/>
                <wp:cNvGraphicFramePr/>
                <a:graphic xmlns:a="http://schemas.openxmlformats.org/drawingml/2006/main">
                  <a:graphicData uri="http://schemas.microsoft.com/office/word/2010/wordprocessingShape">
                    <wps:wsp>
                      <wps:cNvSpPr/>
                      <wps:spPr>
                        <a:xfrm>
                          <a:off x="0" y="0"/>
                          <a:ext cx="3717290" cy="1857046"/>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D4A26" id="Isosceles Triangle 1" o:spid="_x0000_s1026" type="#_x0000_t5" style="position:absolute;margin-left:0;margin-top:362.1pt;width:292.7pt;height:146.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" filled="f" strokecolor="#09101d [484]" strokeweight="1pt">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6004070F" wp14:editId="158FB23A">
                <wp:simplePos x="0" y="0"/>
                <wp:positionH relativeFrom="margin">
                  <wp:align>center</wp:align>
                </wp:positionH>
                <wp:positionV relativeFrom="paragraph">
                  <wp:posOffset>5067073</wp:posOffset>
                </wp:positionV>
                <wp:extent cx="1828800" cy="1828800"/>
                <wp:effectExtent l="0" t="0" r="0" b="2540"/>
                <wp:wrapNone/>
                <wp:docPr id="128419419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80DE5"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w:t>
                            </w:r>
                          </w:p>
                          <w:p w14:paraId="25A9C9CF"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Encarnacion</w:t>
                            </w:r>
                          </w:p>
                          <w:p w14:paraId="7DAFC5D7"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Humanidad</w:t>
                            </w:r>
                          </w:p>
                          <w:p w14:paraId="5B45B96C"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Arrepentimiento</w:t>
                            </w:r>
                          </w:p>
                          <w:p w14:paraId="1CE748DE"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Discipulado</w:t>
                            </w:r>
                          </w:p>
                          <w:p w14:paraId="6FE31DF3"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Humillacion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04070F" id="_x0000_s1051" type="#_x0000_t202" style="position:absolute;margin-left:0;margin-top:399pt;width:2in;height:2in;z-index:2517329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" filled="f" stroked="f">
                <v:textbox style="mso-fit-shape-to-text:t">
                  <w:txbxContent>
                    <w:p w14:paraId="12280DE5"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w:t>
                      </w:r>
                    </w:p>
                    <w:p w14:paraId="25A9C9CF"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Encarnacion</w:t>
                      </w:r>
                    </w:p>
                    <w:p w14:paraId="7DAFC5D7"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Humanidad</w:t>
                      </w:r>
                    </w:p>
                    <w:p w14:paraId="5B45B96C"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Arrepentimiento</w:t>
                      </w:r>
                    </w:p>
                    <w:p w14:paraId="1CE748DE"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Discipulado</w:t>
                      </w:r>
                    </w:p>
                    <w:p w14:paraId="6FE31DF3"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Humillacion </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44B52480" wp14:editId="74461CA3">
                <wp:simplePos x="0" y="0"/>
                <wp:positionH relativeFrom="column">
                  <wp:posOffset>4313831</wp:posOffset>
                </wp:positionH>
                <wp:positionV relativeFrom="paragraph">
                  <wp:posOffset>2576578</wp:posOffset>
                </wp:positionV>
                <wp:extent cx="1970405" cy="1828800"/>
                <wp:effectExtent l="0" t="0" r="0" b="2540"/>
                <wp:wrapNone/>
                <wp:docPr id="905082031" name="Text Box 1"/>
                <wp:cNvGraphicFramePr/>
                <a:graphic xmlns:a="http://schemas.openxmlformats.org/drawingml/2006/main">
                  <a:graphicData uri="http://schemas.microsoft.com/office/word/2010/wordprocessingShape">
                    <wps:wsp>
                      <wps:cNvSpPr txBox="1"/>
                      <wps:spPr>
                        <a:xfrm>
                          <a:off x="0" y="0"/>
                          <a:ext cx="1970405" cy="1828800"/>
                        </a:xfrm>
                        <a:prstGeom prst="rect">
                          <a:avLst/>
                        </a:prstGeom>
                        <a:noFill/>
                        <a:ln>
                          <a:noFill/>
                        </a:ln>
                      </wps:spPr>
                      <wps:txbx>
                        <w:txbxContent>
                          <w:p w14:paraId="7700E10B"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FIN</w:t>
                            </w:r>
                          </w:p>
                          <w:p w14:paraId="77C6673E"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2da Venida</w:t>
                            </w:r>
                          </w:p>
                          <w:p w14:paraId="1173A64B"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Cielos y Tierra Nueva </w:t>
                            </w:r>
                          </w:p>
                          <w:p w14:paraId="1CBF4CF6"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Un solo Sacrificio</w:t>
                            </w:r>
                          </w:p>
                          <w:p w14:paraId="71F8384E"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Solo en Cristo </w:t>
                            </w:r>
                          </w:p>
                          <w:p w14:paraId="5A94F85A" w14:textId="77777777" w:rsidR="005E5F4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Gracia Transformadora</w:t>
                            </w:r>
                          </w:p>
                          <w:p w14:paraId="200883D1" w14:textId="77777777" w:rsidR="005E5F4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Arrebatamiento</w:t>
                            </w:r>
                          </w:p>
                          <w:p w14:paraId="01B5AAB8" w14:textId="77777777" w:rsidR="005E5F43" w:rsidRPr="00B97B5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Glorificacion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B52480" id="_x0000_s1052" type="#_x0000_t202" style="position:absolute;margin-left:339.65pt;margin-top:202.9pt;width:155.15pt;height:2in;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" filled="f" stroked="f">
                <v:textbox style="mso-fit-shape-to-text:t">
                  <w:txbxContent>
                    <w:p w14:paraId="7700E10B"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FIN</w:t>
                      </w:r>
                    </w:p>
                    <w:p w14:paraId="77C6673E"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2da Venida</w:t>
                      </w:r>
                    </w:p>
                    <w:p w14:paraId="1173A64B"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Cielos y Tierra Nueva </w:t>
                      </w:r>
                    </w:p>
                    <w:p w14:paraId="1CBF4CF6"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Un solo Sacrificio</w:t>
                      </w:r>
                    </w:p>
                    <w:p w14:paraId="71F8384E" w14:textId="77777777" w:rsidR="005E5F43" w:rsidRPr="00B62D7C" w:rsidRDefault="005E5F43" w:rsidP="005E5F43">
                      <w:pPr>
                        <w:jc w:val="right"/>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Solo en Cristo </w:t>
                      </w:r>
                    </w:p>
                    <w:p w14:paraId="5A94F85A" w14:textId="77777777" w:rsidR="005E5F4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Gracia Transformadora</w:t>
                      </w:r>
                    </w:p>
                    <w:p w14:paraId="200883D1" w14:textId="77777777" w:rsidR="005E5F4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Arrebatamiento</w:t>
                      </w:r>
                    </w:p>
                    <w:p w14:paraId="01B5AAB8" w14:textId="77777777" w:rsidR="005E5F43" w:rsidRPr="00B97B53" w:rsidRDefault="005E5F43" w:rsidP="005E5F43">
                      <w:pPr>
                        <w:jc w:val="right"/>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Glorificacion</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40C586C3" wp14:editId="74CFAFE4">
                <wp:simplePos x="0" y="0"/>
                <wp:positionH relativeFrom="column">
                  <wp:posOffset>2409825</wp:posOffset>
                </wp:positionH>
                <wp:positionV relativeFrom="paragraph">
                  <wp:posOffset>3371849</wp:posOffset>
                </wp:positionV>
                <wp:extent cx="1019175" cy="295275"/>
                <wp:effectExtent l="0" t="0" r="9525" b="9525"/>
                <wp:wrapNone/>
                <wp:docPr id="902081683" name="Rectangle 2"/>
                <wp:cNvGraphicFramePr/>
                <a:graphic xmlns:a="http://schemas.openxmlformats.org/drawingml/2006/main">
                  <a:graphicData uri="http://schemas.microsoft.com/office/word/2010/wordprocessingShape">
                    <wps:wsp>
                      <wps:cNvSpPr/>
                      <wps:spPr>
                        <a:xfrm>
                          <a:off x="0" y="0"/>
                          <a:ext cx="1019175" cy="295275"/>
                        </a:xfrm>
                        <a:prstGeom prst="rect">
                          <a:avLst/>
                        </a:prstGeom>
                        <a:solidFill>
                          <a:srgbClr val="FF0000"/>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F3DBB" id="Rectangle 2" o:spid="_x0000_s1026" style="position:absolute;margin-left:189.75pt;margin-top:265.5pt;width:80.25pt;height:2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" fillcolor="red" stroked="f" strokeweight="1pt"/>
            </w:pict>
          </mc:Fallback>
        </mc:AlternateContent>
      </w:r>
      <w:r>
        <w:rPr>
          <w:noProof/>
        </w:rPr>
        <mc:AlternateContent>
          <mc:Choice Requires="wps">
            <w:drawing>
              <wp:anchor distT="0" distB="0" distL="114300" distR="114300" simplePos="0" relativeHeight="251739136" behindDoc="0" locked="0" layoutInCell="1" allowOverlap="1" wp14:anchorId="5E9BC1DA" wp14:editId="1868A423">
                <wp:simplePos x="0" y="0"/>
                <wp:positionH relativeFrom="column">
                  <wp:posOffset>2752725</wp:posOffset>
                </wp:positionH>
                <wp:positionV relativeFrom="paragraph">
                  <wp:posOffset>3009900</wp:posOffset>
                </wp:positionV>
                <wp:extent cx="333375" cy="1371600"/>
                <wp:effectExtent l="0" t="0" r="9525" b="0"/>
                <wp:wrapNone/>
                <wp:docPr id="964090149" name="Rectangle 1"/>
                <wp:cNvGraphicFramePr/>
                <a:graphic xmlns:a="http://schemas.openxmlformats.org/drawingml/2006/main">
                  <a:graphicData uri="http://schemas.microsoft.com/office/word/2010/wordprocessingShape">
                    <wps:wsp>
                      <wps:cNvSpPr/>
                      <wps:spPr>
                        <a:xfrm>
                          <a:off x="0" y="0"/>
                          <a:ext cx="333375" cy="1371600"/>
                        </a:xfrm>
                        <a:prstGeom prst="rect">
                          <a:avLst/>
                        </a:prstGeom>
                        <a:solidFill>
                          <a:srgbClr val="FF0000"/>
                        </a:solidFill>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034D1" id="Rectangle 1" o:spid="_x0000_s1026" style="position:absolute;margin-left:216.75pt;margin-top:237pt;width:26.25pt;height:10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" fillcolor="red" stroked="f" strokeweight="1pt"/>
            </w:pict>
          </mc:Fallback>
        </mc:AlternateContent>
      </w:r>
      <w:r>
        <w:rPr>
          <w:noProof/>
        </w:rPr>
        <mc:AlternateContent>
          <mc:Choice Requires="wps">
            <w:drawing>
              <wp:anchor distT="0" distB="0" distL="114300" distR="114300" simplePos="0" relativeHeight="251738112" behindDoc="0" locked="0" layoutInCell="1" allowOverlap="1" wp14:anchorId="016D8153" wp14:editId="6106FFE1">
                <wp:simplePos x="0" y="0"/>
                <wp:positionH relativeFrom="column">
                  <wp:posOffset>2088833</wp:posOffset>
                </wp:positionH>
                <wp:positionV relativeFrom="paragraph">
                  <wp:posOffset>2781300</wp:posOffset>
                </wp:positionV>
                <wp:extent cx="1683067" cy="1743075"/>
                <wp:effectExtent l="0" t="0" r="12700" b="28575"/>
                <wp:wrapNone/>
                <wp:docPr id="1122706166" name="Oval 2"/>
                <wp:cNvGraphicFramePr/>
                <a:graphic xmlns:a="http://schemas.openxmlformats.org/drawingml/2006/main">
                  <a:graphicData uri="http://schemas.microsoft.com/office/word/2010/wordprocessingShape">
                    <wps:wsp>
                      <wps:cNvSpPr/>
                      <wps:spPr>
                        <a:xfrm>
                          <a:off x="0" y="0"/>
                          <a:ext cx="1683067" cy="17430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468AB4" id="Oval 2" o:spid="_x0000_s1026" style="position:absolute;margin-left:164.5pt;margin-top:219pt;width:132.5pt;height:137.2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" filled="f" strokecolor="#09101d [484]" strokeweight="1pt">
                <v:stroke joinstyle="miter"/>
              </v:oval>
            </w:pict>
          </mc:Fallback>
        </mc:AlternateContent>
      </w:r>
      <w:r>
        <w:rPr>
          <w:noProof/>
        </w:rPr>
        <mc:AlternateContent>
          <mc:Choice Requires="wps">
            <w:drawing>
              <wp:anchor distT="0" distB="0" distL="114300" distR="114300" simplePos="0" relativeHeight="251735040" behindDoc="0" locked="0" layoutInCell="1" allowOverlap="1" wp14:anchorId="64933374" wp14:editId="7E29D0D7">
                <wp:simplePos x="0" y="0"/>
                <wp:positionH relativeFrom="margin">
                  <wp:posOffset>2548255</wp:posOffset>
                </wp:positionH>
                <wp:positionV relativeFrom="paragraph">
                  <wp:posOffset>6810375</wp:posOffset>
                </wp:positionV>
                <wp:extent cx="1828800" cy="619125"/>
                <wp:effectExtent l="0" t="0" r="0" b="9525"/>
                <wp:wrapNone/>
                <wp:docPr id="1898499854" name="Text Box 1"/>
                <wp:cNvGraphicFramePr/>
                <a:graphic xmlns:a="http://schemas.openxmlformats.org/drawingml/2006/main">
                  <a:graphicData uri="http://schemas.microsoft.com/office/word/2010/wordprocessingShape">
                    <wps:wsp>
                      <wps:cNvSpPr txBox="1"/>
                      <wps:spPr>
                        <a:xfrm>
                          <a:off x="0" y="0"/>
                          <a:ext cx="1828800" cy="619125"/>
                        </a:xfrm>
                        <a:prstGeom prst="rect">
                          <a:avLst/>
                        </a:prstGeom>
                        <a:noFill/>
                        <a:ln>
                          <a:noFill/>
                        </a:ln>
                      </wps:spPr>
                      <wps:txbx>
                        <w:txbxContent>
                          <w:p w14:paraId="3162F464" w14:textId="77777777" w:rsidR="005E5F43" w:rsidRPr="002C4857" w:rsidRDefault="005E5F43" w:rsidP="005E5F43">
                            <w:pP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Abajo </w:t>
                            </w:r>
                            <w:r w:rsidRPr="002C485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33374" id="_x0000_s1053" type="#_x0000_t202" style="position:absolute;margin-left:200.65pt;margin-top:536.25pt;width:2in;height:48.75pt;z-index:2517350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" filled="f" stroked="f">
                <v:textbox>
                  <w:txbxContent>
                    <w:p w14:paraId="3162F464" w14:textId="77777777" w:rsidR="005E5F43" w:rsidRPr="002C4857" w:rsidRDefault="005E5F43" w:rsidP="005E5F43">
                      <w:pP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Abajo </w:t>
                      </w:r>
                      <w:r w:rsidRPr="002C485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253DB0EF" wp14:editId="4AB978CC">
                <wp:simplePos x="0" y="0"/>
                <wp:positionH relativeFrom="margin">
                  <wp:align>center</wp:align>
                </wp:positionH>
                <wp:positionV relativeFrom="paragraph">
                  <wp:posOffset>1143000</wp:posOffset>
                </wp:positionV>
                <wp:extent cx="1828800" cy="1828800"/>
                <wp:effectExtent l="0" t="0" r="0" b="0"/>
                <wp:wrapNone/>
                <wp:docPr id="18514201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665DD"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Amar, ver, </w:t>
                            </w:r>
                          </w:p>
                          <w:p w14:paraId="73BEAF57"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Provision,</w:t>
                            </w:r>
                          </w:p>
                          <w:p w14:paraId="7559978F"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Atributos divinos,</w:t>
                            </w:r>
                          </w:p>
                          <w:p w14:paraId="09184C01" w14:textId="77777777" w:rsidR="005E5F43" w:rsidRPr="00B97B53" w:rsidRDefault="005E5F43" w:rsidP="005E5F43">
                            <w:pPr>
                              <w:jc w:val="cente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97B53">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Exaltacion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3DB0EF" id="_x0000_s1054" type="#_x0000_t202" style="position:absolute;margin-left:0;margin-top:90pt;width:2in;height:2in;z-index:251729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lg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" filled="f" stroked="f">
                <v:textbox style="mso-fit-shape-to-text:t">
                  <w:txbxContent>
                    <w:p w14:paraId="3C4665DD"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Amar, ver, </w:t>
                      </w:r>
                    </w:p>
                    <w:p w14:paraId="73BEAF57"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Provision,</w:t>
                      </w:r>
                    </w:p>
                    <w:p w14:paraId="7559978F" w14:textId="77777777" w:rsidR="005E5F43" w:rsidRPr="00B62D7C" w:rsidRDefault="005E5F43" w:rsidP="005E5F43">
                      <w:pPr>
                        <w:jc w:val="center"/>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62D7C">
                        <w:rPr>
                          <w:b/>
                          <w:noProof/>
                          <w:color w:val="262626" w:themeColor="text1" w:themeTint="D9"/>
                          <w:sz w:val="28"/>
                          <w:szCs w:val="2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Atributos divinos,</w:t>
                      </w:r>
                    </w:p>
                    <w:p w14:paraId="09184C01" w14:textId="77777777" w:rsidR="005E5F43" w:rsidRPr="00B97B53" w:rsidRDefault="005E5F43" w:rsidP="005E5F43">
                      <w:pPr>
                        <w:jc w:val="center"/>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97B53">
                        <w:rPr>
                          <w:b/>
                          <w:noProof/>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Exaltacion </w:t>
                      </w: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485BF7E2" wp14:editId="0B4187C6">
                <wp:simplePos x="0" y="0"/>
                <wp:positionH relativeFrom="margin">
                  <wp:posOffset>4657725</wp:posOffset>
                </wp:positionH>
                <wp:positionV relativeFrom="paragraph">
                  <wp:posOffset>4467225</wp:posOffset>
                </wp:positionV>
                <wp:extent cx="1828800" cy="619125"/>
                <wp:effectExtent l="0" t="171450" r="0" b="180975"/>
                <wp:wrapNone/>
                <wp:docPr id="273045642" name="Text Box 1"/>
                <wp:cNvGraphicFramePr/>
                <a:graphic xmlns:a="http://schemas.openxmlformats.org/drawingml/2006/main">
                  <a:graphicData uri="http://schemas.microsoft.com/office/word/2010/wordprocessingShape">
                    <wps:wsp>
                      <wps:cNvSpPr txBox="1"/>
                      <wps:spPr>
                        <a:xfrm rot="1869166">
                          <a:off x="0" y="0"/>
                          <a:ext cx="1828800" cy="619125"/>
                        </a:xfrm>
                        <a:prstGeom prst="rect">
                          <a:avLst/>
                        </a:prstGeom>
                        <a:noFill/>
                        <a:ln>
                          <a:noFill/>
                        </a:ln>
                      </wps:spPr>
                      <wps:txbx>
                        <w:txbxContent>
                          <w:p w14:paraId="04286A01" w14:textId="77777777" w:rsidR="005E5F43" w:rsidRPr="0061203B" w:rsidRDefault="005E5F43" w:rsidP="005E5F43">
                            <w:pPr>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203B">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Futuro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BF7E2" id="_x0000_s1055" type="#_x0000_t202" style="position:absolute;margin-left:366.75pt;margin-top:351.75pt;width:2in;height:48.75pt;rotation:2041628fd;z-index:2517370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" filled="f" stroked="f">
                <v:textbox>
                  <w:txbxContent>
                    <w:p w14:paraId="04286A01" w14:textId="77777777" w:rsidR="005E5F43" w:rsidRPr="0061203B" w:rsidRDefault="005E5F43" w:rsidP="005E5F43">
                      <w:pPr>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203B">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Futuro  </w:t>
                      </w: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6C027545" wp14:editId="3559B6B4">
                <wp:simplePos x="0" y="0"/>
                <wp:positionH relativeFrom="margin">
                  <wp:posOffset>157481</wp:posOffset>
                </wp:positionH>
                <wp:positionV relativeFrom="paragraph">
                  <wp:posOffset>4475479</wp:posOffset>
                </wp:positionV>
                <wp:extent cx="1828800" cy="490110"/>
                <wp:effectExtent l="0" t="190500" r="0" b="196215"/>
                <wp:wrapNone/>
                <wp:docPr id="1286966056" name="Text Box 1"/>
                <wp:cNvGraphicFramePr/>
                <a:graphic xmlns:a="http://schemas.openxmlformats.org/drawingml/2006/main">
                  <a:graphicData uri="http://schemas.microsoft.com/office/word/2010/wordprocessingShape">
                    <wps:wsp>
                      <wps:cNvSpPr txBox="1"/>
                      <wps:spPr>
                        <a:xfrm rot="19778099">
                          <a:off x="0" y="0"/>
                          <a:ext cx="1828800" cy="490110"/>
                        </a:xfrm>
                        <a:prstGeom prst="rect">
                          <a:avLst/>
                        </a:prstGeom>
                        <a:noFill/>
                        <a:ln>
                          <a:noFill/>
                        </a:ln>
                      </wps:spPr>
                      <wps:txbx>
                        <w:txbxContent>
                          <w:p w14:paraId="1D775F37" w14:textId="77777777" w:rsidR="005E5F43" w:rsidRPr="0061203B" w:rsidRDefault="005E5F43" w:rsidP="005E5F43">
                            <w:pPr>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203B">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Pasado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27545" id="_x0000_s1056" type="#_x0000_t202" style="position:absolute;margin-left:12.4pt;margin-top:352.4pt;width:2in;height:38.6pt;rotation:-1990002fd;z-index:2517360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" filled="f" stroked="f">
                <v:textbox>
                  <w:txbxContent>
                    <w:p w14:paraId="1D775F37" w14:textId="77777777" w:rsidR="005E5F43" w:rsidRPr="0061203B" w:rsidRDefault="005E5F43" w:rsidP="005E5F43">
                      <w:pPr>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203B">
                        <w:rPr>
                          <w:b/>
                          <w:color w:val="262626" w:themeColor="text1" w:themeTint="D9"/>
                          <w:sz w:val="48"/>
                          <w:szCs w:val="48"/>
                          <w:lang w:val="es-P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Pasado   </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4DC2DAC0" wp14:editId="474EDCE7">
                <wp:simplePos x="0" y="0"/>
                <wp:positionH relativeFrom="margin">
                  <wp:align>center</wp:align>
                </wp:positionH>
                <wp:positionV relativeFrom="paragraph">
                  <wp:posOffset>419100</wp:posOffset>
                </wp:positionV>
                <wp:extent cx="1828800" cy="619125"/>
                <wp:effectExtent l="0" t="0" r="0" b="9525"/>
                <wp:wrapNone/>
                <wp:docPr id="600327991" name="Text Box 1"/>
                <wp:cNvGraphicFramePr/>
                <a:graphic xmlns:a="http://schemas.openxmlformats.org/drawingml/2006/main">
                  <a:graphicData uri="http://schemas.microsoft.com/office/word/2010/wordprocessingShape">
                    <wps:wsp>
                      <wps:cNvSpPr txBox="1"/>
                      <wps:spPr>
                        <a:xfrm>
                          <a:off x="0" y="0"/>
                          <a:ext cx="1828800" cy="619125"/>
                        </a:xfrm>
                        <a:prstGeom prst="rect">
                          <a:avLst/>
                        </a:prstGeom>
                        <a:noFill/>
                        <a:ln>
                          <a:noFill/>
                        </a:ln>
                      </wps:spPr>
                      <wps:txbx>
                        <w:txbxContent>
                          <w:p w14:paraId="078C72F6" w14:textId="77777777" w:rsidR="005E5F43" w:rsidRPr="002C4857" w:rsidRDefault="005E5F43" w:rsidP="005E5F43">
                            <w:pP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Arriba </w:t>
                            </w:r>
                            <w:r w:rsidRPr="002C485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2DAC0" id="_x0000_s1057" type="#_x0000_t202" style="position:absolute;margin-left:0;margin-top:33pt;width:2in;height:48.75pt;z-index:25173401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" filled="f" stroked="f">
                <v:textbox>
                  <w:txbxContent>
                    <w:p w14:paraId="078C72F6" w14:textId="77777777" w:rsidR="005E5F43" w:rsidRPr="002C4857" w:rsidRDefault="005E5F43" w:rsidP="005E5F43">
                      <w:pP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Arriba </w:t>
                      </w:r>
                      <w:r w:rsidRPr="002C485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p>
    <w:p w14:paraId="1E143498" w14:textId="77777777" w:rsidR="005E5F43" w:rsidRDefault="005E5F43" w:rsidP="00515591">
      <w:pPr>
        <w:rPr>
          <w:sz w:val="24"/>
          <w:szCs w:val="24"/>
          <w:lang w:val="es-MX"/>
        </w:rPr>
      </w:pPr>
    </w:p>
    <w:p w14:paraId="69CF6EDD" w14:textId="77777777" w:rsidR="005E5F43" w:rsidRDefault="005E5F43" w:rsidP="00515591">
      <w:pPr>
        <w:rPr>
          <w:sz w:val="24"/>
          <w:szCs w:val="24"/>
          <w:lang w:val="es-MX"/>
        </w:rPr>
      </w:pPr>
    </w:p>
    <w:p w14:paraId="7CBE6317" w14:textId="77777777" w:rsidR="005E5F43" w:rsidRDefault="005E5F43" w:rsidP="00515591">
      <w:pPr>
        <w:rPr>
          <w:sz w:val="24"/>
          <w:szCs w:val="24"/>
          <w:lang w:val="es-MX"/>
        </w:rPr>
      </w:pPr>
    </w:p>
    <w:p w14:paraId="5DE01A97" w14:textId="77777777" w:rsidR="005E5F43" w:rsidRDefault="005E5F43" w:rsidP="00515591">
      <w:pPr>
        <w:rPr>
          <w:sz w:val="24"/>
          <w:szCs w:val="24"/>
          <w:lang w:val="es-MX"/>
        </w:rPr>
      </w:pPr>
    </w:p>
    <w:p w14:paraId="1399617D" w14:textId="77777777" w:rsidR="005E5F43" w:rsidRDefault="005E5F43" w:rsidP="00515591">
      <w:pPr>
        <w:rPr>
          <w:sz w:val="24"/>
          <w:szCs w:val="24"/>
          <w:lang w:val="es-MX"/>
        </w:rPr>
      </w:pPr>
    </w:p>
    <w:p w14:paraId="1DF260E8" w14:textId="77777777" w:rsidR="005E5F43" w:rsidRDefault="005E5F43" w:rsidP="00515591">
      <w:pPr>
        <w:rPr>
          <w:sz w:val="24"/>
          <w:szCs w:val="24"/>
          <w:lang w:val="es-MX"/>
        </w:rPr>
      </w:pPr>
    </w:p>
    <w:p w14:paraId="1FA64C74" w14:textId="77777777" w:rsidR="005E5F43" w:rsidRDefault="005E5F43" w:rsidP="00515591">
      <w:pPr>
        <w:rPr>
          <w:sz w:val="24"/>
          <w:szCs w:val="24"/>
          <w:lang w:val="es-MX"/>
        </w:rPr>
      </w:pPr>
    </w:p>
    <w:p w14:paraId="44F1119D" w14:textId="77777777" w:rsidR="005E5F43" w:rsidRDefault="005E5F43" w:rsidP="00515591">
      <w:pPr>
        <w:rPr>
          <w:sz w:val="24"/>
          <w:szCs w:val="24"/>
          <w:lang w:val="es-MX"/>
        </w:rPr>
      </w:pPr>
    </w:p>
    <w:p w14:paraId="29F6BF57" w14:textId="77777777" w:rsidR="005E5F43" w:rsidRDefault="005E5F43" w:rsidP="00515591">
      <w:pPr>
        <w:rPr>
          <w:sz w:val="24"/>
          <w:szCs w:val="24"/>
          <w:lang w:val="es-MX"/>
        </w:rPr>
      </w:pPr>
    </w:p>
    <w:p w14:paraId="65058DFD" w14:textId="77777777" w:rsidR="005E5F43" w:rsidRDefault="005E5F43" w:rsidP="00515591">
      <w:pPr>
        <w:rPr>
          <w:sz w:val="24"/>
          <w:szCs w:val="24"/>
          <w:lang w:val="es-MX"/>
        </w:rPr>
      </w:pPr>
    </w:p>
    <w:p w14:paraId="247C925A" w14:textId="77777777" w:rsidR="005E5F43" w:rsidRDefault="005E5F43" w:rsidP="00515591">
      <w:pPr>
        <w:rPr>
          <w:sz w:val="24"/>
          <w:szCs w:val="24"/>
          <w:lang w:val="es-MX"/>
        </w:rPr>
      </w:pPr>
    </w:p>
    <w:p w14:paraId="66F5861D" w14:textId="77777777" w:rsidR="005E5F43" w:rsidRDefault="005E5F43" w:rsidP="00515591">
      <w:pPr>
        <w:rPr>
          <w:sz w:val="24"/>
          <w:szCs w:val="24"/>
          <w:lang w:val="es-MX"/>
        </w:rPr>
      </w:pPr>
    </w:p>
    <w:p w14:paraId="15717268" w14:textId="77777777" w:rsidR="005E5F43" w:rsidRDefault="005E5F43" w:rsidP="00515591">
      <w:pPr>
        <w:rPr>
          <w:sz w:val="24"/>
          <w:szCs w:val="24"/>
          <w:lang w:val="es-MX"/>
        </w:rPr>
      </w:pPr>
    </w:p>
    <w:p w14:paraId="501312BF" w14:textId="77777777" w:rsidR="005E5F43" w:rsidRDefault="005E5F43" w:rsidP="00515591">
      <w:pPr>
        <w:rPr>
          <w:sz w:val="24"/>
          <w:szCs w:val="24"/>
          <w:lang w:val="es-MX"/>
        </w:rPr>
      </w:pPr>
    </w:p>
    <w:p w14:paraId="3F66B5DF" w14:textId="77777777" w:rsidR="005E5F43" w:rsidRDefault="005E5F43" w:rsidP="00515591">
      <w:pPr>
        <w:rPr>
          <w:sz w:val="24"/>
          <w:szCs w:val="24"/>
          <w:lang w:val="es-MX"/>
        </w:rPr>
      </w:pPr>
    </w:p>
    <w:p w14:paraId="7BFAF4A9" w14:textId="77777777" w:rsidR="005E5F43" w:rsidRDefault="005E5F43" w:rsidP="00515591">
      <w:pPr>
        <w:rPr>
          <w:sz w:val="24"/>
          <w:szCs w:val="24"/>
          <w:lang w:val="es-MX"/>
        </w:rPr>
      </w:pPr>
    </w:p>
    <w:p w14:paraId="53CBAC1A" w14:textId="77777777" w:rsidR="005E5F43" w:rsidRDefault="005E5F43" w:rsidP="00515591">
      <w:pPr>
        <w:rPr>
          <w:sz w:val="24"/>
          <w:szCs w:val="24"/>
          <w:lang w:val="es-MX"/>
        </w:rPr>
      </w:pPr>
    </w:p>
    <w:p w14:paraId="6B7579C8" w14:textId="77777777" w:rsidR="005E5F43" w:rsidRDefault="005E5F43" w:rsidP="00515591">
      <w:pPr>
        <w:rPr>
          <w:sz w:val="24"/>
          <w:szCs w:val="24"/>
          <w:lang w:val="es-MX"/>
        </w:rPr>
      </w:pPr>
    </w:p>
    <w:p w14:paraId="388D20E1" w14:textId="77777777" w:rsidR="005E5F43" w:rsidRDefault="005E5F43" w:rsidP="00515591">
      <w:pPr>
        <w:rPr>
          <w:sz w:val="24"/>
          <w:szCs w:val="24"/>
          <w:lang w:val="es-MX"/>
        </w:rPr>
      </w:pPr>
    </w:p>
    <w:p w14:paraId="5872956F" w14:textId="77777777" w:rsidR="005E5F43" w:rsidRDefault="005E5F43" w:rsidP="00515591">
      <w:pPr>
        <w:rPr>
          <w:sz w:val="24"/>
          <w:szCs w:val="24"/>
          <w:lang w:val="es-MX"/>
        </w:rPr>
      </w:pPr>
    </w:p>
    <w:p w14:paraId="0A658338" w14:textId="77777777" w:rsidR="005E5F43" w:rsidRDefault="005E5F43" w:rsidP="00515591">
      <w:pPr>
        <w:rPr>
          <w:sz w:val="24"/>
          <w:szCs w:val="24"/>
          <w:lang w:val="es-MX"/>
        </w:rPr>
      </w:pPr>
    </w:p>
    <w:p w14:paraId="6A20B1AD" w14:textId="77777777" w:rsidR="005E5F43" w:rsidRDefault="005E5F43" w:rsidP="00515591">
      <w:pPr>
        <w:rPr>
          <w:sz w:val="24"/>
          <w:szCs w:val="24"/>
          <w:lang w:val="es-MX"/>
        </w:rPr>
      </w:pPr>
    </w:p>
    <w:p w14:paraId="4309A9CB" w14:textId="77777777" w:rsidR="005E5F43" w:rsidRDefault="005E5F43" w:rsidP="00515591">
      <w:pPr>
        <w:rPr>
          <w:sz w:val="24"/>
          <w:szCs w:val="24"/>
          <w:lang w:val="es-MX"/>
        </w:rPr>
      </w:pPr>
    </w:p>
    <w:p w14:paraId="42099E71" w14:textId="77777777" w:rsidR="005E5F43" w:rsidRDefault="005E5F43" w:rsidP="00515591">
      <w:pPr>
        <w:rPr>
          <w:sz w:val="24"/>
          <w:szCs w:val="24"/>
          <w:lang w:val="es-MX"/>
        </w:rPr>
      </w:pPr>
    </w:p>
    <w:p w14:paraId="36D80782" w14:textId="77777777" w:rsidR="005E5F43" w:rsidRDefault="005E5F43" w:rsidP="00515591">
      <w:pPr>
        <w:rPr>
          <w:sz w:val="24"/>
          <w:szCs w:val="24"/>
          <w:lang w:val="es-MX"/>
        </w:rPr>
      </w:pPr>
    </w:p>
    <w:p w14:paraId="0762E74B" w14:textId="77777777" w:rsidR="005E5F43" w:rsidRDefault="005E5F43" w:rsidP="00515591">
      <w:pPr>
        <w:rPr>
          <w:sz w:val="24"/>
          <w:szCs w:val="24"/>
          <w:lang w:val="es-MX"/>
        </w:rPr>
      </w:pPr>
    </w:p>
    <w:p w14:paraId="29B30522" w14:textId="77777777" w:rsidR="005E5F43" w:rsidRDefault="005E5F43" w:rsidP="00515591">
      <w:pPr>
        <w:rPr>
          <w:sz w:val="24"/>
          <w:szCs w:val="24"/>
          <w:lang w:val="es-MX"/>
        </w:rPr>
      </w:pPr>
    </w:p>
    <w:p w14:paraId="39F3AC72" w14:textId="77777777" w:rsidR="005E5F43" w:rsidRDefault="005E5F43" w:rsidP="00515591">
      <w:pPr>
        <w:rPr>
          <w:sz w:val="24"/>
          <w:szCs w:val="24"/>
          <w:lang w:val="es-MX"/>
        </w:rPr>
      </w:pPr>
    </w:p>
    <w:p w14:paraId="1DEFCE9E" w14:textId="77777777" w:rsidR="005E5F43" w:rsidRDefault="005E5F43" w:rsidP="00515591">
      <w:pPr>
        <w:rPr>
          <w:sz w:val="24"/>
          <w:szCs w:val="24"/>
          <w:lang w:val="es-MX"/>
        </w:rPr>
      </w:pPr>
    </w:p>
    <w:p w14:paraId="20DDC92E" w14:textId="77777777" w:rsidR="005E5F43" w:rsidRDefault="005E5F43" w:rsidP="00515591">
      <w:pPr>
        <w:rPr>
          <w:sz w:val="24"/>
          <w:szCs w:val="24"/>
          <w:lang w:val="es-MX"/>
        </w:rPr>
      </w:pPr>
    </w:p>
    <w:p w14:paraId="5FA2A592" w14:textId="77777777" w:rsidR="005E5F43" w:rsidRDefault="005E5F43" w:rsidP="00515591">
      <w:pPr>
        <w:rPr>
          <w:sz w:val="24"/>
          <w:szCs w:val="24"/>
          <w:lang w:val="es-MX"/>
        </w:rPr>
      </w:pPr>
    </w:p>
    <w:p w14:paraId="63CA29F6" w14:textId="77777777" w:rsidR="005E5F43" w:rsidRDefault="005E5F43" w:rsidP="00515591">
      <w:pPr>
        <w:rPr>
          <w:sz w:val="24"/>
          <w:szCs w:val="24"/>
          <w:lang w:val="es-MX"/>
        </w:rPr>
      </w:pPr>
    </w:p>
    <w:p w14:paraId="0FEB5C4E" w14:textId="77777777" w:rsidR="005E5F43" w:rsidRDefault="005E5F43" w:rsidP="00515591">
      <w:pPr>
        <w:rPr>
          <w:sz w:val="24"/>
          <w:szCs w:val="24"/>
          <w:lang w:val="es-MX"/>
        </w:rPr>
      </w:pPr>
    </w:p>
    <w:p w14:paraId="7B6DCDD5" w14:textId="77777777" w:rsidR="005E5F43" w:rsidRDefault="005E5F43" w:rsidP="00515591">
      <w:pPr>
        <w:rPr>
          <w:sz w:val="24"/>
          <w:szCs w:val="24"/>
          <w:lang w:val="es-MX"/>
        </w:rPr>
      </w:pPr>
    </w:p>
    <w:p w14:paraId="0E8720AD" w14:textId="77777777" w:rsidR="005E5F43" w:rsidRDefault="005E5F43" w:rsidP="00515591">
      <w:pPr>
        <w:rPr>
          <w:sz w:val="24"/>
          <w:szCs w:val="24"/>
          <w:lang w:val="es-MX"/>
        </w:rPr>
      </w:pPr>
    </w:p>
    <w:p w14:paraId="40E10792" w14:textId="77777777" w:rsidR="005E5F43" w:rsidRDefault="005E5F43" w:rsidP="00515591">
      <w:pPr>
        <w:rPr>
          <w:sz w:val="24"/>
          <w:szCs w:val="24"/>
          <w:lang w:val="es-MX"/>
        </w:rPr>
      </w:pPr>
    </w:p>
    <w:p w14:paraId="6B4FCE40" w14:textId="77777777" w:rsidR="005E5F43" w:rsidRDefault="005E5F43" w:rsidP="00515591">
      <w:pPr>
        <w:rPr>
          <w:sz w:val="24"/>
          <w:szCs w:val="24"/>
          <w:lang w:val="es-MX"/>
        </w:rPr>
      </w:pPr>
    </w:p>
    <w:p w14:paraId="2ADAD422" w14:textId="77777777" w:rsidR="005E5F43" w:rsidRDefault="005E5F43" w:rsidP="00515591">
      <w:pPr>
        <w:rPr>
          <w:sz w:val="24"/>
          <w:szCs w:val="24"/>
          <w:lang w:val="es-MX"/>
        </w:rPr>
      </w:pPr>
    </w:p>
    <w:p w14:paraId="036DCD97" w14:textId="77777777" w:rsidR="005E5F43" w:rsidRDefault="005E5F43" w:rsidP="00515591">
      <w:pPr>
        <w:rPr>
          <w:sz w:val="24"/>
          <w:szCs w:val="24"/>
          <w:lang w:val="es-MX"/>
        </w:rPr>
      </w:pPr>
    </w:p>
    <w:p w14:paraId="69550ECA" w14:textId="77777777" w:rsidR="005E5F43" w:rsidRDefault="005E5F43" w:rsidP="00515591">
      <w:pPr>
        <w:rPr>
          <w:sz w:val="24"/>
          <w:szCs w:val="24"/>
          <w:lang w:val="es-MX"/>
        </w:rPr>
      </w:pPr>
    </w:p>
    <w:p w14:paraId="573D1AE7" w14:textId="77777777" w:rsidR="005E5F43" w:rsidRDefault="005E5F43" w:rsidP="00515591">
      <w:pPr>
        <w:rPr>
          <w:sz w:val="24"/>
          <w:szCs w:val="24"/>
          <w:lang w:val="es-MX"/>
        </w:rPr>
      </w:pPr>
    </w:p>
    <w:p w14:paraId="0CAFD5F0" w14:textId="77777777" w:rsidR="005E5F43" w:rsidRDefault="005E5F43" w:rsidP="00515591">
      <w:pPr>
        <w:rPr>
          <w:sz w:val="24"/>
          <w:szCs w:val="24"/>
          <w:lang w:val="es-MX"/>
        </w:rPr>
      </w:pPr>
    </w:p>
    <w:p w14:paraId="68F46CAF" w14:textId="77777777" w:rsidR="005E5F43" w:rsidRDefault="005E5F43" w:rsidP="00515591">
      <w:pPr>
        <w:rPr>
          <w:sz w:val="24"/>
          <w:szCs w:val="24"/>
          <w:lang w:val="es-MX"/>
        </w:rPr>
      </w:pPr>
    </w:p>
    <w:p w14:paraId="3663548F" w14:textId="77777777" w:rsidR="005E5F43" w:rsidRDefault="005E5F43" w:rsidP="00515591">
      <w:pPr>
        <w:rPr>
          <w:sz w:val="24"/>
          <w:szCs w:val="24"/>
          <w:lang w:val="es-MX"/>
        </w:rPr>
      </w:pPr>
    </w:p>
    <w:p w14:paraId="130AB49B" w14:textId="77777777" w:rsidR="005E5F43" w:rsidRDefault="005E5F43" w:rsidP="00515591">
      <w:pPr>
        <w:rPr>
          <w:sz w:val="24"/>
          <w:szCs w:val="24"/>
          <w:lang w:val="es-MX"/>
        </w:rPr>
      </w:pPr>
    </w:p>
    <w:p w14:paraId="462C3673" w14:textId="77777777" w:rsidR="005E5F43" w:rsidRDefault="005E5F43" w:rsidP="009A34CF">
      <w:pPr>
        <w:pStyle w:val="Heading2"/>
        <w:rPr>
          <w:lang w:val="es-MX"/>
        </w:rPr>
      </w:pPr>
    </w:p>
    <w:p w14:paraId="0CB11036" w14:textId="77777777" w:rsidR="005E5F43" w:rsidRPr="003E4D3B" w:rsidRDefault="005E5F43" w:rsidP="005E5F43">
      <w:pPr>
        <w:rPr>
          <w:lang w:val="es-MX"/>
        </w:rPr>
      </w:pPr>
      <w:r>
        <w:rPr>
          <w:noProof/>
        </w:rPr>
        <mc:AlternateContent>
          <mc:Choice Requires="wps">
            <w:drawing>
              <wp:anchor distT="0" distB="0" distL="114300" distR="114300" simplePos="0" relativeHeight="251748352" behindDoc="0" locked="0" layoutInCell="1" allowOverlap="1" wp14:anchorId="28CF0B4C" wp14:editId="29F120E0">
                <wp:simplePos x="0" y="0"/>
                <wp:positionH relativeFrom="margin">
                  <wp:align>center</wp:align>
                </wp:positionH>
                <wp:positionV relativeFrom="paragraph">
                  <wp:posOffset>-431165</wp:posOffset>
                </wp:positionV>
                <wp:extent cx="2533015" cy="845820"/>
                <wp:effectExtent l="0" t="0" r="0" b="5080"/>
                <wp:wrapNone/>
                <wp:docPr id="644901245" name="Text Box 1"/>
                <wp:cNvGraphicFramePr/>
                <a:graphic xmlns:a="http://schemas.openxmlformats.org/drawingml/2006/main">
                  <a:graphicData uri="http://schemas.microsoft.com/office/word/2010/wordprocessingShape">
                    <wps:wsp>
                      <wps:cNvSpPr txBox="1"/>
                      <wps:spPr>
                        <a:xfrm>
                          <a:off x="0" y="0"/>
                          <a:ext cx="2533015" cy="845820"/>
                        </a:xfrm>
                        <a:prstGeom prst="rect">
                          <a:avLst/>
                        </a:prstGeom>
                        <a:noFill/>
                        <a:ln>
                          <a:noFill/>
                        </a:ln>
                      </wps:spPr>
                      <wps:txbx>
                        <w:txbxContent>
                          <w:p w14:paraId="72CC1630" w14:textId="77777777" w:rsidR="005E5F43" w:rsidRPr="009629F3" w:rsidRDefault="005E5F43" w:rsidP="005E5F43">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629F3">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Santificación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28CF0B4C" id="_x0000_s1058" type="#_x0000_t202" style="position:absolute;margin-left:0;margin-top:-33.95pt;width:199.45pt;height:66.6pt;z-index:251748352;visibility:visible;mso-wrap-style:non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" filled="f" stroked="f">
                <v:textbox style="mso-fit-shape-to-text:t">
                  <w:txbxContent>
                    <w:p w14:paraId="72CC1630" w14:textId="77777777" w:rsidR="005E5F43" w:rsidRPr="009629F3" w:rsidRDefault="005E5F43" w:rsidP="005E5F43">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629F3">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Santificación</w:t>
                      </w:r>
                    </w:p>
                  </w:txbxContent>
                </v:textbox>
                <w10:wrap anchorx="margin"/>
              </v:shape>
            </w:pict>
          </mc:Fallback>
        </mc:AlternateContent>
      </w:r>
    </w:p>
    <w:p w14:paraId="7FC7A342" w14:textId="77777777" w:rsidR="005E5F43" w:rsidRPr="003E4D3B" w:rsidRDefault="005E5F43" w:rsidP="005E5F43">
      <w:pPr>
        <w:rPr>
          <w:lang w:val="es-MX"/>
        </w:rPr>
      </w:pPr>
      <w:r>
        <w:rPr>
          <w:noProof/>
        </w:rPr>
        <w:lastRenderedPageBreak/>
        <mc:AlternateContent>
          <mc:Choice Requires="wps">
            <w:drawing>
              <wp:anchor distT="0" distB="0" distL="114300" distR="114300" simplePos="0" relativeHeight="251755520" behindDoc="0" locked="0" layoutInCell="1" allowOverlap="1" wp14:anchorId="2287090B" wp14:editId="3172B267">
                <wp:simplePos x="0" y="0"/>
                <wp:positionH relativeFrom="margin">
                  <wp:align>center</wp:align>
                </wp:positionH>
                <wp:positionV relativeFrom="paragraph">
                  <wp:posOffset>6752056</wp:posOffset>
                </wp:positionV>
                <wp:extent cx="1127760" cy="594360"/>
                <wp:effectExtent l="0" t="0" r="0" b="0"/>
                <wp:wrapNone/>
                <wp:docPr id="25661356" name="Text Box 1"/>
                <wp:cNvGraphicFramePr/>
                <a:graphic xmlns:a="http://schemas.openxmlformats.org/drawingml/2006/main">
                  <a:graphicData uri="http://schemas.microsoft.com/office/word/2010/wordprocessingShape">
                    <wps:wsp>
                      <wps:cNvSpPr txBox="1"/>
                      <wps:spPr>
                        <a:xfrm>
                          <a:off x="0" y="0"/>
                          <a:ext cx="1127760" cy="594360"/>
                        </a:xfrm>
                        <a:prstGeom prst="rect">
                          <a:avLst/>
                        </a:prstGeom>
                        <a:noFill/>
                        <a:ln>
                          <a:noFill/>
                        </a:ln>
                      </wps:spPr>
                      <wps:txbx>
                        <w:txbxContent>
                          <w:p w14:paraId="28146593"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Abaj</w:t>
                            </w: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2287090B" id="_x0000_s1059" type="#_x0000_t202" style="position:absolute;margin-left:0;margin-top:531.65pt;width:88.8pt;height:46.8pt;z-index:2517555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" filled="f" stroked="f">
                <v:textbox style="mso-fit-shape-to-text:t">
                  <w:txbxContent>
                    <w:p w14:paraId="28146593"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Abaj</w:t>
                      </w: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1832F73B" wp14:editId="764355CB">
                <wp:simplePos x="0" y="0"/>
                <wp:positionH relativeFrom="column">
                  <wp:posOffset>4526456</wp:posOffset>
                </wp:positionH>
                <wp:positionV relativeFrom="paragraph">
                  <wp:posOffset>4508486</wp:posOffset>
                </wp:positionV>
                <wp:extent cx="1062355" cy="594360"/>
                <wp:effectExtent l="0" t="209550" r="4445" b="205740"/>
                <wp:wrapNone/>
                <wp:docPr id="334527226" name="Text Box 1"/>
                <wp:cNvGraphicFramePr/>
                <a:graphic xmlns:a="http://schemas.openxmlformats.org/drawingml/2006/main">
                  <a:graphicData uri="http://schemas.microsoft.com/office/word/2010/wordprocessingShape">
                    <wps:wsp>
                      <wps:cNvSpPr txBox="1"/>
                      <wps:spPr>
                        <a:xfrm rot="2146098">
                          <a:off x="0" y="0"/>
                          <a:ext cx="1062355" cy="594360"/>
                        </a:xfrm>
                        <a:prstGeom prst="rect">
                          <a:avLst/>
                        </a:prstGeom>
                        <a:noFill/>
                        <a:ln>
                          <a:noFill/>
                        </a:ln>
                      </wps:spPr>
                      <wps:txbx>
                        <w:txbxContent>
                          <w:p w14:paraId="004A04EC"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Futuro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1832F73B" id="_x0000_s1060" type="#_x0000_t202" style="position:absolute;margin-left:356.4pt;margin-top:355pt;width:83.65pt;height:46.8pt;rotation:2344111fd;z-index:251754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" filled="f" stroked="f">
                <v:textbox style="mso-fit-shape-to-text:t">
                  <w:txbxContent>
                    <w:p w14:paraId="004A04EC"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Futuro</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103F31E7" wp14:editId="636A26C9">
                <wp:simplePos x="0" y="0"/>
                <wp:positionH relativeFrom="column">
                  <wp:posOffset>436728</wp:posOffset>
                </wp:positionH>
                <wp:positionV relativeFrom="paragraph">
                  <wp:posOffset>4488079</wp:posOffset>
                </wp:positionV>
                <wp:extent cx="1127760" cy="594360"/>
                <wp:effectExtent l="19050" t="228600" r="0" b="224790"/>
                <wp:wrapNone/>
                <wp:docPr id="971169091" name="Text Box 1"/>
                <wp:cNvGraphicFramePr/>
                <a:graphic xmlns:a="http://schemas.openxmlformats.org/drawingml/2006/main">
                  <a:graphicData uri="http://schemas.microsoft.com/office/word/2010/wordprocessingShape">
                    <wps:wsp>
                      <wps:cNvSpPr txBox="1"/>
                      <wps:spPr>
                        <a:xfrm rot="19353565">
                          <a:off x="0" y="0"/>
                          <a:ext cx="1127760" cy="594360"/>
                        </a:xfrm>
                        <a:prstGeom prst="rect">
                          <a:avLst/>
                        </a:prstGeom>
                        <a:noFill/>
                        <a:ln>
                          <a:noFill/>
                        </a:ln>
                      </wps:spPr>
                      <wps:txbx>
                        <w:txbxContent>
                          <w:p w14:paraId="79A39478"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Pasado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103F31E7" id="_x0000_s1061" type="#_x0000_t202" style="position:absolute;margin-left:34.4pt;margin-top:353.4pt;width:88.8pt;height:46.8pt;rotation:-2453706fd;z-index:251752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" filled="f" stroked="f">
                <v:textbox style="mso-fit-shape-to-text:t">
                  <w:txbxContent>
                    <w:p w14:paraId="79A39478"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Pasado</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A5ECBE0" wp14:editId="21C04EEE">
                <wp:simplePos x="0" y="0"/>
                <wp:positionH relativeFrom="margin">
                  <wp:align>center</wp:align>
                </wp:positionH>
                <wp:positionV relativeFrom="paragraph">
                  <wp:posOffset>283184</wp:posOffset>
                </wp:positionV>
                <wp:extent cx="1011555" cy="594360"/>
                <wp:effectExtent l="0" t="0" r="0" b="0"/>
                <wp:wrapNone/>
                <wp:docPr id="1323389432" name="Text Box 1"/>
                <wp:cNvGraphicFramePr/>
                <a:graphic xmlns:a="http://schemas.openxmlformats.org/drawingml/2006/main">
                  <a:graphicData uri="http://schemas.microsoft.com/office/word/2010/wordprocessingShape">
                    <wps:wsp>
                      <wps:cNvSpPr txBox="1"/>
                      <wps:spPr>
                        <a:xfrm>
                          <a:off x="0" y="0"/>
                          <a:ext cx="1011555" cy="594360"/>
                        </a:xfrm>
                        <a:prstGeom prst="rect">
                          <a:avLst/>
                        </a:prstGeom>
                        <a:noFill/>
                        <a:ln>
                          <a:noFill/>
                        </a:ln>
                      </wps:spPr>
                      <wps:txbx>
                        <w:txbxContent>
                          <w:p w14:paraId="3DAD0619"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Arriba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7A5ECBE0" id="_x0000_s1062" type="#_x0000_t202" style="position:absolute;margin-left:0;margin-top:22.3pt;width:79.65pt;height:46.8pt;z-index:2517534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" filled="f" stroked="f">
                <v:textbox style="mso-fit-shape-to-text:t">
                  <w:txbxContent>
                    <w:p w14:paraId="3DAD0619" w14:textId="77777777" w:rsidR="005E5F43" w:rsidRPr="004F1C5B" w:rsidRDefault="005E5F43" w:rsidP="005E5F43">
                      <w:pPr>
                        <w:jc w:val="center"/>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4F1C5B">
                        <w:rPr>
                          <w:b/>
                          <w:color w:val="A5A5A5"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Arriba </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69A0D25B" wp14:editId="59B2DB5A">
                <wp:simplePos x="0" y="0"/>
                <wp:positionH relativeFrom="margin">
                  <wp:align>center</wp:align>
                </wp:positionH>
                <wp:positionV relativeFrom="paragraph">
                  <wp:posOffset>5093081</wp:posOffset>
                </wp:positionV>
                <wp:extent cx="1198880" cy="1393825"/>
                <wp:effectExtent l="0" t="0" r="0" b="0"/>
                <wp:wrapNone/>
                <wp:docPr id="1787621931" name="Text Box 1"/>
                <wp:cNvGraphicFramePr/>
                <a:graphic xmlns:a="http://schemas.openxmlformats.org/drawingml/2006/main">
                  <a:graphicData uri="http://schemas.microsoft.com/office/word/2010/wordprocessingShape">
                    <wps:wsp>
                      <wps:cNvSpPr txBox="1"/>
                      <wps:spPr>
                        <a:xfrm>
                          <a:off x="0" y="0"/>
                          <a:ext cx="1198880" cy="1393825"/>
                        </a:xfrm>
                        <a:prstGeom prst="rect">
                          <a:avLst/>
                        </a:prstGeom>
                        <a:noFill/>
                        <a:ln>
                          <a:noFill/>
                        </a:ln>
                      </wps:spPr>
                      <wps:txbx>
                        <w:txbxContent>
                          <w:p w14:paraId="0C70AD81"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Epifania</w:t>
                            </w:r>
                          </w:p>
                          <w:p w14:paraId="59BCD8B9"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Imágenes</w:t>
                            </w:r>
                          </w:p>
                          <w:p w14:paraId="3CD30726"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Viento, Fuego</w:t>
                            </w:r>
                          </w:p>
                          <w:p w14:paraId="06C623C3"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Agua, Rios</w:t>
                            </w:r>
                          </w:p>
                          <w:p w14:paraId="7A5692FA"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Bautismo</w:t>
                            </w:r>
                          </w:p>
                          <w:p w14:paraId="6651884A" w14:textId="77777777" w:rsidR="005E5F43" w:rsidRPr="003A5C16" w:rsidRDefault="005E5F43" w:rsidP="005E5F43">
                            <w:pPr>
                              <w:jc w:val="cente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Pentecostes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69A0D25B" id="_x0000_s1063" type="#_x0000_t202" style="position:absolute;margin-left:0;margin-top:401.05pt;width:94.4pt;height:109.75pt;z-index:2517514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" filled="f" stroked="f">
                <v:textbox style="mso-fit-shape-to-text:t">
                  <w:txbxContent>
                    <w:p w14:paraId="0C70AD81"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Epifania</w:t>
                      </w:r>
                    </w:p>
                    <w:p w14:paraId="59BCD8B9"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Imágenes</w:t>
                      </w:r>
                    </w:p>
                    <w:p w14:paraId="3CD30726"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Viento, Fuego</w:t>
                      </w:r>
                    </w:p>
                    <w:p w14:paraId="06C623C3"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Agua, Rios</w:t>
                      </w:r>
                    </w:p>
                    <w:p w14:paraId="7A5692FA" w14:textId="77777777" w:rsidR="005E5F43" w:rsidRPr="003A5C16"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Bautismo</w:t>
                      </w:r>
                    </w:p>
                    <w:p w14:paraId="6651884A" w14:textId="77777777" w:rsidR="005E5F43" w:rsidRPr="003A5C16" w:rsidRDefault="005E5F43" w:rsidP="005E5F43">
                      <w:pPr>
                        <w:jc w:val="cente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C16">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Pentecostes</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3D95F3EC" wp14:editId="3CBB719D">
                <wp:simplePos x="0" y="0"/>
                <wp:positionH relativeFrom="margin">
                  <wp:align>center</wp:align>
                </wp:positionH>
                <wp:positionV relativeFrom="paragraph">
                  <wp:posOffset>1067385</wp:posOffset>
                </wp:positionV>
                <wp:extent cx="1873250" cy="993775"/>
                <wp:effectExtent l="0" t="0" r="0" b="0"/>
                <wp:wrapNone/>
                <wp:docPr id="385882114" name="Text Box 1"/>
                <wp:cNvGraphicFramePr/>
                <a:graphic xmlns:a="http://schemas.openxmlformats.org/drawingml/2006/main">
                  <a:graphicData uri="http://schemas.microsoft.com/office/word/2010/wordprocessingShape">
                    <wps:wsp>
                      <wps:cNvSpPr txBox="1"/>
                      <wps:spPr>
                        <a:xfrm>
                          <a:off x="0" y="0"/>
                          <a:ext cx="1873250" cy="993775"/>
                        </a:xfrm>
                        <a:prstGeom prst="rect">
                          <a:avLst/>
                        </a:prstGeom>
                        <a:noFill/>
                        <a:ln>
                          <a:noFill/>
                        </a:ln>
                      </wps:spPr>
                      <wps:txbx>
                        <w:txbxContent>
                          <w:p w14:paraId="023C67FC"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Entrada Divina</w:t>
                            </w:r>
                          </w:p>
                          <w:p w14:paraId="626DD462"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Convencer, Conviccion,</w:t>
                            </w:r>
                          </w:p>
                          <w:p w14:paraId="2A79A965"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Guiar a la Verdad</w:t>
                            </w:r>
                          </w:p>
                          <w:p w14:paraId="1864407D" w14:textId="77777777" w:rsidR="005E5F43" w:rsidRPr="00134283" w:rsidRDefault="005E5F43" w:rsidP="005E5F43">
                            <w:pPr>
                              <w:jc w:val="cente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Dar</w:t>
                            </w:r>
                            <w:r w:rsidRPr="00134283">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Poder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3D95F3EC" id="_x0000_s1064" type="#_x0000_t202" style="position:absolute;margin-left:0;margin-top:84.05pt;width:147.5pt;height:78.25pt;z-index:2517422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" filled="f" stroked="f">
                <v:textbox style="mso-fit-shape-to-text:t">
                  <w:txbxContent>
                    <w:p w14:paraId="023C67FC"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Entrada Divina</w:t>
                      </w:r>
                    </w:p>
                    <w:p w14:paraId="626DD462"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Convencer, Conviccion,</w:t>
                      </w:r>
                    </w:p>
                    <w:p w14:paraId="2A79A965" w14:textId="77777777" w:rsidR="005E5F43" w:rsidRPr="009B5B0C" w:rsidRDefault="005E5F43" w:rsidP="005E5F43">
                      <w:pPr>
                        <w:jc w:val="cente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5B0C">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Guiar a la Verdad</w:t>
                      </w:r>
                    </w:p>
                    <w:p w14:paraId="1864407D" w14:textId="77777777" w:rsidR="005E5F43" w:rsidRPr="00134283" w:rsidRDefault="005E5F43" w:rsidP="005E5F43">
                      <w:pPr>
                        <w:jc w:val="cente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Dar</w:t>
                      </w:r>
                      <w:r w:rsidRPr="00134283">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Poder</w:t>
                      </w: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7E025572" wp14:editId="3A94E635">
                <wp:simplePos x="0" y="0"/>
                <wp:positionH relativeFrom="column">
                  <wp:posOffset>4255490</wp:posOffset>
                </wp:positionH>
                <wp:positionV relativeFrom="paragraph">
                  <wp:posOffset>2773477</wp:posOffset>
                </wp:positionV>
                <wp:extent cx="1593850" cy="1176655"/>
                <wp:effectExtent l="0" t="0" r="0" b="0"/>
                <wp:wrapNone/>
                <wp:docPr id="1385401713" name="Text Box 1"/>
                <wp:cNvGraphicFramePr/>
                <a:graphic xmlns:a="http://schemas.openxmlformats.org/drawingml/2006/main">
                  <a:graphicData uri="http://schemas.microsoft.com/office/word/2010/wordprocessingShape">
                    <wps:wsp>
                      <wps:cNvSpPr txBox="1"/>
                      <wps:spPr>
                        <a:xfrm>
                          <a:off x="0" y="0"/>
                          <a:ext cx="1593850" cy="1176655"/>
                        </a:xfrm>
                        <a:prstGeom prst="rect">
                          <a:avLst/>
                        </a:prstGeom>
                        <a:noFill/>
                        <a:ln>
                          <a:noFill/>
                        </a:ln>
                      </wps:spPr>
                      <wps:txbx>
                        <w:txbxContent>
                          <w:p w14:paraId="0DD21EE0"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Intercesión</w:t>
                            </w:r>
                          </w:p>
                          <w:p w14:paraId="50F739D6"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Estar Presente</w:t>
                            </w:r>
                          </w:p>
                          <w:p w14:paraId="3772A501"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Nada Inmundo</w:t>
                            </w:r>
                          </w:p>
                          <w:p w14:paraId="4430DE2C"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Sin Santidad</w:t>
                            </w:r>
                          </w:p>
                          <w:p w14:paraId="21C80A6A"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nadie verá al Señor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7E025572" id="_x0000_s1065" type="#_x0000_t202" style="position:absolute;margin-left:335.1pt;margin-top:218.4pt;width:125.5pt;height:92.65pt;z-index:251750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" filled="f" stroked="f">
                <v:textbox style="mso-fit-shape-to-text:t">
                  <w:txbxContent>
                    <w:p w14:paraId="0DD21EE0"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Intercesión</w:t>
                      </w:r>
                    </w:p>
                    <w:p w14:paraId="50F739D6"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Estar Presente</w:t>
                      </w:r>
                    </w:p>
                    <w:p w14:paraId="3772A501"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Nada Inmundo</w:t>
                      </w:r>
                    </w:p>
                    <w:p w14:paraId="4430DE2C"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Sin Santidad</w:t>
                      </w:r>
                    </w:p>
                    <w:p w14:paraId="21C80A6A" w14:textId="77777777" w:rsidR="005E5F43" w:rsidRPr="00586118" w:rsidRDefault="005E5F43" w:rsidP="005E5F43">
                      <w:pPr>
                        <w:jc w:val="right"/>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86118">
                        <w:rPr>
                          <w:b/>
                          <w:color w:val="A5A5A5" w:themeColor="accent3"/>
                          <w:sz w:val="28"/>
                          <w:szCs w:val="28"/>
                          <w:lang w:val="es-P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nadie verá al Señor</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D505964" wp14:editId="0E823EE0">
                <wp:simplePos x="0" y="0"/>
                <wp:positionH relativeFrom="margin">
                  <wp:posOffset>-423012</wp:posOffset>
                </wp:positionH>
                <wp:positionV relativeFrom="paragraph">
                  <wp:posOffset>2606903</wp:posOffset>
                </wp:positionV>
                <wp:extent cx="2973452" cy="1965325"/>
                <wp:effectExtent l="8572" t="10478" r="45403" b="45402"/>
                <wp:wrapNone/>
                <wp:docPr id="973549361" name="Isosceles Triangle 1"/>
                <wp:cNvGraphicFramePr/>
                <a:graphic xmlns:a="http://schemas.openxmlformats.org/drawingml/2006/main">
                  <a:graphicData uri="http://schemas.microsoft.com/office/word/2010/wordprocessingShape">
                    <wps:wsp>
                      <wps:cNvSpPr/>
                      <wps:spPr>
                        <a:xfrm rot="5400000">
                          <a:off x="0" y="0"/>
                          <a:ext cx="2973452" cy="1965325"/>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E11E" id="Isosceles Triangle 1" o:spid="_x0000_s1026" type="#_x0000_t5" style="position:absolute;margin-left:-33.3pt;margin-top:205.25pt;width:234.15pt;height:154.75pt;rotation:90;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" filled="f" strokecolor="#09101d [484]" strokeweight="1pt">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35B2E06E" wp14:editId="2A58B99F">
                <wp:simplePos x="0" y="0"/>
                <wp:positionH relativeFrom="column">
                  <wp:posOffset>79249</wp:posOffset>
                </wp:positionH>
                <wp:positionV relativeFrom="paragraph">
                  <wp:posOffset>2580157</wp:posOffset>
                </wp:positionV>
                <wp:extent cx="1657985" cy="1827530"/>
                <wp:effectExtent l="0" t="0" r="0" b="0"/>
                <wp:wrapNone/>
                <wp:docPr id="497125860" name="Text Box 1"/>
                <wp:cNvGraphicFramePr/>
                <a:graphic xmlns:a="http://schemas.openxmlformats.org/drawingml/2006/main">
                  <a:graphicData uri="http://schemas.microsoft.com/office/word/2010/wordprocessingShape">
                    <wps:wsp>
                      <wps:cNvSpPr txBox="1"/>
                      <wps:spPr>
                        <a:xfrm>
                          <a:off x="0" y="0"/>
                          <a:ext cx="1657985" cy="1827530"/>
                        </a:xfrm>
                        <a:prstGeom prst="rect">
                          <a:avLst/>
                        </a:prstGeom>
                        <a:noFill/>
                        <a:ln>
                          <a:noFill/>
                        </a:ln>
                      </wps:spPr>
                      <wps:txbx>
                        <w:txbxContent>
                          <w:p w14:paraId="5FB6FE1D"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Profetico</w:t>
                            </w:r>
                          </w:p>
                          <w:p w14:paraId="0A3F766E"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Amor</w:t>
                            </w:r>
                          </w:p>
                          <w:p w14:paraId="3FAF0FE9"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Justicia</w:t>
                            </w:r>
                          </w:p>
                          <w:p w14:paraId="3A022F18"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Otridad</w:t>
                            </w:r>
                          </w:p>
                          <w:p w14:paraId="00D57035"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(Moises, Isaias)</w:t>
                            </w:r>
                          </w:p>
                          <w:p w14:paraId="173E557B"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Camino de Santidad</w:t>
                            </w:r>
                          </w:p>
                          <w:p w14:paraId="4D621A50"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Purificacion</w:t>
                            </w:r>
                          </w:p>
                          <w:p w14:paraId="4798511B"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Separacion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35B2E06E" id="_x0000_s1066" type="#_x0000_t202" style="position:absolute;margin-left:6.25pt;margin-top:203.15pt;width:130.55pt;height:143.9pt;z-index:251749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" filled="f" stroked="f">
                <v:textbox style="mso-fit-shape-to-text:t">
                  <w:txbxContent>
                    <w:p w14:paraId="5FB6FE1D"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Profetico</w:t>
                      </w:r>
                    </w:p>
                    <w:p w14:paraId="0A3F766E"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Amor</w:t>
                      </w:r>
                    </w:p>
                    <w:p w14:paraId="3FAF0FE9"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Justicia</w:t>
                      </w:r>
                    </w:p>
                    <w:p w14:paraId="3A022F18"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Otridad</w:t>
                      </w:r>
                    </w:p>
                    <w:p w14:paraId="00D57035" w14:textId="77777777" w:rsidR="005E5F43" w:rsidRPr="009A66D8" w:rsidRDefault="005E5F43" w:rsidP="005E5F43">
                      <w:pPr>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lang w:val="es-E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(Moises, Isaias)</w:t>
                      </w:r>
                    </w:p>
                    <w:p w14:paraId="173E557B"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Camino de Santidad</w:t>
                      </w:r>
                    </w:p>
                    <w:p w14:paraId="4D621A50"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Purificacion</w:t>
                      </w:r>
                    </w:p>
                    <w:p w14:paraId="4798511B" w14:textId="77777777" w:rsidR="005E5F43" w:rsidRPr="009A66D8" w:rsidRDefault="005E5F43" w:rsidP="005E5F43">
                      <w:pPr>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A66D8">
                        <w:rPr>
                          <w:b/>
                          <w:noProof/>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Separacion</w:t>
                      </w:r>
                    </w:p>
                  </w:txbxContent>
                </v:textbox>
              </v:shape>
            </w:pict>
          </mc:Fallback>
        </mc:AlternateContent>
      </w:r>
      <w:r>
        <w:rPr>
          <w:noProof/>
        </w:rPr>
        <w:drawing>
          <wp:anchor distT="0" distB="0" distL="114300" distR="114300" simplePos="0" relativeHeight="251747328" behindDoc="0" locked="0" layoutInCell="1" allowOverlap="1" wp14:anchorId="28D5E48D" wp14:editId="30ADBC42">
            <wp:simplePos x="0" y="0"/>
            <wp:positionH relativeFrom="margin">
              <wp:posOffset>1935480</wp:posOffset>
            </wp:positionH>
            <wp:positionV relativeFrom="paragraph">
              <wp:posOffset>2493010</wp:posOffset>
            </wp:positionV>
            <wp:extent cx="2078990" cy="2564765"/>
            <wp:effectExtent l="0" t="0" r="0" b="0"/>
            <wp:wrapThrough wrapText="bothSides">
              <wp:wrapPolygon edited="0">
                <wp:start x="11677" y="1765"/>
                <wp:lineTo x="2969" y="3209"/>
                <wp:lineTo x="1385" y="3530"/>
                <wp:lineTo x="1385" y="7220"/>
                <wp:lineTo x="2375" y="9787"/>
                <wp:lineTo x="2375" y="10268"/>
                <wp:lineTo x="5344" y="12354"/>
                <wp:lineTo x="6136" y="12354"/>
                <wp:lineTo x="4156" y="14921"/>
                <wp:lineTo x="2573" y="15241"/>
                <wp:lineTo x="2177" y="16044"/>
                <wp:lineTo x="4552" y="19894"/>
                <wp:lineTo x="5542" y="19894"/>
                <wp:lineTo x="6927" y="17487"/>
                <wp:lineTo x="8313" y="17487"/>
                <wp:lineTo x="14646" y="15402"/>
                <wp:lineTo x="15834" y="12674"/>
                <wp:lineTo x="15834" y="12354"/>
                <wp:lineTo x="17813" y="10589"/>
                <wp:lineTo x="18407" y="9787"/>
                <wp:lineTo x="20188" y="8503"/>
                <wp:lineTo x="20188" y="6097"/>
                <wp:lineTo x="18011" y="5294"/>
                <wp:lineTo x="13063" y="4653"/>
                <wp:lineTo x="13063" y="2407"/>
                <wp:lineTo x="12865" y="1765"/>
                <wp:lineTo x="11677" y="1765"/>
              </wp:wrapPolygon>
            </wp:wrapThrough>
            <wp:docPr id="119639986" name="Graphic 1" descr="Do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9986" name="Graphic 119639986" descr="Dov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78990" cy="2564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141BEAF3" wp14:editId="0E111DE2">
                <wp:simplePos x="0" y="0"/>
                <wp:positionH relativeFrom="margin">
                  <wp:posOffset>1505943</wp:posOffset>
                </wp:positionH>
                <wp:positionV relativeFrom="paragraph">
                  <wp:posOffset>732016</wp:posOffset>
                </wp:positionV>
                <wp:extent cx="2920365" cy="1909666"/>
                <wp:effectExtent l="19050" t="0" r="32385" b="33655"/>
                <wp:wrapNone/>
                <wp:docPr id="1155438195" name="Isosceles Triangle 1"/>
                <wp:cNvGraphicFramePr/>
                <a:graphic xmlns:a="http://schemas.openxmlformats.org/drawingml/2006/main">
                  <a:graphicData uri="http://schemas.microsoft.com/office/word/2010/wordprocessingShape">
                    <wps:wsp>
                      <wps:cNvSpPr/>
                      <wps:spPr>
                        <a:xfrm rot="10800000">
                          <a:off x="0" y="0"/>
                          <a:ext cx="2920365" cy="1909666"/>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B090" id="Isosceles Triangle 1" o:spid="_x0000_s1026" type="#_x0000_t5" style="position:absolute;margin-left:118.6pt;margin-top:57.65pt;width:229.95pt;height:150.35pt;rotation:180;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" filled="f" strokecolor="#09101d [484]" strokeweight="1pt">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41B42405" wp14:editId="36D6A125">
                <wp:simplePos x="0" y="0"/>
                <wp:positionH relativeFrom="margin">
                  <wp:align>center</wp:align>
                </wp:positionH>
                <wp:positionV relativeFrom="paragraph">
                  <wp:posOffset>4630393</wp:posOffset>
                </wp:positionV>
                <wp:extent cx="2920970" cy="1965573"/>
                <wp:effectExtent l="19050" t="19050" r="32385" b="15875"/>
                <wp:wrapNone/>
                <wp:docPr id="818171826" name="Isosceles Triangle 1"/>
                <wp:cNvGraphicFramePr/>
                <a:graphic xmlns:a="http://schemas.openxmlformats.org/drawingml/2006/main">
                  <a:graphicData uri="http://schemas.microsoft.com/office/word/2010/wordprocessingShape">
                    <wps:wsp>
                      <wps:cNvSpPr/>
                      <wps:spPr>
                        <a:xfrm>
                          <a:off x="0" y="0"/>
                          <a:ext cx="2920970" cy="1965573"/>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35715" id="Isosceles Triangle 1" o:spid="_x0000_s1026" type="#_x0000_t5" style="position:absolute;margin-left:0;margin-top:364.6pt;width:230pt;height:154.7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" filled="f" strokecolor="#09101d [484]" strokeweight="1pt">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62F0CD4C" wp14:editId="4B00DA0A">
                <wp:simplePos x="0" y="0"/>
                <wp:positionH relativeFrom="margin">
                  <wp:posOffset>3404718</wp:posOffset>
                </wp:positionH>
                <wp:positionV relativeFrom="paragraph">
                  <wp:posOffset>2546501</wp:posOffset>
                </wp:positionV>
                <wp:extent cx="2920970" cy="2022227"/>
                <wp:effectExtent l="11113" t="26987" r="24447" b="43498"/>
                <wp:wrapNone/>
                <wp:docPr id="1108141904" name="Isosceles Triangle 1"/>
                <wp:cNvGraphicFramePr/>
                <a:graphic xmlns:a="http://schemas.openxmlformats.org/drawingml/2006/main">
                  <a:graphicData uri="http://schemas.microsoft.com/office/word/2010/wordprocessingShape">
                    <wps:wsp>
                      <wps:cNvSpPr/>
                      <wps:spPr>
                        <a:xfrm rot="16200000">
                          <a:off x="0" y="0"/>
                          <a:ext cx="2920970" cy="2022227"/>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CFCC3" id="Isosceles Triangle 1" o:spid="_x0000_s1026" type="#_x0000_t5" style="position:absolute;margin-left:268.1pt;margin-top:200.5pt;width:230pt;height:159.2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" filled="f" strokecolor="#09101d [484]" strokeweight="1pt">
                <w10:wrap anchorx="margin"/>
              </v:shape>
            </w:pict>
          </mc:Fallback>
        </mc:AlternateContent>
      </w:r>
      <w:r w:rsidRPr="003E4D3B">
        <w:rPr>
          <w:lang w:val="es-MX"/>
        </w:rPr>
        <w:t xml:space="preserve"> </w:t>
      </w:r>
    </w:p>
    <w:p w14:paraId="7598E57A" w14:textId="77777777" w:rsidR="005E5F43" w:rsidRDefault="005E5F43" w:rsidP="003E4D3B">
      <w:pPr>
        <w:pStyle w:val="NoSpacing"/>
        <w:rPr>
          <w:lang w:val="es-MX"/>
        </w:rPr>
      </w:pPr>
    </w:p>
    <w:p w14:paraId="2AD220DC" w14:textId="77777777" w:rsidR="005E5F43" w:rsidRDefault="005E5F43" w:rsidP="009A34CF">
      <w:pPr>
        <w:pStyle w:val="Heading2"/>
        <w:rPr>
          <w:lang w:val="es-MX"/>
        </w:rPr>
      </w:pPr>
    </w:p>
    <w:p w14:paraId="669B8C97" w14:textId="77777777" w:rsidR="005E5F43" w:rsidRDefault="005E5F43" w:rsidP="009A34CF">
      <w:pPr>
        <w:pStyle w:val="Heading2"/>
        <w:rPr>
          <w:lang w:val="es-MX"/>
        </w:rPr>
      </w:pPr>
    </w:p>
    <w:p w14:paraId="1880BB5C" w14:textId="77777777" w:rsidR="005E5F43" w:rsidRDefault="005E5F43" w:rsidP="009A34CF">
      <w:pPr>
        <w:pStyle w:val="Heading2"/>
        <w:rPr>
          <w:lang w:val="es-MX"/>
        </w:rPr>
      </w:pPr>
    </w:p>
    <w:p w14:paraId="31C7C0A7" w14:textId="77777777" w:rsidR="005E5F43" w:rsidRDefault="005E5F43" w:rsidP="009A34CF">
      <w:pPr>
        <w:pStyle w:val="Heading2"/>
        <w:rPr>
          <w:lang w:val="es-MX"/>
        </w:rPr>
      </w:pPr>
    </w:p>
    <w:p w14:paraId="6664E523" w14:textId="77777777" w:rsidR="005E5F43" w:rsidRDefault="005E5F43" w:rsidP="009A34CF">
      <w:pPr>
        <w:pStyle w:val="Heading2"/>
        <w:rPr>
          <w:lang w:val="es-MX"/>
        </w:rPr>
      </w:pPr>
    </w:p>
    <w:p w14:paraId="60ACBA4E" w14:textId="77777777" w:rsidR="005E5F43" w:rsidRDefault="005E5F43" w:rsidP="009A34CF">
      <w:pPr>
        <w:pStyle w:val="Heading2"/>
        <w:rPr>
          <w:lang w:val="es-MX"/>
        </w:rPr>
      </w:pPr>
    </w:p>
    <w:p w14:paraId="4B21B3BE" w14:textId="77777777" w:rsidR="005E5F43" w:rsidRDefault="005E5F43" w:rsidP="009A34CF">
      <w:pPr>
        <w:pStyle w:val="Heading2"/>
        <w:rPr>
          <w:lang w:val="es-MX"/>
        </w:rPr>
      </w:pPr>
    </w:p>
    <w:p w14:paraId="079FFD76" w14:textId="77777777" w:rsidR="005E5F43" w:rsidRDefault="005E5F43" w:rsidP="009A34CF">
      <w:pPr>
        <w:pStyle w:val="Heading2"/>
        <w:rPr>
          <w:lang w:val="es-MX"/>
        </w:rPr>
      </w:pPr>
    </w:p>
    <w:p w14:paraId="53B1D0AD" w14:textId="77777777" w:rsidR="005E5F43" w:rsidRDefault="005E5F43" w:rsidP="009A34CF">
      <w:pPr>
        <w:pStyle w:val="Heading2"/>
        <w:rPr>
          <w:lang w:val="es-MX"/>
        </w:rPr>
      </w:pPr>
    </w:p>
    <w:p w14:paraId="647EA202" w14:textId="77777777" w:rsidR="005E5F43" w:rsidRDefault="005E5F43" w:rsidP="003E4D3B">
      <w:pPr>
        <w:pStyle w:val="NoSpacing"/>
        <w:rPr>
          <w:lang w:val="es-MX"/>
        </w:rPr>
      </w:pPr>
    </w:p>
    <w:p w14:paraId="288B6A35" w14:textId="77777777" w:rsidR="005E5F43" w:rsidRDefault="005E5F43" w:rsidP="009A34CF">
      <w:pPr>
        <w:pStyle w:val="Heading2"/>
        <w:rPr>
          <w:lang w:val="es-MX"/>
        </w:rPr>
      </w:pPr>
    </w:p>
    <w:p w14:paraId="5E563BF6" w14:textId="77777777" w:rsidR="005E5F43" w:rsidRDefault="005E5F43" w:rsidP="009A34CF">
      <w:pPr>
        <w:pStyle w:val="Heading2"/>
        <w:rPr>
          <w:lang w:val="es-MX"/>
        </w:rPr>
      </w:pPr>
    </w:p>
    <w:p w14:paraId="1FDBF68C" w14:textId="77777777" w:rsidR="005E5F43" w:rsidRDefault="005E5F43" w:rsidP="009A34CF">
      <w:pPr>
        <w:pStyle w:val="Heading2"/>
        <w:rPr>
          <w:lang w:val="es-MX"/>
        </w:rPr>
      </w:pPr>
    </w:p>
    <w:p w14:paraId="68E94BFF" w14:textId="77777777" w:rsidR="005E5F43" w:rsidRDefault="005E5F43" w:rsidP="009A34CF">
      <w:pPr>
        <w:pStyle w:val="Heading2"/>
        <w:rPr>
          <w:lang w:val="es-MX"/>
        </w:rPr>
      </w:pPr>
    </w:p>
    <w:p w14:paraId="26CC90FD" w14:textId="77777777" w:rsidR="005E5F43" w:rsidRDefault="005E5F43" w:rsidP="009A34CF">
      <w:pPr>
        <w:pStyle w:val="Heading2"/>
        <w:rPr>
          <w:lang w:val="es-MX"/>
        </w:rPr>
      </w:pPr>
    </w:p>
    <w:p w14:paraId="6D8E7710" w14:textId="77777777" w:rsidR="005E5F43" w:rsidRDefault="005E5F43" w:rsidP="009A34CF">
      <w:pPr>
        <w:pStyle w:val="Heading2"/>
        <w:rPr>
          <w:lang w:val="es-MX"/>
        </w:rPr>
      </w:pPr>
    </w:p>
    <w:p w14:paraId="34B9659D" w14:textId="77777777" w:rsidR="005E5F43" w:rsidRDefault="005E5F43" w:rsidP="009A34CF">
      <w:pPr>
        <w:pStyle w:val="Heading2"/>
        <w:rPr>
          <w:lang w:val="es-MX"/>
        </w:rPr>
      </w:pPr>
    </w:p>
    <w:p w14:paraId="7DE62E9F" w14:textId="77777777" w:rsidR="005E5F43" w:rsidRDefault="005E5F43" w:rsidP="009A34CF">
      <w:pPr>
        <w:pStyle w:val="Heading2"/>
        <w:rPr>
          <w:lang w:val="es-MX"/>
        </w:rPr>
      </w:pPr>
    </w:p>
    <w:p w14:paraId="09780736" w14:textId="77777777" w:rsidR="005E5F43" w:rsidRDefault="005E5F43" w:rsidP="009A34CF">
      <w:pPr>
        <w:pStyle w:val="Heading2"/>
        <w:rPr>
          <w:lang w:val="es-MX"/>
        </w:rPr>
      </w:pPr>
    </w:p>
    <w:p w14:paraId="4AFDF858" w14:textId="77777777" w:rsidR="005E5F43" w:rsidRDefault="005E5F43" w:rsidP="009A34CF">
      <w:pPr>
        <w:pStyle w:val="Heading2"/>
        <w:rPr>
          <w:lang w:val="es-MX"/>
        </w:rPr>
      </w:pPr>
    </w:p>
    <w:p w14:paraId="3AF54E2E" w14:textId="77777777" w:rsidR="005E5F43" w:rsidRDefault="005E5F43" w:rsidP="009A34CF">
      <w:pPr>
        <w:pStyle w:val="Heading2"/>
        <w:rPr>
          <w:lang w:val="es-MX"/>
        </w:rPr>
      </w:pPr>
    </w:p>
    <w:p w14:paraId="78336590" w14:textId="77777777" w:rsidR="005E5F43" w:rsidRDefault="005E5F43" w:rsidP="009A34CF">
      <w:pPr>
        <w:pStyle w:val="Heading2"/>
        <w:rPr>
          <w:lang w:val="es-MX"/>
        </w:rPr>
      </w:pPr>
    </w:p>
    <w:p w14:paraId="433DC59A" w14:textId="77777777" w:rsidR="005E5F43" w:rsidRDefault="005E5F43" w:rsidP="009A34CF">
      <w:pPr>
        <w:pStyle w:val="Heading2"/>
        <w:rPr>
          <w:lang w:val="es-MX"/>
        </w:rPr>
      </w:pPr>
    </w:p>
    <w:p w14:paraId="2A8AF6E5" w14:textId="77777777" w:rsidR="005E5F43" w:rsidRDefault="005E5F43" w:rsidP="009A34CF">
      <w:pPr>
        <w:pStyle w:val="Heading2"/>
        <w:rPr>
          <w:lang w:val="es-MX"/>
        </w:rPr>
      </w:pPr>
    </w:p>
    <w:p w14:paraId="02C7BB0B" w14:textId="77777777" w:rsidR="005E5F43" w:rsidRDefault="005E5F43" w:rsidP="009A34CF">
      <w:pPr>
        <w:pStyle w:val="Heading2"/>
        <w:rPr>
          <w:lang w:val="es-MX"/>
        </w:rPr>
      </w:pPr>
    </w:p>
    <w:p w14:paraId="367DDD63" w14:textId="77777777" w:rsidR="005E5F43" w:rsidRDefault="005E5F43" w:rsidP="009A34CF">
      <w:pPr>
        <w:pStyle w:val="Heading2"/>
        <w:rPr>
          <w:lang w:val="es-MX"/>
        </w:rPr>
      </w:pPr>
    </w:p>
    <w:p w14:paraId="2607E157" w14:textId="77777777" w:rsidR="005E5F43" w:rsidRDefault="005E5F43" w:rsidP="009A34CF">
      <w:pPr>
        <w:pStyle w:val="Heading2"/>
        <w:rPr>
          <w:lang w:val="es-MX"/>
        </w:rPr>
      </w:pPr>
    </w:p>
    <w:p w14:paraId="554AE0B1" w14:textId="77777777" w:rsidR="005E5F43" w:rsidRDefault="005E5F43" w:rsidP="009A34CF">
      <w:pPr>
        <w:pStyle w:val="Heading2"/>
        <w:rPr>
          <w:lang w:val="es-MX"/>
        </w:rPr>
      </w:pPr>
    </w:p>
    <w:p w14:paraId="314565AE" w14:textId="77777777" w:rsidR="005E5F43" w:rsidRDefault="005E5F43" w:rsidP="009A34CF">
      <w:pPr>
        <w:pStyle w:val="Heading2"/>
        <w:rPr>
          <w:lang w:val="es-MX"/>
        </w:rPr>
      </w:pPr>
    </w:p>
    <w:p w14:paraId="6F470881" w14:textId="77777777" w:rsidR="005E5F43" w:rsidRDefault="005E5F43" w:rsidP="003E4D3B">
      <w:pPr>
        <w:pStyle w:val="NoSpacing"/>
        <w:rPr>
          <w:lang w:val="es-MX"/>
        </w:rPr>
      </w:pPr>
    </w:p>
    <w:p w14:paraId="762DBD45" w14:textId="77777777" w:rsidR="005E5F43" w:rsidRDefault="005E5F43" w:rsidP="003E4D3B">
      <w:pPr>
        <w:pStyle w:val="NoSpacing"/>
        <w:rPr>
          <w:lang w:val="es-MX"/>
        </w:rPr>
      </w:pPr>
    </w:p>
    <w:p w14:paraId="7910FE47" w14:textId="77777777" w:rsidR="005E5F43" w:rsidRDefault="005E5F43" w:rsidP="003E4D3B">
      <w:pPr>
        <w:pStyle w:val="NoSpacing"/>
        <w:rPr>
          <w:lang w:val="es-MX"/>
        </w:rPr>
      </w:pPr>
    </w:p>
    <w:p w14:paraId="10DB8D2F" w14:textId="77777777" w:rsidR="005E5F43" w:rsidRDefault="005E5F43" w:rsidP="005E5F43">
      <w:pPr>
        <w:rPr>
          <w:lang w:val="es-MX"/>
        </w:rPr>
      </w:pPr>
    </w:p>
    <w:p w14:paraId="654D55C8" w14:textId="77777777" w:rsidR="005E5F43" w:rsidRDefault="005E5F43" w:rsidP="005E5F43">
      <w:pPr>
        <w:rPr>
          <w:lang w:val="es-MX"/>
        </w:rPr>
      </w:pPr>
    </w:p>
    <w:p w14:paraId="646F1CFC" w14:textId="77777777" w:rsidR="005E5F43" w:rsidRDefault="005E5F43" w:rsidP="005E5F43">
      <w:pPr>
        <w:rPr>
          <w:lang w:val="es-MX"/>
        </w:rPr>
      </w:pPr>
    </w:p>
    <w:p w14:paraId="480BBD3F" w14:textId="77777777" w:rsidR="005E5F43" w:rsidRPr="005E5F43" w:rsidRDefault="005E5F43" w:rsidP="005E5F43">
      <w:pPr>
        <w:rPr>
          <w:lang w:val="es-MX"/>
        </w:rPr>
      </w:pPr>
    </w:p>
    <w:p w14:paraId="3C1E8FF5" w14:textId="77777777" w:rsidR="005E5F43" w:rsidRDefault="005E5F43" w:rsidP="003E4D3B">
      <w:pPr>
        <w:pStyle w:val="NoSpacing"/>
        <w:rPr>
          <w:lang w:val="es-MX"/>
        </w:rPr>
      </w:pPr>
    </w:p>
    <w:p w14:paraId="4CBB0028" w14:textId="77777777" w:rsidR="005E5F43" w:rsidRDefault="005E5F43" w:rsidP="003E4D3B">
      <w:pPr>
        <w:pStyle w:val="NoSpacing"/>
        <w:rPr>
          <w:lang w:val="es-MX"/>
        </w:rPr>
      </w:pPr>
    </w:p>
    <w:p w14:paraId="7F2BC0EB" w14:textId="77777777" w:rsidR="005E5F43" w:rsidRDefault="005E5F43" w:rsidP="003E4D3B">
      <w:pPr>
        <w:pStyle w:val="NoSpacing"/>
        <w:rPr>
          <w:lang w:val="es-MX"/>
        </w:rPr>
      </w:pPr>
    </w:p>
    <w:p w14:paraId="75E5F9C1" w14:textId="77777777" w:rsidR="003E4D3B" w:rsidRDefault="003E4D3B" w:rsidP="003E4D3B">
      <w:pPr>
        <w:pStyle w:val="NoSpacing"/>
        <w:rPr>
          <w:lang w:val="es-MX"/>
        </w:rPr>
      </w:pPr>
    </w:p>
    <w:p w14:paraId="4F82A30F" w14:textId="77777777" w:rsidR="003E4D3B" w:rsidRDefault="003E4D3B" w:rsidP="003E4D3B">
      <w:pPr>
        <w:pStyle w:val="NoSpacing"/>
        <w:rPr>
          <w:lang w:val="es-MX"/>
        </w:rPr>
      </w:pPr>
    </w:p>
    <w:p w14:paraId="286C1295" w14:textId="77777777" w:rsidR="00D56976" w:rsidRDefault="00D56976" w:rsidP="003E4D3B">
      <w:pPr>
        <w:pStyle w:val="NoSpacing"/>
        <w:rPr>
          <w:lang w:val="es-MX"/>
        </w:rPr>
      </w:pPr>
    </w:p>
    <w:p w14:paraId="1E1421DC" w14:textId="77777777" w:rsidR="00D56976" w:rsidRPr="006E2132" w:rsidRDefault="00D56976" w:rsidP="00D56976">
      <w:pPr>
        <w:pStyle w:val="NoSpacing"/>
        <w:jc w:val="center"/>
        <w:rPr>
          <w:rFonts w:ascii="Times New Roman" w:hAnsi="Times New Roman" w:cs="Times New Roman"/>
          <w:sz w:val="32"/>
          <w:szCs w:val="32"/>
          <w:lang w:val="es-MX"/>
        </w:rPr>
      </w:pPr>
      <w:r w:rsidRPr="006E2132">
        <w:rPr>
          <w:rFonts w:ascii="Times New Roman" w:hAnsi="Times New Roman" w:cs="Times New Roman"/>
          <w:sz w:val="32"/>
          <w:szCs w:val="32"/>
          <w:lang w:val="es-MX"/>
        </w:rPr>
        <w:t>Entera Santificación y la Perfección Cristiana</w:t>
      </w:r>
    </w:p>
    <w:p w14:paraId="0563A58E" w14:textId="77777777" w:rsidR="00D56976" w:rsidRDefault="00D56976" w:rsidP="00D56976">
      <w:pPr>
        <w:pStyle w:val="NoSpacing"/>
        <w:rPr>
          <w:rFonts w:ascii="Times New Roman" w:hAnsi="Times New Roman" w:cs="Times New Roman"/>
          <w:sz w:val="24"/>
          <w:szCs w:val="24"/>
          <w:lang w:val="es-MX"/>
        </w:rPr>
      </w:pPr>
    </w:p>
    <w:p w14:paraId="5AD2E7A4" w14:textId="77777777" w:rsidR="00D56976" w:rsidRDefault="00D56976" w:rsidP="00D56976">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 Importancia</w:t>
      </w:r>
      <w:r>
        <w:rPr>
          <w:rFonts w:ascii="Times New Roman" w:hAnsi="Times New Roman" w:cs="Times New Roman"/>
          <w:sz w:val="24"/>
          <w:szCs w:val="24"/>
          <w:lang w:val="es-MX"/>
        </w:rPr>
        <w:tab/>
      </w:r>
      <w:r>
        <w:rPr>
          <w:rFonts w:ascii="Times New Roman" w:hAnsi="Times New Roman" w:cs="Times New Roman"/>
          <w:sz w:val="24"/>
          <w:szCs w:val="24"/>
          <w:lang w:val="es-MX"/>
        </w:rPr>
        <w:tab/>
        <w:t xml:space="preserve">                Descripción</w:t>
      </w:r>
      <w:r>
        <w:rPr>
          <w:rFonts w:ascii="Times New Roman" w:hAnsi="Times New Roman" w:cs="Times New Roman"/>
          <w:sz w:val="24"/>
          <w:szCs w:val="24"/>
          <w:lang w:val="es-MX"/>
        </w:rPr>
        <w:tab/>
      </w:r>
      <w:r>
        <w:rPr>
          <w:rFonts w:ascii="Times New Roman" w:hAnsi="Times New Roman" w:cs="Times New Roman"/>
          <w:sz w:val="24"/>
          <w:szCs w:val="24"/>
          <w:lang w:val="es-MX"/>
        </w:rPr>
        <w:tab/>
        <w:t xml:space="preserve">                              Escritura</w:t>
      </w:r>
      <w:r>
        <w:rPr>
          <w:rFonts w:ascii="Times New Roman" w:hAnsi="Times New Roman" w:cs="Times New Roman"/>
          <w:sz w:val="24"/>
          <w:szCs w:val="24"/>
          <w:lang w:val="es-MX"/>
        </w:rPr>
        <w:tab/>
        <w:t xml:space="preserve">               Modo y Efecto</w:t>
      </w:r>
    </w:p>
    <w:tbl>
      <w:tblPr>
        <w:tblStyle w:val="TableGrid"/>
        <w:tblW w:w="0" w:type="auto"/>
        <w:tblLayout w:type="fixed"/>
        <w:tblLook w:val="04A0" w:firstRow="1" w:lastRow="0" w:firstColumn="1" w:lastColumn="0" w:noHBand="0" w:noVBand="1"/>
      </w:tblPr>
      <w:tblGrid>
        <w:gridCol w:w="1525"/>
        <w:gridCol w:w="4590"/>
        <w:gridCol w:w="2430"/>
        <w:gridCol w:w="2017"/>
      </w:tblGrid>
      <w:tr w:rsidR="00D56976" w:rsidRPr="004B282B" w14:paraId="2B4AD457" w14:textId="77777777" w:rsidTr="00E57A87">
        <w:tc>
          <w:tcPr>
            <w:tcW w:w="1525" w:type="dxa"/>
          </w:tcPr>
          <w:p w14:paraId="680D5B1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Necesidad</w:t>
            </w:r>
          </w:p>
        </w:tc>
        <w:tc>
          <w:tcPr>
            <w:tcW w:w="4590" w:type="dxa"/>
          </w:tcPr>
          <w:p w14:paraId="636D4DE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santificación viene por la</w:t>
            </w:r>
            <w:r w:rsidRPr="00D82DD9">
              <w:rPr>
                <w:rFonts w:ascii="Times New Roman" w:hAnsi="Times New Roman" w:cs="Times New Roman"/>
                <w:sz w:val="24"/>
                <w:szCs w:val="24"/>
                <w:lang w:val="es-MX"/>
              </w:rPr>
              <w:t xml:space="preserve"> necesidad </w:t>
            </w:r>
            <w:r>
              <w:rPr>
                <w:rFonts w:ascii="Times New Roman" w:hAnsi="Times New Roman" w:cs="Times New Roman"/>
                <w:sz w:val="24"/>
                <w:szCs w:val="24"/>
                <w:lang w:val="es-MX"/>
              </w:rPr>
              <w:t xml:space="preserve">espiritual </w:t>
            </w:r>
            <w:r w:rsidRPr="00D82DD9">
              <w:rPr>
                <w:rFonts w:ascii="Times New Roman" w:hAnsi="Times New Roman" w:cs="Times New Roman"/>
                <w:sz w:val="24"/>
                <w:szCs w:val="24"/>
                <w:lang w:val="es-MX"/>
              </w:rPr>
              <w:t xml:space="preserve">para la segunda obra de gracia </w:t>
            </w:r>
            <w:r>
              <w:rPr>
                <w:rFonts w:ascii="Times New Roman" w:hAnsi="Times New Roman" w:cs="Times New Roman"/>
                <w:sz w:val="24"/>
                <w:szCs w:val="24"/>
                <w:lang w:val="es-MX"/>
              </w:rPr>
              <w:t xml:space="preserve">que </w:t>
            </w:r>
            <w:r w:rsidRPr="00D82DD9">
              <w:rPr>
                <w:rFonts w:ascii="Times New Roman" w:hAnsi="Times New Roman" w:cs="Times New Roman"/>
                <w:sz w:val="24"/>
                <w:szCs w:val="24"/>
                <w:lang w:val="es-MX"/>
              </w:rPr>
              <w:t>viene a una persona muy pronto o tal vez muy lento</w:t>
            </w:r>
            <w:r>
              <w:rPr>
                <w:rFonts w:ascii="Times New Roman" w:hAnsi="Times New Roman" w:cs="Times New Roman"/>
                <w:sz w:val="24"/>
                <w:szCs w:val="24"/>
                <w:lang w:val="es-MX"/>
              </w:rPr>
              <w:t>.</w:t>
            </w:r>
          </w:p>
        </w:tc>
        <w:tc>
          <w:tcPr>
            <w:tcW w:w="2430" w:type="dxa"/>
          </w:tcPr>
          <w:p w14:paraId="7351DBF2" w14:textId="77777777" w:rsidR="00D56976" w:rsidRDefault="00D56976" w:rsidP="00E57A87">
            <w:pPr>
              <w:pStyle w:val="NoSpacing"/>
              <w:rPr>
                <w:rFonts w:ascii="Times New Roman" w:hAnsi="Times New Roman" w:cs="Times New Roman"/>
                <w:sz w:val="24"/>
                <w:szCs w:val="24"/>
                <w:lang w:val="es-MX"/>
              </w:rPr>
            </w:pPr>
          </w:p>
        </w:tc>
        <w:tc>
          <w:tcPr>
            <w:tcW w:w="2017" w:type="dxa"/>
          </w:tcPr>
          <w:p w14:paraId="266FD4F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De un modo indicativo.</w:t>
            </w:r>
          </w:p>
        </w:tc>
      </w:tr>
      <w:tr w:rsidR="00D56976" w:rsidRPr="00443A7E" w14:paraId="522A33ED" w14:textId="77777777" w:rsidTr="00E57A87">
        <w:tc>
          <w:tcPr>
            <w:tcW w:w="1525" w:type="dxa"/>
          </w:tcPr>
          <w:p w14:paraId="70C0CCB1"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Obra instantánea de limpieza</w:t>
            </w:r>
          </w:p>
        </w:tc>
        <w:tc>
          <w:tcPr>
            <w:tcW w:w="4590" w:type="dxa"/>
          </w:tcPr>
          <w:p w14:paraId="2F79A042"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Es una obra inmediata. E</w:t>
            </w:r>
            <w:r w:rsidRPr="00D82DD9">
              <w:rPr>
                <w:rFonts w:ascii="Times New Roman" w:hAnsi="Times New Roman" w:cs="Times New Roman"/>
                <w:sz w:val="24"/>
                <w:szCs w:val="24"/>
                <w:lang w:val="es-MX"/>
              </w:rPr>
              <w:t>s indispensable para la salvación presente y final</w:t>
            </w:r>
            <w:r>
              <w:rPr>
                <w:rFonts w:ascii="Times New Roman" w:hAnsi="Times New Roman" w:cs="Times New Roman"/>
                <w:sz w:val="24"/>
                <w:szCs w:val="24"/>
                <w:lang w:val="es-MX"/>
              </w:rPr>
              <w:t xml:space="preserve">. </w:t>
            </w:r>
          </w:p>
        </w:tc>
        <w:tc>
          <w:tcPr>
            <w:tcW w:w="2430" w:type="dxa"/>
          </w:tcPr>
          <w:p w14:paraId="6805C47D"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 Juan 1:7</w:t>
            </w:r>
          </w:p>
        </w:tc>
        <w:tc>
          <w:tcPr>
            <w:tcW w:w="2017" w:type="dxa"/>
          </w:tcPr>
          <w:p w14:paraId="404FD84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De un modo indicativo hacia un modo imperativo.</w:t>
            </w:r>
          </w:p>
        </w:tc>
      </w:tr>
      <w:tr w:rsidR="00D56976" w:rsidRPr="004B282B" w14:paraId="78AC8E8A" w14:textId="77777777" w:rsidTr="00E57A87">
        <w:tc>
          <w:tcPr>
            <w:tcW w:w="1525" w:type="dxa"/>
          </w:tcPr>
          <w:p w14:paraId="3816F42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Bendición instantánea</w:t>
            </w:r>
          </w:p>
        </w:tc>
        <w:tc>
          <w:tcPr>
            <w:tcW w:w="4590" w:type="dxa"/>
          </w:tcPr>
          <w:p w14:paraId="63A1229B"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Redención completa recibida ahora por la fe.</w:t>
            </w:r>
          </w:p>
        </w:tc>
        <w:tc>
          <w:tcPr>
            <w:tcW w:w="2430" w:type="dxa"/>
          </w:tcPr>
          <w:p w14:paraId="37B9751E" w14:textId="77777777" w:rsidR="00D56976" w:rsidRDefault="00D56976" w:rsidP="00E57A87">
            <w:pPr>
              <w:pStyle w:val="NoSpacing"/>
              <w:rPr>
                <w:rFonts w:ascii="Times New Roman" w:hAnsi="Times New Roman" w:cs="Times New Roman"/>
                <w:sz w:val="24"/>
                <w:szCs w:val="24"/>
                <w:lang w:val="es-MX"/>
              </w:rPr>
            </w:pPr>
          </w:p>
        </w:tc>
        <w:tc>
          <w:tcPr>
            <w:tcW w:w="2017" w:type="dxa"/>
          </w:tcPr>
          <w:p w14:paraId="60CECD7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De un modo indicativo</w:t>
            </w:r>
          </w:p>
        </w:tc>
      </w:tr>
      <w:tr w:rsidR="00D56976" w:rsidRPr="00443A7E" w14:paraId="162212A7" w14:textId="77777777" w:rsidTr="00E57A87">
        <w:tc>
          <w:tcPr>
            <w:tcW w:w="1525" w:type="dxa"/>
          </w:tcPr>
          <w:p w14:paraId="0EE53534"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Segunda obra de gracia</w:t>
            </w:r>
          </w:p>
        </w:tc>
        <w:tc>
          <w:tcPr>
            <w:tcW w:w="4590" w:type="dxa"/>
          </w:tcPr>
          <w:p w14:paraId="0A36C31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Por la razón de la dualidad del pecado. </w:t>
            </w:r>
            <w:r w:rsidRPr="00D82DD9">
              <w:rPr>
                <w:rFonts w:ascii="Times New Roman" w:hAnsi="Times New Roman" w:cs="Times New Roman"/>
                <w:sz w:val="24"/>
                <w:szCs w:val="24"/>
                <w:lang w:val="es-MX"/>
              </w:rPr>
              <w:t>Es donde Dios hace el corazón del hombre completamente santo y puro de lo corrupto y manchado por el pecado original</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 </w:t>
            </w:r>
          </w:p>
        </w:tc>
        <w:tc>
          <w:tcPr>
            <w:tcW w:w="2430" w:type="dxa"/>
          </w:tcPr>
          <w:p w14:paraId="71E8045A"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Tesalonicenses 5:23</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1 Co. 6:11; </w:t>
            </w:r>
            <w:proofErr w:type="spellStart"/>
            <w:r w:rsidRPr="00D82DD9">
              <w:rPr>
                <w:rFonts w:ascii="Times New Roman" w:hAnsi="Times New Roman" w:cs="Times New Roman"/>
                <w:sz w:val="24"/>
                <w:szCs w:val="24"/>
                <w:lang w:val="es-MX"/>
              </w:rPr>
              <w:t>Stg</w:t>
            </w:r>
            <w:proofErr w:type="spellEnd"/>
            <w:r w:rsidRPr="00D82DD9">
              <w:rPr>
                <w:rFonts w:ascii="Times New Roman" w:hAnsi="Times New Roman" w:cs="Times New Roman"/>
                <w:sz w:val="24"/>
                <w:szCs w:val="24"/>
                <w:lang w:val="es-MX"/>
              </w:rPr>
              <w:t>. 4:8a</w:t>
            </w:r>
          </w:p>
        </w:tc>
        <w:tc>
          <w:tcPr>
            <w:tcW w:w="2017" w:type="dxa"/>
          </w:tcPr>
          <w:p w14:paraId="6CFBE236" w14:textId="77777777" w:rsidR="00D56976" w:rsidRPr="00D82DD9"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Modo indicativo a un modo imperativo. El efecto es negativo y positivo. </w:t>
            </w:r>
          </w:p>
        </w:tc>
      </w:tr>
      <w:tr w:rsidR="00D56976" w14:paraId="06CA6AB6" w14:textId="77777777" w:rsidTr="00E57A87">
        <w:tc>
          <w:tcPr>
            <w:tcW w:w="1525" w:type="dxa"/>
          </w:tcPr>
          <w:p w14:paraId="34324CD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Crucificar la carne</w:t>
            </w:r>
          </w:p>
        </w:tc>
        <w:tc>
          <w:tcPr>
            <w:tcW w:w="4590" w:type="dxa"/>
          </w:tcPr>
          <w:p w14:paraId="08BA821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carne es crucificada.</w:t>
            </w:r>
          </w:p>
        </w:tc>
        <w:tc>
          <w:tcPr>
            <w:tcW w:w="2430" w:type="dxa"/>
          </w:tcPr>
          <w:p w14:paraId="761E5A3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Gal. 5:24; </w:t>
            </w:r>
            <w:r w:rsidRPr="00D82DD9">
              <w:rPr>
                <w:rFonts w:ascii="Times New Roman" w:hAnsi="Times New Roman" w:cs="Times New Roman"/>
                <w:sz w:val="24"/>
                <w:szCs w:val="24"/>
                <w:lang w:val="es-MX"/>
              </w:rPr>
              <w:t>1 Corintios 3:1-3</w:t>
            </w:r>
          </w:p>
        </w:tc>
        <w:tc>
          <w:tcPr>
            <w:tcW w:w="2017" w:type="dxa"/>
          </w:tcPr>
          <w:p w14:paraId="0578CFD9"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Efecto negativo</w:t>
            </w:r>
          </w:p>
        </w:tc>
      </w:tr>
      <w:tr w:rsidR="00D56976" w:rsidRPr="00443A7E" w14:paraId="090F39E5" w14:textId="77777777" w:rsidTr="00E57A87">
        <w:tc>
          <w:tcPr>
            <w:tcW w:w="1525" w:type="dxa"/>
          </w:tcPr>
          <w:p w14:paraId="1E6C8868"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Vida y muerte</w:t>
            </w:r>
          </w:p>
        </w:tc>
        <w:tc>
          <w:tcPr>
            <w:tcW w:w="4590" w:type="dxa"/>
          </w:tcPr>
          <w:p w14:paraId="44B9D1C7"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Primero pasa de muerte a vida y luego tiene que morir para poder vivir y agradar a Dios espiritualmente</w:t>
            </w:r>
          </w:p>
        </w:tc>
        <w:tc>
          <w:tcPr>
            <w:tcW w:w="2430" w:type="dxa"/>
          </w:tcPr>
          <w:p w14:paraId="27B18A8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Rom. 6:6; Gal. 2:20</w:t>
            </w:r>
          </w:p>
        </w:tc>
        <w:tc>
          <w:tcPr>
            <w:tcW w:w="2017" w:type="dxa"/>
          </w:tcPr>
          <w:p w14:paraId="611BF83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a un modo imperativo.</w:t>
            </w:r>
          </w:p>
        </w:tc>
      </w:tr>
      <w:tr w:rsidR="00D56976" w:rsidRPr="00443A7E" w14:paraId="3FD28331" w14:textId="77777777" w:rsidTr="00E57A87">
        <w:tc>
          <w:tcPr>
            <w:tcW w:w="1525" w:type="dxa"/>
          </w:tcPr>
          <w:p w14:paraId="282CB1BA"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Separación</w:t>
            </w:r>
          </w:p>
        </w:tc>
        <w:tc>
          <w:tcPr>
            <w:tcW w:w="4590" w:type="dxa"/>
          </w:tcPr>
          <w:p w14:paraId="55AAF480"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Personas son escogidas por Dios para un uso santo.  </w:t>
            </w:r>
          </w:p>
        </w:tc>
        <w:tc>
          <w:tcPr>
            <w:tcW w:w="2430" w:type="dxa"/>
          </w:tcPr>
          <w:p w14:paraId="1A72BABA" w14:textId="77777777" w:rsidR="00D56976" w:rsidRDefault="00D56976" w:rsidP="00E57A87">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Deut</w:t>
            </w:r>
            <w:proofErr w:type="spellEnd"/>
            <w:r w:rsidRPr="00D82DD9">
              <w:rPr>
                <w:rFonts w:ascii="Times New Roman" w:hAnsi="Times New Roman" w:cs="Times New Roman"/>
                <w:sz w:val="24"/>
                <w:szCs w:val="24"/>
                <w:lang w:val="es-MX"/>
              </w:rPr>
              <w:t>. 7:6</w:t>
            </w:r>
          </w:p>
        </w:tc>
        <w:tc>
          <w:tcPr>
            <w:tcW w:w="2017" w:type="dxa"/>
          </w:tcPr>
          <w:p w14:paraId="3E723E72"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negativo.</w:t>
            </w:r>
          </w:p>
        </w:tc>
      </w:tr>
      <w:tr w:rsidR="00D56976" w:rsidRPr="00443A7E" w14:paraId="4EC8DAC7" w14:textId="77777777" w:rsidTr="00E57A87">
        <w:tc>
          <w:tcPr>
            <w:tcW w:w="1525" w:type="dxa"/>
          </w:tcPr>
          <w:p w14:paraId="09FFB83C"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Morada del Espíritu Santo</w:t>
            </w:r>
          </w:p>
        </w:tc>
        <w:tc>
          <w:tcPr>
            <w:tcW w:w="4590" w:type="dxa"/>
          </w:tcPr>
          <w:p w14:paraId="324B899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El Espíritu Santo morando en un corazón puro, trayendo </w:t>
            </w:r>
            <w:r w:rsidRPr="00D82DD9">
              <w:rPr>
                <w:rFonts w:ascii="Times New Roman" w:hAnsi="Times New Roman" w:cs="Times New Roman"/>
                <w:sz w:val="24"/>
                <w:szCs w:val="24"/>
                <w:lang w:val="es-MX"/>
              </w:rPr>
              <w:t>paz y victoria espiritual</w:t>
            </w:r>
            <w:r>
              <w:rPr>
                <w:rFonts w:ascii="Times New Roman" w:hAnsi="Times New Roman" w:cs="Times New Roman"/>
                <w:sz w:val="24"/>
                <w:szCs w:val="24"/>
                <w:lang w:val="es-MX"/>
              </w:rPr>
              <w:t>.</w:t>
            </w:r>
          </w:p>
        </w:tc>
        <w:tc>
          <w:tcPr>
            <w:tcW w:w="2430" w:type="dxa"/>
          </w:tcPr>
          <w:p w14:paraId="16E9939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2 Corintios 1:21-22</w:t>
            </w:r>
          </w:p>
        </w:tc>
        <w:tc>
          <w:tcPr>
            <w:tcW w:w="2017" w:type="dxa"/>
          </w:tcPr>
          <w:p w14:paraId="19CFAA6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positivo.</w:t>
            </w:r>
          </w:p>
        </w:tc>
      </w:tr>
      <w:tr w:rsidR="00D56976" w:rsidRPr="004B282B" w14:paraId="6028C0A3" w14:textId="77777777" w:rsidTr="00E57A87">
        <w:tc>
          <w:tcPr>
            <w:tcW w:w="1525" w:type="dxa"/>
          </w:tcPr>
          <w:p w14:paraId="0A7DE85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Purificación</w:t>
            </w:r>
          </w:p>
        </w:tc>
        <w:tc>
          <w:tcPr>
            <w:tcW w:w="4590" w:type="dxa"/>
          </w:tcPr>
          <w:p w14:paraId="1B467E70" w14:textId="77777777" w:rsidR="00D56976" w:rsidRDefault="00D56976" w:rsidP="00E57A87">
            <w:pPr>
              <w:pStyle w:val="NoSpacing"/>
              <w:rPr>
                <w:rFonts w:ascii="Times New Roman" w:hAnsi="Times New Roman" w:cs="Times New Roman"/>
                <w:sz w:val="24"/>
                <w:szCs w:val="24"/>
                <w:lang w:val="es-MX"/>
              </w:rPr>
            </w:pPr>
            <w:proofErr w:type="spellStart"/>
            <w:r>
              <w:rPr>
                <w:rFonts w:ascii="Times New Roman" w:hAnsi="Times New Roman" w:cs="Times New Roman"/>
                <w:sz w:val="24"/>
                <w:szCs w:val="24"/>
                <w:lang w:val="es-MX"/>
              </w:rPr>
              <w:t>Katharos</w:t>
            </w:r>
            <w:proofErr w:type="spellEnd"/>
            <w:r>
              <w:rPr>
                <w:rFonts w:ascii="Times New Roman" w:hAnsi="Times New Roman" w:cs="Times New Roman"/>
                <w:sz w:val="24"/>
                <w:szCs w:val="24"/>
                <w:lang w:val="es-MX"/>
              </w:rPr>
              <w:t xml:space="preserve"> - </w:t>
            </w:r>
            <w:r w:rsidRPr="00D82DD9">
              <w:rPr>
                <w:rFonts w:ascii="Times New Roman" w:hAnsi="Times New Roman" w:cs="Times New Roman"/>
                <w:sz w:val="24"/>
                <w:szCs w:val="24"/>
                <w:lang w:val="es-MX"/>
              </w:rPr>
              <w:t>Es donde Dios hace el corazón del hombre completamente santo y puro de lo corrupto y manchado por el pecado original</w:t>
            </w:r>
            <w:r>
              <w:rPr>
                <w:rFonts w:ascii="Times New Roman" w:hAnsi="Times New Roman" w:cs="Times New Roman"/>
                <w:sz w:val="24"/>
                <w:szCs w:val="24"/>
                <w:lang w:val="es-MX"/>
              </w:rPr>
              <w:t xml:space="preserve">. </w:t>
            </w:r>
          </w:p>
        </w:tc>
        <w:tc>
          <w:tcPr>
            <w:tcW w:w="2430" w:type="dxa"/>
          </w:tcPr>
          <w:p w14:paraId="7A6D50B2"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Hechos 15:9</w:t>
            </w:r>
          </w:p>
        </w:tc>
        <w:tc>
          <w:tcPr>
            <w:tcW w:w="2017" w:type="dxa"/>
          </w:tcPr>
          <w:p w14:paraId="4EBDBDD7"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Declaración de pureza. Limpieza total. Cumple todos los criterios.</w:t>
            </w:r>
          </w:p>
        </w:tc>
      </w:tr>
      <w:tr w:rsidR="00D56976" w:rsidRPr="00443A7E" w14:paraId="4D329C02" w14:textId="77777777" w:rsidTr="00E57A87">
        <w:tc>
          <w:tcPr>
            <w:tcW w:w="1525" w:type="dxa"/>
          </w:tcPr>
          <w:p w14:paraId="16731DC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Obra Completa</w:t>
            </w:r>
          </w:p>
        </w:tc>
        <w:tc>
          <w:tcPr>
            <w:tcW w:w="4590" w:type="dxa"/>
          </w:tcPr>
          <w:p w14:paraId="59496E92"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cierto que la obra santificadora de Dios es completa en un momento en el tiempo</w:t>
            </w:r>
            <w:r>
              <w:rPr>
                <w:rFonts w:ascii="Times New Roman" w:hAnsi="Times New Roman" w:cs="Times New Roman"/>
                <w:sz w:val="24"/>
                <w:szCs w:val="24"/>
                <w:lang w:val="es-MX"/>
              </w:rPr>
              <w:t>. L</w:t>
            </w:r>
            <w:r w:rsidRPr="00D82DD9">
              <w:rPr>
                <w:rFonts w:ascii="Times New Roman" w:hAnsi="Times New Roman" w:cs="Times New Roman"/>
                <w:sz w:val="24"/>
                <w:szCs w:val="24"/>
                <w:lang w:val="es-MX"/>
              </w:rPr>
              <w:t xml:space="preserve">a santidad significa que no es solamente una consagración antes del limpiamiento, sino que es una comisión que sigue después. </w:t>
            </w:r>
          </w:p>
        </w:tc>
        <w:tc>
          <w:tcPr>
            <w:tcW w:w="2430" w:type="dxa"/>
          </w:tcPr>
          <w:p w14:paraId="7123C1BC" w14:textId="77777777" w:rsidR="00D56976" w:rsidRDefault="00D56976" w:rsidP="00E57A87">
            <w:pPr>
              <w:rPr>
                <w:sz w:val="24"/>
                <w:szCs w:val="24"/>
                <w:lang w:val="es-MX"/>
              </w:rPr>
            </w:pPr>
            <w:proofErr w:type="spellStart"/>
            <w:r w:rsidRPr="00D82DD9">
              <w:rPr>
                <w:sz w:val="24"/>
                <w:szCs w:val="24"/>
                <w:lang w:val="es-MX"/>
              </w:rPr>
              <w:t>Jn</w:t>
            </w:r>
            <w:proofErr w:type="spellEnd"/>
            <w:r w:rsidRPr="00D82DD9">
              <w:rPr>
                <w:sz w:val="24"/>
                <w:szCs w:val="24"/>
                <w:lang w:val="es-MX"/>
              </w:rPr>
              <w:t xml:space="preserve">. 7:17; Rom. 12:1-2; Efe. 5:17-18; Col. 4:12; 1 Tes. 4:3; </w:t>
            </w:r>
            <w:proofErr w:type="spellStart"/>
            <w:r w:rsidRPr="00D82DD9">
              <w:rPr>
                <w:sz w:val="24"/>
                <w:szCs w:val="24"/>
                <w:lang w:val="es-MX"/>
              </w:rPr>
              <w:t>Heb</w:t>
            </w:r>
            <w:proofErr w:type="spellEnd"/>
            <w:r w:rsidRPr="00D82DD9">
              <w:rPr>
                <w:sz w:val="24"/>
                <w:szCs w:val="24"/>
                <w:lang w:val="es-MX"/>
              </w:rPr>
              <w:t>. 10:9-10</w:t>
            </w:r>
          </w:p>
        </w:tc>
        <w:tc>
          <w:tcPr>
            <w:tcW w:w="2017" w:type="dxa"/>
          </w:tcPr>
          <w:p w14:paraId="03CC3C51"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imperativo con un efecto positivo.</w:t>
            </w:r>
          </w:p>
        </w:tc>
      </w:tr>
      <w:tr w:rsidR="00D56976" w:rsidRPr="00443A7E" w14:paraId="60205D77" w14:textId="77777777" w:rsidTr="00E57A87">
        <w:tc>
          <w:tcPr>
            <w:tcW w:w="1525" w:type="dxa"/>
          </w:tcPr>
          <w:p w14:paraId="2997D57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Mandato</w:t>
            </w:r>
          </w:p>
        </w:tc>
        <w:tc>
          <w:tcPr>
            <w:tcW w:w="4590" w:type="dxa"/>
          </w:tcPr>
          <w:p w14:paraId="40E5F14E"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Este mandato se refiere tanto a la moral como al ritual</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los elementos rituales eran sobresalientes</w:t>
            </w:r>
            <w:r>
              <w:rPr>
                <w:rFonts w:ascii="Times New Roman" w:hAnsi="Times New Roman" w:cs="Times New Roman"/>
                <w:sz w:val="24"/>
                <w:szCs w:val="24"/>
                <w:lang w:val="es-MX"/>
              </w:rPr>
              <w:t xml:space="preserve"> y </w:t>
            </w:r>
            <w:r w:rsidRPr="00D82DD9">
              <w:rPr>
                <w:rFonts w:ascii="Times New Roman" w:hAnsi="Times New Roman" w:cs="Times New Roman"/>
                <w:sz w:val="24"/>
                <w:szCs w:val="24"/>
                <w:lang w:val="es-MX"/>
              </w:rPr>
              <w:t xml:space="preserve">los elementos éticos estaban también presentes. </w:t>
            </w:r>
            <w:r>
              <w:rPr>
                <w:rFonts w:ascii="Times New Roman" w:hAnsi="Times New Roman" w:cs="Times New Roman"/>
                <w:sz w:val="24"/>
                <w:szCs w:val="24"/>
                <w:lang w:val="es-MX"/>
              </w:rPr>
              <w:t xml:space="preserve"> </w:t>
            </w:r>
          </w:p>
        </w:tc>
        <w:tc>
          <w:tcPr>
            <w:tcW w:w="2430" w:type="dxa"/>
          </w:tcPr>
          <w:p w14:paraId="50670F75" w14:textId="77777777" w:rsidR="00D56976" w:rsidRDefault="00D56976" w:rsidP="00E57A87">
            <w:pPr>
              <w:rPr>
                <w:sz w:val="24"/>
                <w:szCs w:val="24"/>
                <w:lang w:val="es-MX"/>
              </w:rPr>
            </w:pPr>
            <w:r w:rsidRPr="00D82DD9">
              <w:rPr>
                <w:sz w:val="24"/>
                <w:szCs w:val="24"/>
                <w:lang w:val="es-MX"/>
              </w:rPr>
              <w:t xml:space="preserve">Gen. 17:1; Ex. 19:6; 1 R. 8:61; Mat. 5:48; 22:37; </w:t>
            </w:r>
            <w:proofErr w:type="spellStart"/>
            <w:r w:rsidRPr="00D82DD9">
              <w:rPr>
                <w:sz w:val="24"/>
                <w:szCs w:val="24"/>
                <w:lang w:val="es-MX"/>
              </w:rPr>
              <w:t>Jn</w:t>
            </w:r>
            <w:proofErr w:type="spellEnd"/>
            <w:r w:rsidRPr="00D82DD9">
              <w:rPr>
                <w:sz w:val="24"/>
                <w:szCs w:val="24"/>
                <w:lang w:val="es-MX"/>
              </w:rPr>
              <w:t xml:space="preserve"> 5:14; 2 </w:t>
            </w:r>
            <w:proofErr w:type="spellStart"/>
            <w:r w:rsidRPr="00D82DD9">
              <w:rPr>
                <w:sz w:val="24"/>
                <w:szCs w:val="24"/>
                <w:lang w:val="es-MX"/>
              </w:rPr>
              <w:t>Cor</w:t>
            </w:r>
            <w:proofErr w:type="spellEnd"/>
            <w:r w:rsidRPr="00D82DD9">
              <w:rPr>
                <w:sz w:val="24"/>
                <w:szCs w:val="24"/>
                <w:lang w:val="es-MX"/>
              </w:rPr>
              <w:t xml:space="preserve">. 7:1; 8:11; Efe. 5:17-18; </w:t>
            </w:r>
            <w:proofErr w:type="spellStart"/>
            <w:r w:rsidRPr="00D82DD9">
              <w:rPr>
                <w:sz w:val="24"/>
                <w:szCs w:val="24"/>
                <w:lang w:val="es-MX"/>
              </w:rPr>
              <w:t>Heb</w:t>
            </w:r>
            <w:proofErr w:type="spellEnd"/>
            <w:r w:rsidRPr="00D82DD9">
              <w:rPr>
                <w:sz w:val="24"/>
                <w:szCs w:val="24"/>
                <w:lang w:val="es-MX"/>
              </w:rPr>
              <w:t xml:space="preserve">. 6:1; </w:t>
            </w:r>
            <w:proofErr w:type="spellStart"/>
            <w:r w:rsidRPr="00D82DD9">
              <w:rPr>
                <w:sz w:val="24"/>
                <w:szCs w:val="24"/>
                <w:lang w:val="es-MX"/>
              </w:rPr>
              <w:t>Stg</w:t>
            </w:r>
            <w:proofErr w:type="spellEnd"/>
            <w:r w:rsidRPr="00D82DD9">
              <w:rPr>
                <w:sz w:val="24"/>
                <w:szCs w:val="24"/>
                <w:lang w:val="es-MX"/>
              </w:rPr>
              <w:t xml:space="preserve">. 1:4; 1 </w:t>
            </w:r>
            <w:proofErr w:type="spellStart"/>
            <w:r w:rsidRPr="00D82DD9">
              <w:rPr>
                <w:sz w:val="24"/>
                <w:szCs w:val="24"/>
                <w:lang w:val="es-MX"/>
              </w:rPr>
              <w:t>Ped</w:t>
            </w:r>
            <w:proofErr w:type="spellEnd"/>
            <w:r w:rsidRPr="00D82DD9">
              <w:rPr>
                <w:sz w:val="24"/>
                <w:szCs w:val="24"/>
                <w:lang w:val="es-MX"/>
              </w:rPr>
              <w:t>. 1:15-16</w:t>
            </w:r>
            <w:r>
              <w:rPr>
                <w:sz w:val="24"/>
                <w:szCs w:val="24"/>
                <w:lang w:val="es-MX"/>
              </w:rPr>
              <w:t xml:space="preserve">; </w:t>
            </w:r>
            <w:proofErr w:type="spellStart"/>
            <w:r w:rsidRPr="00D82DD9">
              <w:rPr>
                <w:sz w:val="24"/>
                <w:szCs w:val="24"/>
                <w:lang w:val="es-MX"/>
              </w:rPr>
              <w:t>Lv</w:t>
            </w:r>
            <w:proofErr w:type="spellEnd"/>
            <w:r w:rsidRPr="00D82DD9">
              <w:rPr>
                <w:sz w:val="24"/>
                <w:szCs w:val="24"/>
                <w:lang w:val="es-MX"/>
              </w:rPr>
              <w:t>. 19:2</w:t>
            </w:r>
            <w:r>
              <w:rPr>
                <w:sz w:val="24"/>
                <w:szCs w:val="24"/>
                <w:lang w:val="es-MX"/>
              </w:rPr>
              <w:t xml:space="preserve">; Lev. 17-19; </w:t>
            </w:r>
            <w:r w:rsidRPr="00D82DD9">
              <w:rPr>
                <w:sz w:val="24"/>
                <w:szCs w:val="24"/>
                <w:lang w:val="es-MX"/>
              </w:rPr>
              <w:t xml:space="preserve">Juan 17:17, 19; Romanos 6:12-13; 12:1-2; 2 Corintios 7:1; Efesios 1:4; 5:26; 1 </w:t>
            </w:r>
            <w:r w:rsidRPr="00D82DD9">
              <w:rPr>
                <w:sz w:val="24"/>
                <w:szCs w:val="24"/>
                <w:lang w:val="es-MX"/>
              </w:rPr>
              <w:lastRenderedPageBreak/>
              <w:t>Tesalonicenses 5:23; Tito 2:14, y tal vez Hebreos 13:12</w:t>
            </w:r>
            <w:r>
              <w:rPr>
                <w:sz w:val="24"/>
                <w:szCs w:val="24"/>
                <w:lang w:val="es-MX"/>
              </w:rPr>
              <w:t>.</w:t>
            </w:r>
          </w:p>
        </w:tc>
        <w:tc>
          <w:tcPr>
            <w:tcW w:w="2017" w:type="dxa"/>
          </w:tcPr>
          <w:p w14:paraId="1CC8D858"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Modo imperativo con un efecto negativo.</w:t>
            </w:r>
          </w:p>
        </w:tc>
      </w:tr>
      <w:tr w:rsidR="00D56976" w:rsidRPr="00443A7E" w14:paraId="5ABD6404" w14:textId="77777777" w:rsidTr="00E57A87">
        <w:tc>
          <w:tcPr>
            <w:tcW w:w="1525" w:type="dxa"/>
          </w:tcPr>
          <w:p w14:paraId="54AE9298"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Búsqueda en oración</w:t>
            </w:r>
          </w:p>
        </w:tc>
        <w:tc>
          <w:tcPr>
            <w:tcW w:w="4590" w:type="dxa"/>
          </w:tcPr>
          <w:p w14:paraId="483AAE6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santidad se busca en dedicación, sumisión y oración.</w:t>
            </w:r>
          </w:p>
        </w:tc>
        <w:tc>
          <w:tcPr>
            <w:tcW w:w="2430" w:type="dxa"/>
          </w:tcPr>
          <w:p w14:paraId="0E428A4E" w14:textId="77777777" w:rsidR="00D56976" w:rsidRDefault="00D56976" w:rsidP="00E57A87">
            <w:pPr>
              <w:rPr>
                <w:sz w:val="24"/>
                <w:szCs w:val="24"/>
                <w:lang w:val="es-MX"/>
              </w:rPr>
            </w:pPr>
            <w:r w:rsidRPr="00D82DD9">
              <w:rPr>
                <w:sz w:val="24"/>
                <w:szCs w:val="24"/>
                <w:lang w:val="es-MX"/>
              </w:rPr>
              <w:t xml:space="preserve">Sal. 51:2, 7, 9; Os. 14:2; Mat. 6:10; </w:t>
            </w:r>
            <w:proofErr w:type="spellStart"/>
            <w:r w:rsidRPr="00D82DD9">
              <w:rPr>
                <w:sz w:val="24"/>
                <w:szCs w:val="24"/>
                <w:lang w:val="es-MX"/>
              </w:rPr>
              <w:t>Jn</w:t>
            </w:r>
            <w:proofErr w:type="spellEnd"/>
            <w:r w:rsidRPr="00D82DD9">
              <w:rPr>
                <w:sz w:val="24"/>
                <w:szCs w:val="24"/>
                <w:lang w:val="es-MX"/>
              </w:rPr>
              <w:t>. 17:17; 1 Tes. 5:23</w:t>
            </w:r>
            <w:r>
              <w:rPr>
                <w:sz w:val="24"/>
                <w:szCs w:val="24"/>
                <w:lang w:val="es-MX"/>
              </w:rPr>
              <w:t>.</w:t>
            </w:r>
          </w:p>
        </w:tc>
        <w:tc>
          <w:tcPr>
            <w:tcW w:w="2017" w:type="dxa"/>
          </w:tcPr>
          <w:p w14:paraId="29C08BBC"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imperativo con un efecto positivo.</w:t>
            </w:r>
          </w:p>
        </w:tc>
      </w:tr>
      <w:tr w:rsidR="00D56976" w:rsidRPr="00443A7E" w14:paraId="6CD065C2" w14:textId="77777777" w:rsidTr="00E57A87">
        <w:tc>
          <w:tcPr>
            <w:tcW w:w="1525" w:type="dxa"/>
          </w:tcPr>
          <w:p w14:paraId="2EB2DA8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Como Ejemplo</w:t>
            </w:r>
          </w:p>
        </w:tc>
        <w:tc>
          <w:tcPr>
            <w:tcW w:w="4590" w:type="dxa"/>
          </w:tcPr>
          <w:p w14:paraId="1E7718A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La santidad debe ser modelada, incluyendo en el hogar.</w:t>
            </w:r>
          </w:p>
        </w:tc>
        <w:tc>
          <w:tcPr>
            <w:tcW w:w="2430" w:type="dxa"/>
          </w:tcPr>
          <w:p w14:paraId="59FAB3A9" w14:textId="77777777" w:rsidR="00D56976" w:rsidRPr="0036160F" w:rsidRDefault="00D56976" w:rsidP="00E57A87">
            <w:pPr>
              <w:rPr>
                <w:sz w:val="24"/>
                <w:szCs w:val="24"/>
              </w:rPr>
            </w:pPr>
            <w:r w:rsidRPr="0036160F">
              <w:rPr>
                <w:sz w:val="24"/>
                <w:szCs w:val="24"/>
              </w:rPr>
              <w:t>Gen. 6:9; 2 R. 20:3; Job 1:1; Sal. 37:37; Luc. 1:6; 1 Cor. 2:6; Fil. 3:15; 1 Tes. 2:10; Heb. 12:23</w:t>
            </w:r>
          </w:p>
        </w:tc>
        <w:tc>
          <w:tcPr>
            <w:tcW w:w="2017" w:type="dxa"/>
          </w:tcPr>
          <w:p w14:paraId="01CB3C2E" w14:textId="77777777" w:rsidR="00D56976" w:rsidRPr="00790A97" w:rsidRDefault="00D56976" w:rsidP="00E57A87">
            <w:pPr>
              <w:pStyle w:val="NoSpacing"/>
              <w:rPr>
                <w:rFonts w:ascii="Times New Roman" w:hAnsi="Times New Roman" w:cs="Times New Roman"/>
                <w:sz w:val="24"/>
                <w:szCs w:val="24"/>
                <w:lang w:val="es-MX"/>
              </w:rPr>
            </w:pPr>
            <w:r w:rsidRPr="00790A97">
              <w:rPr>
                <w:rFonts w:ascii="Times New Roman" w:hAnsi="Times New Roman" w:cs="Times New Roman"/>
                <w:sz w:val="24"/>
                <w:szCs w:val="24"/>
                <w:lang w:val="es-MX"/>
              </w:rPr>
              <w:t>Modo imperative con un e</w:t>
            </w:r>
            <w:r>
              <w:rPr>
                <w:rFonts w:ascii="Times New Roman" w:hAnsi="Times New Roman" w:cs="Times New Roman"/>
                <w:sz w:val="24"/>
                <w:szCs w:val="24"/>
                <w:lang w:val="es-MX"/>
              </w:rPr>
              <w:t xml:space="preserve">fecto positivo y negativo. </w:t>
            </w:r>
          </w:p>
        </w:tc>
      </w:tr>
      <w:tr w:rsidR="00D56976" w:rsidRPr="00443A7E" w14:paraId="5163A0BA" w14:textId="77777777" w:rsidTr="00E57A87">
        <w:tc>
          <w:tcPr>
            <w:tcW w:w="1525" w:type="dxa"/>
          </w:tcPr>
          <w:p w14:paraId="11DCB46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Experiencia de victoria</w:t>
            </w:r>
          </w:p>
        </w:tc>
        <w:tc>
          <w:tcPr>
            <w:tcW w:w="4590" w:type="dxa"/>
          </w:tcPr>
          <w:p w14:paraId="5B016D44"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Santidad es una vida para ser vivida como también una experiencia para ser adquirida</w:t>
            </w:r>
            <w:r>
              <w:rPr>
                <w:rFonts w:ascii="Times New Roman" w:hAnsi="Times New Roman" w:cs="Times New Roman"/>
                <w:sz w:val="24"/>
                <w:szCs w:val="24"/>
                <w:lang w:val="es-MX"/>
              </w:rPr>
              <w:t xml:space="preserve">. Prevalecer con Dios es el secreto de la vida victoriosa y crecimiento en la experiencia. </w:t>
            </w:r>
          </w:p>
        </w:tc>
        <w:tc>
          <w:tcPr>
            <w:tcW w:w="2430" w:type="dxa"/>
          </w:tcPr>
          <w:p w14:paraId="60C9BD17" w14:textId="77777777" w:rsidR="00D56976" w:rsidRDefault="00D56976" w:rsidP="00E57A87">
            <w:pPr>
              <w:pStyle w:val="NoSpacing"/>
              <w:rPr>
                <w:rFonts w:ascii="Times New Roman" w:hAnsi="Times New Roman" w:cs="Times New Roman"/>
                <w:sz w:val="24"/>
                <w:szCs w:val="24"/>
                <w:lang w:val="es-MX"/>
              </w:rPr>
            </w:pPr>
          </w:p>
        </w:tc>
        <w:tc>
          <w:tcPr>
            <w:tcW w:w="2017" w:type="dxa"/>
          </w:tcPr>
          <w:p w14:paraId="36681112"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imperativo con un efecto positivo.</w:t>
            </w:r>
          </w:p>
        </w:tc>
      </w:tr>
      <w:tr w:rsidR="00D56976" w:rsidRPr="00443A7E" w14:paraId="0853D3BD" w14:textId="77777777" w:rsidTr="00E57A87">
        <w:tc>
          <w:tcPr>
            <w:tcW w:w="1525" w:type="dxa"/>
          </w:tcPr>
          <w:p w14:paraId="7619DA75"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Entera Santificación</w:t>
            </w:r>
          </w:p>
        </w:tc>
        <w:tc>
          <w:tcPr>
            <w:tcW w:w="4590" w:type="dxa"/>
          </w:tcPr>
          <w:p w14:paraId="58DEA101" w14:textId="77777777" w:rsidR="00D56976" w:rsidRPr="00D82DD9"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C</w:t>
            </w:r>
            <w:r w:rsidRPr="00D82DD9">
              <w:rPr>
                <w:rFonts w:ascii="Times New Roman" w:hAnsi="Times New Roman" w:cs="Times New Roman"/>
                <w:sz w:val="24"/>
                <w:szCs w:val="24"/>
                <w:lang w:val="es-MX"/>
              </w:rPr>
              <w:t>omo una experiencia de comienzo vital y crecimiento en gracia</w:t>
            </w:r>
            <w:r>
              <w:rPr>
                <w:rFonts w:ascii="Times New Roman" w:hAnsi="Times New Roman" w:cs="Times New Roman"/>
                <w:sz w:val="24"/>
                <w:szCs w:val="24"/>
                <w:lang w:val="es-MX"/>
              </w:rPr>
              <w:t xml:space="preserve">. La </w:t>
            </w:r>
            <w:r w:rsidRPr="00D82DD9">
              <w:rPr>
                <w:rFonts w:ascii="Times New Roman" w:hAnsi="Times New Roman" w:cs="Times New Roman"/>
                <w:sz w:val="24"/>
                <w:szCs w:val="24"/>
                <w:lang w:val="es-MX"/>
              </w:rPr>
              <w:t xml:space="preserve">santificación es el antecedente </w:t>
            </w:r>
            <w:r>
              <w:rPr>
                <w:rFonts w:ascii="Times New Roman" w:hAnsi="Times New Roman" w:cs="Times New Roman"/>
                <w:sz w:val="24"/>
                <w:szCs w:val="24"/>
                <w:lang w:val="es-MX"/>
              </w:rPr>
              <w:t xml:space="preserve">y no el final </w:t>
            </w:r>
            <w:r w:rsidRPr="00D82DD9">
              <w:rPr>
                <w:rFonts w:ascii="Times New Roman" w:hAnsi="Times New Roman" w:cs="Times New Roman"/>
                <w:sz w:val="24"/>
                <w:szCs w:val="24"/>
                <w:lang w:val="es-MX"/>
              </w:rPr>
              <w:t>necesario para el crecimiento en gracia</w:t>
            </w:r>
            <w:r>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Espíritu Santo, dando poder al creyente en la vida y el servicio. </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Negativamente, la entera santificación purifica el corazón de la raíz o presencia del pecado, logrando o efectuando una devoción completa (de un solo ánimo) a Dios</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Positivamente, la santificación es la restauración de la</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imagen moral de Dios “en la justicia y santidad de la verdad”</w:t>
            </w:r>
            <w:r>
              <w:rPr>
                <w:rFonts w:ascii="Times New Roman" w:hAnsi="Times New Roman" w:cs="Times New Roman"/>
                <w:sz w:val="24"/>
                <w:szCs w:val="24"/>
                <w:lang w:val="es-MX"/>
              </w:rPr>
              <w:t>.</w:t>
            </w:r>
          </w:p>
        </w:tc>
        <w:tc>
          <w:tcPr>
            <w:tcW w:w="2430" w:type="dxa"/>
          </w:tcPr>
          <w:p w14:paraId="6FD38FC8" w14:textId="77777777" w:rsidR="00D56976" w:rsidRPr="00F5352C" w:rsidRDefault="00D56976" w:rsidP="00E57A87">
            <w:pPr>
              <w:pStyle w:val="NoSpacing"/>
              <w:rPr>
                <w:rFonts w:ascii="Times New Roman" w:hAnsi="Times New Roman" w:cs="Times New Roman"/>
                <w:sz w:val="24"/>
                <w:szCs w:val="24"/>
              </w:rPr>
            </w:pPr>
            <w:r w:rsidRPr="00F5352C">
              <w:rPr>
                <w:rFonts w:ascii="Times New Roman" w:hAnsi="Times New Roman" w:cs="Times New Roman"/>
                <w:sz w:val="24"/>
                <w:szCs w:val="24"/>
              </w:rPr>
              <w:t xml:space="preserve">2 Pedro 3: 18; Jn. 17:17, 19; Ef. 5:26; 1 Ts. 5:23; Stg. 4:8b; 1 Jn. 1:7; </w:t>
            </w:r>
            <w:proofErr w:type="spellStart"/>
            <w:r w:rsidRPr="00F5352C">
              <w:rPr>
                <w:rFonts w:ascii="Times New Roman" w:hAnsi="Times New Roman" w:cs="Times New Roman"/>
                <w:sz w:val="24"/>
                <w:szCs w:val="24"/>
              </w:rPr>
              <w:t>Efesios</w:t>
            </w:r>
            <w:proofErr w:type="spellEnd"/>
            <w:r w:rsidRPr="00F5352C">
              <w:rPr>
                <w:rFonts w:ascii="Times New Roman" w:hAnsi="Times New Roman" w:cs="Times New Roman"/>
                <w:sz w:val="24"/>
                <w:szCs w:val="24"/>
              </w:rPr>
              <w:t xml:space="preserve"> 4:24; 2 Co. 3:18</w:t>
            </w:r>
            <w:r>
              <w:rPr>
                <w:rFonts w:ascii="Times New Roman" w:hAnsi="Times New Roman" w:cs="Times New Roman"/>
                <w:sz w:val="24"/>
                <w:szCs w:val="24"/>
              </w:rPr>
              <w:t>.</w:t>
            </w:r>
          </w:p>
        </w:tc>
        <w:tc>
          <w:tcPr>
            <w:tcW w:w="2017" w:type="dxa"/>
          </w:tcPr>
          <w:p w14:paraId="223FE57E" w14:textId="77777777" w:rsidR="00D56976" w:rsidRPr="00D82DD9"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Modo indicativo a un modo imperativo con un efecto doble negativo y positivo. </w:t>
            </w:r>
          </w:p>
        </w:tc>
      </w:tr>
      <w:tr w:rsidR="00D56976" w:rsidRPr="00443A7E" w14:paraId="7FE88969" w14:textId="77777777" w:rsidTr="00E57A87">
        <w:tc>
          <w:tcPr>
            <w:tcW w:w="1525" w:type="dxa"/>
          </w:tcPr>
          <w:p w14:paraId="12EEBFA5"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Doctrina de santidad</w:t>
            </w:r>
          </w:p>
        </w:tc>
        <w:tc>
          <w:tcPr>
            <w:tcW w:w="4590" w:type="dxa"/>
          </w:tcPr>
          <w:p w14:paraId="6C3AE971" w14:textId="77777777" w:rsidR="00D56976" w:rsidRPr="00D82DD9"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Hacer santo y puro y separación. El pueblo de Dios era llamado santo y apartado para Dios. </w:t>
            </w:r>
          </w:p>
        </w:tc>
        <w:tc>
          <w:tcPr>
            <w:tcW w:w="2430" w:type="dxa"/>
          </w:tcPr>
          <w:p w14:paraId="2B1A7F5A" w14:textId="77777777" w:rsidR="00D56976" w:rsidRDefault="00D56976" w:rsidP="00E57A87">
            <w:pPr>
              <w:rPr>
                <w:sz w:val="24"/>
                <w:szCs w:val="24"/>
                <w:lang w:val="es-MX"/>
              </w:rPr>
            </w:pPr>
            <w:r>
              <w:rPr>
                <w:sz w:val="24"/>
                <w:szCs w:val="24"/>
                <w:lang w:val="es-MX"/>
              </w:rPr>
              <w:t xml:space="preserve">Juan 17:17; </w:t>
            </w:r>
            <w:r w:rsidRPr="00D82DD9">
              <w:rPr>
                <w:sz w:val="24"/>
                <w:szCs w:val="24"/>
                <w:lang w:val="es-MX"/>
              </w:rPr>
              <w:t>Mateo 4:5; Éxodo 29:33; Mateo 23:17; 2 Timoteo 2:21</w:t>
            </w:r>
            <w:r>
              <w:rPr>
                <w:sz w:val="24"/>
                <w:szCs w:val="24"/>
                <w:lang w:val="es-MX"/>
              </w:rPr>
              <w:t xml:space="preserve">; </w:t>
            </w:r>
            <w:r w:rsidRPr="00D82DD9">
              <w:rPr>
                <w:sz w:val="24"/>
                <w:szCs w:val="24"/>
                <w:lang w:val="es-MX"/>
              </w:rPr>
              <w:t xml:space="preserve">Efe. 3:16-19; 4:12-16; </w:t>
            </w:r>
            <w:proofErr w:type="spellStart"/>
            <w:r w:rsidRPr="00D82DD9">
              <w:rPr>
                <w:sz w:val="24"/>
                <w:szCs w:val="24"/>
                <w:lang w:val="es-MX"/>
              </w:rPr>
              <w:t>Heb</w:t>
            </w:r>
            <w:proofErr w:type="spellEnd"/>
            <w:r w:rsidRPr="00D82DD9">
              <w:rPr>
                <w:sz w:val="24"/>
                <w:szCs w:val="24"/>
                <w:lang w:val="es-MX"/>
              </w:rPr>
              <w:t xml:space="preserve">. 12:14; 1 </w:t>
            </w:r>
            <w:proofErr w:type="spellStart"/>
            <w:r w:rsidRPr="00D82DD9">
              <w:rPr>
                <w:sz w:val="24"/>
                <w:szCs w:val="24"/>
                <w:lang w:val="es-MX"/>
              </w:rPr>
              <w:t>Jn</w:t>
            </w:r>
            <w:proofErr w:type="spellEnd"/>
            <w:r w:rsidRPr="00D82DD9">
              <w:rPr>
                <w:sz w:val="24"/>
                <w:szCs w:val="24"/>
                <w:lang w:val="es-MX"/>
              </w:rPr>
              <w:t xml:space="preserve">. 3:3-9; 4:12, 16, 18; 5:18; </w:t>
            </w:r>
            <w:proofErr w:type="spellStart"/>
            <w:r w:rsidRPr="00D82DD9">
              <w:rPr>
                <w:sz w:val="24"/>
                <w:szCs w:val="24"/>
                <w:lang w:val="es-MX"/>
              </w:rPr>
              <w:t>Apo</w:t>
            </w:r>
            <w:proofErr w:type="spellEnd"/>
            <w:r w:rsidRPr="00D82DD9">
              <w:rPr>
                <w:sz w:val="24"/>
                <w:szCs w:val="24"/>
                <w:lang w:val="es-MX"/>
              </w:rPr>
              <w:t xml:space="preserve">. 7:14; 2 </w:t>
            </w:r>
            <w:proofErr w:type="spellStart"/>
            <w:r w:rsidRPr="00D82DD9">
              <w:rPr>
                <w:sz w:val="24"/>
                <w:szCs w:val="24"/>
                <w:lang w:val="es-MX"/>
              </w:rPr>
              <w:t>Ped</w:t>
            </w:r>
            <w:proofErr w:type="spellEnd"/>
            <w:r w:rsidRPr="00D82DD9">
              <w:rPr>
                <w:sz w:val="24"/>
                <w:szCs w:val="24"/>
                <w:lang w:val="es-MX"/>
              </w:rPr>
              <w:t xml:space="preserve">. 1:4; 1 </w:t>
            </w:r>
            <w:proofErr w:type="spellStart"/>
            <w:r w:rsidRPr="00D82DD9">
              <w:rPr>
                <w:sz w:val="24"/>
                <w:szCs w:val="24"/>
                <w:lang w:val="es-MX"/>
              </w:rPr>
              <w:t>Ped</w:t>
            </w:r>
            <w:proofErr w:type="spellEnd"/>
            <w:r w:rsidRPr="00D82DD9">
              <w:rPr>
                <w:sz w:val="24"/>
                <w:szCs w:val="24"/>
                <w:lang w:val="es-MX"/>
              </w:rPr>
              <w:t>. 1:22)</w:t>
            </w:r>
            <w:r>
              <w:rPr>
                <w:sz w:val="24"/>
                <w:szCs w:val="24"/>
                <w:lang w:val="es-MX"/>
              </w:rPr>
              <w:t xml:space="preserve">; </w:t>
            </w:r>
            <w:r w:rsidRPr="00D82DD9">
              <w:rPr>
                <w:sz w:val="24"/>
                <w:szCs w:val="24"/>
                <w:lang w:val="es-MX"/>
              </w:rPr>
              <w:t>1 Co. 3:17; Ef. 2:21; véase 1 P. 2:5</w:t>
            </w:r>
            <w:r>
              <w:rPr>
                <w:sz w:val="24"/>
                <w:szCs w:val="24"/>
                <w:lang w:val="es-MX"/>
              </w:rPr>
              <w:t>.</w:t>
            </w:r>
          </w:p>
        </w:tc>
        <w:tc>
          <w:tcPr>
            <w:tcW w:w="2017" w:type="dxa"/>
          </w:tcPr>
          <w:p w14:paraId="3294575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imperativo con un efecto negativo y positivo.</w:t>
            </w:r>
          </w:p>
        </w:tc>
      </w:tr>
      <w:tr w:rsidR="00D56976" w:rsidRPr="00443A7E" w14:paraId="55954065" w14:textId="77777777" w:rsidTr="00E57A87">
        <w:tc>
          <w:tcPr>
            <w:tcW w:w="1525" w:type="dxa"/>
          </w:tcPr>
          <w:p w14:paraId="16EC804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Sacerdotal y Profética</w:t>
            </w:r>
          </w:p>
        </w:tc>
        <w:tc>
          <w:tcPr>
            <w:tcW w:w="4590" w:type="dxa"/>
          </w:tcPr>
          <w:p w14:paraId="0A02C6E5"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idea sacerdotal es la de ser apartado, dedicado, separado. Lo “santo” es aquello que</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ha sido separado para Dios.</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La idea profética es ética</w:t>
            </w:r>
            <w:r>
              <w:rPr>
                <w:rFonts w:ascii="Times New Roman" w:hAnsi="Times New Roman" w:cs="Times New Roman"/>
                <w:sz w:val="24"/>
                <w:szCs w:val="24"/>
                <w:lang w:val="es-MX"/>
              </w:rPr>
              <w:t>.</w:t>
            </w:r>
          </w:p>
        </w:tc>
        <w:tc>
          <w:tcPr>
            <w:tcW w:w="2430" w:type="dxa"/>
          </w:tcPr>
          <w:p w14:paraId="2794E628" w14:textId="77777777" w:rsidR="00D56976" w:rsidRDefault="00D56976" w:rsidP="00E57A87">
            <w:pPr>
              <w:pStyle w:val="NoSpacing"/>
              <w:rPr>
                <w:rFonts w:ascii="Times New Roman" w:hAnsi="Times New Roman" w:cs="Times New Roman"/>
                <w:sz w:val="24"/>
                <w:szCs w:val="24"/>
                <w:lang w:val="es-MX"/>
              </w:rPr>
            </w:pPr>
            <w:proofErr w:type="spellStart"/>
            <w:r>
              <w:rPr>
                <w:rFonts w:ascii="Times New Roman" w:hAnsi="Times New Roman" w:cs="Times New Roman"/>
                <w:sz w:val="24"/>
                <w:szCs w:val="24"/>
                <w:lang w:val="es-MX"/>
              </w:rPr>
              <w:t>Isaias</w:t>
            </w:r>
            <w:proofErr w:type="spellEnd"/>
            <w:r>
              <w:rPr>
                <w:rFonts w:ascii="Times New Roman" w:hAnsi="Times New Roman" w:cs="Times New Roman"/>
                <w:sz w:val="24"/>
                <w:szCs w:val="24"/>
                <w:lang w:val="es-MX"/>
              </w:rPr>
              <w:t xml:space="preserve"> 6 y Malaquías 3. Isaías 5:16; </w:t>
            </w:r>
            <w:r w:rsidRPr="00D82DD9">
              <w:rPr>
                <w:rFonts w:ascii="Times New Roman" w:hAnsi="Times New Roman" w:cs="Times New Roman"/>
                <w:sz w:val="24"/>
                <w:szCs w:val="24"/>
                <w:lang w:val="es-MX"/>
              </w:rPr>
              <w:t>1 P. 2:9-10</w:t>
            </w:r>
          </w:p>
        </w:tc>
        <w:tc>
          <w:tcPr>
            <w:tcW w:w="2017" w:type="dxa"/>
          </w:tcPr>
          <w:p w14:paraId="164E5165"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Modo indicativo con un efecto positivo y negativo. </w:t>
            </w:r>
          </w:p>
        </w:tc>
      </w:tr>
      <w:tr w:rsidR="00D56976" w:rsidRPr="00443A7E" w14:paraId="0E24F6C8" w14:textId="77777777" w:rsidTr="00E57A87">
        <w:tc>
          <w:tcPr>
            <w:tcW w:w="1525" w:type="dxa"/>
          </w:tcPr>
          <w:p w14:paraId="59D43F14"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Renovación </w:t>
            </w:r>
          </w:p>
        </w:tc>
        <w:tc>
          <w:tcPr>
            <w:tcW w:w="4590" w:type="dxa"/>
          </w:tcPr>
          <w:p w14:paraId="3E84BAAE" w14:textId="77777777" w:rsidR="00D56976" w:rsidRPr="00D82DD9"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Renovación a la imagen de Dios. </w:t>
            </w:r>
            <w:r w:rsidRPr="00D82DD9">
              <w:rPr>
                <w:rFonts w:ascii="Times New Roman" w:hAnsi="Times New Roman" w:cs="Times New Roman"/>
                <w:sz w:val="24"/>
                <w:szCs w:val="24"/>
                <w:lang w:val="es-MX"/>
              </w:rPr>
              <w:t xml:space="preserve">La idea central del cristianismo es la purificación del corazón de todo pecado, y su renovación a la imagen de Dios.  </w:t>
            </w:r>
          </w:p>
          <w:p w14:paraId="04FA8BF1" w14:textId="77777777" w:rsidR="00D56976" w:rsidRPr="00D82DD9"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(1) purificar por expiación, librar de la culpa del pecado</w:t>
            </w:r>
          </w:p>
          <w:p w14:paraId="1AD75127"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purificar interiormente por la reforma del alma</w:t>
            </w:r>
            <w:r>
              <w:rPr>
                <w:rFonts w:ascii="Times New Roman" w:hAnsi="Times New Roman" w:cs="Times New Roman"/>
                <w:sz w:val="24"/>
                <w:szCs w:val="24"/>
                <w:lang w:val="es-MX"/>
              </w:rPr>
              <w:t>.</w:t>
            </w:r>
          </w:p>
        </w:tc>
        <w:tc>
          <w:tcPr>
            <w:tcW w:w="2430" w:type="dxa"/>
          </w:tcPr>
          <w:p w14:paraId="51510C46" w14:textId="77777777" w:rsidR="00D56976" w:rsidRDefault="00D56976" w:rsidP="00E57A87">
            <w:pPr>
              <w:pStyle w:val="NoSpacing"/>
              <w:rPr>
                <w:rFonts w:ascii="Times New Roman" w:hAnsi="Times New Roman" w:cs="Times New Roman"/>
                <w:sz w:val="24"/>
                <w:szCs w:val="24"/>
                <w:lang w:val="es-MX"/>
              </w:rPr>
            </w:pPr>
          </w:p>
        </w:tc>
        <w:tc>
          <w:tcPr>
            <w:tcW w:w="2017" w:type="dxa"/>
          </w:tcPr>
          <w:p w14:paraId="2D50C1BB"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negativo.</w:t>
            </w:r>
          </w:p>
        </w:tc>
      </w:tr>
      <w:tr w:rsidR="00D56976" w:rsidRPr="00443A7E" w14:paraId="3F328B3A" w14:textId="77777777" w:rsidTr="00E57A87">
        <w:tc>
          <w:tcPr>
            <w:tcW w:w="1525" w:type="dxa"/>
          </w:tcPr>
          <w:p w14:paraId="3B1C13F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Proceso total</w:t>
            </w:r>
          </w:p>
        </w:tc>
        <w:tc>
          <w:tcPr>
            <w:tcW w:w="4590" w:type="dxa"/>
          </w:tcPr>
          <w:p w14:paraId="3F361B15"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palabra </w:t>
            </w:r>
            <w:r>
              <w:rPr>
                <w:rFonts w:ascii="Times New Roman" w:hAnsi="Times New Roman" w:cs="Times New Roman"/>
                <w:sz w:val="24"/>
                <w:szCs w:val="24"/>
                <w:lang w:val="es-MX"/>
              </w:rPr>
              <w:t>“</w:t>
            </w:r>
            <w:proofErr w:type="spellStart"/>
            <w:r w:rsidRPr="00D82DD9">
              <w:rPr>
                <w:rFonts w:ascii="Times New Roman" w:hAnsi="Times New Roman" w:cs="Times New Roman"/>
                <w:sz w:val="24"/>
                <w:szCs w:val="24"/>
                <w:lang w:val="es-MX"/>
              </w:rPr>
              <w:t>hagiasmos</w:t>
            </w:r>
            <w:proofErr w:type="spellEnd"/>
            <w:r>
              <w:rPr>
                <w:rFonts w:ascii="Times New Roman" w:hAnsi="Times New Roman" w:cs="Times New Roman"/>
                <w:sz w:val="24"/>
                <w:szCs w:val="24"/>
                <w:lang w:val="es-MX"/>
              </w:rPr>
              <w:t xml:space="preserve">”, santificación </w:t>
            </w:r>
            <w:r w:rsidRPr="00D82DD9">
              <w:rPr>
                <w:rFonts w:ascii="Times New Roman" w:hAnsi="Times New Roman" w:cs="Times New Roman"/>
                <w:sz w:val="24"/>
                <w:szCs w:val="24"/>
                <w:lang w:val="es-MX"/>
              </w:rPr>
              <w:t xml:space="preserve">denota estado, </w:t>
            </w:r>
            <w:r>
              <w:rPr>
                <w:rFonts w:ascii="Times New Roman" w:hAnsi="Times New Roman" w:cs="Times New Roman"/>
                <w:sz w:val="24"/>
                <w:szCs w:val="24"/>
                <w:lang w:val="es-MX"/>
              </w:rPr>
              <w:t>que resulta de c</w:t>
            </w:r>
            <w:r w:rsidRPr="00D82DD9">
              <w:rPr>
                <w:rFonts w:ascii="Times New Roman" w:hAnsi="Times New Roman" w:cs="Times New Roman"/>
                <w:sz w:val="24"/>
                <w:szCs w:val="24"/>
                <w:lang w:val="es-MX"/>
              </w:rPr>
              <w:t xml:space="preserve">ierto progreso”. El significado amplio de </w:t>
            </w:r>
            <w:proofErr w:type="spellStart"/>
            <w:r w:rsidRPr="00D82DD9">
              <w:rPr>
                <w:rFonts w:ascii="Times New Roman" w:hAnsi="Times New Roman" w:cs="Times New Roman"/>
                <w:sz w:val="24"/>
                <w:szCs w:val="24"/>
                <w:lang w:val="es-MX"/>
              </w:rPr>
              <w:t>hagiasmos</w:t>
            </w:r>
            <w:proofErr w:type="spellEnd"/>
            <w:r w:rsidRPr="00D82DD9">
              <w:rPr>
                <w:rFonts w:ascii="Times New Roman" w:hAnsi="Times New Roman" w:cs="Times New Roman"/>
                <w:sz w:val="24"/>
                <w:szCs w:val="24"/>
                <w:lang w:val="es-MX"/>
              </w:rPr>
              <w:t>, que describe e incluye el proceso total de la santificación</w:t>
            </w:r>
            <w:r>
              <w:rPr>
                <w:rFonts w:ascii="Times New Roman" w:hAnsi="Times New Roman" w:cs="Times New Roman"/>
                <w:sz w:val="24"/>
                <w:szCs w:val="24"/>
                <w:lang w:val="es-MX"/>
              </w:rPr>
              <w:t>.</w:t>
            </w:r>
          </w:p>
        </w:tc>
        <w:tc>
          <w:tcPr>
            <w:tcW w:w="2430" w:type="dxa"/>
          </w:tcPr>
          <w:p w14:paraId="19B9CB40" w14:textId="77777777" w:rsidR="00D56976" w:rsidRPr="00D82DD9"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Co. 1:30; 2 </w:t>
            </w:r>
            <w:proofErr w:type="spellStart"/>
            <w:r w:rsidRPr="00D82DD9">
              <w:rPr>
                <w:rFonts w:ascii="Times New Roman" w:hAnsi="Times New Roman" w:cs="Times New Roman"/>
                <w:sz w:val="24"/>
                <w:szCs w:val="24"/>
                <w:lang w:val="es-MX"/>
              </w:rPr>
              <w:t>Ts</w:t>
            </w:r>
            <w:proofErr w:type="spellEnd"/>
            <w:r w:rsidRPr="00D82DD9">
              <w:rPr>
                <w:rFonts w:ascii="Times New Roman" w:hAnsi="Times New Roman" w:cs="Times New Roman"/>
                <w:sz w:val="24"/>
                <w:szCs w:val="24"/>
                <w:lang w:val="es-MX"/>
              </w:rPr>
              <w:t>. 2:13 y He. 12:14.</w:t>
            </w:r>
          </w:p>
          <w:p w14:paraId="07B708D5" w14:textId="77777777" w:rsidR="00D56976" w:rsidRDefault="00D56976" w:rsidP="00E57A87">
            <w:pPr>
              <w:pStyle w:val="NoSpacing"/>
              <w:rPr>
                <w:rFonts w:ascii="Times New Roman" w:hAnsi="Times New Roman" w:cs="Times New Roman"/>
                <w:sz w:val="24"/>
                <w:szCs w:val="24"/>
                <w:lang w:val="es-MX"/>
              </w:rPr>
            </w:pPr>
          </w:p>
        </w:tc>
        <w:tc>
          <w:tcPr>
            <w:tcW w:w="2017" w:type="dxa"/>
          </w:tcPr>
          <w:p w14:paraId="13DA77CC"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negativo.</w:t>
            </w:r>
          </w:p>
        </w:tc>
      </w:tr>
      <w:tr w:rsidR="00D56976" w:rsidRPr="00443A7E" w14:paraId="1A384497" w14:textId="77777777" w:rsidTr="00E57A87">
        <w:tc>
          <w:tcPr>
            <w:tcW w:w="1525" w:type="dxa"/>
          </w:tcPr>
          <w:p w14:paraId="1113F9C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Santificación inicial</w:t>
            </w:r>
          </w:p>
        </w:tc>
        <w:tc>
          <w:tcPr>
            <w:tcW w:w="4590" w:type="dxa"/>
          </w:tcPr>
          <w:p w14:paraId="4662FD1F"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Wiley se refiere a esto como la purificación de la depravación adquirida. Mediante “el lavamiento de la regeneración”</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la contaminación resultante de nuestros pecados es quitada, y nosotros somos hechos “limpios”. Esta es la razón por la cual se dice que la santificación principia en la regeneración.</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La santificación principia en la regeneración. La nueva vida impartida por el Espíritu Santo es un principio de santidad. </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 </w:t>
            </w:r>
          </w:p>
        </w:tc>
        <w:tc>
          <w:tcPr>
            <w:tcW w:w="2430" w:type="dxa"/>
          </w:tcPr>
          <w:p w14:paraId="5E956B52" w14:textId="77777777" w:rsidR="00D56976" w:rsidRPr="00F5352C" w:rsidRDefault="00D56976" w:rsidP="00E57A87">
            <w:pPr>
              <w:pStyle w:val="NoSpacing"/>
              <w:rPr>
                <w:rFonts w:ascii="Times New Roman" w:hAnsi="Times New Roman" w:cs="Times New Roman"/>
                <w:sz w:val="24"/>
                <w:szCs w:val="24"/>
              </w:rPr>
            </w:pPr>
            <w:r w:rsidRPr="00F5352C">
              <w:rPr>
                <w:rFonts w:ascii="Times New Roman" w:hAnsi="Times New Roman" w:cs="Times New Roman"/>
                <w:sz w:val="24"/>
                <w:szCs w:val="24"/>
              </w:rPr>
              <w:t xml:space="preserve">Tito 3:5; Juan 15:3; 1 Co. 6:9-11. Rom. 5:5; 2 </w:t>
            </w:r>
            <w:proofErr w:type="spellStart"/>
            <w:r w:rsidRPr="00F5352C">
              <w:rPr>
                <w:rFonts w:ascii="Times New Roman" w:hAnsi="Times New Roman" w:cs="Times New Roman"/>
                <w:sz w:val="24"/>
                <w:szCs w:val="24"/>
              </w:rPr>
              <w:t>Corintios</w:t>
            </w:r>
            <w:proofErr w:type="spellEnd"/>
            <w:r w:rsidRPr="00F5352C">
              <w:rPr>
                <w:rFonts w:ascii="Times New Roman" w:hAnsi="Times New Roman" w:cs="Times New Roman"/>
                <w:sz w:val="24"/>
                <w:szCs w:val="24"/>
              </w:rPr>
              <w:t xml:space="preserve"> 7:1</w:t>
            </w:r>
          </w:p>
        </w:tc>
        <w:tc>
          <w:tcPr>
            <w:tcW w:w="2017" w:type="dxa"/>
          </w:tcPr>
          <w:p w14:paraId="2543198F" w14:textId="77777777" w:rsidR="00D56976" w:rsidRPr="008710F5" w:rsidRDefault="00D56976" w:rsidP="00E57A87">
            <w:pPr>
              <w:pStyle w:val="NoSpacing"/>
              <w:rPr>
                <w:rFonts w:ascii="Times New Roman" w:hAnsi="Times New Roman" w:cs="Times New Roman"/>
                <w:sz w:val="24"/>
                <w:szCs w:val="24"/>
                <w:lang w:val="es-MX"/>
              </w:rPr>
            </w:pPr>
            <w:r w:rsidRPr="008710F5">
              <w:rPr>
                <w:rFonts w:ascii="Times New Roman" w:hAnsi="Times New Roman" w:cs="Times New Roman"/>
                <w:sz w:val="24"/>
                <w:szCs w:val="24"/>
                <w:lang w:val="es-MX"/>
              </w:rPr>
              <w:t>Modo indicative con un e</w:t>
            </w:r>
            <w:r>
              <w:rPr>
                <w:rFonts w:ascii="Times New Roman" w:hAnsi="Times New Roman" w:cs="Times New Roman"/>
                <w:sz w:val="24"/>
                <w:szCs w:val="24"/>
                <w:lang w:val="es-MX"/>
              </w:rPr>
              <w:t xml:space="preserve">fecto negativo. </w:t>
            </w:r>
          </w:p>
        </w:tc>
      </w:tr>
      <w:tr w:rsidR="00D56976" w:rsidRPr="00443A7E" w14:paraId="66809D03" w14:textId="77777777" w:rsidTr="00E57A87">
        <w:tc>
          <w:tcPr>
            <w:tcW w:w="1525" w:type="dxa"/>
          </w:tcPr>
          <w:p w14:paraId="7BAC0CD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Llenos con el Espíritu</w:t>
            </w:r>
          </w:p>
        </w:tc>
        <w:tc>
          <w:tcPr>
            <w:tcW w:w="4590" w:type="dxa"/>
          </w:tcPr>
          <w:p w14:paraId="1274EECB"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w:t>
            </w:r>
            <w:r w:rsidRPr="00D82DD9">
              <w:rPr>
                <w:rFonts w:ascii="Times New Roman" w:hAnsi="Times New Roman" w:cs="Times New Roman"/>
                <w:sz w:val="24"/>
                <w:szCs w:val="24"/>
                <w:lang w:val="es-MX"/>
              </w:rPr>
              <w:t xml:space="preserve">os nazarenos continúan buscando la llenura con el Espíritu Santo </w:t>
            </w:r>
          </w:p>
        </w:tc>
        <w:tc>
          <w:tcPr>
            <w:tcW w:w="2430" w:type="dxa"/>
          </w:tcPr>
          <w:p w14:paraId="2AF9AA34" w14:textId="77777777" w:rsidR="00D56976" w:rsidRDefault="00D56976" w:rsidP="00E57A87">
            <w:pPr>
              <w:pStyle w:val="NoSpacing"/>
              <w:rPr>
                <w:rFonts w:ascii="Times New Roman" w:hAnsi="Times New Roman" w:cs="Times New Roman"/>
                <w:sz w:val="24"/>
                <w:szCs w:val="24"/>
                <w:lang w:val="es-MX"/>
              </w:rPr>
            </w:pPr>
          </w:p>
        </w:tc>
        <w:tc>
          <w:tcPr>
            <w:tcW w:w="2017" w:type="dxa"/>
          </w:tcPr>
          <w:p w14:paraId="4703592B"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positivo.</w:t>
            </w:r>
          </w:p>
        </w:tc>
      </w:tr>
      <w:tr w:rsidR="00D56976" w:rsidRPr="00443A7E" w14:paraId="2A646E50" w14:textId="77777777" w:rsidTr="00E57A87">
        <w:tc>
          <w:tcPr>
            <w:tcW w:w="1525" w:type="dxa"/>
          </w:tcPr>
          <w:p w14:paraId="6F14667C"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Madurez</w:t>
            </w:r>
          </w:p>
        </w:tc>
        <w:tc>
          <w:tcPr>
            <w:tcW w:w="4590" w:type="dxa"/>
          </w:tcPr>
          <w:p w14:paraId="7CACA08C" w14:textId="77777777" w:rsidR="00D56976" w:rsidRDefault="00D56976" w:rsidP="00E57A87">
            <w:pPr>
              <w:rPr>
                <w:sz w:val="24"/>
                <w:szCs w:val="24"/>
                <w:lang w:val="es-MX"/>
              </w:rPr>
            </w:pPr>
            <w:proofErr w:type="spellStart"/>
            <w:r>
              <w:rPr>
                <w:sz w:val="24"/>
                <w:szCs w:val="24"/>
                <w:lang w:val="es-MX"/>
              </w:rPr>
              <w:t>Teleios</w:t>
            </w:r>
            <w:proofErr w:type="spellEnd"/>
            <w:r>
              <w:rPr>
                <w:sz w:val="24"/>
                <w:szCs w:val="24"/>
                <w:lang w:val="es-MX"/>
              </w:rPr>
              <w:t xml:space="preserve"> - </w:t>
            </w:r>
            <w:r w:rsidRPr="00D82DD9">
              <w:rPr>
                <w:sz w:val="24"/>
                <w:szCs w:val="24"/>
                <w:lang w:val="es-MX"/>
              </w:rPr>
              <w:t>Cuando la persona ha sido santificada enteramente, eso no es el final, al contrario, es el comienzo de la vida de santidad, donde el tendrá espacio para crecer y madurar en su vida cristiana.</w:t>
            </w:r>
            <w:r>
              <w:rPr>
                <w:sz w:val="24"/>
                <w:szCs w:val="24"/>
                <w:lang w:val="es-MX"/>
              </w:rPr>
              <w:t xml:space="preserve">  </w:t>
            </w:r>
          </w:p>
        </w:tc>
        <w:tc>
          <w:tcPr>
            <w:tcW w:w="2430" w:type="dxa"/>
          </w:tcPr>
          <w:p w14:paraId="059824A8" w14:textId="77777777" w:rsidR="00D56976" w:rsidRDefault="00D56976" w:rsidP="00E57A87">
            <w:pPr>
              <w:pStyle w:val="NoSpacing"/>
              <w:rPr>
                <w:rFonts w:ascii="Times New Roman" w:hAnsi="Times New Roman" w:cs="Times New Roman"/>
                <w:sz w:val="24"/>
                <w:szCs w:val="24"/>
                <w:lang w:val="es-MX"/>
              </w:rPr>
            </w:pPr>
          </w:p>
        </w:tc>
        <w:tc>
          <w:tcPr>
            <w:tcW w:w="2017" w:type="dxa"/>
          </w:tcPr>
          <w:p w14:paraId="38C2F602"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con un efecto positivo.</w:t>
            </w:r>
          </w:p>
        </w:tc>
      </w:tr>
      <w:tr w:rsidR="00D56976" w:rsidRPr="00443A7E" w14:paraId="5AAF8C2E" w14:textId="77777777" w:rsidTr="00E57A87">
        <w:tc>
          <w:tcPr>
            <w:tcW w:w="1525" w:type="dxa"/>
          </w:tcPr>
          <w:p w14:paraId="69E8C6C1"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Perfección como Plenitud, Integridad</w:t>
            </w:r>
          </w:p>
        </w:tc>
        <w:tc>
          <w:tcPr>
            <w:tcW w:w="4590" w:type="dxa"/>
          </w:tcPr>
          <w:p w14:paraId="221DD632"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término hebreo que traducimos en perfección significa plenitud, justicia, integridad, libertad de mancha o culpa, paz perfecta</w:t>
            </w:r>
            <w:r>
              <w:rPr>
                <w:rFonts w:ascii="Times New Roman" w:hAnsi="Times New Roman" w:cs="Times New Roman"/>
                <w:sz w:val="24"/>
                <w:szCs w:val="24"/>
                <w:lang w:val="es-MX"/>
              </w:rPr>
              <w:t>. Esto lleva la idea de un</w:t>
            </w:r>
            <w:r w:rsidRPr="00D82DD9">
              <w:rPr>
                <w:rFonts w:ascii="Times New Roman" w:hAnsi="Times New Roman" w:cs="Times New Roman"/>
                <w:sz w:val="24"/>
                <w:szCs w:val="24"/>
                <w:lang w:val="es-MX"/>
              </w:rPr>
              <w:t xml:space="preserve"> “caminar con Dios” en fidelidad y compañerismo.</w:t>
            </w:r>
            <w:r>
              <w:rPr>
                <w:rFonts w:ascii="Times New Roman" w:hAnsi="Times New Roman" w:cs="Times New Roman"/>
                <w:sz w:val="24"/>
                <w:szCs w:val="24"/>
                <w:lang w:val="es-MX"/>
              </w:rPr>
              <w:t xml:space="preserve"> </w:t>
            </w:r>
          </w:p>
        </w:tc>
        <w:tc>
          <w:tcPr>
            <w:tcW w:w="2430" w:type="dxa"/>
          </w:tcPr>
          <w:p w14:paraId="6DAF0E35" w14:textId="77777777" w:rsidR="00D56976" w:rsidRPr="00316E55" w:rsidRDefault="00D56976" w:rsidP="00E57A87">
            <w:pPr>
              <w:pStyle w:val="NoSpacing"/>
              <w:rPr>
                <w:rFonts w:ascii="Times New Roman" w:hAnsi="Times New Roman" w:cs="Times New Roman"/>
                <w:sz w:val="24"/>
                <w:szCs w:val="24"/>
              </w:rPr>
            </w:pPr>
            <w:r w:rsidRPr="00316E55">
              <w:rPr>
                <w:rFonts w:ascii="Times New Roman" w:hAnsi="Times New Roman" w:cs="Times New Roman"/>
                <w:sz w:val="24"/>
                <w:szCs w:val="24"/>
              </w:rPr>
              <w:t xml:space="preserve">Gn. 5:22, 24; Gn. 6:9; Gn. 17:1; </w:t>
            </w:r>
            <w:proofErr w:type="spellStart"/>
            <w:r w:rsidRPr="00316E55">
              <w:rPr>
                <w:rFonts w:ascii="Times New Roman" w:hAnsi="Times New Roman" w:cs="Times New Roman"/>
                <w:sz w:val="24"/>
                <w:szCs w:val="24"/>
              </w:rPr>
              <w:t>Hebreos</w:t>
            </w:r>
            <w:proofErr w:type="spellEnd"/>
            <w:r w:rsidRPr="00316E55">
              <w:rPr>
                <w:rFonts w:ascii="Times New Roman" w:hAnsi="Times New Roman" w:cs="Times New Roman"/>
                <w:sz w:val="24"/>
                <w:szCs w:val="24"/>
              </w:rPr>
              <w:t xml:space="preserve"> 11:5; Job</w:t>
            </w:r>
            <w:r>
              <w:rPr>
                <w:rFonts w:ascii="Times New Roman" w:hAnsi="Times New Roman" w:cs="Times New Roman"/>
                <w:sz w:val="24"/>
                <w:szCs w:val="24"/>
              </w:rPr>
              <w:t xml:space="preserve"> 1:1</w:t>
            </w:r>
          </w:p>
        </w:tc>
        <w:tc>
          <w:tcPr>
            <w:tcW w:w="2017" w:type="dxa"/>
          </w:tcPr>
          <w:p w14:paraId="6FC1037C" w14:textId="77777777" w:rsidR="00D56976" w:rsidRPr="008710F5" w:rsidRDefault="00D56976" w:rsidP="00E57A87">
            <w:pPr>
              <w:pStyle w:val="NoSpacing"/>
              <w:rPr>
                <w:rFonts w:ascii="Times New Roman" w:hAnsi="Times New Roman" w:cs="Times New Roman"/>
                <w:sz w:val="24"/>
                <w:szCs w:val="24"/>
                <w:lang w:val="es-MX"/>
              </w:rPr>
            </w:pPr>
            <w:r w:rsidRPr="008710F5">
              <w:rPr>
                <w:rFonts w:ascii="Times New Roman" w:hAnsi="Times New Roman" w:cs="Times New Roman"/>
                <w:sz w:val="24"/>
                <w:szCs w:val="24"/>
                <w:lang w:val="es-MX"/>
              </w:rPr>
              <w:t>Modo indicative con un e</w:t>
            </w:r>
            <w:r>
              <w:rPr>
                <w:rFonts w:ascii="Times New Roman" w:hAnsi="Times New Roman" w:cs="Times New Roman"/>
                <w:sz w:val="24"/>
                <w:szCs w:val="24"/>
                <w:lang w:val="es-MX"/>
              </w:rPr>
              <w:t>fecto negativo.</w:t>
            </w:r>
          </w:p>
        </w:tc>
      </w:tr>
      <w:tr w:rsidR="00D56976" w:rsidRPr="00443A7E" w14:paraId="23A667AB" w14:textId="77777777" w:rsidTr="00E57A87">
        <w:tc>
          <w:tcPr>
            <w:tcW w:w="1525" w:type="dxa"/>
          </w:tcPr>
          <w:p w14:paraId="1BA19C5A"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Como Promesa y bautismo</w:t>
            </w:r>
          </w:p>
        </w:tc>
        <w:tc>
          <w:tcPr>
            <w:tcW w:w="4590" w:type="dxa"/>
          </w:tcPr>
          <w:p w14:paraId="21F7E1CB"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Antes de que todos pudiesen experimentar la libertad del pecado, y la perfección en amor, era necesario que interviniera un derramamiento espiritual sobre el pueblo de Dios. </w:t>
            </w:r>
            <w:r>
              <w:rPr>
                <w:rFonts w:ascii="Times New Roman" w:hAnsi="Times New Roman" w:cs="Times New Roman"/>
                <w:sz w:val="24"/>
                <w:szCs w:val="24"/>
                <w:lang w:val="es-MX"/>
              </w:rPr>
              <w:t xml:space="preserve"> </w:t>
            </w:r>
          </w:p>
        </w:tc>
        <w:tc>
          <w:tcPr>
            <w:tcW w:w="2430" w:type="dxa"/>
          </w:tcPr>
          <w:p w14:paraId="3D9DEBF5" w14:textId="77777777" w:rsidR="00D56976" w:rsidRPr="00316E55" w:rsidRDefault="00D56976" w:rsidP="00E57A87">
            <w:pPr>
              <w:rPr>
                <w:sz w:val="24"/>
                <w:szCs w:val="24"/>
              </w:rPr>
            </w:pPr>
            <w:r w:rsidRPr="00316E55">
              <w:rPr>
                <w:sz w:val="24"/>
                <w:szCs w:val="24"/>
              </w:rPr>
              <w:t xml:space="preserve">Sal. 119:1-3; Isa. 1:18; Jer. 33:8; Heb. 7:25; 10:16-22; 1 Jn. 1:7, 9; Ez. 36:25-27; Jl. 2:27-29; </w:t>
            </w:r>
            <w:proofErr w:type="spellStart"/>
            <w:r w:rsidRPr="00316E55">
              <w:rPr>
                <w:sz w:val="24"/>
                <w:szCs w:val="24"/>
              </w:rPr>
              <w:t>Hch</w:t>
            </w:r>
            <w:proofErr w:type="spellEnd"/>
            <w:r w:rsidRPr="00316E55">
              <w:rPr>
                <w:sz w:val="24"/>
                <w:szCs w:val="24"/>
              </w:rPr>
              <w:t>. 2:1-16; He. 10:14-17</w:t>
            </w:r>
            <w:r>
              <w:rPr>
                <w:sz w:val="24"/>
                <w:szCs w:val="24"/>
              </w:rPr>
              <w:t xml:space="preserve">; </w:t>
            </w:r>
            <w:r w:rsidRPr="00316E55">
              <w:rPr>
                <w:sz w:val="24"/>
                <w:szCs w:val="24"/>
              </w:rPr>
              <w:t>Mt. 3:11, 12</w:t>
            </w:r>
          </w:p>
        </w:tc>
        <w:tc>
          <w:tcPr>
            <w:tcW w:w="2017" w:type="dxa"/>
          </w:tcPr>
          <w:p w14:paraId="6E71ED38" w14:textId="77777777" w:rsidR="00D56976" w:rsidRPr="008710F5" w:rsidRDefault="00D56976" w:rsidP="00E57A87">
            <w:pPr>
              <w:pStyle w:val="NoSpacing"/>
              <w:rPr>
                <w:rFonts w:ascii="Times New Roman" w:hAnsi="Times New Roman" w:cs="Times New Roman"/>
                <w:sz w:val="24"/>
                <w:szCs w:val="24"/>
                <w:lang w:val="es-MX"/>
              </w:rPr>
            </w:pPr>
            <w:r w:rsidRPr="008710F5">
              <w:rPr>
                <w:rFonts w:ascii="Times New Roman" w:hAnsi="Times New Roman" w:cs="Times New Roman"/>
                <w:sz w:val="24"/>
                <w:szCs w:val="24"/>
                <w:lang w:val="es-MX"/>
              </w:rPr>
              <w:t>Modo indicative con un e</w:t>
            </w:r>
            <w:r>
              <w:rPr>
                <w:rFonts w:ascii="Times New Roman" w:hAnsi="Times New Roman" w:cs="Times New Roman"/>
                <w:sz w:val="24"/>
                <w:szCs w:val="24"/>
                <w:lang w:val="es-MX"/>
              </w:rPr>
              <w:t>fecto positivo.</w:t>
            </w:r>
          </w:p>
        </w:tc>
      </w:tr>
      <w:tr w:rsidR="00D56976" w:rsidRPr="00443A7E" w14:paraId="1B8E20BA" w14:textId="77777777" w:rsidTr="00E57A87">
        <w:tc>
          <w:tcPr>
            <w:tcW w:w="1525" w:type="dxa"/>
          </w:tcPr>
          <w:p w14:paraId="41E3DB5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Amor perfecto</w:t>
            </w:r>
          </w:p>
        </w:tc>
        <w:tc>
          <w:tcPr>
            <w:tcW w:w="4590" w:type="dxa"/>
          </w:tcPr>
          <w:p w14:paraId="5D639397" w14:textId="77777777" w:rsidR="00D56976" w:rsidRDefault="00D56976" w:rsidP="00E57A87">
            <w:pPr>
              <w:pStyle w:val="NoSpacing"/>
              <w:rPr>
                <w:rFonts w:ascii="Times New Roman" w:hAnsi="Times New Roman" w:cs="Times New Roman"/>
                <w:sz w:val="24"/>
                <w:szCs w:val="24"/>
                <w:lang w:val="es-MX"/>
              </w:rPr>
            </w:pPr>
            <w:r w:rsidRPr="00D46079">
              <w:rPr>
                <w:rFonts w:ascii="Times New Roman" w:hAnsi="Times New Roman" w:cs="Times New Roman"/>
                <w:sz w:val="24"/>
                <w:szCs w:val="24"/>
                <w:lang w:val="es-MX"/>
              </w:rPr>
              <w:t xml:space="preserve">La santidad empieza en el momento que empieza el principio de la pureza, a saber, el amor a Dios se derrama en el corazón en el nuevo nacimiento </w:t>
            </w:r>
            <w:r>
              <w:rPr>
                <w:rFonts w:ascii="Times New Roman" w:hAnsi="Times New Roman" w:cs="Times New Roman"/>
                <w:sz w:val="24"/>
                <w:szCs w:val="24"/>
                <w:lang w:val="es-MX"/>
              </w:rPr>
              <w:t>hasta que la persona se consagra totalmente para ser llenado con el perfecto amor. Ahora la persona puede cumplir la ley del amor. E</w:t>
            </w:r>
            <w:r w:rsidRPr="00D82DD9">
              <w:rPr>
                <w:rFonts w:ascii="Times New Roman" w:hAnsi="Times New Roman" w:cs="Times New Roman"/>
                <w:sz w:val="24"/>
                <w:szCs w:val="24"/>
                <w:lang w:val="es-MX"/>
              </w:rPr>
              <w:t>l amor perfecto es tanto el don de Dios, como el mandato de Dios.</w:t>
            </w:r>
          </w:p>
        </w:tc>
        <w:tc>
          <w:tcPr>
            <w:tcW w:w="2430" w:type="dxa"/>
          </w:tcPr>
          <w:p w14:paraId="5021FE04" w14:textId="77777777" w:rsidR="00D56976" w:rsidRPr="00D82DD9" w:rsidRDefault="00D56976" w:rsidP="00E57A87">
            <w:pPr>
              <w:rPr>
                <w:sz w:val="24"/>
                <w:szCs w:val="24"/>
                <w:lang w:val="es-MX"/>
              </w:rPr>
            </w:pPr>
            <w:r w:rsidRPr="00D82DD9">
              <w:rPr>
                <w:sz w:val="24"/>
                <w:szCs w:val="24"/>
                <w:lang w:val="es-MX"/>
              </w:rPr>
              <w:t xml:space="preserve">1 </w:t>
            </w:r>
            <w:proofErr w:type="spellStart"/>
            <w:r w:rsidRPr="00D82DD9">
              <w:rPr>
                <w:sz w:val="24"/>
                <w:szCs w:val="24"/>
                <w:lang w:val="es-MX"/>
              </w:rPr>
              <w:t>Cor</w:t>
            </w:r>
            <w:proofErr w:type="spellEnd"/>
            <w:r w:rsidRPr="00D82DD9">
              <w:rPr>
                <w:sz w:val="24"/>
                <w:szCs w:val="24"/>
                <w:lang w:val="es-MX"/>
              </w:rPr>
              <w:t>. 2:12</w:t>
            </w:r>
          </w:p>
          <w:p w14:paraId="431ACA73"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Ro. 5:5; 8:3-4;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xml:space="preserve">. 4:13-17), como el mandato de Dios (Mr. 12:29-31;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4:21).</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Mateo 5:43-48</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(Ro. 5:5; 8:3-4; 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4:13-17)</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(Mr. 12:29-31; 1 </w:t>
            </w:r>
            <w:proofErr w:type="spellStart"/>
            <w:r w:rsidRPr="00D82DD9">
              <w:rPr>
                <w:rFonts w:ascii="Times New Roman" w:hAnsi="Times New Roman" w:cs="Times New Roman"/>
                <w:sz w:val="24"/>
                <w:szCs w:val="24"/>
                <w:lang w:val="es-MX"/>
              </w:rPr>
              <w:lastRenderedPageBreak/>
              <w:t>Jn</w:t>
            </w:r>
            <w:proofErr w:type="spellEnd"/>
            <w:r w:rsidRPr="00D82DD9">
              <w:rPr>
                <w:rFonts w:ascii="Times New Roman" w:hAnsi="Times New Roman" w:cs="Times New Roman"/>
                <w:sz w:val="24"/>
                <w:szCs w:val="24"/>
                <w:lang w:val="es-MX"/>
              </w:rPr>
              <w:t>. 4:21</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Mt. 22:40; 1 Ti. 1:5</w:t>
            </w:r>
          </w:p>
        </w:tc>
        <w:tc>
          <w:tcPr>
            <w:tcW w:w="2017" w:type="dxa"/>
          </w:tcPr>
          <w:p w14:paraId="75D5864D"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Modo indicativo con un efecto positivo.</w:t>
            </w:r>
          </w:p>
        </w:tc>
      </w:tr>
      <w:tr w:rsidR="00D56976" w:rsidRPr="00443A7E" w14:paraId="7519C38E" w14:textId="77777777" w:rsidTr="00E57A87">
        <w:tc>
          <w:tcPr>
            <w:tcW w:w="1525" w:type="dxa"/>
          </w:tcPr>
          <w:p w14:paraId="368A30A6"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Semejanza a Cristo perfeccionada</w:t>
            </w:r>
          </w:p>
        </w:tc>
        <w:tc>
          <w:tcPr>
            <w:tcW w:w="4590" w:type="dxa"/>
          </w:tcPr>
          <w:p w14:paraId="6E79292B"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meta final de la perfección es ser cabalmente como Cristo, lo cual será el don que Dios nos dará en la venida de Cristo</w:t>
            </w:r>
            <w:r>
              <w:rPr>
                <w:rFonts w:ascii="Times New Roman" w:hAnsi="Times New Roman" w:cs="Times New Roman"/>
                <w:sz w:val="24"/>
                <w:szCs w:val="24"/>
                <w:lang w:val="es-MX"/>
              </w:rPr>
              <w:t xml:space="preserve">.  </w:t>
            </w:r>
          </w:p>
        </w:tc>
        <w:tc>
          <w:tcPr>
            <w:tcW w:w="2430" w:type="dxa"/>
          </w:tcPr>
          <w:p w14:paraId="392D40CC"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3:2</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Fil. 3:12</w:t>
            </w:r>
          </w:p>
        </w:tc>
        <w:tc>
          <w:tcPr>
            <w:tcW w:w="2017" w:type="dxa"/>
          </w:tcPr>
          <w:p w14:paraId="181B946C"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indicativo como imperativo con un efecto positivo.</w:t>
            </w:r>
          </w:p>
        </w:tc>
      </w:tr>
      <w:tr w:rsidR="00D56976" w:rsidRPr="00443A7E" w14:paraId="759D2C70" w14:textId="77777777" w:rsidTr="00E57A87">
        <w:tc>
          <w:tcPr>
            <w:tcW w:w="1525" w:type="dxa"/>
          </w:tcPr>
          <w:p w14:paraId="787013F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Llamado a la perfección</w:t>
            </w:r>
          </w:p>
        </w:tc>
        <w:tc>
          <w:tcPr>
            <w:tcW w:w="4590" w:type="dxa"/>
          </w:tcPr>
          <w:p w14:paraId="7EBC0FC0"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la predicación de los profetas la santidad de Dios se vuelve una demanda de justicia personal y de justicia social. </w:t>
            </w:r>
            <w:r>
              <w:rPr>
                <w:rFonts w:ascii="Times New Roman" w:hAnsi="Times New Roman" w:cs="Times New Roman"/>
                <w:sz w:val="24"/>
                <w:szCs w:val="24"/>
                <w:lang w:val="es-MX"/>
              </w:rPr>
              <w:t xml:space="preserve"> </w:t>
            </w:r>
          </w:p>
        </w:tc>
        <w:tc>
          <w:tcPr>
            <w:tcW w:w="2430" w:type="dxa"/>
          </w:tcPr>
          <w:p w14:paraId="0FB52B2B"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 18:30</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Sal. 18:32; 101:2, 6</w:t>
            </w:r>
          </w:p>
        </w:tc>
        <w:tc>
          <w:tcPr>
            <w:tcW w:w="2017" w:type="dxa"/>
          </w:tcPr>
          <w:p w14:paraId="3445D22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Modo indicativo con un efecto negativo y positivo. </w:t>
            </w:r>
          </w:p>
        </w:tc>
      </w:tr>
      <w:tr w:rsidR="00D56976" w:rsidRPr="00443A7E" w14:paraId="297DEBEE" w14:textId="77777777" w:rsidTr="00E57A87">
        <w:tc>
          <w:tcPr>
            <w:tcW w:w="1525" w:type="dxa"/>
          </w:tcPr>
          <w:p w14:paraId="29BEBCF3"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Perfección Cristiana y espiritual</w:t>
            </w:r>
          </w:p>
        </w:tc>
        <w:tc>
          <w:tcPr>
            <w:tcW w:w="4590" w:type="dxa"/>
          </w:tcPr>
          <w:p w14:paraId="15637E49" w14:textId="77777777" w:rsidR="00D56976" w:rsidRDefault="00D56976" w:rsidP="00E57A87">
            <w:pPr>
              <w:pStyle w:val="NoSpacing"/>
              <w:rPr>
                <w:rFonts w:ascii="Times New Roman" w:hAnsi="Times New Roman" w:cs="Times New Roman"/>
                <w:sz w:val="24"/>
                <w:szCs w:val="24"/>
                <w:lang w:val="es-MX"/>
              </w:rPr>
            </w:pPr>
            <w:proofErr w:type="spellStart"/>
            <w:r>
              <w:rPr>
                <w:rFonts w:ascii="Times New Roman" w:hAnsi="Times New Roman" w:cs="Times New Roman"/>
                <w:sz w:val="24"/>
                <w:szCs w:val="24"/>
                <w:lang w:val="es-MX"/>
              </w:rPr>
              <w:t>Teleios</w:t>
            </w:r>
            <w:proofErr w:type="spellEnd"/>
            <w:r>
              <w:rPr>
                <w:rFonts w:ascii="Times New Roman" w:hAnsi="Times New Roman" w:cs="Times New Roman"/>
                <w:sz w:val="24"/>
                <w:szCs w:val="24"/>
                <w:lang w:val="es-MX"/>
              </w:rPr>
              <w:t xml:space="preserve"> significa </w:t>
            </w:r>
            <w:r w:rsidRPr="00D82DD9">
              <w:rPr>
                <w:rFonts w:ascii="Times New Roman" w:hAnsi="Times New Roman" w:cs="Times New Roman"/>
                <w:sz w:val="24"/>
                <w:szCs w:val="24"/>
                <w:lang w:val="es-MX"/>
              </w:rPr>
              <w:t>realizar un propósito, alcanzar cierta norma, lograr una meta dada, y cumplir o completar.</w:t>
            </w:r>
            <w:r>
              <w:rPr>
                <w:rFonts w:ascii="Times New Roman" w:hAnsi="Times New Roman" w:cs="Times New Roman"/>
                <w:sz w:val="24"/>
                <w:szCs w:val="24"/>
                <w:lang w:val="es-MX"/>
              </w:rPr>
              <w:t xml:space="preserve">  </w:t>
            </w:r>
          </w:p>
        </w:tc>
        <w:tc>
          <w:tcPr>
            <w:tcW w:w="2430" w:type="dxa"/>
          </w:tcPr>
          <w:p w14:paraId="24F07F5A" w14:textId="77777777" w:rsidR="00D56976" w:rsidRPr="000D131B" w:rsidRDefault="00D56976" w:rsidP="00E57A87">
            <w:pPr>
              <w:pStyle w:val="NoSpacing"/>
              <w:rPr>
                <w:rFonts w:ascii="Times New Roman" w:hAnsi="Times New Roman" w:cs="Times New Roman"/>
                <w:sz w:val="24"/>
                <w:szCs w:val="24"/>
              </w:rPr>
            </w:pPr>
            <w:r w:rsidRPr="000D131B">
              <w:rPr>
                <w:rFonts w:ascii="Times New Roman" w:hAnsi="Times New Roman" w:cs="Times New Roman"/>
                <w:sz w:val="24"/>
                <w:szCs w:val="24"/>
              </w:rPr>
              <w:t>1 Co. 14:20; Ef. 4:13-14; 1 Co. 2:6 y 15; 1 Co. 3:1; Fil. 3:12</w:t>
            </w:r>
            <w:r>
              <w:rPr>
                <w:rFonts w:ascii="Times New Roman" w:hAnsi="Times New Roman" w:cs="Times New Roman"/>
                <w:sz w:val="24"/>
                <w:szCs w:val="24"/>
              </w:rPr>
              <w:t xml:space="preserve">; </w:t>
            </w:r>
            <w:r w:rsidRPr="000D131B">
              <w:rPr>
                <w:rFonts w:ascii="Times New Roman" w:hAnsi="Times New Roman" w:cs="Times New Roman"/>
                <w:sz w:val="24"/>
                <w:szCs w:val="24"/>
              </w:rPr>
              <w:t>1 Co. 2:6; Fil. 3:15</w:t>
            </w:r>
            <w:r>
              <w:rPr>
                <w:rFonts w:ascii="Times New Roman" w:hAnsi="Times New Roman" w:cs="Times New Roman"/>
                <w:sz w:val="24"/>
                <w:szCs w:val="24"/>
              </w:rPr>
              <w:t xml:space="preserve">; </w:t>
            </w:r>
            <w:r w:rsidRPr="00D82DD9">
              <w:rPr>
                <w:rFonts w:ascii="Times New Roman" w:hAnsi="Times New Roman" w:cs="Times New Roman"/>
                <w:sz w:val="24"/>
                <w:szCs w:val="24"/>
                <w:lang w:val="es-MX"/>
              </w:rPr>
              <w:t>Col</w:t>
            </w:r>
            <w:r>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 1:28 y 4:12</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Fil. 3:11-12, 20-21</w:t>
            </w:r>
          </w:p>
        </w:tc>
        <w:tc>
          <w:tcPr>
            <w:tcW w:w="2017" w:type="dxa"/>
          </w:tcPr>
          <w:p w14:paraId="39526874" w14:textId="77777777" w:rsidR="00D56976" w:rsidRPr="009D0BA6" w:rsidRDefault="00D56976" w:rsidP="00E57A87">
            <w:pPr>
              <w:pStyle w:val="NoSpacing"/>
              <w:rPr>
                <w:rFonts w:ascii="Times New Roman" w:hAnsi="Times New Roman" w:cs="Times New Roman"/>
                <w:sz w:val="24"/>
                <w:szCs w:val="24"/>
                <w:lang w:val="es-MX"/>
              </w:rPr>
            </w:pPr>
            <w:r w:rsidRPr="009D0BA6">
              <w:rPr>
                <w:rFonts w:ascii="Times New Roman" w:hAnsi="Times New Roman" w:cs="Times New Roman"/>
                <w:sz w:val="24"/>
                <w:szCs w:val="24"/>
                <w:lang w:val="es-MX"/>
              </w:rPr>
              <w:t>Modo indicativo e imperative co</w:t>
            </w:r>
            <w:r>
              <w:rPr>
                <w:rFonts w:ascii="Times New Roman" w:hAnsi="Times New Roman" w:cs="Times New Roman"/>
                <w:sz w:val="24"/>
                <w:szCs w:val="24"/>
                <w:lang w:val="es-MX"/>
              </w:rPr>
              <w:t xml:space="preserve">n un efecto positivo. </w:t>
            </w:r>
          </w:p>
        </w:tc>
      </w:tr>
      <w:tr w:rsidR="00D56976" w:rsidRPr="00443A7E" w14:paraId="39CB9A0D" w14:textId="77777777" w:rsidTr="00E57A87">
        <w:tc>
          <w:tcPr>
            <w:tcW w:w="1525" w:type="dxa"/>
          </w:tcPr>
          <w:p w14:paraId="5ED0CF5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Libertad del dominio propio</w:t>
            </w:r>
          </w:p>
        </w:tc>
        <w:tc>
          <w:tcPr>
            <w:tcW w:w="4590" w:type="dxa"/>
          </w:tcPr>
          <w:p w14:paraId="0BB0350C" w14:textId="77777777" w:rsidR="00D56976" w:rsidRPr="00D82DD9"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Romanos 6, Pablo exhorta a sus lectores que han muerto al pecado y que han sido resucitados a novedad de vida</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a que hagan tres cosas: </w:t>
            </w:r>
          </w:p>
          <w:p w14:paraId="01EFD66B" w14:textId="77777777" w:rsidR="00D56976" w:rsidRPr="00D82DD9"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a que se consideren a sí mismos como aquellos que en efecto murieron con Cristo al pecado, y a través de Él fueron hechos vivos a Dios; (2) a que dejen, o desistan de poner los miembros de su cuerpo a la disposición del pecado; y, </w:t>
            </w:r>
          </w:p>
          <w:p w14:paraId="69017E2A"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w:t>
            </w:r>
            <w:r>
              <w:rPr>
                <w:rFonts w:ascii="Times New Roman" w:hAnsi="Times New Roman" w:cs="Times New Roman"/>
                <w:sz w:val="24"/>
                <w:szCs w:val="24"/>
                <w:lang w:val="es-MX"/>
              </w:rPr>
              <w:t>“</w:t>
            </w:r>
            <w:r w:rsidRPr="00D82DD9">
              <w:rPr>
                <w:rFonts w:ascii="Times New Roman" w:hAnsi="Times New Roman" w:cs="Times New Roman"/>
                <w:sz w:val="24"/>
                <w:szCs w:val="24"/>
                <w:lang w:val="es-MX"/>
              </w:rPr>
              <w:t xml:space="preserve">a que se entreguen, o se presenten a sí mismos ante Dios como personas que han muerto y han vuelto a vivir”. </w:t>
            </w:r>
          </w:p>
        </w:tc>
        <w:tc>
          <w:tcPr>
            <w:tcW w:w="2430" w:type="dxa"/>
          </w:tcPr>
          <w:p w14:paraId="79521368"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Romanos 6: 1-10; 6:11; 6:12; 6:13; 6:19; </w:t>
            </w:r>
            <w:r w:rsidRPr="00D82DD9">
              <w:rPr>
                <w:rFonts w:ascii="Times New Roman" w:hAnsi="Times New Roman" w:cs="Times New Roman"/>
                <w:sz w:val="24"/>
                <w:szCs w:val="24"/>
                <w:lang w:val="es-MX"/>
              </w:rPr>
              <w:t>Romanos 12:1-2</w:t>
            </w:r>
          </w:p>
        </w:tc>
        <w:tc>
          <w:tcPr>
            <w:tcW w:w="2017" w:type="dxa"/>
          </w:tcPr>
          <w:p w14:paraId="5CBF812E"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Modo imperativo con un efecto negativo. </w:t>
            </w:r>
          </w:p>
        </w:tc>
      </w:tr>
      <w:tr w:rsidR="00D56976" w:rsidRPr="00443A7E" w14:paraId="43EF4869" w14:textId="77777777" w:rsidTr="00E57A87">
        <w:tc>
          <w:tcPr>
            <w:tcW w:w="1525" w:type="dxa"/>
          </w:tcPr>
          <w:p w14:paraId="52E1C47B"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Llamado a santidad</w:t>
            </w:r>
          </w:p>
        </w:tc>
        <w:tc>
          <w:tcPr>
            <w:tcW w:w="4590" w:type="dxa"/>
          </w:tcPr>
          <w:p w14:paraId="3A3B81C5"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El mensaje es</w:t>
            </w:r>
            <w:r w:rsidRPr="00D82DD9">
              <w:rPr>
                <w:rFonts w:ascii="Times New Roman" w:hAnsi="Times New Roman" w:cs="Times New Roman"/>
                <w:sz w:val="24"/>
                <w:szCs w:val="24"/>
                <w:lang w:val="es-MX"/>
              </w:rPr>
              <w:t xml:space="preserve"> enfático</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que el corazón sea santo, esto es un requisito para la entrada al cielo. Es lógico que un Dios santo, que habita en un lugar santo, requiera que todo aquel que quiera ir y estar ahí deba también ser santo y puro. Nada impuro o sucio entrara en el reino de Dios. </w:t>
            </w:r>
          </w:p>
        </w:tc>
        <w:tc>
          <w:tcPr>
            <w:tcW w:w="2430" w:type="dxa"/>
          </w:tcPr>
          <w:p w14:paraId="17EE294D" w14:textId="77777777" w:rsidR="00D56976" w:rsidRDefault="00D56976" w:rsidP="00E57A87">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Tesalonicenses 4:3,7; Hebreos 12:14</w:t>
            </w:r>
            <w:r>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1 P. 1:15</w:t>
            </w:r>
          </w:p>
        </w:tc>
        <w:tc>
          <w:tcPr>
            <w:tcW w:w="2017" w:type="dxa"/>
          </w:tcPr>
          <w:p w14:paraId="26B3346F" w14:textId="77777777" w:rsidR="00D56976" w:rsidRDefault="00D56976" w:rsidP="00E57A87">
            <w:pPr>
              <w:pStyle w:val="NoSpacing"/>
              <w:rPr>
                <w:rFonts w:ascii="Times New Roman" w:hAnsi="Times New Roman" w:cs="Times New Roman"/>
                <w:sz w:val="24"/>
                <w:szCs w:val="24"/>
                <w:lang w:val="es-MX"/>
              </w:rPr>
            </w:pPr>
            <w:r>
              <w:rPr>
                <w:rFonts w:ascii="Times New Roman" w:hAnsi="Times New Roman" w:cs="Times New Roman"/>
                <w:sz w:val="24"/>
                <w:szCs w:val="24"/>
                <w:lang w:val="es-MX"/>
              </w:rPr>
              <w:t>Modo imperativo con un efecto negativo.</w:t>
            </w:r>
          </w:p>
        </w:tc>
      </w:tr>
    </w:tbl>
    <w:p w14:paraId="4DB9C5ED" w14:textId="77777777" w:rsidR="00D56976" w:rsidRPr="006E2132" w:rsidRDefault="00D56976" w:rsidP="00D56976">
      <w:pPr>
        <w:pStyle w:val="NoSpacing"/>
        <w:rPr>
          <w:rFonts w:ascii="Times New Roman" w:hAnsi="Times New Roman" w:cs="Times New Roman"/>
          <w:sz w:val="24"/>
          <w:szCs w:val="24"/>
          <w:lang w:val="es-MX"/>
        </w:rPr>
      </w:pPr>
    </w:p>
    <w:p w14:paraId="20C359B0" w14:textId="6B05DAA9" w:rsidR="00D56976" w:rsidRDefault="00D56976" w:rsidP="003E4D3B">
      <w:pPr>
        <w:pStyle w:val="NoSpacing"/>
        <w:rPr>
          <w:lang w:val="es-MX"/>
        </w:rPr>
      </w:pPr>
    </w:p>
    <w:p w14:paraId="30FE2E50" w14:textId="77777777" w:rsidR="00D56976" w:rsidRDefault="00D56976" w:rsidP="003E4D3B">
      <w:pPr>
        <w:pStyle w:val="NoSpacing"/>
        <w:rPr>
          <w:lang w:val="es-MX"/>
        </w:rPr>
      </w:pPr>
    </w:p>
    <w:p w14:paraId="06DE283C" w14:textId="77777777" w:rsidR="00D56976" w:rsidRDefault="00D56976" w:rsidP="003E4D3B">
      <w:pPr>
        <w:pStyle w:val="NoSpacing"/>
        <w:rPr>
          <w:lang w:val="es-MX"/>
        </w:rPr>
      </w:pPr>
    </w:p>
    <w:p w14:paraId="4892E05C" w14:textId="77777777" w:rsidR="00D56976" w:rsidRDefault="00D56976" w:rsidP="003E4D3B">
      <w:pPr>
        <w:pStyle w:val="NoSpacing"/>
        <w:rPr>
          <w:lang w:val="es-MX"/>
        </w:rPr>
      </w:pPr>
    </w:p>
    <w:p w14:paraId="3FEE0BBA" w14:textId="77777777" w:rsidR="00D56976" w:rsidRDefault="00D56976" w:rsidP="003E4D3B">
      <w:pPr>
        <w:pStyle w:val="NoSpacing"/>
        <w:rPr>
          <w:lang w:val="es-MX"/>
        </w:rPr>
      </w:pPr>
    </w:p>
    <w:p w14:paraId="117C0E62" w14:textId="77777777" w:rsidR="00D56976" w:rsidRDefault="00D56976" w:rsidP="003E4D3B">
      <w:pPr>
        <w:pStyle w:val="NoSpacing"/>
        <w:rPr>
          <w:lang w:val="es-MX"/>
        </w:rPr>
      </w:pPr>
    </w:p>
    <w:p w14:paraId="1D12FBE9" w14:textId="3D4E47F8" w:rsidR="00D842B8" w:rsidRPr="00D82DD9" w:rsidRDefault="00787D9B" w:rsidP="009A34CF">
      <w:pPr>
        <w:pStyle w:val="Heading2"/>
        <w:rPr>
          <w:lang w:val="es-MX"/>
        </w:rPr>
      </w:pPr>
      <w:bookmarkStart w:id="29" w:name="_Toc139879088"/>
      <w:r w:rsidRPr="00D82DD9">
        <w:rPr>
          <w:lang w:val="es-MX"/>
        </w:rPr>
        <w:t>Demanda Teológica para la renovación de la imagen de Dios</w:t>
      </w:r>
      <w:bookmarkEnd w:id="29"/>
    </w:p>
    <w:p w14:paraId="299F0577" w14:textId="0C8E3B02" w:rsidR="00D842B8" w:rsidRPr="00D82DD9" w:rsidRDefault="00D842B8" w:rsidP="00D842B8">
      <w:pPr>
        <w:pStyle w:val="NoSpacing"/>
        <w:rPr>
          <w:rFonts w:ascii="Times New Roman" w:hAnsi="Times New Roman" w:cs="Times New Roman"/>
          <w:sz w:val="24"/>
          <w:szCs w:val="24"/>
          <w:lang w:val="es-MX"/>
        </w:rPr>
      </w:pPr>
    </w:p>
    <w:p w14:paraId="54A177D4" w14:textId="77777777" w:rsidR="00D842B8" w:rsidRPr="00D82DD9" w:rsidRDefault="00D842B8" w:rsidP="00787D9B">
      <w:pPr>
        <w:spacing w:line="276" w:lineRule="auto"/>
        <w:rPr>
          <w:sz w:val="24"/>
          <w:szCs w:val="24"/>
          <w:lang w:val="es-MX"/>
        </w:rPr>
      </w:pPr>
      <w:r w:rsidRPr="00D82DD9">
        <w:rPr>
          <w:sz w:val="24"/>
          <w:szCs w:val="24"/>
          <w:lang w:val="es-MX"/>
        </w:rPr>
        <w:t>La humanidad</w:t>
      </w:r>
    </w:p>
    <w:p w14:paraId="517ED270" w14:textId="742DB038" w:rsidR="00D842B8" w:rsidRPr="00D82DD9" w:rsidRDefault="00D842B8" w:rsidP="00D842B8">
      <w:pPr>
        <w:spacing w:line="276" w:lineRule="auto"/>
        <w:rPr>
          <w:sz w:val="24"/>
          <w:szCs w:val="24"/>
          <w:lang w:val="es-MX"/>
        </w:rPr>
      </w:pPr>
      <w:r w:rsidRPr="00D82DD9">
        <w:rPr>
          <w:sz w:val="24"/>
          <w:szCs w:val="24"/>
          <w:lang w:val="es-MX"/>
        </w:rPr>
        <w:t xml:space="preserve"> </w:t>
      </w:r>
      <w:r w:rsidR="00787D9B" w:rsidRPr="00D82DD9">
        <w:rPr>
          <w:sz w:val="24"/>
          <w:szCs w:val="24"/>
          <w:lang w:val="es-MX"/>
        </w:rPr>
        <w:tab/>
      </w:r>
      <w:r w:rsidRPr="00D82DD9">
        <w:rPr>
          <w:sz w:val="24"/>
          <w:szCs w:val="24"/>
          <w:lang w:val="es-MX"/>
        </w:rPr>
        <w:t>Ireneo: “La gloria de Dios es el hombre estando completamente vivo” Salmo 8</w:t>
      </w:r>
    </w:p>
    <w:p w14:paraId="095BE50A" w14:textId="77777777" w:rsidR="00D842B8" w:rsidRPr="00D82DD9" w:rsidRDefault="00D842B8" w:rsidP="00D842B8">
      <w:pPr>
        <w:spacing w:line="276" w:lineRule="auto"/>
        <w:rPr>
          <w:sz w:val="24"/>
          <w:szCs w:val="24"/>
          <w:lang w:val="es-MX"/>
        </w:rPr>
      </w:pPr>
      <w:r w:rsidRPr="00D82DD9">
        <w:rPr>
          <w:sz w:val="24"/>
          <w:szCs w:val="24"/>
          <w:lang w:val="es-MX"/>
        </w:rPr>
        <w:lastRenderedPageBreak/>
        <w:t xml:space="preserve">Mildred </w:t>
      </w:r>
      <w:proofErr w:type="spellStart"/>
      <w:r w:rsidRPr="00D82DD9">
        <w:rPr>
          <w:sz w:val="24"/>
          <w:szCs w:val="24"/>
          <w:lang w:val="es-MX"/>
        </w:rPr>
        <w:t>Bangs</w:t>
      </w:r>
      <w:proofErr w:type="spellEnd"/>
      <w:r w:rsidRPr="00D82DD9">
        <w:rPr>
          <w:sz w:val="24"/>
          <w:szCs w:val="24"/>
          <w:lang w:val="es-MX"/>
        </w:rPr>
        <w:t xml:space="preserve"> </w:t>
      </w:r>
      <w:proofErr w:type="spellStart"/>
      <w:r w:rsidRPr="00D82DD9">
        <w:rPr>
          <w:sz w:val="24"/>
          <w:szCs w:val="24"/>
          <w:lang w:val="es-MX"/>
        </w:rPr>
        <w:t>Wynkoop</w:t>
      </w:r>
      <w:proofErr w:type="spellEnd"/>
      <w:r w:rsidRPr="00D82DD9">
        <w:rPr>
          <w:sz w:val="24"/>
          <w:szCs w:val="24"/>
          <w:lang w:val="es-MX"/>
        </w:rPr>
        <w:t>: “Hoy, el único gran misterio es el hombre mismo”</w:t>
      </w:r>
    </w:p>
    <w:p w14:paraId="256E55A6" w14:textId="77777777" w:rsidR="00D842B8" w:rsidRPr="00D82DD9" w:rsidRDefault="00D842B8" w:rsidP="00D842B8">
      <w:pPr>
        <w:spacing w:line="276" w:lineRule="auto"/>
        <w:rPr>
          <w:sz w:val="24"/>
          <w:szCs w:val="24"/>
          <w:lang w:val="es-MX"/>
        </w:rPr>
      </w:pPr>
      <w:r w:rsidRPr="00D82DD9">
        <w:rPr>
          <w:sz w:val="24"/>
          <w:szCs w:val="24"/>
          <w:lang w:val="es-MX"/>
        </w:rPr>
        <w:t>Juan Wesley:  Ningún hombre peca porque no tiene gracia, sino porque no usa la gracia que tiene”</w:t>
      </w:r>
    </w:p>
    <w:p w14:paraId="14D890CE" w14:textId="77777777" w:rsidR="00D842B8" w:rsidRPr="00D82DD9" w:rsidRDefault="00D842B8" w:rsidP="00D842B8">
      <w:pPr>
        <w:spacing w:line="276" w:lineRule="auto"/>
        <w:rPr>
          <w:sz w:val="24"/>
          <w:szCs w:val="24"/>
          <w:lang w:val="es-MX"/>
        </w:rPr>
      </w:pPr>
    </w:p>
    <w:p w14:paraId="5337FDF6" w14:textId="77777777" w:rsidR="00D842B8" w:rsidRPr="00D82DD9" w:rsidRDefault="00D842B8" w:rsidP="00D842B8">
      <w:pPr>
        <w:spacing w:line="276" w:lineRule="auto"/>
        <w:rPr>
          <w:sz w:val="24"/>
          <w:szCs w:val="24"/>
          <w:lang w:val="es-MX"/>
        </w:rPr>
      </w:pPr>
      <w:r w:rsidRPr="00D82DD9">
        <w:rPr>
          <w:sz w:val="24"/>
          <w:szCs w:val="24"/>
          <w:lang w:val="es-MX"/>
        </w:rPr>
        <w:t>La Humanidad a la imagen de Dios</w:t>
      </w:r>
    </w:p>
    <w:p w14:paraId="26169904" w14:textId="77777777" w:rsidR="00D842B8" w:rsidRPr="00D82DD9" w:rsidRDefault="00D842B8" w:rsidP="00D842B8">
      <w:pPr>
        <w:spacing w:line="276" w:lineRule="auto"/>
        <w:rPr>
          <w:sz w:val="24"/>
          <w:szCs w:val="24"/>
          <w:lang w:val="es-MX"/>
        </w:rPr>
      </w:pPr>
      <w:r w:rsidRPr="00D82DD9">
        <w:rPr>
          <w:sz w:val="24"/>
          <w:szCs w:val="24"/>
          <w:lang w:val="es-MX"/>
        </w:rPr>
        <w:t>Karl Barth</w:t>
      </w:r>
    </w:p>
    <w:p w14:paraId="4BF8EF57" w14:textId="77777777" w:rsidR="00D842B8" w:rsidRPr="00D82DD9" w:rsidRDefault="00D842B8" w:rsidP="00D842B8">
      <w:pPr>
        <w:spacing w:line="276" w:lineRule="auto"/>
        <w:rPr>
          <w:sz w:val="24"/>
          <w:szCs w:val="24"/>
          <w:lang w:val="es-MX"/>
        </w:rPr>
      </w:pPr>
      <w:r w:rsidRPr="00D82DD9">
        <w:rPr>
          <w:sz w:val="24"/>
          <w:szCs w:val="24"/>
          <w:lang w:val="es-MX"/>
        </w:rPr>
        <w:t xml:space="preserve">G. C. </w:t>
      </w:r>
      <w:proofErr w:type="spellStart"/>
      <w:r w:rsidRPr="00D82DD9">
        <w:rPr>
          <w:sz w:val="24"/>
          <w:szCs w:val="24"/>
          <w:lang w:val="es-MX"/>
        </w:rPr>
        <w:t>Berkouwer</w:t>
      </w:r>
      <w:proofErr w:type="spellEnd"/>
    </w:p>
    <w:p w14:paraId="2802C1FC" w14:textId="77777777" w:rsidR="00D842B8" w:rsidRPr="00D82DD9" w:rsidRDefault="00D842B8" w:rsidP="00D842B8">
      <w:pPr>
        <w:spacing w:line="276" w:lineRule="auto"/>
        <w:rPr>
          <w:sz w:val="24"/>
          <w:szCs w:val="24"/>
          <w:lang w:val="es-MX"/>
        </w:rPr>
      </w:pPr>
      <w:r w:rsidRPr="00D82DD9">
        <w:rPr>
          <w:sz w:val="24"/>
          <w:szCs w:val="24"/>
          <w:lang w:val="es-MX"/>
        </w:rPr>
        <w:t xml:space="preserve">Ray </w:t>
      </w:r>
      <w:proofErr w:type="spellStart"/>
      <w:r w:rsidRPr="00D82DD9">
        <w:rPr>
          <w:sz w:val="24"/>
          <w:szCs w:val="24"/>
          <w:lang w:val="es-MX"/>
        </w:rPr>
        <w:t>Dunning</w:t>
      </w:r>
      <w:proofErr w:type="spellEnd"/>
      <w:r w:rsidRPr="00D82DD9">
        <w:rPr>
          <w:sz w:val="24"/>
          <w:szCs w:val="24"/>
          <w:lang w:val="es-MX"/>
        </w:rPr>
        <w:t xml:space="preserve"> cree que la manera correcta de hablar es “de la imagen de Dios en la humanidad en vez de la humanidad en la imagen de Dios”.</w:t>
      </w:r>
    </w:p>
    <w:p w14:paraId="0CD8B12C" w14:textId="77777777" w:rsidR="00D842B8" w:rsidRPr="00D82DD9" w:rsidRDefault="00D842B8" w:rsidP="00D842B8">
      <w:pPr>
        <w:spacing w:line="276" w:lineRule="auto"/>
        <w:ind w:firstLine="720"/>
        <w:rPr>
          <w:sz w:val="24"/>
          <w:szCs w:val="24"/>
          <w:lang w:val="es-MX"/>
        </w:rPr>
      </w:pPr>
      <w:proofErr w:type="spellStart"/>
      <w:r w:rsidRPr="00D82DD9">
        <w:rPr>
          <w:sz w:val="24"/>
          <w:szCs w:val="24"/>
          <w:lang w:val="es-MX"/>
        </w:rPr>
        <w:t>Dunning</w:t>
      </w:r>
      <w:proofErr w:type="spellEnd"/>
      <w:r w:rsidRPr="00D82DD9">
        <w:rPr>
          <w:sz w:val="24"/>
          <w:szCs w:val="24"/>
          <w:lang w:val="es-MX"/>
        </w:rPr>
        <w:t xml:space="preserve"> simplemente está diciendo que el humano necesita darle crédito al que crédito merece. El crédito va todo para Dios. Ninguno de nosotros somos un ser hecho por nosotros mismos. La expresión del cantante Frank Sinatra “De lo Hice a mi manera” es la expresión más abierta de la “antropología de abajo”. Cuando un equipo de deporte es coronado como vencedor, la estrella reconocida del equipo se asegura que el crédito es compartido con los otros miembros del equipo. Si la estrella rechaza hacerlo, entonces él o ella están tratando de llevarse toda la gloria personalmente. En una escala más grande que el atletismo, toda la humanidad debe reconocer que Dios ha puesto Su marca sobre nosotros, no nosotros sobre Él y que la única vida de valor para vivir es viviéndola con una constante realización de su realidad presente.  </w:t>
      </w:r>
    </w:p>
    <w:p w14:paraId="7011A98B" w14:textId="77777777" w:rsidR="00D842B8" w:rsidRPr="00D82DD9" w:rsidRDefault="00D842B8" w:rsidP="00D842B8">
      <w:pPr>
        <w:spacing w:line="276" w:lineRule="auto"/>
        <w:rPr>
          <w:sz w:val="24"/>
          <w:szCs w:val="24"/>
          <w:lang w:val="es-MX"/>
        </w:rPr>
      </w:pPr>
      <w:r w:rsidRPr="00D82DD9">
        <w:rPr>
          <w:sz w:val="24"/>
          <w:szCs w:val="24"/>
          <w:lang w:val="es-MX"/>
        </w:rPr>
        <w:t xml:space="preserve"> </w:t>
      </w:r>
      <w:r w:rsidRPr="00D82DD9">
        <w:rPr>
          <w:sz w:val="24"/>
          <w:szCs w:val="24"/>
          <w:lang w:val="es-MX"/>
        </w:rPr>
        <w:tab/>
        <w:t xml:space="preserve">Toda la vida humana, entiende la Biblia, que es para vivirla con un reconocimiento de gratitud de su calidad dada por la gracia. La libertad de Dios significa que nada obligó a Dios a crear nada. Que haya un mundo poblado por seres humanos que son libres, morales, racionales y responsables (las cuatro designaciones usadas por mi maestro de filosofía en el colegio, Dr. Williams Jones para describir la humanidad) se debe no a la grandeza humana, pero a la gracia divina, el amor y la misericordia de Dios.  </w:t>
      </w:r>
    </w:p>
    <w:p w14:paraId="3D46994A" w14:textId="77777777" w:rsidR="00D842B8" w:rsidRPr="00D82DD9" w:rsidRDefault="00D842B8" w:rsidP="00D842B8">
      <w:pPr>
        <w:pStyle w:val="NoSpacing"/>
        <w:rPr>
          <w:rFonts w:ascii="Times New Roman" w:hAnsi="Times New Roman" w:cs="Times New Roman"/>
          <w:sz w:val="24"/>
          <w:szCs w:val="24"/>
          <w:lang w:val="es-MX"/>
        </w:rPr>
      </w:pPr>
    </w:p>
    <w:p w14:paraId="35FA7481" w14:textId="5CF34562"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Imágenes y Símbolos cristianos y religiosos</w:t>
      </w:r>
    </w:p>
    <w:p w14:paraId="64544FEE" w14:textId="77777777" w:rsidR="00D842B8" w:rsidRPr="00D82DD9" w:rsidRDefault="00D842B8" w:rsidP="00D842B8">
      <w:pPr>
        <w:pStyle w:val="NoSpacing"/>
        <w:rPr>
          <w:rFonts w:ascii="Times New Roman" w:hAnsi="Times New Roman" w:cs="Times New Roman"/>
          <w:bCs/>
          <w:sz w:val="24"/>
          <w:szCs w:val="24"/>
          <w:lang w:val="es-MX"/>
        </w:rPr>
      </w:pPr>
    </w:p>
    <w:p w14:paraId="118B39DA"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bCs/>
          <w:sz w:val="24"/>
          <w:szCs w:val="24"/>
          <w:lang w:val="es-MX"/>
        </w:rPr>
        <w:t xml:space="preserve">Paul </w:t>
      </w:r>
      <w:proofErr w:type="spellStart"/>
      <w:r w:rsidRPr="00D82DD9">
        <w:rPr>
          <w:rFonts w:ascii="Times New Roman" w:hAnsi="Times New Roman" w:cs="Times New Roman"/>
          <w:bCs/>
          <w:sz w:val="24"/>
          <w:szCs w:val="24"/>
          <w:lang w:val="es-MX"/>
        </w:rPr>
        <w:t>Tillich</w:t>
      </w:r>
      <w:proofErr w:type="spellEnd"/>
      <w:r w:rsidRPr="00D82DD9">
        <w:rPr>
          <w:rFonts w:ascii="Times New Roman" w:hAnsi="Times New Roman" w:cs="Times New Roman"/>
          <w:sz w:val="24"/>
          <w:szCs w:val="24"/>
          <w:lang w:val="es-MX"/>
        </w:rPr>
        <w:t xml:space="preserve"> cree que los símbolos especialmente los religiosos, pero también los de las áreas de la política, historia y arte son caracterizados por los siguientes criterios:</w:t>
      </w:r>
    </w:p>
    <w:p w14:paraId="2537124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 símbolo a diferencia de una mera señal actualmente participa en la realidad a lo que apunta, o señala. Un símbolo nos invita a niveles de realidad que serían de otra manera cerrados a nosotros. Símbolos no pueden ser fabricados de la nada o del aire o de algo que uno se invente.</w:t>
      </w:r>
    </w:p>
    <w:p w14:paraId="4CC3E19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Siendo que nadie puede inventar los símbolos, ellos son como seres vivientes, nacen, crecen y mueren. </w:t>
      </w:r>
    </w:p>
    <w:p w14:paraId="11B31F00"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FB90A1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Tres maneras analíticas</w:t>
      </w:r>
    </w:p>
    <w:p w14:paraId="18C5961D" w14:textId="77777777" w:rsidR="00D842B8" w:rsidRPr="00D82DD9" w:rsidRDefault="00D842B8" w:rsidP="00D842B8">
      <w:pPr>
        <w:pStyle w:val="NoSpacing"/>
        <w:rPr>
          <w:rFonts w:ascii="Times New Roman" w:hAnsi="Times New Roman" w:cs="Times New Roman"/>
          <w:sz w:val="24"/>
          <w:szCs w:val="24"/>
          <w:lang w:val="es-MX"/>
        </w:rPr>
      </w:pPr>
    </w:p>
    <w:p w14:paraId="6F1C8404" w14:textId="77777777" w:rsidR="00D842B8" w:rsidRPr="00D82DD9" w:rsidRDefault="00D842B8" w:rsidP="00D842B8">
      <w:pPr>
        <w:pStyle w:val="NoSpacing"/>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 xml:space="preserve">Exclusivismo </w:t>
      </w:r>
    </w:p>
    <w:p w14:paraId="3401711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 es la posición que cree que el cristianismo es la única religión verdadera. Esta es la posición verdadera y probada del cristianismo como la religión verdadera. De hecho, muchos de los que siguen esta posición no estarían contentos de llamar el cristianismo una religión. Para ellos, una mera religión es casi por definición una creación humana. Las personas más ingeniosas han creado los experimentos más ingeniosos en el pensar y han llamado el resultado religión.  </w:t>
      </w:r>
    </w:p>
    <w:p w14:paraId="365D0921"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Karl Barth es uno de los teólogos que creía en un cristianismo que no era religión. Simplemente dicho, Barth pensó que la religión es una señal, no del creer, pero del no creer. La religión, pensó Barth, es lo que sucede cuando nos acercamos a Dios a través de nuestras propias iniciativas y tratamos de darle la forma en nuestra propia imagen. La religión es el grito nuestro a un Dios presuntuoso, en vez de escuchar a </w:t>
      </w:r>
      <w:r w:rsidRPr="00D82DD9">
        <w:rPr>
          <w:rFonts w:ascii="Times New Roman" w:hAnsi="Times New Roman" w:cs="Times New Roman"/>
          <w:sz w:val="24"/>
          <w:szCs w:val="24"/>
          <w:lang w:val="es-MX"/>
        </w:rPr>
        <w:lastRenderedPageBreak/>
        <w:t xml:space="preserve">Dios con humildad. Jesucristo como la Palabra de Dios revelada, debe ser el centro de nuestra proclamación cristiana.  </w:t>
      </w:r>
    </w:p>
    <w:p w14:paraId="2A33F52E"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Aquellos que les gusta decir que el cristianismo no es una religión, pero que es una relación con Dios el Padre, a través de Dios el Hijo, y en el poder del Dios el Espíritu Santo son probablemente exclusivistas.</w:t>
      </w:r>
    </w:p>
    <w:p w14:paraId="2651B669" w14:textId="77777777" w:rsidR="00D842B8" w:rsidRPr="00D82DD9" w:rsidRDefault="00D842B8" w:rsidP="00D842B8">
      <w:pPr>
        <w:pStyle w:val="NoSpacing"/>
        <w:rPr>
          <w:rFonts w:ascii="Times New Roman" w:hAnsi="Times New Roman" w:cs="Times New Roman"/>
          <w:sz w:val="24"/>
          <w:szCs w:val="24"/>
          <w:lang w:val="es-MX"/>
        </w:rPr>
      </w:pPr>
    </w:p>
    <w:p w14:paraId="27CFA5AD" w14:textId="77777777" w:rsidR="00D842B8" w:rsidRPr="00D82DD9" w:rsidRDefault="00D842B8" w:rsidP="00D842B8">
      <w:pPr>
        <w:pStyle w:val="NoSpacing"/>
        <w:rPr>
          <w:rFonts w:ascii="Times New Roman" w:hAnsi="Times New Roman" w:cs="Times New Roman"/>
          <w:sz w:val="24"/>
          <w:szCs w:val="24"/>
          <w:u w:val="single"/>
          <w:lang w:val="es-MX"/>
        </w:rPr>
      </w:pPr>
      <w:proofErr w:type="spellStart"/>
      <w:r w:rsidRPr="00D82DD9">
        <w:rPr>
          <w:rFonts w:ascii="Times New Roman" w:hAnsi="Times New Roman" w:cs="Times New Roman"/>
          <w:sz w:val="24"/>
          <w:szCs w:val="24"/>
          <w:u w:val="single"/>
          <w:lang w:val="es-MX"/>
        </w:rPr>
        <w:t>Inclusivismo</w:t>
      </w:r>
      <w:proofErr w:type="spellEnd"/>
      <w:r w:rsidRPr="00D82DD9">
        <w:rPr>
          <w:rFonts w:ascii="Times New Roman" w:hAnsi="Times New Roman" w:cs="Times New Roman"/>
          <w:sz w:val="24"/>
          <w:szCs w:val="24"/>
          <w:u w:val="single"/>
          <w:lang w:val="es-MX"/>
        </w:rPr>
        <w:t xml:space="preserve"> </w:t>
      </w:r>
    </w:p>
    <w:p w14:paraId="641394EB"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Sugiere que las verdades de otras religiones pueden ser encontradas en el cristianismo.</w:t>
      </w:r>
    </w:p>
    <w:p w14:paraId="5E44E89D" w14:textId="77777777" w:rsidR="00D842B8" w:rsidRPr="00D82DD9" w:rsidRDefault="00D842B8" w:rsidP="00D842B8">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Inclusivismo</w:t>
      </w:r>
      <w:proofErr w:type="spellEnd"/>
      <w:r w:rsidRPr="00D82DD9">
        <w:rPr>
          <w:rFonts w:ascii="Times New Roman" w:hAnsi="Times New Roman" w:cs="Times New Roman"/>
          <w:sz w:val="24"/>
          <w:szCs w:val="24"/>
          <w:lang w:val="es-MX"/>
        </w:rPr>
        <w:t xml:space="preserve"> es otra forma en la cual mucha gente ven las varias religiones. El equipo de béisbol de Nueva York de los Yankees sorprendió a muchos al no ganar la serie mundial del año 2001. Pero muy pocos argumentaran que todo lo que hay que saber acerca del béisbol se puede conocer a través de la franquicia tan conocida de este equipo. La historia y las estadísticas son suficientes testimonio acerca del equipo en sí. Pero, hay otros equipos y otras historias que son legítimas en sí mismas. Ellos practican el deporte del béisbol que los distingue a ellos.  </w:t>
      </w:r>
    </w:p>
    <w:p w14:paraId="149CC8C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Algo así sucede con el paradigma del </w:t>
      </w:r>
      <w:proofErr w:type="spellStart"/>
      <w:r w:rsidRPr="00D82DD9">
        <w:rPr>
          <w:rFonts w:ascii="Times New Roman" w:hAnsi="Times New Roman" w:cs="Times New Roman"/>
          <w:sz w:val="24"/>
          <w:szCs w:val="24"/>
          <w:lang w:val="es-MX"/>
        </w:rPr>
        <w:t>inclusivismo</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inclusivismo</w:t>
      </w:r>
      <w:proofErr w:type="spellEnd"/>
      <w:r w:rsidRPr="00D82DD9">
        <w:rPr>
          <w:rFonts w:ascii="Times New Roman" w:hAnsi="Times New Roman" w:cs="Times New Roman"/>
          <w:sz w:val="24"/>
          <w:szCs w:val="24"/>
          <w:lang w:val="es-MX"/>
        </w:rPr>
        <w:t xml:space="preserve"> sugiere que las verdades de las otras religiones pueden encontrarse implícitas en el cristianismo. Lo que sea de valor en el hinduismo, por ejemplo, puede encontrarse en forma paralela con el cristianismo. En este sentido es inclusivo de todos los valores, precio y virtudes de las otras religiones.  </w:t>
      </w:r>
    </w:p>
    <w:p w14:paraId="5DCFF3F4"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teólogo Católico Romano, Karl Rahner, puede considerarse como representativo del </w:t>
      </w:r>
      <w:proofErr w:type="spellStart"/>
      <w:r w:rsidRPr="00D82DD9">
        <w:rPr>
          <w:rFonts w:ascii="Times New Roman" w:hAnsi="Times New Roman" w:cs="Times New Roman"/>
          <w:sz w:val="24"/>
          <w:szCs w:val="24"/>
          <w:lang w:val="es-MX"/>
        </w:rPr>
        <w:t>inclusivismo</w:t>
      </w:r>
      <w:proofErr w:type="spellEnd"/>
      <w:r w:rsidRPr="00D82DD9">
        <w:rPr>
          <w:rFonts w:ascii="Times New Roman" w:hAnsi="Times New Roman" w:cs="Times New Roman"/>
          <w:sz w:val="24"/>
          <w:szCs w:val="24"/>
          <w:lang w:val="es-MX"/>
        </w:rPr>
        <w:t xml:space="preserve"> por medio de sus enseñanzas del “cristianismo anónimo”. El punto principal de Rahner parece ser la gracia. Si alguno que no es cristiano todavía vive su vida de acuerdo con la luz y gracia dada por el Señor, entonces esta persona es un cristiano “anónimo” ya sea que se reconozca o no.   </w:t>
      </w:r>
    </w:p>
    <w:p w14:paraId="0DCEBA2D"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Esto suena como una idea atractiva, pero su lógica no se puede limitar al cristianismo. ¿No se podría considerar a cualquiera, por ejemplo, ser un “budista anónimo” si viviera de acuerdo con las enseñanzas de los budistas, aunque él no supiera que lo estaba haciendo?</w:t>
      </w:r>
    </w:p>
    <w:p w14:paraId="4EC8FE5A" w14:textId="77777777" w:rsidR="00D842B8" w:rsidRPr="00D82DD9" w:rsidRDefault="00D842B8" w:rsidP="00D842B8">
      <w:pPr>
        <w:pStyle w:val="NoSpacing"/>
        <w:rPr>
          <w:rFonts w:ascii="Times New Roman" w:hAnsi="Times New Roman" w:cs="Times New Roman"/>
          <w:sz w:val="24"/>
          <w:szCs w:val="24"/>
          <w:lang w:val="es-MX"/>
        </w:rPr>
      </w:pPr>
    </w:p>
    <w:p w14:paraId="0FD2B0C5" w14:textId="77777777" w:rsidR="00D842B8" w:rsidRPr="00D82DD9" w:rsidRDefault="00D842B8" w:rsidP="00D842B8">
      <w:pPr>
        <w:pStyle w:val="NoSpacing"/>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 xml:space="preserve">Pluralismo </w:t>
      </w:r>
    </w:p>
    <w:p w14:paraId="20D42287"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palabra significa en esencia que todos los caminos de fe son legítimos, verdaderos, </w:t>
      </w:r>
      <w:proofErr w:type="spellStart"/>
      <w:r w:rsidRPr="00D82DD9">
        <w:rPr>
          <w:rFonts w:ascii="Times New Roman" w:hAnsi="Times New Roman" w:cs="Times New Roman"/>
          <w:sz w:val="24"/>
          <w:szCs w:val="24"/>
          <w:lang w:val="es-MX"/>
        </w:rPr>
        <w:t>redentivos</w:t>
      </w:r>
      <w:proofErr w:type="spellEnd"/>
      <w:r w:rsidRPr="00D82DD9">
        <w:rPr>
          <w:rFonts w:ascii="Times New Roman" w:hAnsi="Times New Roman" w:cs="Times New Roman"/>
          <w:sz w:val="24"/>
          <w:szCs w:val="24"/>
          <w:lang w:val="es-MX"/>
        </w:rPr>
        <w:t xml:space="preserve"> y salvíficos. </w:t>
      </w:r>
      <w:r w:rsidRPr="003A6A8C">
        <w:rPr>
          <w:rFonts w:ascii="Times New Roman" w:hAnsi="Times New Roman" w:cs="Times New Roman"/>
          <w:sz w:val="24"/>
          <w:szCs w:val="24"/>
        </w:rPr>
        <w:t xml:space="preserve">Del Libro, God Has Many Names. Philadelphia: Westminster Press, 1980, p. 71.  </w:t>
      </w:r>
      <w:r w:rsidRPr="00D82DD9">
        <w:rPr>
          <w:rFonts w:ascii="Times New Roman" w:hAnsi="Times New Roman" w:cs="Times New Roman"/>
          <w:sz w:val="24"/>
          <w:szCs w:val="24"/>
          <w:lang w:val="es-MX"/>
        </w:rPr>
        <w:t xml:space="preserve">La palabra “pluralismo” puede significar diferentes cosas para diferentes personas, de acuerdo con el contexto del significado. Pero en este caso la palabra significa, en esencia, que todos los caminos de los grandes movimientos de fe son legítimos, verdaderos, redentores y salvíficos. </w:t>
      </w:r>
    </w:p>
    <w:p w14:paraId="053D47EC"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John </w:t>
      </w:r>
      <w:proofErr w:type="spellStart"/>
      <w:r w:rsidRPr="00D82DD9">
        <w:rPr>
          <w:rFonts w:ascii="Times New Roman" w:hAnsi="Times New Roman" w:cs="Times New Roman"/>
          <w:sz w:val="24"/>
          <w:szCs w:val="24"/>
          <w:lang w:val="es-MX"/>
        </w:rPr>
        <w:t>Hick</w:t>
      </w:r>
      <w:proofErr w:type="spellEnd"/>
      <w:r w:rsidRPr="00D82DD9">
        <w:rPr>
          <w:rFonts w:ascii="Times New Roman" w:hAnsi="Times New Roman" w:cs="Times New Roman"/>
          <w:sz w:val="24"/>
          <w:szCs w:val="24"/>
          <w:lang w:val="es-MX"/>
        </w:rPr>
        <w:t xml:space="preserve"> es una figura representativa. Él cree que las grandes tradiciones de fe del mundo se deben encontrar en la unidad que tienen en Dios, quien es expresado en formas diferente por cada una de ellas, en vez de estar divididas como figuras de salvación en competencia. “Y debemos realizar que el universo de las diferentes fe, debe centrarse en Dios, y no en el cristianismo o en ninguna otra religión. Él es el sol, la fuente original de la luz y de la vida, a quien todas las religiones reflejan en sus formas particulares.” No es de sorprendernos que John </w:t>
      </w:r>
      <w:proofErr w:type="spellStart"/>
      <w:r w:rsidRPr="00D82DD9">
        <w:rPr>
          <w:rFonts w:ascii="Times New Roman" w:hAnsi="Times New Roman" w:cs="Times New Roman"/>
          <w:sz w:val="24"/>
          <w:szCs w:val="24"/>
          <w:lang w:val="es-MX"/>
        </w:rPr>
        <w:t>Hick</w:t>
      </w:r>
      <w:proofErr w:type="spellEnd"/>
      <w:r w:rsidRPr="00D82DD9">
        <w:rPr>
          <w:rFonts w:ascii="Times New Roman" w:hAnsi="Times New Roman" w:cs="Times New Roman"/>
          <w:sz w:val="24"/>
          <w:szCs w:val="24"/>
          <w:lang w:val="es-MX"/>
        </w:rPr>
        <w:t xml:space="preserve">, aminore la unicidad de Jesucristo, estando en desacuerdo con el punto de vista ortodoxo de que Jesús es el único Hijo engendrado de Dios y la Segunda Persona de la Trinidad.  </w:t>
      </w:r>
    </w:p>
    <w:p w14:paraId="1AFCE907"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teólogo Católico Romano, Hans Kung, ha hablado de las religiones del mundo como siendo el camino “ordinario” para la salvación saludable, y el Catolicismo Romano como siendo el camino “extraordinario” hacia la salvación. Hoy en día, tal vez Kung acepte que no solo el Catolicismo Romano es el camino de salvación “extraordinario” pero que también lo es el protestantismo y la Iglesia Oriental Ortodoxa.   </w:t>
      </w:r>
    </w:p>
    <w:p w14:paraId="73845F2C"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 la distinción de Kung entre lo “ordinario” y lo “extraordinario” como caminos a la salvación una resolución satisfactoria a la pregunta del cristianismo en medio de las religiones del mundo? Si no lo es, ¿es el exclusivismo, </w:t>
      </w:r>
      <w:proofErr w:type="spellStart"/>
      <w:r w:rsidRPr="00D82DD9">
        <w:rPr>
          <w:rFonts w:ascii="Times New Roman" w:hAnsi="Times New Roman" w:cs="Times New Roman"/>
          <w:sz w:val="24"/>
          <w:szCs w:val="24"/>
          <w:lang w:val="es-MX"/>
        </w:rPr>
        <w:t>inclusivismo</w:t>
      </w:r>
      <w:proofErr w:type="spellEnd"/>
      <w:r w:rsidRPr="00D82DD9">
        <w:rPr>
          <w:rFonts w:ascii="Times New Roman" w:hAnsi="Times New Roman" w:cs="Times New Roman"/>
          <w:sz w:val="24"/>
          <w:szCs w:val="24"/>
          <w:lang w:val="es-MX"/>
        </w:rPr>
        <w:t xml:space="preserve"> y el pluralismo distinciones que se pueden defender mejor?</w:t>
      </w:r>
    </w:p>
    <w:p w14:paraId="25A34B54" w14:textId="5D6ED3D9"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¿Constituye el judaísmo y el islamismo un caso especial?</w:t>
      </w:r>
    </w:p>
    <w:p w14:paraId="048DACE3"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Declaración de Karl Barth</w:t>
      </w:r>
    </w:p>
    <w:p w14:paraId="4A2E2BFF" w14:textId="77777777" w:rsidR="00D842B8" w:rsidRPr="00D82DD9" w:rsidRDefault="00D842B8" w:rsidP="00D842B8">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Religión es incredulidad.  Es una inquietud, podemos decir que es un interés de un hombre sin Dios.</w:t>
      </w:r>
    </w:p>
    <w:p w14:paraId="685AC3EE"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Podemos hablar de la “religión verdadera” solamente en el sentido del cual hablamos de un pecador justificado.</w:t>
      </w:r>
    </w:p>
    <w:p w14:paraId="7D1B69AF" w14:textId="77777777" w:rsidR="00D842B8" w:rsidRPr="00D82DD9" w:rsidRDefault="00D842B8" w:rsidP="00D842B8">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Ninguna religión es verdadera.  Solamente se puede hacer verdadera, por ejemplo, de acuerdo con lo que aporta ser y por lo que mantiene o afirma.  Como un hombre justificado, la religión verdadera es una criatura de gracia.  Pero la gracia es la revelación de Dios.  Ningún hombre es justo en la presencia de la religión.</w:t>
      </w:r>
    </w:p>
    <w:p w14:paraId="7F129BB2" w14:textId="77777777" w:rsidR="00E04ABF" w:rsidRPr="00D82DD9" w:rsidRDefault="00E04ABF" w:rsidP="00D842B8">
      <w:pPr>
        <w:pStyle w:val="NoSpacing"/>
        <w:rPr>
          <w:rFonts w:ascii="Times New Roman" w:hAnsi="Times New Roman" w:cs="Times New Roman"/>
          <w:sz w:val="24"/>
          <w:szCs w:val="24"/>
          <w:lang w:val="es-MX"/>
        </w:rPr>
      </w:pPr>
    </w:p>
    <w:p w14:paraId="48D36B8C" w14:textId="77777777" w:rsidR="00E04ABF" w:rsidRDefault="00E04ABF" w:rsidP="00D842B8">
      <w:pPr>
        <w:pStyle w:val="NoSpacing"/>
        <w:rPr>
          <w:rFonts w:ascii="Times New Roman" w:hAnsi="Times New Roman" w:cs="Times New Roman"/>
          <w:sz w:val="24"/>
          <w:szCs w:val="24"/>
          <w:lang w:val="es-MX"/>
        </w:rPr>
      </w:pPr>
    </w:p>
    <w:p w14:paraId="43C55717" w14:textId="77777777" w:rsidR="00DE1F74" w:rsidRDefault="00DE1F74" w:rsidP="00D842B8">
      <w:pPr>
        <w:pStyle w:val="NoSpacing"/>
        <w:rPr>
          <w:rFonts w:ascii="Times New Roman" w:hAnsi="Times New Roman" w:cs="Times New Roman"/>
          <w:sz w:val="24"/>
          <w:szCs w:val="24"/>
          <w:lang w:val="es-MX"/>
        </w:rPr>
      </w:pPr>
    </w:p>
    <w:p w14:paraId="2A7A2617" w14:textId="77777777" w:rsidR="00DE1F74" w:rsidRDefault="00DE1F74" w:rsidP="00D842B8">
      <w:pPr>
        <w:pStyle w:val="NoSpacing"/>
        <w:rPr>
          <w:rFonts w:ascii="Times New Roman" w:hAnsi="Times New Roman" w:cs="Times New Roman"/>
          <w:sz w:val="24"/>
          <w:szCs w:val="24"/>
          <w:lang w:val="es-MX"/>
        </w:rPr>
      </w:pPr>
    </w:p>
    <w:p w14:paraId="6C97F96E" w14:textId="77777777" w:rsidR="00DE1F74" w:rsidRDefault="00DE1F74" w:rsidP="00D842B8">
      <w:pPr>
        <w:pStyle w:val="NoSpacing"/>
        <w:rPr>
          <w:rFonts w:ascii="Times New Roman" w:hAnsi="Times New Roman" w:cs="Times New Roman"/>
          <w:sz w:val="24"/>
          <w:szCs w:val="24"/>
          <w:lang w:val="es-MX"/>
        </w:rPr>
      </w:pPr>
    </w:p>
    <w:p w14:paraId="12573E83" w14:textId="77777777" w:rsidR="00DE1F74" w:rsidRDefault="00DE1F74" w:rsidP="00D842B8">
      <w:pPr>
        <w:pStyle w:val="NoSpacing"/>
        <w:rPr>
          <w:rFonts w:ascii="Times New Roman" w:hAnsi="Times New Roman" w:cs="Times New Roman"/>
          <w:sz w:val="24"/>
          <w:szCs w:val="24"/>
          <w:lang w:val="es-MX"/>
        </w:rPr>
      </w:pPr>
    </w:p>
    <w:p w14:paraId="46C82D91" w14:textId="77777777" w:rsidR="00D56976" w:rsidRDefault="00D56976" w:rsidP="00D842B8">
      <w:pPr>
        <w:pStyle w:val="NoSpacing"/>
        <w:rPr>
          <w:rFonts w:ascii="Times New Roman" w:hAnsi="Times New Roman" w:cs="Times New Roman"/>
          <w:sz w:val="24"/>
          <w:szCs w:val="24"/>
          <w:lang w:val="es-MX"/>
        </w:rPr>
      </w:pPr>
    </w:p>
    <w:p w14:paraId="14FD510B" w14:textId="77777777" w:rsidR="00D56976" w:rsidRDefault="00D56976" w:rsidP="00D842B8">
      <w:pPr>
        <w:pStyle w:val="NoSpacing"/>
        <w:rPr>
          <w:rFonts w:ascii="Times New Roman" w:hAnsi="Times New Roman" w:cs="Times New Roman"/>
          <w:sz w:val="24"/>
          <w:szCs w:val="24"/>
          <w:lang w:val="es-MX"/>
        </w:rPr>
      </w:pPr>
    </w:p>
    <w:p w14:paraId="2BB13365" w14:textId="77777777" w:rsidR="00D56976" w:rsidRDefault="00D56976" w:rsidP="00D842B8">
      <w:pPr>
        <w:pStyle w:val="NoSpacing"/>
        <w:rPr>
          <w:rFonts w:ascii="Times New Roman" w:hAnsi="Times New Roman" w:cs="Times New Roman"/>
          <w:sz w:val="24"/>
          <w:szCs w:val="24"/>
          <w:lang w:val="es-MX"/>
        </w:rPr>
      </w:pPr>
    </w:p>
    <w:p w14:paraId="62A30679" w14:textId="77777777" w:rsidR="00D56976" w:rsidRDefault="00D56976" w:rsidP="00D842B8">
      <w:pPr>
        <w:pStyle w:val="NoSpacing"/>
        <w:rPr>
          <w:rFonts w:ascii="Times New Roman" w:hAnsi="Times New Roman" w:cs="Times New Roman"/>
          <w:sz w:val="24"/>
          <w:szCs w:val="24"/>
          <w:lang w:val="es-MX"/>
        </w:rPr>
      </w:pPr>
    </w:p>
    <w:p w14:paraId="730F3B2A" w14:textId="77777777" w:rsidR="00D56976" w:rsidRDefault="00D56976" w:rsidP="00D842B8">
      <w:pPr>
        <w:pStyle w:val="NoSpacing"/>
        <w:rPr>
          <w:rFonts w:ascii="Times New Roman" w:hAnsi="Times New Roman" w:cs="Times New Roman"/>
          <w:sz w:val="24"/>
          <w:szCs w:val="24"/>
          <w:lang w:val="es-MX"/>
        </w:rPr>
      </w:pPr>
    </w:p>
    <w:p w14:paraId="5357D4AD" w14:textId="77777777" w:rsidR="00D56976" w:rsidRDefault="00D56976" w:rsidP="00D842B8">
      <w:pPr>
        <w:pStyle w:val="NoSpacing"/>
        <w:rPr>
          <w:rFonts w:ascii="Times New Roman" w:hAnsi="Times New Roman" w:cs="Times New Roman"/>
          <w:sz w:val="24"/>
          <w:szCs w:val="24"/>
          <w:lang w:val="es-MX"/>
        </w:rPr>
      </w:pPr>
    </w:p>
    <w:p w14:paraId="1C277303" w14:textId="77777777" w:rsidR="00D56976" w:rsidRDefault="00D56976" w:rsidP="00D842B8">
      <w:pPr>
        <w:pStyle w:val="NoSpacing"/>
        <w:rPr>
          <w:rFonts w:ascii="Times New Roman" w:hAnsi="Times New Roman" w:cs="Times New Roman"/>
          <w:sz w:val="24"/>
          <w:szCs w:val="24"/>
          <w:lang w:val="es-MX"/>
        </w:rPr>
      </w:pPr>
    </w:p>
    <w:p w14:paraId="7436B62D" w14:textId="77777777" w:rsidR="00D56976" w:rsidRDefault="00D56976" w:rsidP="00D842B8">
      <w:pPr>
        <w:pStyle w:val="NoSpacing"/>
        <w:rPr>
          <w:rFonts w:ascii="Times New Roman" w:hAnsi="Times New Roman" w:cs="Times New Roman"/>
          <w:sz w:val="24"/>
          <w:szCs w:val="24"/>
          <w:lang w:val="es-MX"/>
        </w:rPr>
      </w:pPr>
    </w:p>
    <w:p w14:paraId="4DF731D5" w14:textId="77777777" w:rsidR="00D56976" w:rsidRDefault="00D56976" w:rsidP="00D842B8">
      <w:pPr>
        <w:pStyle w:val="NoSpacing"/>
        <w:rPr>
          <w:rFonts w:ascii="Times New Roman" w:hAnsi="Times New Roman" w:cs="Times New Roman"/>
          <w:sz w:val="24"/>
          <w:szCs w:val="24"/>
          <w:lang w:val="es-MX"/>
        </w:rPr>
      </w:pPr>
    </w:p>
    <w:p w14:paraId="65A836B4" w14:textId="77777777" w:rsidR="00D56976" w:rsidRDefault="00D56976" w:rsidP="00D842B8">
      <w:pPr>
        <w:pStyle w:val="NoSpacing"/>
        <w:rPr>
          <w:rFonts w:ascii="Times New Roman" w:hAnsi="Times New Roman" w:cs="Times New Roman"/>
          <w:sz w:val="24"/>
          <w:szCs w:val="24"/>
          <w:lang w:val="es-MX"/>
        </w:rPr>
      </w:pPr>
    </w:p>
    <w:p w14:paraId="2E45654B" w14:textId="77777777" w:rsidR="00D56976" w:rsidRDefault="00D56976" w:rsidP="00D842B8">
      <w:pPr>
        <w:pStyle w:val="NoSpacing"/>
        <w:rPr>
          <w:rFonts w:ascii="Times New Roman" w:hAnsi="Times New Roman" w:cs="Times New Roman"/>
          <w:sz w:val="24"/>
          <w:szCs w:val="24"/>
          <w:lang w:val="es-MX"/>
        </w:rPr>
      </w:pPr>
    </w:p>
    <w:p w14:paraId="716A4F9C" w14:textId="77777777" w:rsidR="00D56976" w:rsidRDefault="00D56976" w:rsidP="00D842B8">
      <w:pPr>
        <w:pStyle w:val="NoSpacing"/>
        <w:rPr>
          <w:rFonts w:ascii="Times New Roman" w:hAnsi="Times New Roman" w:cs="Times New Roman"/>
          <w:sz w:val="24"/>
          <w:szCs w:val="24"/>
          <w:lang w:val="es-MX"/>
        </w:rPr>
      </w:pPr>
    </w:p>
    <w:p w14:paraId="57E624BE" w14:textId="77777777" w:rsidR="00D56976" w:rsidRDefault="00D56976" w:rsidP="00D842B8">
      <w:pPr>
        <w:pStyle w:val="NoSpacing"/>
        <w:rPr>
          <w:rFonts w:ascii="Times New Roman" w:hAnsi="Times New Roman" w:cs="Times New Roman"/>
          <w:sz w:val="24"/>
          <w:szCs w:val="24"/>
          <w:lang w:val="es-MX"/>
        </w:rPr>
      </w:pPr>
    </w:p>
    <w:p w14:paraId="66FE7749" w14:textId="77777777" w:rsidR="00D56976" w:rsidRDefault="00D56976" w:rsidP="00D842B8">
      <w:pPr>
        <w:pStyle w:val="NoSpacing"/>
        <w:rPr>
          <w:rFonts w:ascii="Times New Roman" w:hAnsi="Times New Roman" w:cs="Times New Roman"/>
          <w:sz w:val="24"/>
          <w:szCs w:val="24"/>
          <w:lang w:val="es-MX"/>
        </w:rPr>
      </w:pPr>
    </w:p>
    <w:p w14:paraId="0460928C" w14:textId="77777777" w:rsidR="00D56976" w:rsidRDefault="00D56976" w:rsidP="00D842B8">
      <w:pPr>
        <w:pStyle w:val="NoSpacing"/>
        <w:rPr>
          <w:rFonts w:ascii="Times New Roman" w:hAnsi="Times New Roman" w:cs="Times New Roman"/>
          <w:sz w:val="24"/>
          <w:szCs w:val="24"/>
          <w:lang w:val="es-MX"/>
        </w:rPr>
      </w:pPr>
    </w:p>
    <w:p w14:paraId="20D7A0A1" w14:textId="77777777" w:rsidR="00D56976" w:rsidRDefault="00D56976" w:rsidP="00D842B8">
      <w:pPr>
        <w:pStyle w:val="NoSpacing"/>
        <w:rPr>
          <w:rFonts w:ascii="Times New Roman" w:hAnsi="Times New Roman" w:cs="Times New Roman"/>
          <w:sz w:val="24"/>
          <w:szCs w:val="24"/>
          <w:lang w:val="es-MX"/>
        </w:rPr>
      </w:pPr>
    </w:p>
    <w:p w14:paraId="4DD1C88B" w14:textId="77777777" w:rsidR="00D56976" w:rsidRDefault="00D56976" w:rsidP="00D842B8">
      <w:pPr>
        <w:pStyle w:val="NoSpacing"/>
        <w:rPr>
          <w:rFonts w:ascii="Times New Roman" w:hAnsi="Times New Roman" w:cs="Times New Roman"/>
          <w:sz w:val="24"/>
          <w:szCs w:val="24"/>
          <w:lang w:val="es-MX"/>
        </w:rPr>
      </w:pPr>
    </w:p>
    <w:p w14:paraId="280698BC" w14:textId="77777777" w:rsidR="00D56976" w:rsidRDefault="00D56976" w:rsidP="00D842B8">
      <w:pPr>
        <w:pStyle w:val="NoSpacing"/>
        <w:rPr>
          <w:rFonts w:ascii="Times New Roman" w:hAnsi="Times New Roman" w:cs="Times New Roman"/>
          <w:sz w:val="24"/>
          <w:szCs w:val="24"/>
          <w:lang w:val="es-MX"/>
        </w:rPr>
      </w:pPr>
    </w:p>
    <w:p w14:paraId="423D0228" w14:textId="77777777" w:rsidR="00D56976" w:rsidRDefault="00D56976" w:rsidP="00D842B8">
      <w:pPr>
        <w:pStyle w:val="NoSpacing"/>
        <w:rPr>
          <w:rFonts w:ascii="Times New Roman" w:hAnsi="Times New Roman" w:cs="Times New Roman"/>
          <w:sz w:val="24"/>
          <w:szCs w:val="24"/>
          <w:lang w:val="es-MX"/>
        </w:rPr>
      </w:pPr>
    </w:p>
    <w:p w14:paraId="460847D5" w14:textId="77777777" w:rsidR="00D56976" w:rsidRDefault="00D56976" w:rsidP="00D842B8">
      <w:pPr>
        <w:pStyle w:val="NoSpacing"/>
        <w:rPr>
          <w:rFonts w:ascii="Times New Roman" w:hAnsi="Times New Roman" w:cs="Times New Roman"/>
          <w:sz w:val="24"/>
          <w:szCs w:val="24"/>
          <w:lang w:val="es-MX"/>
        </w:rPr>
      </w:pPr>
    </w:p>
    <w:p w14:paraId="316D66EC" w14:textId="77777777" w:rsidR="00D56976" w:rsidRDefault="00D56976" w:rsidP="00D842B8">
      <w:pPr>
        <w:pStyle w:val="NoSpacing"/>
        <w:rPr>
          <w:rFonts w:ascii="Times New Roman" w:hAnsi="Times New Roman" w:cs="Times New Roman"/>
          <w:sz w:val="24"/>
          <w:szCs w:val="24"/>
          <w:lang w:val="es-MX"/>
        </w:rPr>
      </w:pPr>
    </w:p>
    <w:p w14:paraId="1976287D" w14:textId="77777777" w:rsidR="00D56976" w:rsidRDefault="00D56976" w:rsidP="00D842B8">
      <w:pPr>
        <w:pStyle w:val="NoSpacing"/>
        <w:rPr>
          <w:rFonts w:ascii="Times New Roman" w:hAnsi="Times New Roman" w:cs="Times New Roman"/>
          <w:sz w:val="24"/>
          <w:szCs w:val="24"/>
          <w:lang w:val="es-MX"/>
        </w:rPr>
      </w:pPr>
    </w:p>
    <w:p w14:paraId="4F859B46" w14:textId="77777777" w:rsidR="00D56976" w:rsidRDefault="00D56976" w:rsidP="00D842B8">
      <w:pPr>
        <w:pStyle w:val="NoSpacing"/>
        <w:rPr>
          <w:rFonts w:ascii="Times New Roman" w:hAnsi="Times New Roman" w:cs="Times New Roman"/>
          <w:sz w:val="24"/>
          <w:szCs w:val="24"/>
          <w:lang w:val="es-MX"/>
        </w:rPr>
      </w:pPr>
    </w:p>
    <w:p w14:paraId="2366C481" w14:textId="77777777" w:rsidR="00D56976" w:rsidRDefault="00D56976" w:rsidP="00D842B8">
      <w:pPr>
        <w:pStyle w:val="NoSpacing"/>
        <w:rPr>
          <w:rFonts w:ascii="Times New Roman" w:hAnsi="Times New Roman" w:cs="Times New Roman"/>
          <w:sz w:val="24"/>
          <w:szCs w:val="24"/>
          <w:lang w:val="es-MX"/>
        </w:rPr>
      </w:pPr>
    </w:p>
    <w:p w14:paraId="254368B2" w14:textId="77777777" w:rsidR="00D56976" w:rsidRDefault="00D56976" w:rsidP="00D842B8">
      <w:pPr>
        <w:pStyle w:val="NoSpacing"/>
        <w:rPr>
          <w:rFonts w:ascii="Times New Roman" w:hAnsi="Times New Roman" w:cs="Times New Roman"/>
          <w:sz w:val="24"/>
          <w:szCs w:val="24"/>
          <w:lang w:val="es-MX"/>
        </w:rPr>
      </w:pPr>
    </w:p>
    <w:p w14:paraId="0D091B67" w14:textId="77777777" w:rsidR="00D56976" w:rsidRDefault="00D56976" w:rsidP="00D842B8">
      <w:pPr>
        <w:pStyle w:val="NoSpacing"/>
        <w:rPr>
          <w:rFonts w:ascii="Times New Roman" w:hAnsi="Times New Roman" w:cs="Times New Roman"/>
          <w:sz w:val="24"/>
          <w:szCs w:val="24"/>
          <w:lang w:val="es-MX"/>
        </w:rPr>
      </w:pPr>
    </w:p>
    <w:p w14:paraId="4B1F38AB" w14:textId="77777777" w:rsidR="00D56976" w:rsidRPr="00D82DD9" w:rsidRDefault="00D56976" w:rsidP="00D842B8">
      <w:pPr>
        <w:pStyle w:val="NoSpacing"/>
        <w:rPr>
          <w:rFonts w:ascii="Times New Roman" w:hAnsi="Times New Roman" w:cs="Times New Roman"/>
          <w:sz w:val="24"/>
          <w:szCs w:val="24"/>
          <w:lang w:val="es-MX"/>
        </w:rPr>
      </w:pPr>
    </w:p>
    <w:p w14:paraId="2DF117A8" w14:textId="6FDD9700" w:rsidR="001420A1" w:rsidRPr="00D82DD9" w:rsidRDefault="00CF488B" w:rsidP="00CF488B">
      <w:pPr>
        <w:pStyle w:val="Heading1"/>
        <w:jc w:val="center"/>
        <w:rPr>
          <w:rFonts w:ascii="Times New Roman" w:hAnsi="Times New Roman" w:cs="Times New Roman"/>
          <w:sz w:val="24"/>
          <w:szCs w:val="24"/>
          <w:lang w:val="es-MX"/>
        </w:rPr>
      </w:pPr>
      <w:bookmarkStart w:id="30" w:name="_Toc139879089"/>
      <w:r w:rsidRPr="00D82DD9">
        <w:rPr>
          <w:rFonts w:ascii="Times New Roman" w:hAnsi="Times New Roman" w:cs="Times New Roman"/>
          <w:sz w:val="24"/>
          <w:szCs w:val="24"/>
          <w:lang w:val="es-MX"/>
        </w:rPr>
        <w:t>Capítulo</w:t>
      </w:r>
      <w:r w:rsidR="001420A1" w:rsidRPr="00D82DD9">
        <w:rPr>
          <w:rFonts w:ascii="Times New Roman" w:hAnsi="Times New Roman" w:cs="Times New Roman"/>
          <w:sz w:val="24"/>
          <w:szCs w:val="24"/>
          <w:lang w:val="es-MX"/>
        </w:rPr>
        <w:t xml:space="preserve"> </w:t>
      </w:r>
      <w:r w:rsidR="00BD554F" w:rsidRPr="00D82DD9">
        <w:rPr>
          <w:rFonts w:ascii="Times New Roman" w:hAnsi="Times New Roman" w:cs="Times New Roman"/>
          <w:sz w:val="24"/>
          <w:szCs w:val="24"/>
          <w:lang w:val="es-MX"/>
        </w:rPr>
        <w:t>3</w:t>
      </w:r>
      <w:r w:rsidR="001420A1" w:rsidRPr="00D82DD9">
        <w:rPr>
          <w:rFonts w:ascii="Times New Roman" w:hAnsi="Times New Roman" w:cs="Times New Roman"/>
          <w:sz w:val="24"/>
          <w:szCs w:val="24"/>
          <w:lang w:val="es-MX"/>
        </w:rPr>
        <w:t xml:space="preserve">: Fundamentales </w:t>
      </w:r>
      <w:r w:rsidR="00F0406C" w:rsidRPr="00D82DD9">
        <w:rPr>
          <w:rFonts w:ascii="Times New Roman" w:hAnsi="Times New Roman" w:cs="Times New Roman"/>
          <w:sz w:val="24"/>
          <w:szCs w:val="24"/>
          <w:lang w:val="es-MX"/>
        </w:rPr>
        <w:t xml:space="preserve">Teológicos de la </w:t>
      </w:r>
      <w:proofErr w:type="spellStart"/>
      <w:r w:rsidR="001420A1" w:rsidRPr="00D82DD9">
        <w:rPr>
          <w:rFonts w:ascii="Times New Roman" w:hAnsi="Times New Roman" w:cs="Times New Roman"/>
          <w:sz w:val="24"/>
          <w:szCs w:val="24"/>
          <w:lang w:val="es-MX"/>
        </w:rPr>
        <w:t>Eclesi</w:t>
      </w:r>
      <w:r w:rsidR="00F0406C" w:rsidRPr="00D82DD9">
        <w:rPr>
          <w:rFonts w:ascii="Times New Roman" w:hAnsi="Times New Roman" w:cs="Times New Roman"/>
          <w:sz w:val="24"/>
          <w:szCs w:val="24"/>
          <w:lang w:val="es-MX"/>
        </w:rPr>
        <w:t>a</w:t>
      </w:r>
      <w:proofErr w:type="spellEnd"/>
      <w:r w:rsidR="001420A1" w:rsidRPr="00D82DD9">
        <w:rPr>
          <w:rFonts w:ascii="Times New Roman" w:hAnsi="Times New Roman" w:cs="Times New Roman"/>
          <w:sz w:val="24"/>
          <w:szCs w:val="24"/>
          <w:lang w:val="es-MX"/>
        </w:rPr>
        <w:t xml:space="preserve"> y </w:t>
      </w:r>
      <w:proofErr w:type="spellStart"/>
      <w:r w:rsidR="001420A1" w:rsidRPr="00D82DD9">
        <w:rPr>
          <w:rFonts w:ascii="Times New Roman" w:hAnsi="Times New Roman" w:cs="Times New Roman"/>
          <w:sz w:val="24"/>
          <w:szCs w:val="24"/>
          <w:lang w:val="es-MX"/>
        </w:rPr>
        <w:t>Escatol</w:t>
      </w:r>
      <w:r w:rsidR="00F0406C" w:rsidRPr="00D82DD9">
        <w:rPr>
          <w:rFonts w:ascii="Times New Roman" w:hAnsi="Times New Roman" w:cs="Times New Roman"/>
          <w:sz w:val="24"/>
          <w:szCs w:val="24"/>
          <w:lang w:val="es-MX"/>
        </w:rPr>
        <w:t>ogia</w:t>
      </w:r>
      <w:bookmarkEnd w:id="30"/>
      <w:proofErr w:type="spellEnd"/>
    </w:p>
    <w:p w14:paraId="5F987BE0" w14:textId="77777777" w:rsidR="00CF488B" w:rsidRPr="00D82DD9" w:rsidRDefault="00CF488B" w:rsidP="00D842B8">
      <w:pPr>
        <w:pStyle w:val="NoSpacing"/>
        <w:rPr>
          <w:rFonts w:ascii="Times New Roman" w:hAnsi="Times New Roman" w:cs="Times New Roman"/>
          <w:sz w:val="24"/>
          <w:szCs w:val="24"/>
          <w:lang w:val="es-MX"/>
        </w:rPr>
      </w:pPr>
    </w:p>
    <w:p w14:paraId="047859C1" w14:textId="77777777" w:rsidR="0080676B" w:rsidRPr="00D82DD9" w:rsidRDefault="0080676B" w:rsidP="0080676B">
      <w:pPr>
        <w:pStyle w:val="Heading2"/>
        <w:rPr>
          <w:lang w:val="es-MX"/>
        </w:rPr>
      </w:pPr>
      <w:bookmarkStart w:id="31" w:name="_Toc137650244"/>
      <w:bookmarkStart w:id="32" w:name="_Toc139879090"/>
      <w:r w:rsidRPr="00D82DD9">
        <w:rPr>
          <w:lang w:val="es-MX"/>
        </w:rPr>
        <w:t>Introducción</w:t>
      </w:r>
      <w:bookmarkEnd w:id="31"/>
      <w:bookmarkEnd w:id="32"/>
    </w:p>
    <w:p w14:paraId="45D43C38" w14:textId="77777777" w:rsidR="00CF488B" w:rsidRPr="00D82DD9" w:rsidRDefault="00CF488B" w:rsidP="00D842B8">
      <w:pPr>
        <w:pStyle w:val="NoSpacing"/>
        <w:rPr>
          <w:rFonts w:ascii="Times New Roman" w:hAnsi="Times New Roman" w:cs="Times New Roman"/>
          <w:sz w:val="24"/>
          <w:szCs w:val="24"/>
          <w:lang w:val="es-MX"/>
        </w:rPr>
      </w:pPr>
    </w:p>
    <w:p w14:paraId="695FD3A1" w14:textId="2351BCC1" w:rsidR="00E04ABF" w:rsidRPr="00D82DD9" w:rsidRDefault="00C43A58" w:rsidP="00C43A58">
      <w:pPr>
        <w:pStyle w:val="Heading2"/>
        <w:jc w:val="left"/>
        <w:rPr>
          <w:lang w:val="es-MX"/>
        </w:rPr>
      </w:pPr>
      <w:bookmarkStart w:id="33" w:name="_Toc139879091"/>
      <w:r w:rsidRPr="00D82DD9">
        <w:rPr>
          <w:lang w:val="es-MX"/>
        </w:rPr>
        <w:lastRenderedPageBreak/>
        <w:t xml:space="preserve">Definición de la </w:t>
      </w:r>
      <w:proofErr w:type="spellStart"/>
      <w:r w:rsidRPr="00D82DD9">
        <w:rPr>
          <w:lang w:val="es-MX"/>
        </w:rPr>
        <w:t>eclesia</w:t>
      </w:r>
      <w:bookmarkEnd w:id="33"/>
      <w:proofErr w:type="spellEnd"/>
      <w:r w:rsidR="00E04ABF" w:rsidRPr="00D82DD9">
        <w:rPr>
          <w:lang w:val="es-MX"/>
        </w:rPr>
        <w:t xml:space="preserve"> </w:t>
      </w:r>
    </w:p>
    <w:p w14:paraId="1C46C96B" w14:textId="77777777" w:rsidR="00E04ABF" w:rsidRPr="00D82DD9" w:rsidRDefault="00E04ABF" w:rsidP="00E04ABF">
      <w:pPr>
        <w:pStyle w:val="NoSpacing"/>
        <w:rPr>
          <w:rFonts w:ascii="Times New Roman" w:hAnsi="Times New Roman"/>
          <w:sz w:val="24"/>
          <w:lang w:val="es-MX"/>
        </w:rPr>
      </w:pPr>
    </w:p>
    <w:p w14:paraId="62A9BFF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1. UNA DEFINICION TEOLOGICA PARA LA IGLESIA</w:t>
      </w:r>
    </w:p>
    <w:p w14:paraId="25378755" w14:textId="77777777" w:rsidR="00E04ABF" w:rsidRPr="00D82DD9" w:rsidRDefault="00E04ABF" w:rsidP="00E04ABF">
      <w:pPr>
        <w:pStyle w:val="NoSpacing"/>
        <w:rPr>
          <w:rFonts w:ascii="Times New Roman" w:hAnsi="Times New Roman"/>
          <w:sz w:val="24"/>
          <w:lang w:val="es-MX"/>
        </w:rPr>
      </w:pPr>
    </w:p>
    <w:p w14:paraId="5E4F9EB8"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A la edad de 14 </w:t>
      </w:r>
      <w:proofErr w:type="spellStart"/>
      <w:r w:rsidRPr="00D82DD9">
        <w:rPr>
          <w:rFonts w:ascii="Times New Roman" w:hAnsi="Times New Roman"/>
          <w:sz w:val="24"/>
          <w:lang w:val="es-MX"/>
        </w:rPr>
        <w:t>ó</w:t>
      </w:r>
      <w:proofErr w:type="spellEnd"/>
      <w:r w:rsidRPr="00D82DD9">
        <w:rPr>
          <w:rFonts w:ascii="Times New Roman" w:hAnsi="Times New Roman"/>
          <w:sz w:val="24"/>
          <w:lang w:val="es-MX"/>
        </w:rPr>
        <w:t xml:space="preserve"> 15 años, me uní a la Iglesia del Nazareno local a la que había estado asistiendo fielmente por cinco o seis años. Era un domingo en la noche y, cuando el pastor lo solicitara, cada joven que se estaba uniendo a la iglesia tenía que recitar cierta breve declaración doctrinal. Cuando llegó mi turno, “improvisé” un poco, ya que no repetí la declaración doctrinal palabra por palabra. Aunque lo consideré innecesario, el pastor corrigió cortésmente mi recitación para ajustarla a la letra de lo memorizado. Más tarde me percataría de que me convertí en teólogo en ese momento, en alguien que no repetiría fórmulas por las fórmulas mismas, en alguien que consideraría otras fórmulas teológicas que pudieran ser tan buenas o mejores que las de uno. </w:t>
      </w:r>
    </w:p>
    <w:p w14:paraId="2F88E6B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206D2B8"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Lo que posiblemente estaba escondido detrás de la corrección que me hizo el pastor era la presuposición de que la iglesia es principalmente el baluarte y centinela de la correcta doctrina. La iglesia como “depósito” de la verdadera fe es ciertamente una manera defendible de entender su razón de ser. Sin embargo, la definición de la iglesia como defensora de la fe única y verdadera, no elimina necesariamente otros énfasis complementarios.  </w:t>
      </w:r>
    </w:p>
    <w:p w14:paraId="4ACE9C15"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7346B727"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7AED5816"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Las raíces denominacionales de la Iglesia del Nazareno provienen principalmente del movimiento norteamericano de santidad. A medida que la iglesia se hizo patente en otros continentes y culturas, puede que sus miembros, por no estar familiarizados con este trasfondo histórico de la denominación, se hayan sentido un tanto confundidos en su esfuerzo por entender la manera en que la Iglesia del Nazareno opera.  </w:t>
      </w:r>
    </w:p>
    <w:p w14:paraId="7E594D2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Tradicionalmente, en la opinión del que esto escribe, la Iglesia del Nazareno—al igual que otras denominaciones—ha padecido de una eclesiología más bien débil y poco desarrollada. La mayoría de los grupos que resultaron del avivamiento de las fronteras y de los cultos campestres—los cuales desembocaron en la formación de la Iglesia del Nazareno—comparten la misma debilidad en lo que toca al entendimiento de la iglesia.  </w:t>
      </w:r>
    </w:p>
    <w:p w14:paraId="42F2F464"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7D9684F4"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Las razones para una eclesiología poco desarrollada son muchas, pero quizá las más evidentes son las siguientes:</w:t>
      </w:r>
    </w:p>
    <w:p w14:paraId="127782AC" w14:textId="77777777" w:rsidR="00E04ABF" w:rsidRPr="00D82DD9" w:rsidRDefault="00E04ABF" w:rsidP="00E04ABF">
      <w:pPr>
        <w:pStyle w:val="NoSpacing"/>
        <w:rPr>
          <w:rFonts w:ascii="Times New Roman" w:hAnsi="Times New Roman"/>
          <w:sz w:val="24"/>
          <w:lang w:val="es-MX"/>
        </w:rPr>
      </w:pPr>
    </w:p>
    <w:p w14:paraId="0DDCC80B"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 Un acercamiento individualista y hasta aislacionista a la fe cristiana apoyado por el “robusto individualismo” americano”. • La tendencia hacia un legalismo en el que la iglesia podría verse como una especie de padre </w:t>
      </w:r>
      <w:proofErr w:type="spellStart"/>
      <w:r w:rsidRPr="00D82DD9">
        <w:rPr>
          <w:rFonts w:ascii="Times New Roman" w:hAnsi="Times New Roman"/>
          <w:sz w:val="24"/>
          <w:lang w:val="es-MX"/>
        </w:rPr>
        <w:t>súperprotector</w:t>
      </w:r>
      <w:proofErr w:type="spellEnd"/>
      <w:r w:rsidRPr="00D82DD9">
        <w:rPr>
          <w:rFonts w:ascii="Times New Roman" w:hAnsi="Times New Roman"/>
          <w:sz w:val="24"/>
          <w:lang w:val="es-MX"/>
        </w:rPr>
        <w:t xml:space="preserve"> que echa a perder un buen rato y </w:t>
      </w:r>
    </w:p>
    <w:p w14:paraId="69F3136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2D3B51B9"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Estas opiniones son propias del escritor de este módulo, el cual está dispuesto a que se le corrija.  </w:t>
      </w:r>
    </w:p>
    <w:p w14:paraId="57BAE5B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80CAB6D"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El instructor debe utilizar esta sección para informar a sus estudiantes de manera tal que pueda guiarlos a una discusión de la eclesiología basada en la cultura del área local. </w:t>
      </w:r>
    </w:p>
    <w:p w14:paraId="591942AC"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91FA4AA"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Explore con los estudiantes las opiniones que ellos tengan de la eclesiología nazarena actual. </w:t>
      </w:r>
    </w:p>
    <w:p w14:paraId="0DFCE1FB"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97613F4"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Quizá será necesario comenzar con una definición clara de la eclesiología.  </w:t>
      </w:r>
    </w:p>
    <w:p w14:paraId="01E85335"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48CCCA6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lastRenderedPageBreak/>
        <w:t xml:space="preserve">a imponer las reglas. • Ciertas características de la adoración típica nazarena, especialmente el llamado al altar y el tiempo de testimonio, han servido para reforzar la idea de que cada alma necesita estar sola de pie ante Dios, ya sea para dar testimonio o para buscar el perdón de pecados. Quizá hemos tomado demasiado en serio las famosas palabras de Martín Lutero, de “¡En esto me afirmo!”, poniéndonos en su lugar, y equivocadamente asumiendo que esta afirmación individual excluye afirmarse en solidaridad con todo el pueblo de Dios.  • El temor de que una eclesiología demasiado desarrollada convierta a los nazarenos en católicos romanos. </w:t>
      </w:r>
    </w:p>
    <w:p w14:paraId="737CD8E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179B36AC"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Una nota positiva que ha estado apareciendo en el horizonte durante varias décadas es el internacionalismo creciente de la Iglesia del Nazareno. No muchas de las áreas del mundo comparten la propensión americana hacia el individualismo. El acercamiento un tanto más comunitario hacia la vida diaria que se evidencia en muchas áreas del mundo, tarde o temprano influirá sobre la teología y la práctica nazarena. </w:t>
      </w:r>
    </w:p>
    <w:p w14:paraId="388D230D"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198676E7"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Discusión Grupal: ¿En Qué Consiste la Utilidad Teológica de una Doctrina de la Iglesia?</w:t>
      </w:r>
    </w:p>
    <w:p w14:paraId="568C32D7" w14:textId="77777777" w:rsidR="00E04ABF" w:rsidRPr="00D82DD9" w:rsidRDefault="00E04ABF" w:rsidP="00E04ABF">
      <w:pPr>
        <w:pStyle w:val="NoSpacing"/>
        <w:rPr>
          <w:rFonts w:ascii="Times New Roman" w:hAnsi="Times New Roman"/>
          <w:sz w:val="24"/>
          <w:lang w:val="es-MX"/>
        </w:rPr>
      </w:pPr>
    </w:p>
    <w:p w14:paraId="5B87416A"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En estas </w:t>
      </w:r>
      <w:proofErr w:type="spellStart"/>
      <w:r w:rsidRPr="00D82DD9">
        <w:rPr>
          <w:rFonts w:ascii="Times New Roman" w:hAnsi="Times New Roman"/>
          <w:sz w:val="24"/>
          <w:lang w:val="es-MX"/>
        </w:rPr>
        <w:t>lecciones</w:t>
      </w:r>
      <w:proofErr w:type="spellEnd"/>
      <w:r w:rsidRPr="00D82DD9">
        <w:rPr>
          <w:rFonts w:ascii="Times New Roman" w:hAnsi="Times New Roman"/>
          <w:sz w:val="24"/>
          <w:lang w:val="es-MX"/>
        </w:rPr>
        <w:t xml:space="preserve">, más de una vez hemos discutido la doctrina de la Trinidad, y la costumbre con frecuencia ha sido destacar la doctrina social de la Trinidad, la cual hace hincapié en que Dios es una familia. “En los años ’70”, escribe el Dr. </w:t>
      </w:r>
      <w:proofErr w:type="spellStart"/>
      <w:r w:rsidRPr="00D82DD9">
        <w:rPr>
          <w:rFonts w:ascii="Times New Roman" w:hAnsi="Times New Roman"/>
          <w:sz w:val="24"/>
          <w:lang w:val="es-MX"/>
        </w:rPr>
        <w:t>Leupp</w:t>
      </w:r>
      <w:proofErr w:type="spellEnd"/>
      <w:r w:rsidRPr="00D82DD9">
        <w:rPr>
          <w:rFonts w:ascii="Times New Roman" w:hAnsi="Times New Roman"/>
          <w:sz w:val="24"/>
          <w:lang w:val="es-MX"/>
        </w:rPr>
        <w:t>, “mi Iglesia del Nazareno local acostumbraba abrir el servicio de adoración del domingo en la mañana cantando el estribillo, ‘La Familia de Dios’. Este estribillo hablaba mucho de nosotros y poco de Dios. ¡</w:t>
      </w:r>
      <w:proofErr w:type="spellStart"/>
      <w:r w:rsidRPr="00D82DD9">
        <w:rPr>
          <w:rFonts w:ascii="Times New Roman" w:hAnsi="Times New Roman"/>
          <w:sz w:val="24"/>
          <w:lang w:val="es-MX"/>
        </w:rPr>
        <w:t>Aún</w:t>
      </w:r>
      <w:proofErr w:type="spellEnd"/>
      <w:r w:rsidRPr="00D82DD9">
        <w:rPr>
          <w:rFonts w:ascii="Times New Roman" w:hAnsi="Times New Roman"/>
          <w:sz w:val="24"/>
          <w:lang w:val="es-MX"/>
        </w:rPr>
        <w:t xml:space="preserve"> así sigue siendo cierto que la Trinidad social es una familia!” </w:t>
      </w:r>
    </w:p>
    <w:p w14:paraId="6EE55B24"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6FE679E6"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Después que los estudiantes hayan tenido la oportunidad entre ellos de discutir la pregunta, pida que alguien a nombre de cada pareja informe al grupo su respuesta.  </w:t>
      </w:r>
    </w:p>
    <w:p w14:paraId="77DF5647"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4DFDC705"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Escriba las respuestas en un lugar que todos vean, ya sea una cartulina, un pizarrón o un proyector vertical. </w:t>
      </w:r>
    </w:p>
    <w:p w14:paraId="1BC8F3F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Dirigiéndose al que está a su lado, discuta con él o ella la siguiente pregunta:  </w:t>
      </w:r>
    </w:p>
    <w:p w14:paraId="07433853"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8D47E7A"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¿Por qué es teológicamente importante una doctrina de la iglesia? </w:t>
      </w:r>
    </w:p>
    <w:p w14:paraId="4B04DC3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14823322"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Conferencia: Afirmaciones Bíblicas y Teológicas Acerca de la Iglesia (25 minutos) </w:t>
      </w:r>
    </w:p>
    <w:p w14:paraId="61F05573"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5C0AFC29"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Al principio de su estudio sobre la iglesia, </w:t>
      </w:r>
      <w:proofErr w:type="spellStart"/>
      <w:r w:rsidRPr="00D82DD9">
        <w:rPr>
          <w:rFonts w:ascii="Times New Roman" w:hAnsi="Times New Roman"/>
          <w:sz w:val="24"/>
          <w:lang w:val="es-MX"/>
        </w:rPr>
        <w:t>Jurgen</w:t>
      </w:r>
      <w:proofErr w:type="spellEnd"/>
      <w:r w:rsidRPr="00D82DD9">
        <w:rPr>
          <w:rFonts w:ascii="Times New Roman" w:hAnsi="Times New Roman"/>
          <w:sz w:val="24"/>
          <w:lang w:val="es-MX"/>
        </w:rPr>
        <w:t xml:space="preserve"> </w:t>
      </w:r>
      <w:proofErr w:type="spellStart"/>
      <w:r w:rsidRPr="00D82DD9">
        <w:rPr>
          <w:rFonts w:ascii="Times New Roman" w:hAnsi="Times New Roman"/>
          <w:sz w:val="24"/>
          <w:lang w:val="es-MX"/>
        </w:rPr>
        <w:t>Moltmann</w:t>
      </w:r>
      <w:proofErr w:type="spellEnd"/>
      <w:r w:rsidRPr="00D82DD9">
        <w:rPr>
          <w:rFonts w:ascii="Times New Roman" w:hAnsi="Times New Roman"/>
          <w:sz w:val="24"/>
          <w:lang w:val="es-MX"/>
        </w:rPr>
        <w:t xml:space="preserve"> escribe que “la iglesia tiene el deber, en cada periodo, de estar clara en cuanto a su comisión, su situación y su meta”. Los tres criterios de evaluación que </w:t>
      </w:r>
      <w:proofErr w:type="spellStart"/>
      <w:r w:rsidRPr="00D82DD9">
        <w:rPr>
          <w:rFonts w:ascii="Times New Roman" w:hAnsi="Times New Roman"/>
          <w:sz w:val="24"/>
          <w:lang w:val="es-MX"/>
        </w:rPr>
        <w:t>Moltmann</w:t>
      </w:r>
      <w:proofErr w:type="spellEnd"/>
      <w:r w:rsidRPr="00D82DD9">
        <w:rPr>
          <w:rFonts w:ascii="Times New Roman" w:hAnsi="Times New Roman"/>
          <w:sz w:val="24"/>
          <w:lang w:val="es-MX"/>
        </w:rPr>
        <w:t xml:space="preserve"> menciona—comisión, situación y meta—no son necesariamente idénticos aunque si se entrelazan unos a otros. </w:t>
      </w:r>
    </w:p>
    <w:p w14:paraId="2C789380"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28BF70D7"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¿Cuándo nació la iglesia de Jesucristo? Obviamente, la respuesta a esta pregunta tendrá que reflejarse en la comisión de la iglesia, ya que a la iglesia, al nacer,  también se le encarga que cumpla con las órdenes de la tarea que ha de emprender.  </w:t>
      </w:r>
    </w:p>
    <w:p w14:paraId="5358ABB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0BBF7900"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Ver Génesis 12:1-3. </w:t>
      </w:r>
    </w:p>
    <w:p w14:paraId="4B91A45B"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2D5B091B"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Ver 2 Crónicas 6:3; Isaías 10:22; Oseas 2:16; Oseas 10:1; Ezequiel 17:6; Génesis 28:17-22; Éxodo 23:19; Éxodo 29:42-44, 46. </w:t>
      </w:r>
    </w:p>
    <w:p w14:paraId="187926AE"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J. Kenneth </w:t>
      </w:r>
      <w:proofErr w:type="spellStart"/>
      <w:r w:rsidRPr="00D82DD9">
        <w:rPr>
          <w:rFonts w:ascii="Times New Roman" w:hAnsi="Times New Roman"/>
          <w:sz w:val="24"/>
          <w:lang w:val="es-MX"/>
        </w:rPr>
        <w:t>Grider</w:t>
      </w:r>
      <w:proofErr w:type="spellEnd"/>
      <w:r w:rsidRPr="00D82DD9">
        <w:rPr>
          <w:rFonts w:ascii="Times New Roman" w:hAnsi="Times New Roman"/>
          <w:sz w:val="24"/>
          <w:lang w:val="es-MX"/>
        </w:rPr>
        <w:t xml:space="preserve"> ha presentado tres propuestas respecto a cuándo se fundó la iglesia:  1. Algunos sostienen que Dios fundó su iglesia con el llamado divino al patriarca Abraham. Aunque esta perspectiva no es en </w:t>
      </w:r>
      <w:r w:rsidRPr="00D82DD9">
        <w:rPr>
          <w:rFonts w:ascii="Times New Roman" w:hAnsi="Times New Roman"/>
          <w:sz w:val="24"/>
          <w:lang w:val="es-MX"/>
        </w:rPr>
        <w:lastRenderedPageBreak/>
        <w:t xml:space="preserve">última instancia aceptable, algo del verdadero origen de la iglesia quedó anticipado en el Antiguo Testamento. </w:t>
      </w:r>
    </w:p>
    <w:p w14:paraId="7ACD9AD4"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CB9AB01"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2. Este punto de vista, que es el que comúnmente sostiene los católicos romanos, propone que Jesucristo fundó su iglesia sobre Pedro cuando dijo: “Y yo también te digo que tú eres Pedro, y sobre esta roca edificaré mi iglesia” (Mat 16:18). Prácticamente todos los grupos protestantes han concluido que, por Pedro confesar a Jesús como el Cristo en Mateo 16:16, la roca a la que Jesús se refiere es a sí mismo, no a Pedro. </w:t>
      </w:r>
    </w:p>
    <w:p w14:paraId="39E22619"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33DC53AA"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3. Durante el ministerio de Jesucristo se anticipa el advenimiento de la iglesia en su plenitud en el día de Pentecostés. La iglesia es la culminación de eventos anticipatorios durante la carrera terrenal de Jesucristo. Estos incluyen la realidad del reino de Dios, los discípulos de Jesús como personas llamadas, y las expectativas de Jesús de que sus discípulos le sirvan incondicionalmente. </w:t>
      </w:r>
    </w:p>
    <w:p w14:paraId="26827EA5"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 </w:t>
      </w:r>
    </w:p>
    <w:p w14:paraId="77414A44" w14:textId="77777777" w:rsidR="00E04ABF" w:rsidRPr="00D82DD9" w:rsidRDefault="00E04ABF" w:rsidP="00E04ABF">
      <w:pPr>
        <w:pStyle w:val="NoSpacing"/>
        <w:rPr>
          <w:rFonts w:ascii="Times New Roman" w:hAnsi="Times New Roman"/>
          <w:sz w:val="24"/>
          <w:lang w:val="es-MX"/>
        </w:rPr>
      </w:pPr>
      <w:proofErr w:type="spellStart"/>
      <w:r w:rsidRPr="00D82DD9">
        <w:rPr>
          <w:rFonts w:ascii="Times New Roman" w:hAnsi="Times New Roman"/>
          <w:sz w:val="24"/>
          <w:lang w:val="es-MX"/>
        </w:rPr>
        <w:t>Grider</w:t>
      </w:r>
      <w:proofErr w:type="spellEnd"/>
      <w:r w:rsidRPr="00D82DD9">
        <w:rPr>
          <w:rFonts w:ascii="Times New Roman" w:hAnsi="Times New Roman"/>
          <w:sz w:val="24"/>
          <w:lang w:val="es-MX"/>
        </w:rPr>
        <w:t xml:space="preserve"> señala que la fundación de la iglesia ha quedado enlazada a siete realidades en lo que respecta específicamente al Pentecostés:  • Ahora al pueblo de Dios se le conoce como la iglesia. • El Pentecostés marca el prometedor principio de cosas más grandes que vendrán (Hechos 11:1517). • El Espíritu Santo ha venido ahora en su plenitud. • La evangelización emprende firmemente su marcha. • La crucifixión y resurrección de Jesucristo se convierten en memorias vivientes que inspiran a la iglesia. • La Santa Cena ha quedado constituida. • La iglesia se ha organizado para la tarea continua.</w:t>
      </w:r>
    </w:p>
    <w:p w14:paraId="1ECB1A1A" w14:textId="77777777" w:rsidR="00E04ABF" w:rsidRPr="00D82DD9" w:rsidRDefault="00E04ABF" w:rsidP="00E04ABF">
      <w:pPr>
        <w:pStyle w:val="NoSpacing"/>
        <w:rPr>
          <w:rFonts w:ascii="Times New Roman" w:hAnsi="Times New Roman"/>
          <w:sz w:val="24"/>
          <w:lang w:val="es-MX"/>
        </w:rPr>
      </w:pPr>
    </w:p>
    <w:p w14:paraId="70B5139C" w14:textId="77777777" w:rsidR="00E04ABF" w:rsidRPr="00D82DD9" w:rsidRDefault="00E04ABF" w:rsidP="00E04ABF">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IGLESIA </w:t>
      </w:r>
    </w:p>
    <w:p w14:paraId="6DBE4267" w14:textId="77777777" w:rsidR="00E04ABF" w:rsidRPr="00D82DD9" w:rsidRDefault="00E04ABF" w:rsidP="00E04ABF">
      <w:pPr>
        <w:pStyle w:val="NormalWeb"/>
        <w:spacing w:line="240" w:lineRule="atLeast"/>
        <w:jc w:val="both"/>
        <w:rPr>
          <w:bCs/>
          <w:iCs/>
          <w:color w:val="000000"/>
          <w:lang w:val="es-MX"/>
        </w:rPr>
      </w:pPr>
      <w:r w:rsidRPr="00D82DD9">
        <w:rPr>
          <w:bCs/>
          <w:iCs/>
          <w:color w:val="000000"/>
          <w:lang w:val="es-MX"/>
        </w:rPr>
        <w:t>¿Qué creemos acerca de la Iglesia?</w:t>
      </w:r>
    </w:p>
    <w:p w14:paraId="370657A3" w14:textId="77777777" w:rsidR="00E04ABF" w:rsidRPr="00D82DD9" w:rsidRDefault="00E04ABF" w:rsidP="00E04ABF">
      <w:pPr>
        <w:pStyle w:val="NormalWeb"/>
        <w:spacing w:line="240" w:lineRule="atLeast"/>
        <w:jc w:val="both"/>
        <w:rPr>
          <w:color w:val="000000"/>
          <w:lang w:val="es-MX"/>
        </w:rPr>
      </w:pPr>
      <w:r w:rsidRPr="00D82DD9">
        <w:rPr>
          <w:color w:val="000000"/>
          <w:lang w:val="es-MX"/>
        </w:rPr>
        <w:t>Aunque no existe un Artículo de Fe que trate con la doctrina de la iglesia en sí, en el preámbulo de nuestra constitución tenemos declarada una importante verdad:</w:t>
      </w:r>
    </w:p>
    <w:p w14:paraId="095CE98D" w14:textId="77777777" w:rsidR="00E04ABF" w:rsidRPr="00D82DD9" w:rsidRDefault="00E04ABF" w:rsidP="00E04ABF">
      <w:pPr>
        <w:pStyle w:val="NormalWeb"/>
        <w:spacing w:line="240" w:lineRule="atLeast"/>
        <w:jc w:val="both"/>
        <w:rPr>
          <w:color w:val="000000"/>
          <w:lang w:val="es-MX"/>
        </w:rPr>
      </w:pPr>
      <w:r w:rsidRPr="00D82DD9">
        <w:rPr>
          <w:color w:val="000000"/>
          <w:lang w:val="es-MX"/>
        </w:rPr>
        <w:t>A fin de que mantengamos nuestra herencia dada de Dios, la fe una vez dada a los santos, y especialmente la doctrina y experiencia de la santificación, como segunda obra de gra</w:t>
      </w:r>
      <w:r w:rsidRPr="00D82DD9">
        <w:rPr>
          <w:color w:val="000000"/>
          <w:lang w:val="es-MX"/>
        </w:rPr>
        <w:softHyphen/>
        <w:t>cia, y también para que cooperemos eficazmente con los otros ramales de la Iglesia de Jesucristo en adelantar el reino de Dios entre los hombres, nosotros los ministros y laicos de la Iglesia del Nazareno de acuerdo con los principios de la le</w:t>
      </w:r>
      <w:r w:rsidRPr="00D82DD9">
        <w:rPr>
          <w:color w:val="000000"/>
          <w:lang w:val="es-MX"/>
        </w:rPr>
        <w:softHyphen/>
        <w:t>gislación constitucional establecida entre nosotros, por la presente, ordenamos, adoptamos y publicamos como la ley fundamental o constitución de la Iglesia del Nazareno, los Ar</w:t>
      </w:r>
      <w:r w:rsidRPr="00D82DD9">
        <w:rPr>
          <w:color w:val="000000"/>
          <w:lang w:val="es-MX"/>
        </w:rPr>
        <w:softHyphen/>
        <w:t>tículos de Fe, las Reglas Generales y los Artículos de Organi</w:t>
      </w:r>
      <w:r w:rsidRPr="00D82DD9">
        <w:rPr>
          <w:color w:val="000000"/>
          <w:lang w:val="es-MX"/>
        </w:rPr>
        <w:softHyphen/>
        <w:t>zación y Gobierno que aquí siguen.</w:t>
      </w:r>
    </w:p>
    <w:p w14:paraId="4C7877D3" w14:textId="77777777" w:rsidR="00E04ABF" w:rsidRPr="00D82DD9" w:rsidRDefault="00E04ABF" w:rsidP="00E04ABF">
      <w:pPr>
        <w:pStyle w:val="NormalWeb"/>
        <w:spacing w:line="240" w:lineRule="atLeast"/>
        <w:jc w:val="both"/>
        <w:rPr>
          <w:color w:val="000000"/>
          <w:lang w:val="es-MX"/>
        </w:rPr>
      </w:pPr>
      <w:r w:rsidRPr="00D82DD9">
        <w:rPr>
          <w:color w:val="000000"/>
          <w:lang w:val="es-MX"/>
        </w:rPr>
        <w:t>Una declaración más completa sobre nuestras creen</w:t>
      </w:r>
      <w:r w:rsidRPr="00D82DD9">
        <w:rPr>
          <w:color w:val="000000"/>
          <w:lang w:val="es-MX"/>
        </w:rPr>
        <w:softHyphen/>
        <w:t>cias acerca de la iglesia, sigue a los quince Artículos de Fe. Hace distinción entre la iglesia universal y las iglesias locales e identifica a la Iglesia del Nazareno dentro de la familia de los grupos denominacionales. El primero de los tres párrafos en la división de la constitución, titulado: "La Iglesia," reza así:</w:t>
      </w:r>
    </w:p>
    <w:p w14:paraId="4499BCEF" w14:textId="77777777" w:rsidR="00E04ABF" w:rsidRPr="00D82DD9" w:rsidRDefault="00E04ABF" w:rsidP="00E04ABF">
      <w:pPr>
        <w:pStyle w:val="NormalWeb"/>
        <w:spacing w:line="240" w:lineRule="atLeast"/>
        <w:jc w:val="center"/>
        <w:rPr>
          <w:color w:val="000000"/>
          <w:lang w:val="es-MX"/>
        </w:rPr>
      </w:pPr>
      <w:r w:rsidRPr="00D82DD9">
        <w:rPr>
          <w:color w:val="000000"/>
          <w:lang w:val="es-MX"/>
        </w:rPr>
        <w:t>I. LA IGLESIA GENERAL</w:t>
      </w:r>
    </w:p>
    <w:p w14:paraId="58F1EA26" w14:textId="77777777" w:rsidR="00E04ABF" w:rsidRPr="00D82DD9" w:rsidRDefault="00E04ABF" w:rsidP="00E04ABF">
      <w:pPr>
        <w:pStyle w:val="NormalWeb"/>
        <w:spacing w:line="240" w:lineRule="atLeast"/>
        <w:jc w:val="both"/>
        <w:rPr>
          <w:color w:val="000000"/>
          <w:lang w:val="es-MX"/>
        </w:rPr>
      </w:pPr>
      <w:r w:rsidRPr="00D82DD9">
        <w:rPr>
          <w:color w:val="000000"/>
          <w:lang w:val="es-MX"/>
        </w:rPr>
        <w:t>La Iglesia de Dios se compone de todas las personas espi</w:t>
      </w:r>
      <w:r w:rsidRPr="00D82DD9">
        <w:rPr>
          <w:color w:val="000000"/>
          <w:lang w:val="es-MX"/>
        </w:rPr>
        <w:softHyphen/>
        <w:t>ritualmente regeneradas, cuyos nombres están escritos en el cielo.</w:t>
      </w:r>
    </w:p>
    <w:p w14:paraId="53B09F07" w14:textId="77777777" w:rsidR="00E04ABF" w:rsidRPr="00D82DD9" w:rsidRDefault="00E04ABF" w:rsidP="00E04ABF">
      <w:pPr>
        <w:pStyle w:val="NormalWeb"/>
        <w:spacing w:line="240" w:lineRule="atLeast"/>
        <w:jc w:val="center"/>
        <w:rPr>
          <w:color w:val="000000"/>
          <w:lang w:val="es-MX"/>
        </w:rPr>
      </w:pPr>
      <w:r w:rsidRPr="00D82DD9">
        <w:rPr>
          <w:color w:val="000000"/>
          <w:lang w:val="es-MX"/>
        </w:rPr>
        <w:t>II. LAS IGLESIAS PARTICULARES</w:t>
      </w:r>
    </w:p>
    <w:p w14:paraId="39D1A69C" w14:textId="77777777" w:rsidR="00E04ABF" w:rsidRPr="00D82DD9" w:rsidRDefault="00E04ABF" w:rsidP="00E04ABF">
      <w:pPr>
        <w:pStyle w:val="NormalWeb"/>
        <w:spacing w:line="240" w:lineRule="atLeast"/>
        <w:jc w:val="both"/>
        <w:rPr>
          <w:color w:val="000000"/>
          <w:lang w:val="es-MX"/>
        </w:rPr>
      </w:pPr>
      <w:r w:rsidRPr="00D82DD9">
        <w:rPr>
          <w:color w:val="000000"/>
          <w:lang w:val="es-MX"/>
        </w:rPr>
        <w:lastRenderedPageBreak/>
        <w:t>Las iglesias particulares han de componerse de tales per</w:t>
      </w:r>
      <w:r w:rsidRPr="00D82DD9">
        <w:rPr>
          <w:color w:val="000000"/>
          <w:lang w:val="es-MX"/>
        </w:rPr>
        <w:softHyphen/>
        <w:t>sonas regeneradas que providencialmente y bajo la dirección del Espíritu Santo, lleguen a asociarse para tener santa co</w:t>
      </w:r>
      <w:r w:rsidRPr="00D82DD9">
        <w:rPr>
          <w:color w:val="000000"/>
          <w:lang w:val="es-MX"/>
        </w:rPr>
        <w:softHyphen/>
        <w:t>munión y un mismo ministerio.</w:t>
      </w:r>
    </w:p>
    <w:p w14:paraId="3AF18B0F" w14:textId="77777777" w:rsidR="00E04ABF" w:rsidRPr="00D82DD9" w:rsidRDefault="00E04ABF" w:rsidP="00E04ABF">
      <w:pPr>
        <w:pStyle w:val="NormalWeb"/>
        <w:spacing w:line="240" w:lineRule="atLeast"/>
        <w:jc w:val="center"/>
        <w:rPr>
          <w:color w:val="000000"/>
          <w:lang w:val="es-MX"/>
        </w:rPr>
      </w:pPr>
      <w:r w:rsidRPr="00D82DD9">
        <w:rPr>
          <w:color w:val="000000"/>
          <w:lang w:val="es-MX"/>
        </w:rPr>
        <w:t>III. LA IGLESIA DEL NAZARENO</w:t>
      </w:r>
    </w:p>
    <w:p w14:paraId="5F7096DD" w14:textId="77777777" w:rsidR="00E04ABF" w:rsidRPr="00D82DD9" w:rsidRDefault="00E04ABF" w:rsidP="00E04ABF">
      <w:pPr>
        <w:pStyle w:val="NormalWeb"/>
        <w:spacing w:line="240" w:lineRule="atLeast"/>
        <w:jc w:val="both"/>
        <w:rPr>
          <w:color w:val="000000"/>
          <w:lang w:val="es-MX"/>
        </w:rPr>
      </w:pPr>
      <w:r w:rsidRPr="00D82DD9">
        <w:rPr>
          <w:color w:val="000000"/>
          <w:lang w:val="es-MX"/>
        </w:rPr>
        <w:t>La Iglesia del Nazareno se compone de aquellas personas que voluntariamente se han asociado de acuerdo con las doc</w:t>
      </w:r>
      <w:r w:rsidRPr="00D82DD9">
        <w:rPr>
          <w:color w:val="000000"/>
          <w:lang w:val="es-MX"/>
        </w:rPr>
        <w:softHyphen/>
        <w:t>trinas y gobierno de dicha iglesia, y que buscan la santa comunión cristiana, la conversión de pecadores, la entera santi</w:t>
      </w:r>
      <w:r w:rsidRPr="00D82DD9">
        <w:rPr>
          <w:color w:val="000000"/>
          <w:lang w:val="es-MX"/>
        </w:rPr>
        <w:softHyphen/>
        <w:t>ficación de los creyentes, su edificación en la santidad, y la simplicidad y poder espiritual manifestado en la primera igle</w:t>
      </w:r>
      <w:r w:rsidRPr="00D82DD9">
        <w:rPr>
          <w:color w:val="000000"/>
          <w:lang w:val="es-MX"/>
        </w:rPr>
        <w:softHyphen/>
        <w:t>sia del Nuevo Testamento, junto con la predicación del evan</w:t>
      </w:r>
      <w:r w:rsidRPr="00D82DD9">
        <w:rPr>
          <w:color w:val="000000"/>
          <w:lang w:val="es-MX"/>
        </w:rPr>
        <w:softHyphen/>
        <w:t>gelio a toda criatura.</w:t>
      </w:r>
    </w:p>
    <w:p w14:paraId="7D588302" w14:textId="77777777" w:rsidR="00E04ABF" w:rsidRPr="00D82DD9" w:rsidRDefault="00E04ABF" w:rsidP="00E04ABF">
      <w:pPr>
        <w:pStyle w:val="NormalWeb"/>
        <w:spacing w:line="240" w:lineRule="atLeast"/>
        <w:jc w:val="both"/>
        <w:rPr>
          <w:color w:val="000000"/>
          <w:lang w:val="es-MX"/>
        </w:rPr>
      </w:pPr>
      <w:r w:rsidRPr="00D82DD9">
        <w:rPr>
          <w:color w:val="000000"/>
          <w:lang w:val="es-MX"/>
        </w:rPr>
        <w:t>¿Qué distinción hace el Nuevo Testamento entre la iglesia y las iglesias? Hay una iglesia universal compuesta por todos los creyentes regenerados. En este sentido, hay una sola iglesia.</w:t>
      </w:r>
    </w:p>
    <w:p w14:paraId="47A6E50D" w14:textId="77777777" w:rsidR="00E04ABF" w:rsidRPr="00D82DD9" w:rsidRDefault="00E04ABF" w:rsidP="00E04ABF">
      <w:pPr>
        <w:pStyle w:val="NormalWeb"/>
        <w:spacing w:line="240" w:lineRule="atLeast"/>
        <w:jc w:val="both"/>
        <w:rPr>
          <w:color w:val="000000"/>
          <w:lang w:val="es-MX"/>
        </w:rPr>
      </w:pPr>
      <w:r w:rsidRPr="00D82DD9">
        <w:rPr>
          <w:color w:val="000000"/>
          <w:lang w:val="es-MX"/>
        </w:rPr>
        <w:t>FUENTES BIBLICAS</w:t>
      </w:r>
    </w:p>
    <w:p w14:paraId="68AE1157" w14:textId="77777777" w:rsidR="00E04ABF" w:rsidRPr="00D82DD9" w:rsidRDefault="00E04ABF" w:rsidP="00E04ABF">
      <w:pPr>
        <w:pStyle w:val="NormalWeb"/>
        <w:spacing w:line="240" w:lineRule="atLeast"/>
        <w:jc w:val="both"/>
        <w:rPr>
          <w:color w:val="000000"/>
          <w:lang w:val="es-MX"/>
        </w:rPr>
      </w:pPr>
      <w:r w:rsidRPr="00D82DD9">
        <w:rPr>
          <w:color w:val="000000"/>
          <w:lang w:val="es-MX"/>
        </w:rPr>
        <w:t>Respondiendo Simón Pedro, dijo: Tú eres el Cristo, el Hijo del Dios viviente. Entonces le respondió Jesús: Bienaventurado eres, Simón, hijo de Jonás, porque no te lo reveló carne ni san</w:t>
      </w:r>
      <w:r w:rsidRPr="00D82DD9">
        <w:rPr>
          <w:color w:val="000000"/>
          <w:lang w:val="es-MX"/>
        </w:rPr>
        <w:softHyphen/>
        <w:t>gre, sino mi Padre que está en los cielos. Y yo también te digo, que tú eres Pedro, y sobre esta roca edificaré mi iglesia; y las puertas del Hades no prevalecerán contra ella (Mateo 16:16-18).</w:t>
      </w:r>
    </w:p>
    <w:p w14:paraId="78DC2CD7" w14:textId="77777777" w:rsidR="00E04ABF" w:rsidRPr="00D82DD9" w:rsidRDefault="00E04ABF" w:rsidP="00E04ABF">
      <w:pPr>
        <w:pStyle w:val="NormalWeb"/>
        <w:spacing w:line="240" w:lineRule="atLeast"/>
        <w:jc w:val="both"/>
        <w:rPr>
          <w:color w:val="000000"/>
          <w:lang w:val="es-MX"/>
        </w:rPr>
      </w:pPr>
      <w:r w:rsidRPr="00D82DD9">
        <w:rPr>
          <w:color w:val="000000"/>
          <w:lang w:val="es-MX"/>
        </w:rPr>
        <w:t>Maridos, amad a vuestras mujeres, así como Cristo amó a la iglesia, y se entregó a sí mismo por ella, para santificarla, ha</w:t>
      </w:r>
      <w:r w:rsidRPr="00D82DD9">
        <w:rPr>
          <w:color w:val="000000"/>
          <w:lang w:val="es-MX"/>
        </w:rPr>
        <w:softHyphen/>
        <w:t>biéndola purificado en el lavamiento del agua por la palabra, a fin de presentársela a sí mismo, una iglesia gloriosa, que no tu</w:t>
      </w:r>
      <w:r w:rsidRPr="00D82DD9">
        <w:rPr>
          <w:color w:val="000000"/>
          <w:lang w:val="es-MX"/>
        </w:rPr>
        <w:softHyphen/>
        <w:t>viese mancha ni arruga ni cosa semejante, sino que fuese santa y sin mancha (Efesios 5:25-27).</w:t>
      </w:r>
    </w:p>
    <w:p w14:paraId="31B12613" w14:textId="77777777" w:rsidR="00E04ABF" w:rsidRPr="00D82DD9" w:rsidRDefault="00E04ABF" w:rsidP="00E04ABF">
      <w:pPr>
        <w:pStyle w:val="NormalWeb"/>
        <w:spacing w:line="240" w:lineRule="atLeast"/>
        <w:jc w:val="both"/>
        <w:rPr>
          <w:color w:val="000000"/>
          <w:lang w:val="es-MX"/>
        </w:rPr>
      </w:pPr>
      <w:r w:rsidRPr="00D82DD9">
        <w:rPr>
          <w:color w:val="000000"/>
          <w:lang w:val="es-MX"/>
        </w:rPr>
        <w:t>A la congregación de los primogénitos que están inscritos en los cielos, a Dios el Juez de todos, a los espíritus de los justos he</w:t>
      </w:r>
      <w:r w:rsidRPr="00D82DD9">
        <w:rPr>
          <w:color w:val="000000"/>
          <w:lang w:val="es-MX"/>
        </w:rPr>
        <w:softHyphen/>
        <w:t>chos perfectos (Hebreos 12:23).</w:t>
      </w:r>
    </w:p>
    <w:p w14:paraId="740E6504" w14:textId="77777777" w:rsidR="00E04ABF" w:rsidRPr="00D82DD9" w:rsidRDefault="00E04ABF" w:rsidP="00E04ABF">
      <w:pPr>
        <w:pStyle w:val="NormalWeb"/>
        <w:spacing w:line="240" w:lineRule="atLeast"/>
        <w:jc w:val="both"/>
        <w:rPr>
          <w:color w:val="000000"/>
          <w:lang w:val="es-MX"/>
        </w:rPr>
      </w:pPr>
      <w:r w:rsidRPr="00D82DD9">
        <w:rPr>
          <w:color w:val="000000"/>
          <w:lang w:val="es-MX"/>
        </w:rPr>
        <w:t>Pero el Nuevo Testamento también usa frecuente</w:t>
      </w:r>
      <w:r w:rsidRPr="00D82DD9">
        <w:rPr>
          <w:color w:val="000000"/>
          <w:lang w:val="es-MX"/>
        </w:rPr>
        <w:softHyphen/>
        <w:t>mente el término "iglesia" para designar una reunión de creyentes congregados en un lugar cualquiera para adorar a Dios y servirlo. En ese sentido, hay muchas iglesias.</w:t>
      </w:r>
    </w:p>
    <w:p w14:paraId="67463A8B" w14:textId="77777777" w:rsidR="00E04ABF" w:rsidRPr="00D82DD9" w:rsidRDefault="00E04ABF" w:rsidP="00E04ABF">
      <w:pPr>
        <w:pStyle w:val="NormalWeb"/>
        <w:spacing w:line="240" w:lineRule="atLeast"/>
        <w:jc w:val="both"/>
        <w:rPr>
          <w:color w:val="000000"/>
          <w:lang w:val="es-MX"/>
        </w:rPr>
      </w:pPr>
      <w:r w:rsidRPr="00D82DD9">
        <w:rPr>
          <w:color w:val="000000"/>
          <w:lang w:val="es-MX"/>
        </w:rPr>
        <w:t>FUENTES BIBLICAS</w:t>
      </w:r>
    </w:p>
    <w:p w14:paraId="0C40DC83" w14:textId="77777777" w:rsidR="00E04ABF" w:rsidRPr="00D82DD9" w:rsidRDefault="00E04ABF" w:rsidP="00E04ABF">
      <w:pPr>
        <w:pStyle w:val="NormalWeb"/>
        <w:spacing w:line="240" w:lineRule="atLeast"/>
        <w:jc w:val="both"/>
        <w:rPr>
          <w:color w:val="000000"/>
          <w:lang w:val="es-MX"/>
        </w:rPr>
      </w:pPr>
      <w:r w:rsidRPr="00D82DD9">
        <w:rPr>
          <w:color w:val="000000"/>
          <w:lang w:val="es-MX"/>
        </w:rPr>
        <w:t>Si no los oyere a ellos, dilo a la iglesia; y si no oyere a la iglesia, tenle por gentil y publicano (Mateo 18:17).</w:t>
      </w:r>
    </w:p>
    <w:p w14:paraId="2F58444A" w14:textId="77777777" w:rsidR="00E04ABF" w:rsidRPr="00D82DD9" w:rsidRDefault="00E04ABF" w:rsidP="00E04ABF">
      <w:pPr>
        <w:pStyle w:val="NormalWeb"/>
        <w:spacing w:line="240" w:lineRule="atLeast"/>
        <w:jc w:val="both"/>
        <w:rPr>
          <w:color w:val="000000"/>
          <w:lang w:val="es-MX"/>
        </w:rPr>
      </w:pPr>
      <w:r w:rsidRPr="00D82DD9">
        <w:rPr>
          <w:color w:val="000000"/>
          <w:lang w:val="es-MX"/>
        </w:rPr>
        <w:t>Y Pablo, escogiendo a Silas, salió encomendado por los herma</w:t>
      </w:r>
      <w:r w:rsidRPr="00D82DD9">
        <w:rPr>
          <w:color w:val="000000"/>
          <w:lang w:val="es-MX"/>
        </w:rPr>
        <w:softHyphen/>
        <w:t>nos a la gracia del Señor, y pasó por Siria y Cilicia, confirmando a las iglesias (Hechos 15:40-41).</w:t>
      </w:r>
    </w:p>
    <w:p w14:paraId="68409549" w14:textId="77777777" w:rsidR="00E04ABF" w:rsidRPr="00D82DD9" w:rsidRDefault="00E04ABF" w:rsidP="00E04ABF">
      <w:pPr>
        <w:pStyle w:val="NormalWeb"/>
        <w:spacing w:line="240" w:lineRule="atLeast"/>
        <w:jc w:val="both"/>
        <w:rPr>
          <w:color w:val="000000"/>
          <w:lang w:val="es-MX"/>
        </w:rPr>
      </w:pPr>
      <w:r w:rsidRPr="00D82DD9">
        <w:rPr>
          <w:color w:val="000000"/>
          <w:lang w:val="es-MX"/>
        </w:rPr>
        <w:t>Y sabéis también vosotros, oh filipenses, que al principio de la predicación del evangelio, cuando partí de Macedonia, ninguna iglesia participó conmigo en razón de dar y recibir sino vosotros solos (Filipenses 4:15).</w:t>
      </w:r>
    </w:p>
    <w:p w14:paraId="10ABF986" w14:textId="77777777" w:rsidR="00E04ABF" w:rsidRPr="00D82DD9" w:rsidRDefault="00E04ABF" w:rsidP="00E04ABF">
      <w:pPr>
        <w:pStyle w:val="NormalWeb"/>
        <w:spacing w:line="240" w:lineRule="atLeast"/>
        <w:jc w:val="both"/>
        <w:rPr>
          <w:color w:val="000000"/>
          <w:lang w:val="es-MX"/>
        </w:rPr>
      </w:pPr>
      <w:r w:rsidRPr="00D82DD9">
        <w:rPr>
          <w:color w:val="000000"/>
          <w:lang w:val="es-MX"/>
        </w:rPr>
        <w:t>Algunos se han preguntado si el Nuevo Testamento autoriza la organización de iglesias, aduciendo que la igle</w:t>
      </w:r>
      <w:r w:rsidRPr="00D82DD9">
        <w:rPr>
          <w:color w:val="000000"/>
          <w:lang w:val="es-MX"/>
        </w:rPr>
        <w:softHyphen/>
        <w:t>sia es un organismo ("la" iglesia) más bien que grupos organizados (muchas iglesias).</w:t>
      </w:r>
    </w:p>
    <w:p w14:paraId="309041A7" w14:textId="77777777" w:rsidR="00E04ABF" w:rsidRPr="00D82DD9" w:rsidRDefault="00E04ABF" w:rsidP="00E04ABF">
      <w:pPr>
        <w:pStyle w:val="NormalWeb"/>
        <w:spacing w:line="240" w:lineRule="atLeast"/>
        <w:jc w:val="both"/>
        <w:rPr>
          <w:color w:val="000000"/>
          <w:lang w:val="es-MX"/>
        </w:rPr>
      </w:pPr>
      <w:r w:rsidRPr="00D82DD9">
        <w:rPr>
          <w:color w:val="000000"/>
          <w:lang w:val="es-MX"/>
        </w:rPr>
        <w:lastRenderedPageBreak/>
        <w:t>Si bien el Nuevo Testamento carece de detalles en cuanto a la organización de la iglesia, que hubo tal orga</w:t>
      </w:r>
      <w:r w:rsidRPr="00D82DD9">
        <w:rPr>
          <w:color w:val="000000"/>
          <w:lang w:val="es-MX"/>
        </w:rPr>
        <w:softHyphen/>
        <w:t xml:space="preserve">nización se infiere de pasajes tales como: a) Hechos 15:6-29, donde se nos cuenta del concilio realizado para resolver un asunto de doctrina; b) Hechos 20:17, cuando Pablo convoca a los hermanos de la iglesia en Éfeso; y c) III Juan 10, donde se señala que </w:t>
      </w:r>
      <w:proofErr w:type="spellStart"/>
      <w:r w:rsidRPr="00D82DD9">
        <w:rPr>
          <w:color w:val="000000"/>
          <w:lang w:val="es-MX"/>
        </w:rPr>
        <w:t>Diótrefes</w:t>
      </w:r>
      <w:proofErr w:type="spellEnd"/>
      <w:r w:rsidRPr="00D82DD9">
        <w:rPr>
          <w:color w:val="000000"/>
          <w:lang w:val="es-MX"/>
        </w:rPr>
        <w:t>, un "cabecilla" de la iglesia primitiva, había "expulsado a algunos de la igle</w:t>
      </w:r>
      <w:r w:rsidRPr="00D82DD9">
        <w:rPr>
          <w:color w:val="000000"/>
          <w:lang w:val="es-MX"/>
        </w:rPr>
        <w:softHyphen/>
        <w:t>sia".</w:t>
      </w:r>
    </w:p>
    <w:p w14:paraId="29337172" w14:textId="77777777" w:rsidR="00E04ABF" w:rsidRPr="00D82DD9" w:rsidRDefault="00E04ABF" w:rsidP="00E04ABF">
      <w:pPr>
        <w:pStyle w:val="NormalWeb"/>
        <w:spacing w:line="240" w:lineRule="atLeast"/>
        <w:jc w:val="center"/>
        <w:rPr>
          <w:color w:val="000000"/>
          <w:lang w:val="es-MX"/>
        </w:rPr>
      </w:pPr>
      <w:r w:rsidRPr="00D82DD9">
        <w:rPr>
          <w:b/>
          <w:bCs/>
          <w:color w:val="000000"/>
          <w:lang w:val="es-MX"/>
        </w:rPr>
        <w:t>PARA SU CONSIDERACION</w:t>
      </w:r>
    </w:p>
    <w:p w14:paraId="3593EAB9" w14:textId="77777777" w:rsidR="00E04ABF" w:rsidRPr="00D82DD9" w:rsidRDefault="00E04ABF" w:rsidP="00E04ABF">
      <w:pPr>
        <w:pStyle w:val="NormalWeb"/>
        <w:spacing w:line="240" w:lineRule="atLeast"/>
        <w:jc w:val="both"/>
        <w:rPr>
          <w:color w:val="000000"/>
          <w:lang w:val="es-MX"/>
        </w:rPr>
      </w:pPr>
      <w:r w:rsidRPr="00D82DD9">
        <w:rPr>
          <w:color w:val="000000"/>
          <w:lang w:val="es-MX"/>
        </w:rPr>
        <w:t>1.              ¿Qué pasaje bíblico cree usted que apoya me</w:t>
      </w:r>
      <w:r w:rsidRPr="00D82DD9">
        <w:rPr>
          <w:color w:val="000000"/>
          <w:lang w:val="es-MX"/>
        </w:rPr>
        <w:softHyphen/>
        <w:t>jor la idea de una iglesia universal? ¿y de congre</w:t>
      </w:r>
      <w:r w:rsidRPr="00D82DD9">
        <w:rPr>
          <w:color w:val="000000"/>
          <w:lang w:val="es-MX"/>
        </w:rPr>
        <w:softHyphen/>
        <w:t>gaciones particulares?</w:t>
      </w:r>
    </w:p>
    <w:p w14:paraId="06A0798D" w14:textId="77777777" w:rsidR="00E04ABF" w:rsidRPr="00D82DD9" w:rsidRDefault="00E04ABF" w:rsidP="00E04ABF">
      <w:pPr>
        <w:pStyle w:val="NormalWeb"/>
        <w:spacing w:line="240" w:lineRule="atLeast"/>
        <w:jc w:val="both"/>
        <w:rPr>
          <w:color w:val="000000"/>
          <w:lang w:val="es-MX"/>
        </w:rPr>
      </w:pPr>
      <w:r w:rsidRPr="00D82DD9">
        <w:rPr>
          <w:color w:val="000000"/>
          <w:lang w:val="es-MX"/>
        </w:rPr>
        <w:t>2.              ¿Cuál es el propósito fundamental para la orga</w:t>
      </w:r>
      <w:r w:rsidRPr="00D82DD9">
        <w:rPr>
          <w:color w:val="000000"/>
          <w:lang w:val="es-MX"/>
        </w:rPr>
        <w:softHyphen/>
        <w:t>nización de una iglesia lo</w:t>
      </w:r>
      <w:r w:rsidRPr="00D82DD9">
        <w:rPr>
          <w:color w:val="000000"/>
          <w:lang w:val="es-MX"/>
        </w:rPr>
        <w:softHyphen/>
        <w:t>cal?</w:t>
      </w:r>
    </w:p>
    <w:p w14:paraId="5563CE7E" w14:textId="77777777" w:rsidR="00E04ABF" w:rsidRPr="00D82DD9" w:rsidRDefault="00E04ABF" w:rsidP="00E04ABF">
      <w:pPr>
        <w:pStyle w:val="NormalWeb"/>
        <w:spacing w:line="240" w:lineRule="atLeast"/>
        <w:jc w:val="both"/>
        <w:rPr>
          <w:color w:val="000000"/>
          <w:lang w:val="es-MX"/>
        </w:rPr>
      </w:pPr>
      <w:r w:rsidRPr="00D82DD9">
        <w:rPr>
          <w:color w:val="000000"/>
          <w:lang w:val="es-MX"/>
        </w:rPr>
        <w:t>3.              ¿Por qué piensa us</w:t>
      </w:r>
      <w:r w:rsidRPr="00D82DD9">
        <w:rPr>
          <w:color w:val="000000"/>
          <w:lang w:val="es-MX"/>
        </w:rPr>
        <w:softHyphen/>
        <w:t>ted (si así lo siente) que es providencial que no haya ningún tipo de gobierno de la iglesia local bosqueja</w:t>
      </w:r>
      <w:r w:rsidRPr="00D82DD9">
        <w:rPr>
          <w:color w:val="000000"/>
          <w:lang w:val="es-MX"/>
        </w:rPr>
        <w:softHyphen/>
        <w:t>do en las Escrituras?</w:t>
      </w:r>
    </w:p>
    <w:p w14:paraId="70F5A16B" w14:textId="77777777" w:rsidR="00E04ABF" w:rsidRPr="00D82DD9" w:rsidRDefault="00E04ABF" w:rsidP="00E04ABF">
      <w:pPr>
        <w:pStyle w:val="NormalWeb"/>
        <w:spacing w:line="240" w:lineRule="atLeast"/>
        <w:jc w:val="both"/>
        <w:rPr>
          <w:color w:val="000000"/>
          <w:lang w:val="es-MX"/>
        </w:rPr>
      </w:pPr>
      <w:r w:rsidRPr="00D82DD9">
        <w:rPr>
          <w:color w:val="000000"/>
          <w:lang w:val="es-MX"/>
        </w:rPr>
        <w:t>4.              ¿Sobre qué base pue</w:t>
      </w:r>
      <w:r w:rsidRPr="00D82DD9">
        <w:rPr>
          <w:color w:val="000000"/>
          <w:lang w:val="es-MX"/>
        </w:rPr>
        <w:softHyphen/>
        <w:t>den unirse todas las verda</w:t>
      </w:r>
      <w:r w:rsidRPr="00D82DD9">
        <w:rPr>
          <w:color w:val="000000"/>
          <w:lang w:val="es-MX"/>
        </w:rPr>
        <w:softHyphen/>
        <w:t>deras iglesias de Cristo sin tener necesariamente una unidad de normas o es</w:t>
      </w:r>
      <w:r w:rsidRPr="00D82DD9">
        <w:rPr>
          <w:color w:val="000000"/>
          <w:lang w:val="es-MX"/>
        </w:rPr>
        <w:softHyphen/>
        <w:t>tructuras de organización?</w:t>
      </w:r>
    </w:p>
    <w:p w14:paraId="1A3E8A6C" w14:textId="77777777" w:rsidR="00E04ABF" w:rsidRPr="00D82DD9" w:rsidRDefault="00E04ABF" w:rsidP="00E04ABF">
      <w:pPr>
        <w:rPr>
          <w:sz w:val="24"/>
          <w:szCs w:val="24"/>
          <w:lang w:val="es-MX"/>
        </w:rPr>
      </w:pPr>
    </w:p>
    <w:p w14:paraId="6C511125" w14:textId="77777777" w:rsidR="00E04ABF" w:rsidRPr="00D82DD9" w:rsidRDefault="00E04ABF" w:rsidP="00E04ABF">
      <w:pPr>
        <w:pStyle w:val="NoSpacing"/>
        <w:rPr>
          <w:rFonts w:ascii="Times New Roman" w:hAnsi="Times New Roman" w:cs="Times New Roman"/>
          <w:sz w:val="24"/>
          <w:lang w:val="es-MX"/>
        </w:rPr>
      </w:pPr>
    </w:p>
    <w:p w14:paraId="7D0BB651" w14:textId="77777777" w:rsidR="00E04ABF" w:rsidRPr="00D82DD9" w:rsidRDefault="00E04ABF" w:rsidP="00E04ABF">
      <w:pPr>
        <w:pStyle w:val="NoSpacing"/>
        <w:rPr>
          <w:rFonts w:ascii="Times New Roman" w:hAnsi="Times New Roman"/>
          <w:sz w:val="24"/>
          <w:lang w:val="es-MX"/>
        </w:rPr>
      </w:pPr>
    </w:p>
    <w:p w14:paraId="455E479F" w14:textId="77777777" w:rsidR="00E04ABF" w:rsidRPr="00D82DD9" w:rsidRDefault="00E04ABF" w:rsidP="00E04ABF">
      <w:pPr>
        <w:pStyle w:val="NoSpacing"/>
        <w:rPr>
          <w:rFonts w:ascii="Times New Roman" w:hAnsi="Times New Roman"/>
          <w:sz w:val="24"/>
          <w:lang w:val="es-MX"/>
        </w:rPr>
      </w:pPr>
      <w:r w:rsidRPr="00D82DD9">
        <w:rPr>
          <w:rFonts w:ascii="Times New Roman" w:hAnsi="Times New Roman"/>
          <w:sz w:val="24"/>
          <w:lang w:val="es-MX"/>
        </w:rPr>
        <w:t xml:space="preserve">Nota: ver el libro del seminario portable </w:t>
      </w:r>
      <w:proofErr w:type="spellStart"/>
      <w:r w:rsidRPr="00D82DD9">
        <w:rPr>
          <w:rFonts w:ascii="Times New Roman" w:hAnsi="Times New Roman"/>
          <w:sz w:val="24"/>
          <w:lang w:val="es-MX"/>
        </w:rPr>
        <w:t>pag.</w:t>
      </w:r>
      <w:proofErr w:type="spellEnd"/>
      <w:r w:rsidRPr="00D82DD9">
        <w:rPr>
          <w:rFonts w:ascii="Times New Roman" w:hAnsi="Times New Roman"/>
          <w:sz w:val="24"/>
          <w:lang w:val="es-MX"/>
        </w:rPr>
        <w:t xml:space="preserve"> 590, sobre el liderazgo. La tarea del liderazgo. </w:t>
      </w:r>
    </w:p>
    <w:p w14:paraId="204FB057" w14:textId="77777777" w:rsidR="006434C1" w:rsidRPr="00D82DD9" w:rsidRDefault="006434C1" w:rsidP="006434C1">
      <w:pPr>
        <w:pStyle w:val="NoSpacing"/>
        <w:rPr>
          <w:rFonts w:ascii="Times New Roman" w:hAnsi="Times New Roman" w:cs="Times New Roman"/>
          <w:sz w:val="24"/>
          <w:szCs w:val="24"/>
          <w:lang w:val="es-MX"/>
        </w:rPr>
      </w:pPr>
    </w:p>
    <w:p w14:paraId="1D4AD079" w14:textId="77777777" w:rsidR="00902B45" w:rsidRPr="00D82DD9" w:rsidRDefault="00902B45" w:rsidP="0080417F">
      <w:pPr>
        <w:pStyle w:val="NoSpacing"/>
        <w:rPr>
          <w:rFonts w:ascii="Times New Roman" w:hAnsi="Times New Roman"/>
          <w:sz w:val="24"/>
          <w:lang w:val="es-MX"/>
        </w:rPr>
      </w:pPr>
    </w:p>
    <w:p w14:paraId="75A094F5" w14:textId="6BB4DA0F" w:rsidR="00902B45" w:rsidRPr="00D82DD9" w:rsidRDefault="00902B45" w:rsidP="00902B45">
      <w:pPr>
        <w:pStyle w:val="Heading2"/>
        <w:jc w:val="left"/>
        <w:rPr>
          <w:lang w:val="es-MX"/>
        </w:rPr>
      </w:pPr>
      <w:bookmarkStart w:id="34" w:name="_Toc139879092"/>
      <w:r w:rsidRPr="00D82DD9">
        <w:rPr>
          <w:lang w:val="es-MX"/>
        </w:rPr>
        <w:t>Teología de la Iglesia según la Iglesia del Nazareno</w:t>
      </w:r>
      <w:bookmarkEnd w:id="34"/>
    </w:p>
    <w:p w14:paraId="0BFD7E73" w14:textId="0913E2E8" w:rsidR="0080417F" w:rsidRPr="00D82DD9" w:rsidRDefault="00902B45"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6E8BA8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XI. La Iglesia </w:t>
      </w:r>
    </w:p>
    <w:p w14:paraId="7947873B"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481BCE41"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Creemos en la iglesia, la comunidad que confiesa a Jesucristo como Señor, el pueblo del pacto de Dios renovado en Cristo, el Cuerpo de Cristo llamado a ser uno por el Espíritu Santo mediante la Palabra.  </w:t>
      </w:r>
    </w:p>
    <w:p w14:paraId="6DC47C23"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25DB337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Dios llama a la iglesia a expresar su vida en la unidad y comunión del Espíritu; en adoración por medio de la predicación de la Palabra, en la observancia de los sacramentos y al ministrar en su nombre; por la obediencia a Cristo y la responsabilidad mutua.  </w:t>
      </w:r>
    </w:p>
    <w:p w14:paraId="655233AB"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D95265A"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misión de la iglesia en el mundo es continuar la obra redentora de Cristo con el poder del Espíritu, mediante una vida santa, la evangelización, el discipulado y el servicio.  </w:t>
      </w:r>
    </w:p>
    <w:p w14:paraId="7DED0E81"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0A52537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iglesia es una realidad histórica que se organiza en formas culturalmente adaptadas; existe tanto como congregaciones locales y como cuerpo universal; aparta a personas llamadas por Dios para ministerios específicos. Dios llama a la iglesia a vivir bajo su gobierno en anticipación de la consumación en la venida de nuestro Señor Jesucristo. </w:t>
      </w:r>
    </w:p>
    <w:p w14:paraId="75175F9A" w14:textId="72F4CDC6" w:rsidR="0080417F" w:rsidRPr="00D82DD9" w:rsidRDefault="00902B45"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CBB9DF8"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Iglesia General </w:t>
      </w:r>
    </w:p>
    <w:p w14:paraId="64A7F2DB"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A1CAB81"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lastRenderedPageBreak/>
        <w:t xml:space="preserve">La iglesia de Dios se compone de todas las personas espiritualmente regeneradas, cuyos nombres están escritos en el cielo.  </w:t>
      </w:r>
    </w:p>
    <w:p w14:paraId="58EC3593"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78D02DB4"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Las Iglesias Particulares  </w:t>
      </w:r>
    </w:p>
    <w:p w14:paraId="65764268"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04DE7EE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Las iglesias particulares han de componerse de tales personas regeneradas que, por autorización </w:t>
      </w:r>
    </w:p>
    <w:p w14:paraId="035D319F" w14:textId="08433158" w:rsidR="0080417F" w:rsidRPr="00D82DD9" w:rsidRDefault="00902B45"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29454F85"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Manual de la Iglesia del Nazareno 2005-2009, 35. </w:t>
      </w:r>
    </w:p>
    <w:p w14:paraId="630861FA"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53A3AAA8"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providencial y por la dirección del Espíritu Santo, se asocian para tener comunión y ministerios santos.  </w:t>
      </w:r>
    </w:p>
    <w:p w14:paraId="48D6CC04"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735D9F4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Iglesia del Nazareno </w:t>
      </w:r>
    </w:p>
    <w:p w14:paraId="69B3465F"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D9F888D"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Iglesia del Nazareno se compone de aquellas personas que voluntariamente se han asociado de acuerdo con las doctrinas y gobierno de dicha iglesia, y que buscan la santa comunión cristiana, la conversión de los pecadores, la entera santificación de los creyentes, su edificación en la santidad y la simplicidad y poder espiritual manifestados en la iglesia primitiva del Nuevo Testamento, junto con la predicación del evangelio a toda criatura.  </w:t>
      </w:r>
    </w:p>
    <w:p w14:paraId="0C463B21"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7D571369"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Hay siete cualidades y conceptos teológicos que proveen definiciones adicionales respecto a la naturaleza verdadera de la iglesia y su función.  </w:t>
      </w:r>
    </w:p>
    <w:p w14:paraId="1090ACB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93EAED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Que los grupos provean declaraciones del Manual y pasajes bíblicos que apoyen las siguientes afirmaciones. Se deberá seleccionar a alguien de cada grupo para que rinda informe en clase. </w:t>
      </w:r>
    </w:p>
    <w:p w14:paraId="14C6371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133C1DB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comunidad de creyentes. Esto, en otras palabras, se conoce como el sacerdocio de todos los creyentes, lo cual es “una manera peculiarmente protestante de entender” la iglesia. </w:t>
      </w:r>
    </w:p>
    <w:p w14:paraId="044BA27D"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64A535B4"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La comunidad salvada y salvadora. Esto significa que la iglesia se compone de aquellos que se han convertido al evangelio de Jesucristo. El principal deber de los salvados es adorar a Dios, seguido de cerca por el llamado a la evangelización.  </w:t>
      </w:r>
    </w:p>
    <w:p w14:paraId="310A1F3F"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6C5D7A18"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Una extensión de la encarnación. La iglesia, al vivir la clase de vida a la que Cristo instó, extiende la encarnación a cada momento presente. </w:t>
      </w:r>
    </w:p>
    <w:p w14:paraId="5921CC2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00A0C69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Tanto divina como humana. Las cuatro marcas de la iglesia—unidad, santidad, universalidad y calidad apostólica—son validadas en tanto y en cuanto se arraiguen en Jesucristo. Por lo tanto, la iglesia es divina. Pero, por supuesto, la iglesia es también marcadamente humana, como muchas veces lo demuestran sus miembros.  </w:t>
      </w:r>
    </w:p>
    <w:p w14:paraId="32EE3B1C"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785E6EDF"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Inconquistable y conquistadora. No es sólo que la iglesia nunca podrá ser eliminada por medio de la persecución, sino que el sufrimiento del pueblo de Dios es muchas veces la ocasión para su mayor crecimiento y avivamiento.  </w:t>
      </w:r>
    </w:p>
    <w:p w14:paraId="59D05436"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 </w:t>
      </w:r>
    </w:p>
    <w:p w14:paraId="283B9321"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Esta lista es de </w:t>
      </w:r>
      <w:proofErr w:type="spellStart"/>
      <w:r w:rsidRPr="00D82DD9">
        <w:rPr>
          <w:rFonts w:ascii="Times New Roman" w:hAnsi="Times New Roman"/>
          <w:sz w:val="24"/>
          <w:lang w:val="es-MX"/>
        </w:rPr>
        <w:t>Grider</w:t>
      </w:r>
      <w:proofErr w:type="spellEnd"/>
      <w:r w:rsidRPr="00D82DD9">
        <w:rPr>
          <w:rFonts w:ascii="Times New Roman" w:hAnsi="Times New Roman"/>
          <w:sz w:val="24"/>
          <w:lang w:val="es-MX"/>
        </w:rPr>
        <w:t xml:space="preserve">, “A </w:t>
      </w:r>
      <w:proofErr w:type="spellStart"/>
      <w:r w:rsidRPr="00D82DD9">
        <w:rPr>
          <w:rFonts w:ascii="Times New Roman" w:hAnsi="Times New Roman"/>
          <w:sz w:val="24"/>
          <w:lang w:val="es-MX"/>
        </w:rPr>
        <w:t>Wesleyan-Holiness</w:t>
      </w:r>
      <w:proofErr w:type="spellEnd"/>
      <w:r w:rsidRPr="00D82DD9">
        <w:rPr>
          <w:rFonts w:ascii="Times New Roman" w:hAnsi="Times New Roman"/>
          <w:sz w:val="24"/>
          <w:lang w:val="es-MX"/>
        </w:rPr>
        <w:t xml:space="preserve"> </w:t>
      </w:r>
      <w:proofErr w:type="spellStart"/>
      <w:r w:rsidRPr="00D82DD9">
        <w:rPr>
          <w:rFonts w:ascii="Times New Roman" w:hAnsi="Times New Roman"/>
          <w:sz w:val="24"/>
          <w:lang w:val="es-MX"/>
        </w:rPr>
        <w:t>Theology</w:t>
      </w:r>
      <w:proofErr w:type="spellEnd"/>
      <w:r w:rsidRPr="00D82DD9">
        <w:rPr>
          <w:rFonts w:ascii="Times New Roman" w:hAnsi="Times New Roman"/>
          <w:sz w:val="24"/>
          <w:lang w:val="es-MX"/>
        </w:rPr>
        <w:t xml:space="preserve">”, 47983. </w:t>
      </w:r>
    </w:p>
    <w:p w14:paraId="108827F7"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Un misterio. Que Cristo ame tanto a la iglesia, es un misterio. La iglesia es un misterio debido a su ministerio.  </w:t>
      </w:r>
    </w:p>
    <w:p w14:paraId="5271F370"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lastRenderedPageBreak/>
        <w:t xml:space="preserve"> </w:t>
      </w:r>
    </w:p>
    <w:p w14:paraId="7894FF2D" w14:textId="77777777" w:rsidR="0080417F" w:rsidRPr="00D82DD9" w:rsidRDefault="0080417F" w:rsidP="0080417F">
      <w:pPr>
        <w:pStyle w:val="NoSpacing"/>
        <w:rPr>
          <w:rFonts w:ascii="Times New Roman" w:hAnsi="Times New Roman"/>
          <w:sz w:val="24"/>
          <w:lang w:val="es-MX"/>
        </w:rPr>
      </w:pPr>
      <w:r w:rsidRPr="00D82DD9">
        <w:rPr>
          <w:rFonts w:ascii="Times New Roman" w:hAnsi="Times New Roman"/>
          <w:sz w:val="24"/>
          <w:lang w:val="es-MX"/>
        </w:rPr>
        <w:t xml:space="preserve">Militante y triunfante. El famoso pasaje de “toda la armadura de Dios” de Efesios 6 es un resonante testimonio de una iglesia que está en guerra contra los poderes y principados de esta presente era. Los que han muerto en la fe forman la iglesia triunfante.  </w:t>
      </w:r>
    </w:p>
    <w:p w14:paraId="070E6C58" w14:textId="77777777" w:rsidR="0080417F" w:rsidRPr="00D82DD9" w:rsidRDefault="0080417F" w:rsidP="0080417F">
      <w:pPr>
        <w:pStyle w:val="NoSpacing"/>
        <w:rPr>
          <w:rFonts w:ascii="Times New Roman" w:hAnsi="Times New Roman"/>
          <w:sz w:val="24"/>
          <w:lang w:val="es-MX"/>
        </w:rPr>
      </w:pPr>
    </w:p>
    <w:p w14:paraId="05BBB980" w14:textId="77777777" w:rsidR="0080417F" w:rsidRPr="00D82DD9" w:rsidRDefault="0080417F" w:rsidP="006434C1">
      <w:pPr>
        <w:pStyle w:val="NoSpacing"/>
        <w:rPr>
          <w:rFonts w:ascii="Times New Roman" w:hAnsi="Times New Roman" w:cs="Times New Roman"/>
          <w:sz w:val="24"/>
          <w:szCs w:val="24"/>
          <w:lang w:val="es-MX"/>
        </w:rPr>
      </w:pPr>
    </w:p>
    <w:p w14:paraId="6B22B15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Marcas de la Iglesia (45 minutos) </w:t>
      </w:r>
    </w:p>
    <w:p w14:paraId="2CFA3C4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6E782B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8EFAF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A3F27C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3E4F64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C8A92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0D3EB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2ACEC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4AED1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76C54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7A1B0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16C32F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EBE98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B6A919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Melody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39. </w:t>
      </w:r>
    </w:p>
    <w:p w14:paraId="325F75D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 todo lo largo de los dos módulos de teología cristiana, el escritor ha tratado de equilibrar lo perenne con lo actual, y lo clásico con lo contemporáneo. No existe una manera más clásica de pensar teológicamente acerca de la iglesia que en términos de sus marcas.  </w:t>
      </w:r>
    </w:p>
    <w:p w14:paraId="13390C4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E995E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Por lo menos desde el cuarto siglo, con la ratificación del Credo de Nicea de parte del segundo concilio ecuménico celebrado en Constantinopla en 381, a la iglesia se le ha descrito según cuatro </w:t>
      </w:r>
      <w:proofErr w:type="spellStart"/>
      <w:r w:rsidRPr="00D82DD9">
        <w:rPr>
          <w:rFonts w:ascii="Times New Roman" w:hAnsi="Times New Roman" w:cs="Times New Roman"/>
          <w:sz w:val="24"/>
          <w:lang w:val="es-MX"/>
        </w:rPr>
        <w:t>notae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ecclesiae</w:t>
      </w:r>
      <w:proofErr w:type="spellEnd"/>
      <w:r w:rsidRPr="00D82DD9">
        <w:rPr>
          <w:rFonts w:ascii="Times New Roman" w:hAnsi="Times New Roman" w:cs="Times New Roman"/>
          <w:sz w:val="24"/>
          <w:lang w:val="es-MX"/>
        </w:rPr>
        <w:t xml:space="preserve"> o marcas de la iglesia. Jaroslav Pelikan, quizá el teólogo histórico más grande de todo el siglo 20, piensa que estas marcas en conjunto constituyen “la más influyente formulación de la eclesiología”, o la doctrina de la iglesia.  </w:t>
      </w:r>
    </w:p>
    <w:p w14:paraId="2CBD78D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BD08AB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661A5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0DFA2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541EBD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00F90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5F948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2D113D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9F23BE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F0D3D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DFD12B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0C4B8E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F61A0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5193E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A2D29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A75B90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“Grace, </w:t>
      </w:r>
      <w:proofErr w:type="spellStart"/>
      <w:r w:rsidRPr="00D82DD9">
        <w:rPr>
          <w:rFonts w:ascii="Times New Roman" w:hAnsi="Times New Roman" w:cs="Times New Roman"/>
          <w:sz w:val="24"/>
          <w:lang w:val="es-MX"/>
        </w:rPr>
        <w:t>Faith</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Holiness</w:t>
      </w:r>
      <w:proofErr w:type="spellEnd"/>
      <w:r w:rsidRPr="00D82DD9">
        <w:rPr>
          <w:rFonts w:ascii="Times New Roman" w:hAnsi="Times New Roman" w:cs="Times New Roman"/>
          <w:sz w:val="24"/>
          <w:lang w:val="es-MX"/>
        </w:rPr>
        <w:t xml:space="preserve">”, 529. </w:t>
      </w:r>
    </w:p>
    <w:p w14:paraId="1147468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668DFD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Para comenzar la discusión de las marcas de la iglesia, consideremos la siguiente visión panorámica de H. Ray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Desde el principio, la iglesia y sus distintivos sufrieron amenazas que hubo que contrarrestar. Eran retos que provenían lo mismo de dentro que de fuera de la iglesia. A partir de este ambiente surgieron los esfuerzos que identificarían las características de la verdadera iglesia en contraste con las ficticias. A estas propuestas se les denominarían las marcas o notas de la iglesia. Estas se encontraban ya presentes, aunque informalmente, en el libro de los Hechos, pero cuando fueron al cabo formalizadas, su número quedó cristalizado en cuatro: unidad, santidad, catolicidad (universalidad) y apostolicidad.  </w:t>
      </w:r>
    </w:p>
    <w:p w14:paraId="3060033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67186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adición,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observa correctamente que los reformadores protestantes aceptaron estas cuatro marcas como auténticas, pero les añadirían dos calificaciones importantes:  • la predicación de la Palabra de Dios; • la correcta observancia de los sacramentos, los cuales se reducirían de siete, en el catolicismo romano, a dos. </w:t>
      </w:r>
    </w:p>
    <w:p w14:paraId="041F608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2C7483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229C3F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4FA2B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Investiguemos la Teología Cristiana 2 ______________________________________________________________________________________ </w:t>
      </w:r>
    </w:p>
    <w:p w14:paraId="5522F59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13-4  ©2003, Nazarene Publishing House </w:t>
      </w:r>
    </w:p>
    <w:p w14:paraId="39338B6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Iglesia es Una—Unidad </w:t>
      </w:r>
    </w:p>
    <w:p w14:paraId="0977AC1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F118E4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F8BFBC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47E8A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9B507D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0FA8D4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0AFC9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B89FDB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D7E1F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03FA2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A0599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99A1B9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8218E5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5E0CE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20B77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2BB5C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EAB50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D2F4D2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AB0480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C92E5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03464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4ABCBA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DB00EB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3289C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BDB9F2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376A16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91A78E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79E291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399C118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Melody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39. </w:t>
      </w:r>
    </w:p>
    <w:p w14:paraId="335959A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D083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Parecería a simple vista que la unidad de la iglesia es algo fácil de entender. Después de todo, es una marca de la iglesia que se puede trazar en su origen a Jesucristo mismo, cuando oró por la unidad de todos los creyentes, con lo cual ciertamente se refería a la iglesia—Juan 17:21. Efesios 4:4-6 es probablemente la declaración más enérgica del Nuevo Testamento en apoyo a la unidad de la iglesia: “[U]n solo cuerpo y un solo Espíritu, como fuisteis también llamados en una misma esperanza de vuestra vocación; un solo Señor, una sola fe, un solo bautismo, un solo Dios y Padre de todos, el cual es sobre todos y por todos y en todos“.  </w:t>
      </w:r>
    </w:p>
    <w:p w14:paraId="2B5C40A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D29654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Jaroslav Pelikan nos recuerda que, hablando conceptualmente, la unidad de la iglesia ha significado distintas realidades para distintas personas en distintos tiempos. Hubo un tiempo en que la iglesia estuvo más unida, al punto de ser monolítica, como sería el caso de la edad media católica romana, en la que la unidad era “la descripción de una realidad empírica”. Cuando la realidad empírica de una iglesia malamente dividida contradijo el mandato doctrinal de unidad, esta unidad se consideraría una meta que alcanzar. Por lo tanto, a la unidad de la iglesia se le ha conocido indistintamente como lo que realmente es, o como lo que debe ser, dependiendo de las circunstancias históricas.  </w:t>
      </w:r>
    </w:p>
    <w:p w14:paraId="081FB62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9CC49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Ante una iglesia dividida, Pelikan indica que son dos las estrategias básicas que se asumen para devolverle su unidad. Una es la de sencillamente identificar “la única iglesia verdadera” como la de uno, descartando todas las demás iglesias como no verdaderas. </w:t>
      </w:r>
    </w:p>
    <w:p w14:paraId="702E084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100739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otra estrategia es quizá más común, y señala que la unidad la conoce solo Dios, lo cual la hace  “invisible” o “mística”.  </w:t>
      </w:r>
    </w:p>
    <w:p w14:paraId="795E718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36C29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Refiérase al Recurso 13-1 de la Guía del Estudiante. </w:t>
      </w:r>
    </w:p>
    <w:p w14:paraId="4AD4775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3F440C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cuanto a qué es lo que constituye la unidad, Pelikan indica tres maneras principales de entenderla: • cohesión y acuerdo doctrinal como lo fundamental, en comparación con cualquier otro tipo de unidad • compartir la caridad o compasión cristiana con el mundo (“la doctrina divide pero el servicio une”, resumiría este punto de vista) • un patrón unificado de organización en el que todas las partes de la iglesia se relacionan mutuamente, y que casi siempre se gobierna por una estructura jerárquica—el mejor ejemplo es la Iglesia Católica Romana </w:t>
      </w:r>
    </w:p>
    <w:p w14:paraId="5C6677F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Lección 13: La Doctrina de la Iglesia, Parte 2 ______________________________________________________________________________________ </w:t>
      </w:r>
    </w:p>
    <w:p w14:paraId="621474B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______________________________________________________________________________________ ©2003, Nazarene Publishing House  13-5 </w:t>
      </w:r>
    </w:p>
    <w:p w14:paraId="45CDE58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6EC02A1"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72D9B01"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BA037E7"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C8D57C8"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56D7CB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455F8B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133002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C990407"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53C34B2"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“Grace, Faith, and Holiness”, 529. </w:t>
      </w:r>
    </w:p>
    <w:p w14:paraId="61BE5FD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Ninguna de las cuatro marcas, y quizá especialmente la de la unidad, va a ser posible producirlas artificialmente por medio de una u otra jerarquía eclesiástica, y menos aún por el segundo concilio ecuménico que dio a luz dichas marcas. Compartimos el criterio de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de que “lo que produce las marcas de la iglesia es el Espíritu Santo que mora en ella. Vienen desde adentro, sin que se puedan imponer desde afuera. No resultan de la organización o de la administración, sino de la creación del Espíritu”. Con todo, también reconocemos que, en muchas ocasiones, es precisamente dentro de las organizaciones, las reuniones y la administración en donde el Espíritu Santo decide trabajar. ¿Habrá otra razón por la cual la Iglesia del Nazareno ha decidido reunirse en asambleas de distrito y general? </w:t>
      </w:r>
    </w:p>
    <w:p w14:paraId="5F6F0AF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20477B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71034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9811F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6F6E42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Ibid. 530. </w:t>
      </w:r>
    </w:p>
    <w:p w14:paraId="089BDD27"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E7FD5FE"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9414D48"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93EC57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829EE7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BAE710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E33B21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0435F2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3A5B28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6BFE08E"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A1681C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C7E639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7C0B5E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70F7BE5"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810C84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“A Wesleyan-Holiness Theology”, 484. </w:t>
      </w:r>
    </w:p>
    <w:p w14:paraId="76DFF53A"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8CF9D12" w14:textId="77777777" w:rsidR="006A6959" w:rsidRPr="00D82DD9" w:rsidRDefault="006A6959" w:rsidP="006A6959">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también insistirá, y con razón, que la unidad de la iglesia debe descansar completamente en Jesucristo. “No es propio decir que Cristo fundó la iglesia o que fue parte de la iglesia; Cristo fue la iglesia”.  </w:t>
      </w:r>
    </w:p>
    <w:p w14:paraId="1FC97DB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E824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pasajes bíblicos que hablan de que estamos en  Jesucristo--Colosenses 2:6-7, 10-11—son ricos testimonios del mandato de unidad para todos los cristianos. La conocida analogía de la vid y los pámpanos--Juan 15:1-8—es otra dramática evidencia en favor de la unidad. </w:t>
      </w:r>
    </w:p>
    <w:p w14:paraId="57D7BD9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90EE6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Kenneth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cita a Juan 17 y 1 Corintios 12 como pasajes vitales para la unidad, y sostiene que “el propósito de que seamos uno es la evangelización”. Sin embargo, es cauteloso en cuanto la unidad denominacional por la denominación misma, por lo cual dice que “una denominación monolítica no es lo deseable”.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piensa que la doctrina nazarena distintiva de la entera santificación podría terminar “siendo tragada” en un arreglo así.  </w:t>
      </w:r>
    </w:p>
    <w:p w14:paraId="7517714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F61E55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A93E1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BEA96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975BA1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71173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7194736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71CB2E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3090D0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“Grace, </w:t>
      </w:r>
      <w:proofErr w:type="spellStart"/>
      <w:r w:rsidRPr="00D82DD9">
        <w:rPr>
          <w:rFonts w:ascii="Times New Roman" w:hAnsi="Times New Roman" w:cs="Times New Roman"/>
          <w:sz w:val="24"/>
          <w:lang w:val="es-MX"/>
        </w:rPr>
        <w:t>Faith</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Holiness</w:t>
      </w:r>
      <w:proofErr w:type="spellEnd"/>
      <w:r w:rsidRPr="00D82DD9">
        <w:rPr>
          <w:rFonts w:ascii="Times New Roman" w:hAnsi="Times New Roman" w:cs="Times New Roman"/>
          <w:sz w:val="24"/>
          <w:lang w:val="es-MX"/>
        </w:rPr>
        <w:t xml:space="preserve">”, 531. </w:t>
      </w:r>
    </w:p>
    <w:p w14:paraId="1D45CB1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98C18E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Aunque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no desea que se entregue lo que le es único a un nazareno, le perturba, más que lo que aparentemente le perturba a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el estado dividido en que se encuentra la iglesia.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apunta que “no es suficiente hablar de las divergencias como diversidad para luego insistir en la unidad dentro de la diversidad. Esto es una perogrullada que ignora la verdadera situación. Se debe encarar la realidad, llamar a la iglesia al arrepentimiento e identificar las fuentes de las rupturas que tanto debilitan el testimonio de la iglesia en el mundo (Juan 17)”.  </w:t>
      </w:r>
    </w:p>
    <w:p w14:paraId="2EA3311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59E8EB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Investiguemos la Teología Cristiana 2 ______________________________________________________________________________________ </w:t>
      </w:r>
    </w:p>
    <w:p w14:paraId="6ED653D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13-6  ©2003, Nazarene Publishing House </w:t>
      </w:r>
    </w:p>
    <w:p w14:paraId="2F5AD93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Tanto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como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concuerdan en que una iglesia dividida es mal testimonio público para un mundo que necesita desesperadamente su evangelización.  </w:t>
      </w:r>
    </w:p>
    <w:p w14:paraId="4B4AD2F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08B2C7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6366F1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15050E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3C39F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Story</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God</w:t>
      </w:r>
      <w:proofErr w:type="spellEnd"/>
      <w:r w:rsidRPr="00D82DD9">
        <w:rPr>
          <w:rFonts w:ascii="Times New Roman" w:hAnsi="Times New Roman" w:cs="Times New Roman"/>
          <w:sz w:val="24"/>
          <w:lang w:val="es-MX"/>
        </w:rPr>
        <w:t xml:space="preserve">”, 172-73. </w:t>
      </w:r>
    </w:p>
    <w:p w14:paraId="2E89356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D203A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las manos de Michael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el que la iglesia sea una se torna en un imperativo ético. La unidad “apunta a Jesucristo como Aquel en quien todas las barreras de cultura humana y de raza son superadas”. Para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Efesios 2:14, “Él es nuestra paz, que de ambos pueblos hizo uno, derribando la pared intermedia de separación”,  es prueba de lo que Jesucristo quiso. </w:t>
      </w:r>
    </w:p>
    <w:p w14:paraId="73E43FE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674F11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lema del Seminario Nazareno del Pacífico Asiático, ubicado en la encrucijada del sudeste asiático, es pertinente: “Por Cristo tendemos puentes entre las culturas”. Necesitamos superar continuamente las barreras de idioma, cultura, condición económica, poder e influencia. Mucho ha sido el progreso alcanzado repetidas veces por medio de la obra del Espíritu Santo, aun cuando en situaciones transculturales similares nunca termine el avance hacia la unidad, o por lo </w:t>
      </w:r>
      <w:proofErr w:type="spellStart"/>
      <w:r w:rsidRPr="00D82DD9">
        <w:rPr>
          <w:rFonts w:ascii="Times New Roman" w:hAnsi="Times New Roman" w:cs="Times New Roman"/>
          <w:sz w:val="24"/>
          <w:lang w:val="es-MX"/>
        </w:rPr>
        <w:t>meno</w:t>
      </w:r>
      <w:proofErr w:type="spellEnd"/>
      <w:r w:rsidRPr="00D82DD9">
        <w:rPr>
          <w:rFonts w:ascii="Times New Roman" w:hAnsi="Times New Roman" w:cs="Times New Roman"/>
          <w:sz w:val="24"/>
          <w:lang w:val="es-MX"/>
        </w:rPr>
        <w:t xml:space="preserve"> el entendimiento.  </w:t>
      </w:r>
    </w:p>
    <w:p w14:paraId="1F50D2C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AB3A9B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Hay un poema de un escritor llamado Robert Frost el cual se titula, “Reparemos los Cercados”. El poema empieza con “la voz” que dice: “Algo hay que desprecia a los cercados”. El poema trata de dos habitantes de la Nueva Inglaterra que, llegada la primavera, emprenden la tarea de reparar los daños que el invierno ha ocasionado en los cercados que separan sus respectivas propiedades. “Él es todo pinos y yo todo manzanales”, musita Frost. A mitad del poema uno de los vecinos pronuncia un verso memorable: “Los buenos cercados hacen buenos vecinos”. A lo que la voz del poema responde— Antes de construir una cerca me gustaría saber  Qué encierro dentro del cercado y qué dejo fuera, Y a quien podría ofender. Algo hay que desprecia a los cercados, Y los quiere derribar. Pero, al concluir el poema, se oye al mismo vecino decir: “Los buenos cercados hacen buenos vecinos”. </w:t>
      </w:r>
    </w:p>
    <w:p w14:paraId="5983720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BA639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Iglesia es Santa </w:t>
      </w:r>
    </w:p>
    <w:p w14:paraId="638A702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0FDE7D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Refiérase al Recurso 13-2 de la Guía del Estudiante. </w:t>
      </w:r>
    </w:p>
    <w:p w14:paraId="37B3916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EDEBB2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 </w:t>
      </w:r>
      <w:proofErr w:type="spellStart"/>
      <w:r w:rsidRPr="00D82DD9">
        <w:rPr>
          <w:rFonts w:ascii="Times New Roman" w:hAnsi="Times New Roman" w:cs="Times New Roman"/>
          <w:sz w:val="24"/>
          <w:lang w:val="es-MX"/>
        </w:rPr>
        <w:t>Glorious</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Church</w:t>
      </w:r>
      <w:proofErr w:type="spellEnd"/>
      <w:r w:rsidRPr="00D82DD9">
        <w:rPr>
          <w:rFonts w:ascii="Times New Roman" w:hAnsi="Times New Roman" w:cs="Times New Roman"/>
          <w:sz w:val="24"/>
          <w:lang w:val="es-MX"/>
        </w:rPr>
        <w:t xml:space="preserve">,” No. 142 de Gracia y Devoción. </w:t>
      </w:r>
    </w:p>
    <w:p w14:paraId="41BF3F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FEA98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4B9AF8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 la Iglesia fiel, sin mancha ni arruga, Que el Salvador redimió.  Es la Iglesia fiel, sin mancha ni arruga,  Que el Salvador redimió. </w:t>
      </w:r>
    </w:p>
    <w:p w14:paraId="028EA21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ECDEA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Cuando Ralph E. Hudson escribió estas conocidas palabras en 1892, nos quería recordar que la santidad </w:t>
      </w:r>
    </w:p>
    <w:p w14:paraId="7E25F95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Lección 13: La Doctrina de la Iglesia, Parte 2 ______________________________________________________________________________________ </w:t>
      </w:r>
    </w:p>
    <w:p w14:paraId="11DB858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______________________________________________________________________________________ ©2003, Nazarene Publishing House  13-7 </w:t>
      </w:r>
    </w:p>
    <w:p w14:paraId="2D9F514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 la iglesia está en primer y último lugar en Jesucristo. Ya hemos tocado el tema sobre la diferencia entre la justicia imputada y la impartida en nuestra discusión de la entera santificación. Para refrescar nuestra memoria, los nazarenos creemos en ambas dinámicas, creyendo igualmente que la santidad de la iglesia está en Cristo pero también en nosotros, en la medida en que nosotros estamos en Cristo. </w:t>
      </w:r>
    </w:p>
    <w:p w14:paraId="53FF0A6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A4009C8"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“The Church in the Power of the Spirit”, 353. </w:t>
      </w:r>
    </w:p>
    <w:p w14:paraId="05C4261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0F6BBB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48D2B0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6B7D46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55C43B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Pida a algunos estudiantes que lean en voz alta estos pasajes bíblicos. </w:t>
      </w:r>
    </w:p>
    <w:p w14:paraId="1F9F9F1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9A6679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E0842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3A17B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ACC1F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9AE01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C93189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2230A9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5ACD8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78B792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CB2AC9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94399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72C8D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9008F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B5E2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CB1988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“The Church in the Power of the Spirit”, 353. </w:t>
      </w:r>
    </w:p>
    <w:p w14:paraId="14357340"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193098F" w14:textId="77777777" w:rsidR="006A6959" w:rsidRPr="00D82DD9" w:rsidRDefault="006A6959" w:rsidP="006A6959">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Jurgen</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Moltmann</w:t>
      </w:r>
      <w:proofErr w:type="spellEnd"/>
      <w:r w:rsidRPr="00D82DD9">
        <w:rPr>
          <w:rFonts w:ascii="Times New Roman" w:hAnsi="Times New Roman" w:cs="Times New Roman"/>
          <w:sz w:val="24"/>
          <w:lang w:val="es-MX"/>
        </w:rPr>
        <w:t xml:space="preserve"> señala que “la iglesia es santa en su unidad y en sus miembros, aunque no en sí misma sino en Cristo”. Para </w:t>
      </w:r>
      <w:proofErr w:type="spellStart"/>
      <w:r w:rsidRPr="00D82DD9">
        <w:rPr>
          <w:rFonts w:ascii="Times New Roman" w:hAnsi="Times New Roman" w:cs="Times New Roman"/>
          <w:sz w:val="24"/>
          <w:lang w:val="es-MX"/>
        </w:rPr>
        <w:t>Moltmann</w:t>
      </w:r>
      <w:proofErr w:type="spellEnd"/>
      <w:r w:rsidRPr="00D82DD9">
        <w:rPr>
          <w:rFonts w:ascii="Times New Roman" w:hAnsi="Times New Roman" w:cs="Times New Roman"/>
          <w:sz w:val="24"/>
          <w:lang w:val="es-MX"/>
        </w:rPr>
        <w:t xml:space="preserve">, pasajes bíblicos como los siguientes deben significar que la santidad de la iglesia está en Jesucristo, y sólo, si acaso, como un derivado, dentro de nosotros:  • 1 Corintios 1:30-31; 6:11; 1:2  • Filipenses 1:1  • Colosenses 3:2  </w:t>
      </w:r>
    </w:p>
    <w:p w14:paraId="60E28C5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2EB3D4" w14:textId="77777777" w:rsidR="006A6959" w:rsidRPr="00D82DD9" w:rsidRDefault="006A6959" w:rsidP="006A6959">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lastRenderedPageBreak/>
        <w:t>Moltman</w:t>
      </w:r>
      <w:proofErr w:type="spellEnd"/>
      <w:r w:rsidRPr="00D82DD9">
        <w:rPr>
          <w:rFonts w:ascii="Times New Roman" w:hAnsi="Times New Roman" w:cs="Times New Roman"/>
          <w:sz w:val="24"/>
          <w:lang w:val="es-MX"/>
        </w:rPr>
        <w:t xml:space="preserve">, además, afirma que la iglesia es santa debido a que es santificada por medio de la actividad de Cristo en ella y sobre ella   . . . La santidad consiste en ser hechos santos, en la santificación, siendo Dios el sujeto de la actividad—1 Tes 5:23; 2 Tes 2:13. Dios santifica a su iglesia cuando llama a los impíos por medio de Cristo, y justifica a los pecadores, y acepta a los perdidos. La comunión o comunidad de los creyentes—o de los santos o santificados—es, por lo tanto, siempre y a la misma vez una comunidad de pecadores; y la iglesia santificada es siempre y a la misma vez una iglesia pecaminosa.  </w:t>
      </w:r>
    </w:p>
    <w:p w14:paraId="10B5BE2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74BEA6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66C594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A97C7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218B73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93AD9C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1C29FA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273D87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44C87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6CB58A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2147C7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6F8E3C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47732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11996E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BEFFC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6813D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ACD350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D775FC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7A204C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Story</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God</w:t>
      </w:r>
      <w:proofErr w:type="spellEnd"/>
      <w:r w:rsidRPr="00D82DD9">
        <w:rPr>
          <w:rFonts w:ascii="Times New Roman" w:hAnsi="Times New Roman" w:cs="Times New Roman"/>
          <w:sz w:val="24"/>
          <w:lang w:val="es-MX"/>
        </w:rPr>
        <w:t xml:space="preserve">”, 175. </w:t>
      </w:r>
    </w:p>
    <w:p w14:paraId="3D9EE63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3F3B41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50887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90C46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teología nazarena coincidiría con la advertencia de </w:t>
      </w:r>
      <w:proofErr w:type="spellStart"/>
      <w:r w:rsidRPr="00D82DD9">
        <w:rPr>
          <w:rFonts w:ascii="Times New Roman" w:hAnsi="Times New Roman" w:cs="Times New Roman"/>
          <w:sz w:val="24"/>
          <w:lang w:val="es-MX"/>
        </w:rPr>
        <w:t>Moltmann</w:t>
      </w:r>
      <w:proofErr w:type="spellEnd"/>
      <w:r w:rsidRPr="00D82DD9">
        <w:rPr>
          <w:rFonts w:ascii="Times New Roman" w:hAnsi="Times New Roman" w:cs="Times New Roman"/>
          <w:sz w:val="24"/>
          <w:lang w:val="es-MX"/>
        </w:rPr>
        <w:t xml:space="preserve"> en contra del orgullo de un individuo o una iglesia que pretenda ser más santa que lo que en realidad es. Sin embargo, los nazarenos vemos pasajes bíblicos como 1 Tesalonicenses 5:23, no sólo como aplicables a Dios sino, lo que es más importante, como aplicables a los que aceptan la misericordiosa oferta de gracia de parte de Dios, y que al aceptarla, llegan a ser rehechos a la imagen de Jesucristo, el Santo de Dios. Los nazarenos pueden aceptar el diagnóstico de </w:t>
      </w:r>
      <w:proofErr w:type="spellStart"/>
      <w:r w:rsidRPr="00D82DD9">
        <w:rPr>
          <w:rFonts w:ascii="Times New Roman" w:hAnsi="Times New Roman" w:cs="Times New Roman"/>
          <w:sz w:val="24"/>
          <w:lang w:val="es-MX"/>
        </w:rPr>
        <w:t>Moltmann</w:t>
      </w:r>
      <w:proofErr w:type="spellEnd"/>
      <w:r w:rsidRPr="00D82DD9">
        <w:rPr>
          <w:rFonts w:ascii="Times New Roman" w:hAnsi="Times New Roman" w:cs="Times New Roman"/>
          <w:sz w:val="24"/>
          <w:lang w:val="es-MX"/>
        </w:rPr>
        <w:t xml:space="preserve"> de que se pertenece a la “comunidad de pecadores” como una estación en el camino a la santidad cristiana, o como una condición de nuestra real condición, pero no como una descripción del deseo de Dios de rehacernos desde adentro. </w:t>
      </w:r>
    </w:p>
    <w:p w14:paraId="47CA941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19FB11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Michael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ha escrito que la santidad de la iglesia es “una santidad que la iglesia no posee en sí misma sino únicamente en virtud de su relación con el Dios santo”. De Romanos 12 se desprenden varias ideas de </w:t>
      </w:r>
    </w:p>
    <w:p w14:paraId="265A63F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Investiguemos la Teología Cristiana 2 ______________________________________________________________________________________ </w:t>
      </w:r>
    </w:p>
    <w:p w14:paraId="74B946E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13-8  ©2003, Nazarene Publishing House </w:t>
      </w:r>
    </w:p>
    <w:p w14:paraId="02E10B4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E7A0E5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B84E2E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013A0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1B889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7153DA3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E7C6F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w:t>
      </w:r>
    </w:p>
    <w:p w14:paraId="2EC8371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F5320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cómo luce en realidad una iglesia santa.  El modelo de santidad para la iglesia es nada menos que Jesús, y es por el mutuo compartir del mismo Espíritu de Dios, quien también ungió y fortaleció a Jesús, que la iglesia puede en realidad tener “este sentir que hubo también en Cristo Jesús” (Fil 2:1-5).  </w:t>
      </w:r>
    </w:p>
    <w:p w14:paraId="468D593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A45392"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“Grace, Faith, and Holiness”, 533. </w:t>
      </w:r>
    </w:p>
    <w:p w14:paraId="3626D18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A41A29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307D75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EDE20C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A9CD7F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E1554B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35F458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8FBE2A0"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231FB00"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27717E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DDCB7C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7835CB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588588E"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ABA2065"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179903E"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F9F744A"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33D0595"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70C2902"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88DD93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Ibid. </w:t>
      </w:r>
    </w:p>
    <w:p w14:paraId="74D2E24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santidad es tanto actualidad como ideal”, advierte sabiamente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En los términos que acabamos de discutir esto significa que Jesucristo es el ideal, pero que, por medio de la presencia del Espíritu Santo en la iglesia, sus miembros pueden acercarse cada vez más a ese ideal. </w:t>
      </w:r>
    </w:p>
    <w:p w14:paraId="593EB85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32F4F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Empíricamente, sabemos que nuestra conducta con frecuencia discrepa de la letra del himno de Ralph Hudson citado arriba. No somos una iglesia gloriosa porque nos rehusamos a que se nos lave continuamente en la sangre del Cordero.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reconoce esta brecha entre lo ideal y lo real, e insinúa que solo Dios conoce los miembros verdaderos de la iglesia de Jesucristo: “Uno debe reconocer con toda candidez que los linderos de la iglesia no son lo mismo que los que fija la institución”. La iglesia visible, con sus linderos institucionales, es una cosa, pero la comunidad de los verdaderamente fieles es una realidad muy diferente.  </w:t>
      </w:r>
    </w:p>
    <w:p w14:paraId="7BED72C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588F6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Iglesia es Católica o Universal </w:t>
      </w:r>
    </w:p>
    <w:p w14:paraId="638290A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F3300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686579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DABD3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99581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Refiérase al Recurso 13-3 de la Guía del Estudiante. </w:t>
      </w:r>
    </w:p>
    <w:p w14:paraId="49D47EC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80FB89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lastRenderedPageBreak/>
        <w:t xml:space="preserve">“Grace, Faith, and Holiness”, 532. </w:t>
      </w:r>
    </w:p>
    <w:p w14:paraId="0E2A143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F571A6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B9E0FF5"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9D6F8C2"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711DA4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2EFD1A7"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54AB0C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D6DD76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9EE75D1"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Ibid. </w:t>
      </w:r>
    </w:p>
    <w:p w14:paraId="4C2AD1A1" w14:textId="77777777" w:rsidR="006A6959" w:rsidRPr="00D82DD9" w:rsidRDefault="006A6959" w:rsidP="006A6959">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ubica la calidad universal de la iglesia en el mismísimo preciso lugar en el que la santidad de la iglesia se ubica: en Jesucristo. “La universalidad de la iglesia se arraiga en la obra inclusiva de Cristo para todas las personas. No es un concepto geográfico, sino que se refiere a la total y abarcadora extensión de la expiación”. El testimonio de Gálatas 3:28 es una evidencia poderosa en apoyo del carácter católico de la iglesia: “Ya no hay judío ni griego; no hay esclavo ni libre; no hay hombre ni mujer, porque todos vosotros sois uno en Cristo” </w:t>
      </w:r>
    </w:p>
    <w:p w14:paraId="21B8ED5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E7548D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Para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la catolicidad de la iglesia “no es una marca externa de la iglesia, sino una realidad interna”. Una perspectiva diferente, que parece ser la expresada en el clásico himno, “Jesucristo Reinará”, describe el reino de Cristo en términos más físicos que los que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aparenta tolerar— </w:t>
      </w:r>
    </w:p>
    <w:p w14:paraId="0478491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598707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“Jesucristo Reinará,” No. 254 de Gracia y Devoción. </w:t>
      </w:r>
    </w:p>
    <w:p w14:paraId="141F43C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E78B64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Tronos y reinados, todos perecerán, Pero el trono de Cristo el Rey Por siempre continuará. ¡Aleluya! Es Rey para siempre sobre todo ser, </w:t>
      </w:r>
    </w:p>
    <w:p w14:paraId="47F5EBC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Lección 13: La Doctrina de la Iglesia, Parte 2 ______________________________________________________________________________________ </w:t>
      </w:r>
    </w:p>
    <w:p w14:paraId="40641D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______________________________________________________________________________________ ©2003, Nazarene Publishing House  13-9 </w:t>
      </w:r>
    </w:p>
    <w:p w14:paraId="5BBEF01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el cielo y mar, con gran majestad,  Jesucristo reinará. </w:t>
      </w:r>
    </w:p>
    <w:p w14:paraId="470D0EB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AFAB8C8" w14:textId="77777777" w:rsidR="006A6959" w:rsidRPr="003A6A8C" w:rsidRDefault="006A6959" w:rsidP="006A6959">
      <w:pPr>
        <w:pStyle w:val="NoSpacing"/>
        <w:rPr>
          <w:rFonts w:ascii="Times New Roman" w:hAnsi="Times New Roman" w:cs="Times New Roman"/>
          <w:sz w:val="24"/>
        </w:rPr>
      </w:pPr>
      <w:r w:rsidRPr="00D82DD9">
        <w:rPr>
          <w:rFonts w:ascii="Times New Roman" w:hAnsi="Times New Roman" w:cs="Times New Roman"/>
          <w:sz w:val="24"/>
          <w:lang w:val="es-MX"/>
        </w:rPr>
        <w:t xml:space="preserve">Reinará, reinará, Rey de reyes Él será,  Y por siempre reinará. </w:t>
      </w:r>
      <w:r w:rsidRPr="003A6A8C">
        <w:rPr>
          <w:rFonts w:ascii="Times New Roman" w:hAnsi="Times New Roman" w:cs="Times New Roman"/>
          <w:sz w:val="24"/>
        </w:rPr>
        <w:t xml:space="preserve">Dios </w:t>
      </w:r>
      <w:proofErr w:type="spellStart"/>
      <w:r w:rsidRPr="003A6A8C">
        <w:rPr>
          <w:rFonts w:ascii="Times New Roman" w:hAnsi="Times New Roman" w:cs="Times New Roman"/>
          <w:sz w:val="24"/>
        </w:rPr>
        <w:t>el</w:t>
      </w:r>
      <w:proofErr w:type="spellEnd"/>
      <w:r w:rsidRPr="003A6A8C">
        <w:rPr>
          <w:rFonts w:ascii="Times New Roman" w:hAnsi="Times New Roman" w:cs="Times New Roman"/>
          <w:sz w:val="24"/>
        </w:rPr>
        <w:t xml:space="preserve"> Cristo </w:t>
      </w:r>
      <w:proofErr w:type="spellStart"/>
      <w:r w:rsidRPr="003A6A8C">
        <w:rPr>
          <w:rFonts w:ascii="Times New Roman" w:hAnsi="Times New Roman" w:cs="Times New Roman"/>
          <w:sz w:val="24"/>
        </w:rPr>
        <w:t>reinará</w:t>
      </w:r>
      <w:proofErr w:type="spellEnd"/>
      <w:r w:rsidRPr="003A6A8C">
        <w:rPr>
          <w:rFonts w:ascii="Times New Roman" w:hAnsi="Times New Roman" w:cs="Times New Roman"/>
          <w:sz w:val="24"/>
        </w:rPr>
        <w:t xml:space="preserve">... </w:t>
      </w:r>
    </w:p>
    <w:p w14:paraId="5F8FA7D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528005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“The Melody of Theology”, 40. </w:t>
      </w:r>
    </w:p>
    <w:p w14:paraId="0AA1B36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86CD0F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19A2778"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1E8EAD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F86993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9B1C20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36CF78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660863A"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00A41E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48F04C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DB7E3B1"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42A6F87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A97783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FEB1D7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lastRenderedPageBreak/>
        <w:t xml:space="preserve"> </w:t>
      </w:r>
    </w:p>
    <w:p w14:paraId="39D6F989"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72FCE4C"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5009DEB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5B14F7F"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E43862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1F7DE61A"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BF130D0"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“The Story of God”, 173. </w:t>
      </w:r>
    </w:p>
    <w:p w14:paraId="2EEA6C5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724AF1B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Jaroslav Pelikan, quien concuerda con la letra de este himno, ofrece la siguiente opinión: “No importa cuánto  se diga respecto al imperio británico, lo cierto es que el sol no se pone en la iglesia cristiana”.  </w:t>
      </w:r>
    </w:p>
    <w:p w14:paraId="4028B8F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54D161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gracia preveniente es gracia universal, lo cual, para los nazarenos, representa una manera importante de entender la calidad universal de la iglesia. Dondequiera que la iglesia sea aceptada, y no la rechacen, ahí está la iglesia universal.  </w:t>
      </w:r>
    </w:p>
    <w:p w14:paraId="2954CD2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54EA9D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Para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la naturaleza global de la iglesia  apunta al hecho de que el evangelio invita a todas las personas (y a los pueblos) a participar de la gracia divina. Esta marca distintiva de la iglesia nos ayuda a reconocer y afirmar el legítimo lugar que tienen todas las diferencias culturales, lingüísticas y rituales que han aparecido dentro de las muchas y divergentes expresiones históricas de la fe cristiana.  </w:t>
      </w:r>
    </w:p>
    <w:p w14:paraId="25D61C5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0AAFF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0C851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59D92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EDAB2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CBD14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“Grace, </w:t>
      </w:r>
      <w:proofErr w:type="spellStart"/>
      <w:r w:rsidRPr="00D82DD9">
        <w:rPr>
          <w:rFonts w:ascii="Times New Roman" w:hAnsi="Times New Roman" w:cs="Times New Roman"/>
          <w:sz w:val="24"/>
          <w:lang w:val="es-MX"/>
        </w:rPr>
        <w:t>Faith</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Holiness</w:t>
      </w:r>
      <w:proofErr w:type="spellEnd"/>
      <w:r w:rsidRPr="00D82DD9">
        <w:rPr>
          <w:rFonts w:ascii="Times New Roman" w:hAnsi="Times New Roman" w:cs="Times New Roman"/>
          <w:sz w:val="24"/>
          <w:lang w:val="es-MX"/>
        </w:rPr>
        <w:t xml:space="preserve">”, 533. </w:t>
      </w:r>
    </w:p>
    <w:p w14:paraId="7D298AE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DC1C90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E492186" w14:textId="77777777" w:rsidR="006A6959" w:rsidRPr="00D82DD9" w:rsidRDefault="006A6959" w:rsidP="006A6959">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concuerda con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y expresa que a medida que la iglesia crece en conformidad con Jesucristo, “tanto los mandatos bíblicos como los distintivos culturales deben ser tomados en cuenta. Sólo de esta manera la catolicidad se puede hacer realidad y evitarse el provincialismo”.  </w:t>
      </w:r>
    </w:p>
    <w:p w14:paraId="6697FCA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FC5615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Iglesia Es Apostólica </w:t>
      </w:r>
    </w:p>
    <w:p w14:paraId="0235624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5077B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B24808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636F7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BB9144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64CE4E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F55ED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43FC1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Refiérase al Recurso 13-4 de la Guía del Estudiante. </w:t>
      </w:r>
    </w:p>
    <w:p w14:paraId="092A57E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7BA53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A7F115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7C8297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EAA5C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E7638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Melody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41. </w:t>
      </w:r>
    </w:p>
    <w:p w14:paraId="6FE29C9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639D550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D4764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C9DE6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última de las cuatro marcas clásicas de la iglesia es probablemente la que menos se entiende.  </w:t>
      </w:r>
    </w:p>
    <w:p w14:paraId="7566DFA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69DE9C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Fuera de la conexión obvia que tiene la idea de la apostolicidad con el Credo de los Apóstoles, pocos nazarenos la conocen y muchos ni siquiera podemos pronunciar bien la palabra. El que la iglesia se haya fundado sobre los apóstoles y profetas, siendo Jesucristo la principal piedra del ángulo, es un testimonio bíblico de la marca apostólica de la iglesia (Efe 2:20).  </w:t>
      </w:r>
    </w:p>
    <w:p w14:paraId="731E131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3CF421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Pelikan observa que, dado que a un apóstol se le reconocía como “alguien enviado”, llamar la iglesia apostólica la hace misionera en su impulso. Otro significado temprano de la apostolicidad consistió en </w:t>
      </w:r>
    </w:p>
    <w:p w14:paraId="2127DD4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Investiguemos la Teología Cristiana 2 ______________________________________________________________________________________ </w:t>
      </w:r>
    </w:p>
    <w:p w14:paraId="115FB91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13-10  ©2003, Nazarene Publishing House </w:t>
      </w:r>
    </w:p>
    <w:p w14:paraId="204D77B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F6435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82C36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8F8CA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14BA8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744228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w:t>
      </w:r>
    </w:p>
    <w:p w14:paraId="3BEEA22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que la autoridad se concentraba en el oficio apostólico de los obispos, cosa que la Reforma protestante descartó. No es que los reformadores rechazaran la idea de apostolicidad, lo cual Pelikan entiende correctamente, sino que sostenían “una apostolicidad más auténtica, expresada sobre todo en que la iglesia se conformara a la Biblia en su enseñanza y predicación”.  </w:t>
      </w:r>
    </w:p>
    <w:p w14:paraId="4CCFF36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B9C7E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237C58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A2DF7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63638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EEB5B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EBF299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6AB717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2C42B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F0721B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FA56A2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E56F7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F2359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1FFE53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10A0B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972E17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400B4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EFCE74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424646"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“Grace, Faith, and Holiness”, 53334. </w:t>
      </w:r>
    </w:p>
    <w:p w14:paraId="148EA1F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3EE8D6A7"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057F8E8D"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lastRenderedPageBreak/>
        <w:t xml:space="preserve"> </w:t>
      </w:r>
    </w:p>
    <w:p w14:paraId="098C6E73"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6B75E03B"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 </w:t>
      </w:r>
    </w:p>
    <w:p w14:paraId="242828F4" w14:textId="77777777" w:rsidR="006A6959" w:rsidRPr="003A6A8C" w:rsidRDefault="006A6959" w:rsidP="006A6959">
      <w:pPr>
        <w:pStyle w:val="NoSpacing"/>
        <w:rPr>
          <w:rFonts w:ascii="Times New Roman" w:hAnsi="Times New Roman" w:cs="Times New Roman"/>
          <w:sz w:val="24"/>
        </w:rPr>
      </w:pPr>
      <w:r w:rsidRPr="003A6A8C">
        <w:rPr>
          <w:rFonts w:ascii="Times New Roman" w:hAnsi="Times New Roman" w:cs="Times New Roman"/>
          <w:sz w:val="24"/>
        </w:rPr>
        <w:t xml:space="preserve">Ibid., 534. </w:t>
      </w:r>
    </w:p>
    <w:p w14:paraId="33B7D35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 Ray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está de acuerdo con Pelikan en que cumplir con el oficio apostólico implica dar testimonio de la resurrección de Jesucristo, como en Hechos 1:2122; 10:41. </w:t>
      </w:r>
    </w:p>
    <w:p w14:paraId="2E32602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9FABE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Sin embargo,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rechazará, por ser insostenible, ese posible significado de apostolicidad “que traza una sucesión apostólica que venga ininterrumpida como en cadena desde Pedro”, un significado que, según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contiene un reto “históricamente imposible”. Siguiendo a Hans Kung, el pensador católico romano,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más bien cree que la apostolicidad debe referirse a la iglesia entera, a la “iglesia invisible” como es de suponer, y no a cierto oficio dentro de la iglesia, como por ejemplo el de obispo.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concluye que “esta marca está presente en la iglesia cuando, llenos del poder del Espíritu Santo, los miembros del cuerpo ejercitan el testimonio apostólico del evangelio”. Consistente con la manera en que trata las otras tres marcas de la iglesia,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identifica la apostolicidad como presente siempre que “la verdad del evangelio [se] proclama en el poder del Espíritu”, y no en una prueba visible, evidente o empírica.  </w:t>
      </w:r>
    </w:p>
    <w:p w14:paraId="5193BBA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B92C89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“Fidelidad a la predicación apostólica del Nuevo Testamento” es, para Michael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la definición fundamental de la apostolicidad de la iglesia. Junto a muchos otros escritores,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afirmará que la perspectiva protestante distintiva de la apostolicidad ha de encontrarse en la fiel predicación del mensaje que inicialmente se le encargó a los apóstoles, y no en institución, jerarquía o estructura de tipo eclesiástica alguna, como los católicos romanos tienden a definir la apostolicidad.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también refuerza el punto señalado en la introducción de que, para los protestantes, la mejor demostración de la verdadera apostolicidad de la iglesia se da bajo la predicación de la Palabra y el ejercicio redentor de los sacramentos.  </w:t>
      </w:r>
    </w:p>
    <w:p w14:paraId="39270BC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Conocer al Dios Santo</w:t>
      </w:r>
    </w:p>
    <w:p w14:paraId="29FC660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2E2067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Extractos de la conferencia aparecen en el Recurso 9-2. </w:t>
      </w:r>
    </w:p>
    <w:p w14:paraId="441F9FE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Isaías 40:18 revela que el Señor Dios es verdaderamente incomparable, y que no se ha de juzgar, examinar o sopesar de acuerdo a criterio </w:t>
      </w:r>
    </w:p>
    <w:p w14:paraId="0C457CF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D7DDBB"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humano alguno:  “¿A qué, pues, haréis semejante a Dios...?” Este versículo por sí solo ser el principio y el final de la historia bíblica. Si Dios es incomparable, y si Dios no toma iniciativa alguna para darse a conocer en términos humanos, entonces, ¿qué más se puede decir? </w:t>
      </w:r>
    </w:p>
    <w:p w14:paraId="54622C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5445FC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buenas nuevas de toda la fe bíblica consisten en que Dios ha escogido descubrirse a sí mismo y ofrecer un pacto de amistad entre Él y la familia humana. Dios, a través de la historia (especialmente la historia bíblica de Israel), la creación física, la vida familiar, la consciencia, la cultura, la expresión artística y numerosas otras avenidas, ha dejado profundos rastros de sí mismo, y los ha implantado en el mundo y en nosotros por medio de la gracia divina.  </w:t>
      </w:r>
    </w:p>
    <w:p w14:paraId="3B1B5B6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38ED09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Todas estas son señales preliminares que apuntan a la revelación final y definitiva en Jesucristo, el unigénito Hijo de Dios el Padre. El Hijo es “el resplandor” de la gloria de Dios, y “la imagen misma de su sustancia” (</w:t>
      </w:r>
      <w:proofErr w:type="spellStart"/>
      <w:r w:rsidRPr="00D82DD9">
        <w:rPr>
          <w:rFonts w:ascii="Times New Roman" w:hAnsi="Times New Roman" w:cs="Times New Roman"/>
          <w:sz w:val="24"/>
          <w:lang w:val="es-MX"/>
        </w:rPr>
        <w:t>Heb</w:t>
      </w:r>
      <w:proofErr w:type="spellEnd"/>
      <w:r w:rsidRPr="00D82DD9">
        <w:rPr>
          <w:rFonts w:ascii="Times New Roman" w:hAnsi="Times New Roman" w:cs="Times New Roman"/>
          <w:sz w:val="24"/>
          <w:lang w:val="es-MX"/>
        </w:rPr>
        <w:t xml:space="preserve"> 1:3). Conocer al Hijo es conocer al Padre: “El Padre y yo uno somos” (</w:t>
      </w:r>
      <w:proofErr w:type="spellStart"/>
      <w:r w:rsidRPr="00D82DD9">
        <w:rPr>
          <w:rFonts w:ascii="Times New Roman" w:hAnsi="Times New Roman" w:cs="Times New Roman"/>
          <w:sz w:val="24"/>
          <w:lang w:val="es-MX"/>
        </w:rPr>
        <w:t>Jn</w:t>
      </w:r>
      <w:proofErr w:type="spellEnd"/>
      <w:r w:rsidRPr="00D82DD9">
        <w:rPr>
          <w:rFonts w:ascii="Times New Roman" w:hAnsi="Times New Roman" w:cs="Times New Roman"/>
          <w:sz w:val="24"/>
          <w:lang w:val="es-MX"/>
        </w:rPr>
        <w:t xml:space="preserve"> 10:30). Conocer así al verdadero Verbo del Padre, Jesucristo, solo lleva frutos si el Espíritu Santo nos pone en compañía con el Padre por medio del sacrificio expiatorio del Hijo.  </w:t>
      </w:r>
    </w:p>
    <w:p w14:paraId="38E51DF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BADF1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En la presencia del Padre, ¿qué encontramos? ¿A quién encontramos? Encontramos a un Dios que es santo. La santidad de Dios es la medida y la norma de cualquier otro posible reclamo de ser santo. Cuando vemos a este Dios santo, nuestra primera respuesta debe ser la de adorarlo: “¡Santo, santo, santo, Jehová de los ejércitos! ¡Toda la tierra está llena de su gloria! (</w:t>
      </w:r>
      <w:proofErr w:type="spellStart"/>
      <w:r w:rsidRPr="00D82DD9">
        <w:rPr>
          <w:rFonts w:ascii="Times New Roman" w:hAnsi="Times New Roman" w:cs="Times New Roman"/>
          <w:sz w:val="24"/>
          <w:lang w:val="es-MX"/>
        </w:rPr>
        <w:t>Is</w:t>
      </w:r>
      <w:proofErr w:type="spellEnd"/>
      <w:r w:rsidRPr="00D82DD9">
        <w:rPr>
          <w:rFonts w:ascii="Times New Roman" w:hAnsi="Times New Roman" w:cs="Times New Roman"/>
          <w:sz w:val="24"/>
          <w:lang w:val="es-MX"/>
        </w:rPr>
        <w:t xml:space="preserve"> 6:3). “Dios le dijo: ‘No te acerques; quita el calzado de tus pies, porque el lugar en que tú estás, tierra santa es’” (Ex 3:5). </w:t>
      </w:r>
    </w:p>
    <w:p w14:paraId="440DAA8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54053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santidad de Dios, en términos humanos, es inaccesible. Acercarse a Dios en su santidad con manos contaminadas es atraerse juicio, y hasta aniquilación. Nadie puede estar delante de Dios vestido de justicia propia. Solo el Santo de Dios, Jesucristo el justo, nos puede traer a la compañía del Padre.  </w:t>
      </w:r>
    </w:p>
    <w:p w14:paraId="4157DDD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E6BEBF"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Pero el Dios santo es también el Padre amoroso, bondadoso y misericordioso, como el padre que corre a abrazar al hijo pródigo (Luc 15:20-23). Dentro de Dios no existe oposición entre la santidad y el amor. Cada una de estas cualidades divinas necesita de la otra para completar la esencia de Dios.  </w:t>
      </w:r>
    </w:p>
    <w:p w14:paraId="49309B5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C3953E"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Jesucristo nos trae a la compañía de su Padre no para que nos sintamos cautivados o abrumados--¡aunque debemos sentirnos así! —sino para que lleguemos “a ser participantes de la naturaleza divina, habiendo huido de la corrupción que hay en el mundo a causa de las pasiones” (2 </w:t>
      </w:r>
      <w:proofErr w:type="spellStart"/>
      <w:r w:rsidRPr="00D82DD9">
        <w:rPr>
          <w:rFonts w:ascii="Times New Roman" w:hAnsi="Times New Roman" w:cs="Times New Roman"/>
          <w:sz w:val="24"/>
          <w:lang w:val="es-MX"/>
        </w:rPr>
        <w:t>Ped</w:t>
      </w:r>
      <w:proofErr w:type="spellEnd"/>
      <w:r w:rsidRPr="00D82DD9">
        <w:rPr>
          <w:rFonts w:ascii="Times New Roman" w:hAnsi="Times New Roman" w:cs="Times New Roman"/>
          <w:sz w:val="24"/>
          <w:lang w:val="es-MX"/>
        </w:rPr>
        <w:t xml:space="preserve"> 1:4). Ser participantes de la naturaleza divina es el significado de la enseñanza nazarena de la entera santificación.  </w:t>
      </w:r>
    </w:p>
    <w:p w14:paraId="3241606A"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11C83C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Participamos de la naturaleza de Dios por medio de la gracia, y no por medio de que nos identifiquemos de manera alguna con su esencia. Solo Dios es Dios. Solo Dios permanece Dios. Sin embargo, Dios condesciende, se rebaja, se hace asequible en la persona de Jesucristo. El que Dios condescienda en Cristo nos eleva y nos permite escapar de la corrupción y perversidad rampantes del mundo. La entera santificación es una recreación a la imagen del Señor Jesucristo. </w:t>
      </w:r>
    </w:p>
    <w:p w14:paraId="0DF7FE6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E8579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Toda teología cristiana, y toda hebra del rico tejido que constituye la doctrina cristiana, tienen en cuenta, de una manera u otra, la esperanza de nuestra recreación. Algunas iglesias—la católica romana y la ortodoxa griega—hacen hincapié en que la manera de conformarnos a Jesucristo es conformándonos a la vida sacramental de la iglesia. Otras iglesias—la reformada, la luterana y algunas bautistas—abrazan el principio de que nos conformemos cada vez más a Jesucristo, pero dudan de la capacidad humana para asimilar suficiente gracia en esta vida como para que realmente escapemos de la corrupción que menciona 2 Pedro.  </w:t>
      </w:r>
    </w:p>
    <w:p w14:paraId="55760ED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D23D154"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Iglesia del Nazareno, siguiendo a Juan Wesley, y solidificada en el movimiento americano de santidad, ha realzado el “optimismo de la gracia” sobre el “pesimismo de la naturaleza”, pero los nazarenos lo menos que queremos es ser ingenuos tocantes a la profundidad de la depravación humana. Los nazarenos han puntualizado históricamente una “salvación plena” que está disponible en un continuo orgánico de gracia que el Espíritu Santo aplica al alma. La gracia de Dios siempre imagina y visualiza más para nosotros y en nosotros que lo que nosotros podemos. En otras palabras, ser enteramente santificado es captar, asirse y finalmente apropiarse de la visión que Dios tiene de lo que podemos llegar a ser en la vida resucitada de Jesucristo. Es aceptar el veredicto de Dios de que el Espíritu Santo tiene el poder restaurador, y no nosotros en nuestros endebles esfuerzos. </w:t>
      </w:r>
    </w:p>
    <w:p w14:paraId="5222561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4D6A4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Entera santificación es probablemente la manera preferida de los nazarenos referirse a esta enseñanza crucial, aunque la perfección cristiana es también una descripción precisa y probablemente mejor conocida en la historia de la teología cristiana y de la espiritualidad. A muchas personas reflexivas les resulta un </w:t>
      </w:r>
      <w:r w:rsidRPr="00D82DD9">
        <w:rPr>
          <w:rFonts w:ascii="Times New Roman" w:hAnsi="Times New Roman" w:cs="Times New Roman"/>
          <w:sz w:val="24"/>
          <w:lang w:val="es-MX"/>
        </w:rPr>
        <w:lastRenderedPageBreak/>
        <w:t xml:space="preserve">tropiezo la palabra perfección, ya que argumentan que, después de todo, solo el Dios trino y soberano puede ser verdaderamente perfecto.  </w:t>
      </w:r>
    </w:p>
    <w:p w14:paraId="56F2E8E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FDEC2B6"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queremos decir realmente con perfecto?  La manera de yo ver unas vacaciones perfectas o un churrasco perfecto puede resultar en una discrepancia mayor con la manera suya de verlo. El denominador común cristiano de la perfección nunca podrá ser una norma abstracta, ya que afirmamos que es perfección cristiana, no “perfección en general”.   </w:t>
      </w:r>
    </w:p>
    <w:p w14:paraId="5FE08832"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D5DC53"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metáforas orgánicas y de desarrollo funcionan mucho mejor aquí que las categorías de expresión de tipo rígido o fijo. En cuanto al desarrollo se refiere, podría decirse que nuestras dos pequeñas hijas son perfectas para su edad. Pueden hacer lo que es “perfecto” para una niña de cinco años y para otra de ocho. En el próximo año, y el que le sigue, sus horizontes de perfección serán más claros, más ciertos y más puros. ¿Continuarán buscando la perfección cuando ésta ya no sea la del desarrollo? ¿Qué más podrán demandarles sus padres? </w:t>
      </w:r>
    </w:p>
    <w:p w14:paraId="7E7247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120655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más podrá demandar el Señor Dios de nosotros? Una medida de perfección cristiana será ofrecer nuestros cuerpos “como sacrificio vivo” (Rom 12:1), según lo requiere Pablo en Romanos. ¿Se profundizará y madurará mi comprensión de lo que esto significa a medida que pasen los años? Así deberá ser, y así tendré que obedecer los impulsos hacia una mayor profundidad y sinceridad ante Dios.  </w:t>
      </w:r>
    </w:p>
    <w:p w14:paraId="52DC3057"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43757D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Como enseña el Artículo de Fe acerca de la entera santificación, el deseo de ser puro puede ser satisfecho instantáneamente, en el momento en que Dios el Espíritu desciende y bautiza el corazón humano, venciendo la voluntad propia. El deseo por la pureza deberá rendir frutos en la vida que vive cada cristiano, y el desarrollo del carácter y de la virtud cristiana, lejos de acabarse y completarse en un instante, es tarea de toda la vida. “La gracia de la entera santificación”, como señala el Artículo X sobre la entera santificación, “incluye el impulso para crecer en la gracia”. </w:t>
      </w:r>
    </w:p>
    <w:p w14:paraId="3A32B1E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5E06F25"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Que mi vida entera esté Consagrada a Ti, Señor; Que a mis manos pueda guiar </w:t>
      </w:r>
    </w:p>
    <w:p w14:paraId="4E14B210"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FFDE91"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“Entera Consagración”, #216 de Gracia y Devoción. </w:t>
      </w:r>
    </w:p>
    <w:p w14:paraId="150A107C"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impulso de tu amor. Que mis pies tan sólo en </w:t>
      </w:r>
      <w:proofErr w:type="spellStart"/>
      <w:r w:rsidRPr="00D82DD9">
        <w:rPr>
          <w:rFonts w:ascii="Times New Roman" w:hAnsi="Times New Roman" w:cs="Times New Roman"/>
          <w:sz w:val="24"/>
          <w:lang w:val="es-MX"/>
        </w:rPr>
        <w:t>pos</w:t>
      </w:r>
      <w:proofErr w:type="spellEnd"/>
      <w:r w:rsidRPr="00D82DD9">
        <w:rPr>
          <w:rFonts w:ascii="Times New Roman" w:hAnsi="Times New Roman" w:cs="Times New Roman"/>
          <w:sz w:val="24"/>
          <w:lang w:val="es-MX"/>
        </w:rPr>
        <w:t xml:space="preserve"> De lo santo puedan ir, Y que a Ti, Señor, mi voz, Se complazca en bendecir.  </w:t>
      </w:r>
    </w:p>
    <w:p w14:paraId="3E27142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3DE5D9"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Estar en la presencia del Espíritu Santo invita a la retrospección, pero no en forma morbosa o ansiosa. El yugo de Jesucristo es real pero fácil; Su carga es palpable pero ligera. Experimentar el testimonio interior del Espíritu y tener el fruto del Espíritu en su propia vida eran las dos pruebas que Juan Wesley aplicaba con frecuencia a aquellos primeros metodistas que se preguntaban si estaban caminando o no en la luz de la santificación. Además, Wesley puntualizaba que todos los cristianos, especialmente los que habían sido asidos por la gracia perfeccionadora, tenían que observar por obligación los medios de gracia: leer la Biblia, orar privadamente y en público, participar de la Santa Cena y de la “conferencia cristiana” con aquellos de un mismo sentir, y ayunar, entre otros medios.  </w:t>
      </w:r>
    </w:p>
    <w:p w14:paraId="6DA7BE6D"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7413A88" w14:textId="77777777" w:rsidR="006A6959" w:rsidRPr="00D82DD9" w:rsidRDefault="006A6959" w:rsidP="006A6959">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doctrina cristiana no es una camisa de fuerza. Lo que intenta es promover antes que inhibir la vida de Dios en el alma humana, liberando así la medida plena del Espíritu Santo. La entera santificación o la perfección cristiana constituye una fiel representación del llamado más elevado que Dios pueda colocar en el alma: ser recreado a la imagen de Su Hijo.  </w:t>
      </w:r>
    </w:p>
    <w:p w14:paraId="2C16698A" w14:textId="77777777" w:rsidR="000A47F8" w:rsidRPr="00D82DD9" w:rsidRDefault="000A47F8" w:rsidP="000A47F8">
      <w:pPr>
        <w:rPr>
          <w:lang w:val="es-MX"/>
        </w:rPr>
      </w:pPr>
    </w:p>
    <w:p w14:paraId="6D404CA9" w14:textId="77777777" w:rsidR="001C31A6" w:rsidRPr="00D82DD9" w:rsidRDefault="001C31A6" w:rsidP="001C31A6">
      <w:pPr>
        <w:pStyle w:val="NoSpacing"/>
        <w:jc w:val="center"/>
        <w:rPr>
          <w:rFonts w:ascii="Times New Roman" w:hAnsi="Times New Roman" w:cs="Times New Roman"/>
          <w:sz w:val="24"/>
          <w:lang w:val="es-MX"/>
        </w:rPr>
      </w:pPr>
      <w:r w:rsidRPr="00D82DD9">
        <w:rPr>
          <w:rFonts w:ascii="Times New Roman" w:hAnsi="Times New Roman" w:cs="Times New Roman"/>
          <w:sz w:val="24"/>
          <w:lang w:val="es-MX"/>
        </w:rPr>
        <w:lastRenderedPageBreak/>
        <w:t>REALIDAD DE UNA TEOLOGIA ECLESIASL</w:t>
      </w:r>
    </w:p>
    <w:p w14:paraId="56C9E1F5" w14:textId="77777777" w:rsidR="001C31A6" w:rsidRPr="00D82DD9" w:rsidRDefault="001C31A6" w:rsidP="001C31A6">
      <w:pPr>
        <w:pStyle w:val="NoSpacing"/>
        <w:rPr>
          <w:rFonts w:ascii="Times New Roman" w:hAnsi="Times New Roman" w:cs="Times New Roman"/>
          <w:sz w:val="24"/>
          <w:lang w:val="es-MX"/>
        </w:rPr>
      </w:pPr>
    </w:p>
    <w:p w14:paraId="19EE69D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PARTE 8.10 MODELOS PRESENTES Y FUTUROS DE LA TEOLOGIA NAZARENA</w:t>
      </w:r>
    </w:p>
    <w:p w14:paraId="6A6038C5" w14:textId="77777777" w:rsidR="001C31A6" w:rsidRPr="00D82DD9" w:rsidRDefault="001C31A6" w:rsidP="001C31A6">
      <w:pPr>
        <w:pStyle w:val="NoSpacing"/>
        <w:rPr>
          <w:rFonts w:ascii="Times New Roman" w:hAnsi="Times New Roman" w:cs="Times New Roman"/>
          <w:sz w:val="24"/>
          <w:lang w:val="es-MX"/>
        </w:rPr>
      </w:pPr>
    </w:p>
    <w:p w14:paraId="086ED69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Cinco Áreas de Investigación y Crecimiento</w:t>
      </w:r>
    </w:p>
    <w:p w14:paraId="1F2AACA8" w14:textId="77777777" w:rsidR="001C31A6" w:rsidRPr="00D82DD9" w:rsidRDefault="001C31A6" w:rsidP="001C31A6">
      <w:pPr>
        <w:pStyle w:val="NoSpacing"/>
        <w:rPr>
          <w:rFonts w:ascii="Times New Roman" w:hAnsi="Times New Roman" w:cs="Times New Roman"/>
          <w:sz w:val="24"/>
          <w:lang w:val="es-MX"/>
        </w:rPr>
      </w:pPr>
    </w:p>
    <w:p w14:paraId="432E680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“Porque todo es vuestro . . . Todo es vuestro, y vosotros sois de Cristo y Cristo es de Dios”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3:21b-22). Algunos podrían pensar que esta declaración en síntesis de Pablo a los corintios promueve un acercamiento “sin límites” a la doctrina cristiana. Sin embargo, nuestro constante manejo de los temas amplios y permanentes de la teología cristiana no pocas veces volverán de regreso al amor, la misericordia y la gracia del Dios trino, y muy especialmente al punto de entrada de la gracia en nuestro mundo y en nuestras vidas. </w:t>
      </w:r>
    </w:p>
    <w:p w14:paraId="665A64F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E0DC1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De esto trata la gracia preveniente. Ninguna expresión de la gracia puede garantizar resultados últimos. La gracia de la creación nos ha dotado de un libre albedrío que Dios no va a revocar. Dios se rehúsa manipular la totalidad de las variables de la libertad para conformarlas a su más anhelado deseo—que todas las criaturas regresen a Él. La gracia ofrece—los humanos responden, o se rehúsan a responder. Pero esto no convierte a Dios en un rehén de los caprichos inconstantes del ser humano. Dios podría anular la libertad humana y elegir a algunos para el cielo y despachar algunos para el infierno, como enseñan algunas formas del calvinismo. Sin embargo, los </w:t>
      </w:r>
      <w:proofErr w:type="spellStart"/>
      <w:r w:rsidRPr="00D82DD9">
        <w:rPr>
          <w:rFonts w:ascii="Times New Roman" w:hAnsi="Times New Roman" w:cs="Times New Roman"/>
          <w:sz w:val="24"/>
          <w:lang w:val="es-MX"/>
        </w:rPr>
        <w:t>wesleyanos</w:t>
      </w:r>
      <w:proofErr w:type="spellEnd"/>
      <w:r w:rsidRPr="00D82DD9">
        <w:rPr>
          <w:rFonts w:ascii="Times New Roman" w:hAnsi="Times New Roman" w:cs="Times New Roman"/>
          <w:sz w:val="24"/>
          <w:lang w:val="es-MX"/>
        </w:rPr>
        <w:t xml:space="preserve"> creemos que, una vez Dios se comprometió con el pacto de la gracia preveniente, no hubo marcha atrás. </w:t>
      </w:r>
    </w:p>
    <w:p w14:paraId="3168D95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E67B1A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gracia preveniente llena los moldes o añade carne al esqueleto provisto primero por la Biblia, pero también por la tradición, la razón y la experiencia. Si no fue amor lo que motivó a Dios a crear el mundo, y poblarlo de seres humanos libres, morales, racionales y responsables, ¿entonces qué fue? La santidad de Dios disciplina y guía su amor, y promueve unas relaciones justas con Dios y entre todas las criaturas. </w:t>
      </w:r>
    </w:p>
    <w:p w14:paraId="0B1750F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8948B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“Todo es vuestro” puede implicar que el futuro de la teología nazarena podría desarrollarse de muchas y variadas maneras, no todas en armonía consciente con las tradiciones recibidas del pasado. La cuadrilátera </w:t>
      </w:r>
      <w:proofErr w:type="spellStart"/>
      <w:r w:rsidRPr="00D82DD9">
        <w:rPr>
          <w:rFonts w:ascii="Times New Roman" w:hAnsi="Times New Roman" w:cs="Times New Roman"/>
          <w:sz w:val="24"/>
          <w:lang w:val="es-MX"/>
        </w:rPr>
        <w:t>wesleyana</w:t>
      </w:r>
      <w:proofErr w:type="spellEnd"/>
      <w:r w:rsidRPr="00D82DD9">
        <w:rPr>
          <w:rFonts w:ascii="Times New Roman" w:hAnsi="Times New Roman" w:cs="Times New Roman"/>
          <w:sz w:val="24"/>
          <w:lang w:val="es-MX"/>
        </w:rPr>
        <w:t xml:space="preserve"> de Biblia, tradición, razón y experiencia se presenta una y otra vez como la mejor defensa en contra del atentado contra estos grandes cuatro pilares de nuestra fe histórica. </w:t>
      </w:r>
    </w:p>
    <w:p w14:paraId="65B7E83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54DF0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tendrá el futuro para la teología nazarena? Elaboremos sobre cinco áreas claves en respuesta a esta pregunta.  </w:t>
      </w:r>
    </w:p>
    <w:p w14:paraId="61FDB15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C8A2D1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Evangélico </w:t>
      </w:r>
    </w:p>
    <w:p w14:paraId="3BF12300"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CD887B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futuro teológico de la Iglesia del Nazareno deberá permanecer sólidamente evangélico, aunque no fundamentalista. Los nazarenos deberemos continuar a la cabeza de las distintas denominaciones que se identifican como “de santidad”. Los nazarenos deberemos esforzarnos por mantener nuestra identidad de santidad dentro del amplio contorno del </w:t>
      </w:r>
      <w:proofErr w:type="spellStart"/>
      <w:r w:rsidRPr="00D82DD9">
        <w:rPr>
          <w:rFonts w:ascii="Times New Roman" w:hAnsi="Times New Roman" w:cs="Times New Roman"/>
          <w:sz w:val="24"/>
          <w:lang w:val="es-MX"/>
        </w:rPr>
        <w:t>evangelicalismo</w:t>
      </w:r>
      <w:proofErr w:type="spellEnd"/>
      <w:r w:rsidRPr="00D82DD9">
        <w:rPr>
          <w:rFonts w:ascii="Times New Roman" w:hAnsi="Times New Roman" w:cs="Times New Roman"/>
          <w:sz w:val="24"/>
          <w:lang w:val="es-MX"/>
        </w:rPr>
        <w:t xml:space="preserve"> como un todo. Nadie hace mejor esto que nosotros. </w:t>
      </w:r>
    </w:p>
    <w:p w14:paraId="09DAA98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4A78A0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este sentido hay dos tareas que realizar. Una será la de promover la unidad teológica dentro del mundo evangélico. La gente de santidad puede que esté en mejor posición que nadie para lograrlo. La historia temprana de los nazarenos estuvo con frecuencia entremezclada con la del pentecostalismo, por lo cual </w:t>
      </w:r>
      <w:r w:rsidRPr="00D82DD9">
        <w:rPr>
          <w:rFonts w:ascii="Times New Roman" w:hAnsi="Times New Roman" w:cs="Times New Roman"/>
          <w:sz w:val="24"/>
          <w:lang w:val="es-MX"/>
        </w:rPr>
        <w:lastRenderedPageBreak/>
        <w:t xml:space="preserve">compartimos una herencia común de inmersión vital en el Espíritu Santo. En cuanto a los bautistas y a los de persuasión reformada, no hemos de mirarlos con recelos, sino como promotores comunes del evangelio. </w:t>
      </w:r>
    </w:p>
    <w:p w14:paraId="4A66CF10"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226C3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segunda tarea consiste en presentar un frente evangélico sólido como testimonio al mundo secular. Cuando Juan Wesley declaró que el mundo entero era su parroquia, en cierto sentido estaba derribando la barrera entre el mundo secular y el sagrado. ¡Estaba diciendo que el mundo entero era un mundo de gracia, con tal que ese mundo despertara a la gracia! Wesley no comprometía la integridad del evangelio, sino que </w:t>
      </w:r>
      <w:proofErr w:type="spellStart"/>
      <w:r w:rsidRPr="00D82DD9">
        <w:rPr>
          <w:rFonts w:ascii="Times New Roman" w:hAnsi="Times New Roman" w:cs="Times New Roman"/>
          <w:sz w:val="24"/>
          <w:lang w:val="es-MX"/>
        </w:rPr>
        <w:t>hacia</w:t>
      </w:r>
      <w:proofErr w:type="spellEnd"/>
      <w:r w:rsidRPr="00D82DD9">
        <w:rPr>
          <w:rFonts w:ascii="Times New Roman" w:hAnsi="Times New Roman" w:cs="Times New Roman"/>
          <w:sz w:val="24"/>
          <w:lang w:val="es-MX"/>
        </w:rPr>
        <w:t xml:space="preserve"> claro que el evangelio tendría que confrontar al mundo secular en términos que ese mundo pudiera comprender. Hacerlo no es rendirse a las fuerzas del secularismo, sino confiar en el poder de convicción del Espíritu Santo. </w:t>
      </w:r>
    </w:p>
    <w:p w14:paraId="749E0D7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774A6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Experimental </w:t>
      </w:r>
    </w:p>
    <w:p w14:paraId="716DFF7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3EFA040"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nazarenos quizá se han concentrado más en un lado de la cuadrilátera—el de la experiencia—que lo que Wesley hubiera aceptado. En la dialéctica del Espíritu, y la estructura que Rob Staples discute en su libro,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[Señal externa y gracia interna], los nazarenos, las más de las veces, se </w:t>
      </w:r>
    </w:p>
    <w:p w14:paraId="3AE38D7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han movido hacia el extremo del continuo representado por el Espíritu. Las manifestaciones de esta urgencia del Espíritu son bien conocidas por los que han sido nazarenos no solo de nombre.  </w:t>
      </w:r>
    </w:p>
    <w:p w14:paraId="46B7F73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94982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Annie </w:t>
      </w:r>
      <w:proofErr w:type="spellStart"/>
      <w:r w:rsidRPr="00D82DD9">
        <w:rPr>
          <w:rFonts w:ascii="Times New Roman" w:hAnsi="Times New Roman" w:cs="Times New Roman"/>
          <w:sz w:val="24"/>
          <w:lang w:val="es-MX"/>
        </w:rPr>
        <w:t>Dillard</w:t>
      </w:r>
      <w:proofErr w:type="spellEnd"/>
      <w:r w:rsidRPr="00D82DD9">
        <w:rPr>
          <w:rFonts w:ascii="Times New Roman" w:hAnsi="Times New Roman" w:cs="Times New Roman"/>
          <w:sz w:val="24"/>
          <w:lang w:val="es-MX"/>
        </w:rPr>
        <w:t xml:space="preserve">, una excelente escritora que tiende a simpatizar con los reclamos de la experiencia religiosa, se pregunta si en algunas iglesias no sería mejor que los ujieres distribuyeran salvavidas antes que himnarios o cancioneros. Ella considera que, en cualquier momento, el Espíritu Santo podría venir torrentes. </w:t>
      </w:r>
    </w:p>
    <w:p w14:paraId="519EFF51"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B5A1C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Dios el Espíritu muchas veces ha visitado así de poderosamente servicios nazarenos de testimonio, y los “tiempos de oración” en el altar. Estos eventos en que el Espíritu desciende no son “experiencia de la experiencia” sino una visitación pentecostal auténtica. Los nazarenos nunca deberán contristar al Espíritu, pero a la vez deberán cuidarse de querer canalizar al Espíritu Santo hacia ciertos pretendidos fines.  </w:t>
      </w:r>
    </w:p>
    <w:p w14:paraId="620B9FC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2FDDC1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siglos 20 y 21 podrían llegarse a conocer como los siglos del Espíritu Santo. Los tradicionales reductos del cristianismo, como la Europa y también los Estados Unidos, podrían estarse debilitando. Pero al Espíritu nunca le faltarán testigos. Hay surgimientos recientes de movimientos cristianos que se han evidenciado claramente en Asia, África y Sudamérica, los cuales están cambiando la complexión del cristianismo.  </w:t>
      </w:r>
    </w:p>
    <w:p w14:paraId="0FF0C0F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28559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empuje misionero de la Iglesia del Nazareno opera solo cuando está bajo el cuidado directo del Espíritu Santo. Según crezca el movimiento nazareno, así también la teología nazarena se alimentará necesariamente de una cada vez más amplia gama de colores de experiencias de Dios que su Espíritu valide. La experiencia norteamericana podría continuar siendo normativa en una medida u otra, pero ya no será tan dominante como lo ha sido en el pasado. </w:t>
      </w:r>
    </w:p>
    <w:p w14:paraId="00687E17"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Aun dentro de los Estados Unidos, el río de la experiencia cristiana está siendo enriquecido y renovado a partir de nuevos manantiales. El jefe de redacción de </w:t>
      </w:r>
      <w:proofErr w:type="spellStart"/>
      <w:r w:rsidRPr="00D82DD9">
        <w:rPr>
          <w:rFonts w:ascii="Times New Roman" w:hAnsi="Times New Roman" w:cs="Times New Roman"/>
          <w:sz w:val="24"/>
          <w:lang w:val="es-MX"/>
        </w:rPr>
        <w:t>Holiness</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Today</w:t>
      </w:r>
      <w:proofErr w:type="spellEnd"/>
      <w:r w:rsidRPr="00D82DD9">
        <w:rPr>
          <w:rFonts w:ascii="Times New Roman" w:hAnsi="Times New Roman" w:cs="Times New Roman"/>
          <w:sz w:val="24"/>
          <w:lang w:val="es-MX"/>
        </w:rPr>
        <w:t xml:space="preserve"> [El Heraldo de Santidad en inglés], una posición que era anteriormente territorio masculino, es ahora una mujer, y ya hay mujeres que forman parte de facultades teológicas nazarenas a lo largo del país. Las contribuciones de personas de extracción no anglosajona no son tan pronunciadas como podrían serlo, pero lo serán. En 2002 se convocó la primera conferencia global de teología fuera de los Estados Unidos, en Guatemala. </w:t>
      </w:r>
    </w:p>
    <w:p w14:paraId="43B9F1F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4F84D172"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monografías, reacciones y resúmenes de las acciones de la Primera Conferencia Global de Teología están disponibles por Internet en http://wesley.nnu.edu/2002 -GNTC/.  Los trabajos quedaron agrupados bajo cuatro temas: memoria, misión, santidad y esperanza. </w:t>
      </w:r>
    </w:p>
    <w:p w14:paraId="3563F18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35D68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Permita que los estudiantes respondan. </w:t>
      </w:r>
    </w:p>
    <w:p w14:paraId="6A74F1D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 el tiempo, se celebrará una asamblea general fuera de los Estados Unidos, y se elegirá una mujer, o una persona que no sea de extracción nórdica, a la superintendencia general. </w:t>
      </w:r>
    </w:p>
    <w:p w14:paraId="236F4A7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88338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pensamientos vinieron a su mente mientras leía el artículo del Dr. </w:t>
      </w:r>
      <w:proofErr w:type="spellStart"/>
      <w:r w:rsidRPr="00D82DD9">
        <w:rPr>
          <w:rFonts w:ascii="Times New Roman" w:hAnsi="Times New Roman" w:cs="Times New Roman"/>
          <w:sz w:val="24"/>
          <w:lang w:val="es-MX"/>
        </w:rPr>
        <w:t>Fukue</w:t>
      </w:r>
      <w:proofErr w:type="spellEnd"/>
      <w:r w:rsidRPr="00D82DD9">
        <w:rPr>
          <w:rFonts w:ascii="Times New Roman" w:hAnsi="Times New Roman" w:cs="Times New Roman"/>
          <w:sz w:val="24"/>
          <w:lang w:val="es-MX"/>
        </w:rPr>
        <w:t xml:space="preserve">? </w:t>
      </w:r>
    </w:p>
    <w:p w14:paraId="272ED29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52869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Como está escrito: “Cosas que ojo no vio ni oído oyó ni han subido al corazón del hombre, son las que Dios ha preparado para los que lo aman. Pero Dios nos las reveló a nosotros por el Espíritu...”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2:9-10 </w:t>
      </w:r>
    </w:p>
    <w:p w14:paraId="5B02E3A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E3E3A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Una inequívoca revelación del Espíritu Santo para esta hora es que Su presencia no puede limitarse a un segmento dado de la población, ni a un área del mundo en particular. </w:t>
      </w:r>
    </w:p>
    <w:p w14:paraId="79A1EFD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7AC0F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Comprometido </w:t>
      </w:r>
    </w:p>
    <w:p w14:paraId="044A27B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BE34D3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nazarenos tienen algo que contribuir, por no decir bastante, al diálogo permanente de la teología cristiana. Esta contribución implica, no solo cierta proclamación, sino también escuchar con atención. “Comprometerse” en este contexto se refiere a que los teólogos nazarenos deben hacerse más “teólogos de la cultura” que lo que lo han sido hasta ahora. Entretanto que el teólogo nazareno puede trabajar con “lo evangélico” y “lo experimental”, en referencia principal o hasta exclusiva a lo estrictamente religioso, “lo comprometido” de la investigación teológica lo obliga a echar la red más lejos y más profundamente. </w:t>
      </w:r>
    </w:p>
    <w:p w14:paraId="4A16CCE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7BF155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Iglesia del Nazareno no corre el peligro inmediato de rechazar la exhortación de Pablo en Romanos: “No os conforméis a este mundo, sino transformaos por medio de la renovación de vuestro entendimiento, para que comprobéis cuál es la buena voluntad de Dios, agradable y perfecta” (Rom 12:2). Los nazarenos deberán seguir siendo vigilantes ante las atracciones del mundo, en la medida en que las mismas se opongan a los propósitos redentores de Dios para el mundo. </w:t>
      </w:r>
    </w:p>
    <w:p w14:paraId="28A3055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10FFCA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 difícil, si no imposible, trabajar en pro de la transformación de un mundo que uno más o menos ignore. Trabajar hacia un compromiso teológico con la cultura no significa dar por buenas las privaciones del mundo, sino tomar en serio las esperanzas y aspiraciones de todas las personas, incluyendo las personas indiferentes y hasta hostiles a Jesucristo.  </w:t>
      </w:r>
    </w:p>
    <w:p w14:paraId="2D5C285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83BE9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Recordemos que al discutir los cinco paradigmas para la relación de los cristianos con el mundo, H. Richard Niebuhr alude a Juan Wesley como uno de sus ejemplos preferidos de “Cristo el Transformador de la Cultura”. Sin embargo, muchos y quizá la mayoría de los nazarenos se verían como que encajan más naturalmente en el primer modelo de Niebuhr de, “Cristo Contra la Cultura”. </w:t>
      </w:r>
    </w:p>
    <w:p w14:paraId="30335071"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BA1D19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Artículo de Fe X: La Entera Santificación. </w:t>
      </w:r>
    </w:p>
    <w:p w14:paraId="49F3A10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Conque la santificación sea entera queremos decir que los creyentes “son llevados a un estado de entera devoción a Dios”. Pero el modificador “entera” podría también sugerir que, al presentar esta doctrina al mundo secular, no se pueden ignorar las disciplinas de la filosofía, la sociología y la psicología, ya que las mismas ofrecen perspectivas rivales y hasta discrepantes acerca de la salvación y la santidad. En una </w:t>
      </w:r>
      <w:r w:rsidRPr="00D82DD9">
        <w:rPr>
          <w:rFonts w:ascii="Times New Roman" w:hAnsi="Times New Roman" w:cs="Times New Roman"/>
          <w:sz w:val="24"/>
          <w:lang w:val="es-MX"/>
        </w:rPr>
        <w:lastRenderedPageBreak/>
        <w:t xml:space="preserve">cultura en la que la televisión y sus programas de “habla el experto” son el árbitro de la vida sana y fructífera, los teólogos nazarenos no pueden encogerse indiferentemente de hombros, y predicarles de manera cómoda solo a los suyos. </w:t>
      </w:r>
    </w:p>
    <w:p w14:paraId="22760C7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CA346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Algunos seminarios protestantes sugieren que los estudiantes prospectos aprueben, como parte de su trabajo universitario previo, materias en literatura, historia, filosofía, economía, ciencias políticas, psicología, etc. Al seminario le corresponderá, entonces, infundir la sabiduría teológica a este lecho receptivo de conocimiento. “Lo comprometido” tiene como trasfondo la esperanza de que la educación de uno sobre la visión general del mundo sea más amplia. Algunos seminarios teológicos están ofreciendo materias optativas que interconectan la ciencia y la religión. ¡Bravo! </w:t>
      </w:r>
    </w:p>
    <w:p w14:paraId="5948820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B1D62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Lo Ecuménico </w:t>
      </w:r>
    </w:p>
    <w:p w14:paraId="3A71A78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534CE92"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Refiérase al Recurso 17-4 de la Guía del Estudiante. </w:t>
      </w:r>
    </w:p>
    <w:p w14:paraId="45E5796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Una de las casas de publicaciones evangélicas principales ha indicado en varias ocasiones que su política editorial es “ecuménica pero a la vez evangélica”. O quizá “evangélica pero a la vez ecuménica”. Se ha estimado que quizá 70 millones de cristianos trazan sus raíces teológicas de una manera u otra hasta Juan Wesley. Si este es el caso, entonces la Iglesia del Nazareno constituye tan solo una pequeña fracción de este entero, y una fracción aún más pequeña de los casi 2 billones de cristianos alrededor del mundo. </w:t>
      </w:r>
    </w:p>
    <w:p w14:paraId="0F7021E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D0F2C1"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teólogos nazarenos pueden y deben mojarse los pies en aguas más ecuménicas, sin temer que la ola del liberalismo los arrastre. Ya hemos hecho referencia a la manera de Rob Staples de entender la eucaristía, y cómo esa manera se aproxima a la declaración ecuménica sobre “el bautismo, la eucaristía y el ministerio”. Puede que no tengamos resultados parecidos en otras áreas de la teología cristiana, pero no deben descartarse sin que antes sean examinadas.  </w:t>
      </w:r>
    </w:p>
    <w:p w14:paraId="79FDC887"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02CAE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axioma de Phineas </w:t>
      </w:r>
      <w:proofErr w:type="spellStart"/>
      <w:r w:rsidRPr="00D82DD9">
        <w:rPr>
          <w:rFonts w:ascii="Times New Roman" w:hAnsi="Times New Roman" w:cs="Times New Roman"/>
          <w:sz w:val="24"/>
          <w:lang w:val="es-MX"/>
        </w:rPr>
        <w:t>Bresee</w:t>
      </w:r>
      <w:proofErr w:type="spellEnd"/>
      <w:r w:rsidRPr="00D82DD9">
        <w:rPr>
          <w:rFonts w:ascii="Times New Roman" w:hAnsi="Times New Roman" w:cs="Times New Roman"/>
          <w:sz w:val="24"/>
          <w:lang w:val="es-MX"/>
        </w:rPr>
        <w:t xml:space="preserve"> de, “en lo esencial unidad, en lo no esencial libertad, en todo caridad”, no implicaba prescindir de lo que era distintivamente nazareno. El que encontremos que el tema de la perfección cristiana está presente de una manera u otra en todas las tradiciones cristianas, no nos da derecho a los teólogos nazarenos a cacarearles a nuestros colegas de otras denominaciones y decirles, “Se los dije”. Antes, será la oportunidad de buscar una más profunda unidad entre los cristianos.</w:t>
      </w:r>
    </w:p>
    <w:p w14:paraId="3E2E83B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sermón de Juan Wesley titulado, “El Espíritu Católico”, a menudo se ha citado como un reflejo de su actitud caritativa hacia los que no siempre estaban de acuerdo con él. Pero este sermón, y otros escritos similares, han llevado también a que lo tilden de, “el santo patrono de la indiferencia teológica”, implicando que a Wesley le importaba un comino la integridad teológica y el asumir posiciones teológicas firmes, cuando él pensaba tener el apoyo de la Biblia, la tradición, la razón y la experiencia.  </w:t>
      </w:r>
    </w:p>
    <w:p w14:paraId="1980CD9E"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5CE5B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Wesley, en efecto, distinguía en ocasiones entre la mera “opinión” y las doctrinas esenciales que no se podían negociar. Una vez escribió que, “en cuanto a las opiniones que no tengan que ver con la raíz del cristianismo, pensamos y dejamos pensar”.  </w:t>
      </w:r>
    </w:p>
    <w:p w14:paraId="6FE5639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E2B587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Según el análisis de Albert </w:t>
      </w:r>
      <w:proofErr w:type="spellStart"/>
      <w:r w:rsidRPr="00D82DD9">
        <w:rPr>
          <w:rFonts w:ascii="Times New Roman" w:hAnsi="Times New Roman" w:cs="Times New Roman"/>
          <w:sz w:val="24"/>
          <w:lang w:val="es-MX"/>
        </w:rPr>
        <w:t>Outler</w:t>
      </w:r>
      <w:proofErr w:type="spellEnd"/>
      <w:r w:rsidRPr="00D82DD9">
        <w:rPr>
          <w:rFonts w:ascii="Times New Roman" w:hAnsi="Times New Roman" w:cs="Times New Roman"/>
          <w:sz w:val="24"/>
          <w:lang w:val="es-MX"/>
        </w:rPr>
        <w:t xml:space="preserve">, lo que Wesley quiso decir con ese sentir era que “la realidad religiosa es más profunda que la conceptualización religiosa—como lo evidencian los sencillos pero verdaderos creyentes, cuyas ‘opiniones’ puede que sean incompetentes, en contraste con los impecablemente ‘ortodoxos’, cuyos corazones siguen alejados de Dios y el hombre. Las opiniones, pues, son maneras de comprender (o </w:t>
      </w:r>
      <w:proofErr w:type="spellStart"/>
      <w:r w:rsidRPr="00D82DD9">
        <w:rPr>
          <w:rFonts w:ascii="Times New Roman" w:hAnsi="Times New Roman" w:cs="Times New Roman"/>
          <w:sz w:val="24"/>
          <w:lang w:val="es-MX"/>
        </w:rPr>
        <w:t>incomprender</w:t>
      </w:r>
      <w:proofErr w:type="spellEnd"/>
      <w:r w:rsidRPr="00D82DD9">
        <w:rPr>
          <w:rFonts w:ascii="Times New Roman" w:hAnsi="Times New Roman" w:cs="Times New Roman"/>
          <w:sz w:val="24"/>
          <w:lang w:val="es-MX"/>
        </w:rPr>
        <w:t xml:space="preserve">) la realidad. Lo importante es que la reflexión sobre la realidad no se confunda con la realidad misma”.  </w:t>
      </w:r>
    </w:p>
    <w:p w14:paraId="6FEDFD16" w14:textId="77777777" w:rsidR="001C31A6" w:rsidRPr="00D82DD9" w:rsidRDefault="001C31A6" w:rsidP="001C31A6">
      <w:pPr>
        <w:pStyle w:val="NoSpacing"/>
        <w:rPr>
          <w:rFonts w:ascii="Times New Roman" w:hAnsi="Times New Roman" w:cs="Times New Roman"/>
          <w:sz w:val="24"/>
          <w:lang w:val="es-MX"/>
        </w:rPr>
      </w:pPr>
    </w:p>
    <w:p w14:paraId="18131AB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teólogos nazarenos deberán permanecer del lado de Wesley en esta ecuación, de lado de las verdades esenciales que constituyen la raíz del cristianismo. Puede que se trate de un malabarismo—concordar con los amplios consensos ecuménicos y a la vez articular lo distintivamente nazareno—pero valdrá la pena intentarlo. </w:t>
      </w:r>
    </w:p>
    <w:p w14:paraId="2FF5DEA4" w14:textId="77777777" w:rsidR="001C31A6" w:rsidRPr="00D82DD9" w:rsidRDefault="001C31A6" w:rsidP="001C31A6">
      <w:pPr>
        <w:pStyle w:val="NoSpacing"/>
        <w:rPr>
          <w:rFonts w:ascii="Times New Roman" w:hAnsi="Times New Roman" w:cs="Times New Roman"/>
          <w:sz w:val="24"/>
          <w:lang w:val="es-MX"/>
        </w:rPr>
      </w:pPr>
    </w:p>
    <w:p w14:paraId="066AF77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Eclesiológico </w:t>
      </w:r>
    </w:p>
    <w:p w14:paraId="50A491C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7981A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Nuestro Artículo de Fe sobre la iglesia lee como sigue: Creemos en la iglesia, la comunidad que confiesa a Jesucristo como Señor, el pueblo del pacto de Dios renovado en Cristo, el Cuerpo de Cristo llamado a ser uno por el Espíritu Santo mediante la Palabra. </w:t>
      </w:r>
    </w:p>
    <w:p w14:paraId="5470590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515696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Dios llama a la iglesia a expresar su vida en la unidad y comunión del Espíritu; en adoración por medio de la predicación de la Palabra, en la observancia de los sacramentos y al ministrar en su nombre; por la obediencia a Cristo y la responsabilidad mutua. </w:t>
      </w:r>
    </w:p>
    <w:p w14:paraId="517A06F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69E42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misión de la iglesia en el mundo es continuar la obra redentora de Cristo con el poder del Espíritu, mediante una vida santa, la evangelización, el discipulado y el servicio. </w:t>
      </w:r>
    </w:p>
    <w:p w14:paraId="6662B5B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E2DA0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iglesia es una realidad histórica que se organiza en formas culturalmente adaptadas; existe tanto como congregaciones locales y como cuerpo universal; aparta a personas llamadas por Dios para ministerios específicos. Dios llama a la iglesia a vivir bajo su gobierno en anticipación de la consumación en la venida de nuestro Señor Jesucristo. </w:t>
      </w:r>
    </w:p>
    <w:p w14:paraId="60D2BACB" w14:textId="77777777" w:rsidR="001C31A6" w:rsidRPr="00D82DD9" w:rsidRDefault="001C31A6" w:rsidP="001C31A6">
      <w:pPr>
        <w:pStyle w:val="NoSpacing"/>
        <w:rPr>
          <w:rFonts w:ascii="Times New Roman" w:hAnsi="Times New Roman" w:cs="Times New Roman"/>
          <w:sz w:val="24"/>
          <w:lang w:val="es-MX"/>
        </w:rPr>
      </w:pPr>
    </w:p>
    <w:p w14:paraId="0F54FAF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Este es el número 11 de los 16 artículos de fe nazarenos. Los 10 anteriores son en cierto sentido más “teológicos” que “prácticos”, pero los 5 siguientes podrían </w:t>
      </w:r>
      <w:proofErr w:type="spellStart"/>
      <w:r w:rsidRPr="00D82DD9">
        <w:rPr>
          <w:rFonts w:ascii="Times New Roman" w:hAnsi="Times New Roman" w:cs="Times New Roman"/>
          <w:sz w:val="24"/>
          <w:lang w:val="es-MX"/>
        </w:rPr>
        <w:t>tender</w:t>
      </w:r>
      <w:proofErr w:type="spellEnd"/>
      <w:r w:rsidRPr="00D82DD9">
        <w:rPr>
          <w:rFonts w:ascii="Times New Roman" w:hAnsi="Times New Roman" w:cs="Times New Roman"/>
          <w:sz w:val="24"/>
          <w:lang w:val="es-MX"/>
        </w:rPr>
        <w:t xml:space="preserve"> más hacia lo práctico. El artículo sobre la iglesia funciona, entonces, como un puente entre lo teológico y lo práctico. Claro está, la distinción entre lo teológico y lo práctico es relativa antes que absoluta. No nos olvidemos que la obra entera de Juan Wesley es denominada con frecuencia como una de “divinidad práctica”.  </w:t>
      </w:r>
    </w:p>
    <w:p w14:paraId="4A2C2A1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B58CC0B"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 los pastores nazarenos les conviene familiarizarse bien con Artículo de Fe XI. Darle cuidadosa atención a sus provisiones promoverá una predicación del evangelio y una adoración del Dios trino más rica y plena. La práctica nazarena contradice muchas veces la sabiduría de este artículo. El artículo insiste en la realidad comunitaria y de pacto de la iglesia, lo cual muchos pastores no aprecian lo suficiente. Que este artículo de fe esté consciente de que la iglesia existe como una congregación local, pero a la vez como un cuerpo universal, es algo altamente significativo, y puede que refuerce lo que hemos dicho sobre lo ecuménico. “Cuerpo universal” tiene por necesidad que significar más que el agregado de todos los nazarenos alrededor del mundo. Significará la iglesia “invisible” y la iglesia universal, una referencia a todos los cristianos en todo lugar.  </w:t>
      </w:r>
    </w:p>
    <w:p w14:paraId="3898813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A2C053"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que el artículo de fe nos asegure que la iglesia “se organiza en formas culturalmente adaptadas” sirve para reforzar los comentarios que hemos hecho anteriormente en la sección sobre “lo comprometido” de nuestra teología, donde sugeríamos una inmersión más profunda en la cultura que nos rodea con miras a conocerla y a ofrecerle la redención de Jesucristo.   Algunas tradiciones cristianas, quizá especialmente la católica romana, dan inicio a su gestión teológica a partir de la doctrina de la iglesia. La teología nazarena es típicamente una teología de “qué debo hacer para ser salvo”. Es claro que esta pregunta acerca de la salvación se encuentra en el corazón de la teología bíblica, pero el mundo que descubrimos en la Biblia es </w:t>
      </w:r>
      <w:r w:rsidRPr="00D82DD9">
        <w:rPr>
          <w:rFonts w:ascii="Times New Roman" w:hAnsi="Times New Roman" w:cs="Times New Roman"/>
          <w:sz w:val="24"/>
          <w:lang w:val="es-MX"/>
        </w:rPr>
        <w:lastRenderedPageBreak/>
        <w:t xml:space="preserve">uno mucho más orientado hacia la comunidad y la familia que el de los Estados Unidos de América del siglo 21. Seremos nosotros los que perderemos si continuamos ignorando y menospreciando el impulso bíblico de verdadera comunidad y pacto. Demasiado muchos nazarenos—y demasiados cristianos en general—parecen estar preocupados solo por su salvación personal. Una vez la logran, caerán en oído sordo y se dejarán de un lado las preguntas más amplias del cuidado de la tierra y de la justicia social. Por importante que sea la cuestión de la salvación personal, la misma deberá verse a la luz de lo verdaderamente bíblico, y no del triunfalismo individualista americano.  </w:t>
      </w:r>
    </w:p>
    <w:p w14:paraId="77B90EB5"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1763EC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Permita que los estudiantes respondan. </w:t>
      </w:r>
    </w:p>
    <w:p w14:paraId="0053FA7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¿Qué piensa usted que será el futuro que le aguarda a la teología nazarena? ¿Cuáles serán los asuntos que más la ocuparán?</w:t>
      </w:r>
    </w:p>
    <w:p w14:paraId="30BD7A35" w14:textId="77777777" w:rsidR="001C31A6" w:rsidRPr="00D82DD9" w:rsidRDefault="001C31A6" w:rsidP="001C31A6">
      <w:pPr>
        <w:pStyle w:val="NoSpacing"/>
        <w:rPr>
          <w:rFonts w:ascii="Times New Roman" w:hAnsi="Times New Roman" w:cs="Times New Roman"/>
          <w:sz w:val="24"/>
          <w:lang w:val="es-MX"/>
        </w:rPr>
      </w:pPr>
    </w:p>
    <w:p w14:paraId="7006133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La Teología y el Kerigma</w:t>
      </w:r>
    </w:p>
    <w:p w14:paraId="341B92D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0DD6A7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“Beacon </w:t>
      </w:r>
      <w:proofErr w:type="spellStart"/>
      <w:r w:rsidRPr="00D82DD9">
        <w:rPr>
          <w:rFonts w:ascii="Times New Roman" w:hAnsi="Times New Roman" w:cs="Times New Roman"/>
          <w:sz w:val="24"/>
          <w:lang w:val="es-MX"/>
        </w:rPr>
        <w:t>Dictionary</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[Diccionario Teológico Beacon], 299. </w:t>
      </w:r>
    </w:p>
    <w:p w14:paraId="694A5D0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Kerigma, un vocablo del Nuevo Testamento, significa “aquello que es proclamado por un heraldo”. En la mayoría de los pasajes del Nuevo Testamento significa “la proclamación de los propósitos redentores de Dios en Cristo”.  </w:t>
      </w:r>
    </w:p>
    <w:p w14:paraId="64E0A54B" w14:textId="77777777" w:rsidR="001C31A6" w:rsidRPr="00D82DD9" w:rsidRDefault="001C31A6" w:rsidP="001C31A6">
      <w:pPr>
        <w:pStyle w:val="NoSpacing"/>
        <w:rPr>
          <w:rFonts w:ascii="Times New Roman" w:hAnsi="Times New Roman" w:cs="Times New Roman"/>
          <w:sz w:val="24"/>
          <w:lang w:val="es-MX"/>
        </w:rPr>
      </w:pPr>
    </w:p>
    <w:p w14:paraId="19322BD4"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El heraldo—</w:t>
      </w:r>
      <w:proofErr w:type="spellStart"/>
      <w:r w:rsidRPr="00D82DD9">
        <w:rPr>
          <w:rFonts w:ascii="Times New Roman" w:hAnsi="Times New Roman" w:cs="Times New Roman"/>
          <w:sz w:val="24"/>
          <w:lang w:val="es-MX"/>
        </w:rPr>
        <w:t>kerux</w:t>
      </w:r>
      <w:proofErr w:type="spellEnd"/>
      <w:r w:rsidRPr="00D82DD9">
        <w:rPr>
          <w:rFonts w:ascii="Times New Roman" w:hAnsi="Times New Roman" w:cs="Times New Roman"/>
          <w:sz w:val="24"/>
          <w:lang w:val="es-MX"/>
        </w:rPr>
        <w:t xml:space="preserve">—era el servidor público del rey. Convocaba a la asamblea y declaraba el mensaje del rey. Los primeros cristianos vieron el papel del predicador cristiano en este siervo que proclamaba el mensaje del rey. El verbo </w:t>
      </w:r>
      <w:proofErr w:type="spellStart"/>
      <w:r w:rsidRPr="00D82DD9">
        <w:rPr>
          <w:rFonts w:ascii="Times New Roman" w:hAnsi="Times New Roman" w:cs="Times New Roman"/>
          <w:sz w:val="24"/>
          <w:lang w:val="es-MX"/>
        </w:rPr>
        <w:t>kerusso</w:t>
      </w:r>
      <w:proofErr w:type="spellEnd"/>
      <w:r w:rsidRPr="00D82DD9">
        <w:rPr>
          <w:rFonts w:ascii="Times New Roman" w:hAnsi="Times New Roman" w:cs="Times New Roman"/>
          <w:sz w:val="24"/>
          <w:lang w:val="es-MX"/>
        </w:rPr>
        <w:t xml:space="preserve"> significa predicar, proclamar, descargar los deberes del oficio de un heraldo.  </w:t>
      </w:r>
    </w:p>
    <w:p w14:paraId="34C827F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B271F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Ustedes no han estado estudiando la teología solamente como un requisito para la ordenación, ni tampoco para armarse de grandes palabras. Como ha dicho Millard Erickson, “La teología no es solo para aprenderse, entenderse y apreciarse . . . Ahí está también el asunto de comunicar el mensaje”. La iglesia ciertamente espera que con el estudio de la teología ustedes se hagan siervos más eficaces del Rey, y de Su asamblea mientras proclaman el evangelio de la gracia redentora de Dios revelada en Jesucristo.  </w:t>
      </w:r>
    </w:p>
    <w:p w14:paraId="41CC04C0"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DF0DBF"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Refiérase al Recurso 17-7 de la Guía del Estudiante. </w:t>
      </w:r>
    </w:p>
    <w:p w14:paraId="6A1F239D"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Aunque todo el Nuevo Testamento es </w:t>
      </w:r>
      <w:proofErr w:type="spellStart"/>
      <w:r w:rsidRPr="00D82DD9">
        <w:rPr>
          <w:rFonts w:ascii="Times New Roman" w:hAnsi="Times New Roman" w:cs="Times New Roman"/>
          <w:sz w:val="24"/>
          <w:lang w:val="es-MX"/>
        </w:rPr>
        <w:t>kerigmático</w:t>
      </w:r>
      <w:proofErr w:type="spellEnd"/>
      <w:r w:rsidRPr="00D82DD9">
        <w:rPr>
          <w:rFonts w:ascii="Times New Roman" w:hAnsi="Times New Roman" w:cs="Times New Roman"/>
          <w:sz w:val="24"/>
          <w:lang w:val="es-MX"/>
        </w:rPr>
        <w:t xml:space="preserve"> en su naturaleza, algunos pasajes resumen el kerigma en lo que podría llamarse una declaración de misión del predicador. Son pasajes que ofrecen la esencia del evangelio que se proclama. </w:t>
      </w:r>
    </w:p>
    <w:p w14:paraId="47A625F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C0B25BC"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Consideremos dos de estos pasajes: </w:t>
      </w:r>
    </w:p>
    <w:p w14:paraId="62B36F31"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BD991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Romanos 1:2-6, 16-17 (LBLS) Dios había prometido enviarnos a su Hijo. Así lo habían anunciado sus profetas en la Biblia. Esas buenas noticias nos dicen que su hijo Jesucristo vino al mundo como descendiente del rey David. Jesucristo murió, pero Dios lo resucitó, y con eso demostró que Jesucristo es el poderoso Hijo de Dios. Jesús me demostró su amor y me eligió para que le sirva como apóstol, pues quiere que todo el mundo le obedezca y crea en él.  </w:t>
      </w:r>
    </w:p>
    <w:p w14:paraId="3CA715F2"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01B1CA"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Ustedes, que viven en Roma, son algunos de los que han creído en Jesucristo. </w:t>
      </w:r>
    </w:p>
    <w:p w14:paraId="690E7A28"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B714066"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No me da vergüenza anunciar esta buena noticia. Gracias al poder de Dios, todos los que la escuchan y creen en Jesús son salvados . . . La buena noticia nos enseña que Dios acepta a los que creen en Jesús.  </w:t>
      </w:r>
    </w:p>
    <w:p w14:paraId="72C06A29"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5AB59051" w14:textId="77777777" w:rsidR="001C31A6" w:rsidRPr="00D82DD9" w:rsidRDefault="001C31A6" w:rsidP="001C31A6">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1 Corintios 15:1-11 (LBLS) Queridos hermanos, quiero recordarles la buena noticia que les di. Ustedes la recibieron con gusto y confiaron en ella. Si continúan confiando firmemente en esa buena noticia, serán salvos. . ..  Lo primero que les enseñé fue lo mismo que yo aprendí: que Cristo murió en lugar de nosotros, que éramos pecadores. Tal como lo enseña la Biblia, fue sepultado y, después de tres días, Dios lo resucitó. Primero se le apareció a Pedro, y después a los doce apóstoles. Luego se les apareció a más de quinientos de sus seguidores a la vez. . . . Más tarde se apareció a Santiago, y luego a todos los apóstoles. Por último, se me apareció a mí; a pesar de que lo conocí mucho tiempo después que los otros . . . Por eso me considero el menos importante de los apóstoles, y ni siquiera merezco que la gente me llame así, pues le hice mucho daño a la iglesia de Dios.  Sin embargo, Dios fue bueno conmigo, y por eso soy apóstol . . . aunque en realidad todo lo hice gracias a ese poder especial de Dios . . . Lo que sí importa es que todos nosotros hemos anunciado esa buena noticia, y que ustedes han creído en ella.</w:t>
      </w:r>
    </w:p>
    <w:p w14:paraId="25784345" w14:textId="77777777" w:rsidR="006A6959" w:rsidRPr="00D82DD9" w:rsidRDefault="006A6959" w:rsidP="000A47F8">
      <w:pPr>
        <w:rPr>
          <w:lang w:val="es-MX"/>
        </w:rPr>
      </w:pPr>
    </w:p>
    <w:p w14:paraId="72DBA57A" w14:textId="77777777" w:rsidR="000A47F8" w:rsidRPr="00D82DD9" w:rsidRDefault="000A47F8" w:rsidP="000A47F8">
      <w:pPr>
        <w:rPr>
          <w:sz w:val="24"/>
          <w:lang w:val="es-MX"/>
        </w:rPr>
      </w:pPr>
    </w:p>
    <w:p w14:paraId="6F682B0F" w14:textId="149F5CF1" w:rsidR="000A47F8" w:rsidRPr="00D82DD9" w:rsidRDefault="000A47F8" w:rsidP="000A47F8">
      <w:pPr>
        <w:pStyle w:val="Heading2"/>
        <w:jc w:val="left"/>
        <w:rPr>
          <w:lang w:val="es-MX"/>
        </w:rPr>
      </w:pPr>
      <w:bookmarkStart w:id="35" w:name="_Toc139879093"/>
      <w:proofErr w:type="spellStart"/>
      <w:r w:rsidRPr="00D82DD9">
        <w:rPr>
          <w:lang w:val="es-MX"/>
        </w:rPr>
        <w:t>I</w:t>
      </w:r>
      <w:r w:rsidR="00B25AE3" w:rsidRPr="00D82DD9">
        <w:rPr>
          <w:lang w:val="es-MX"/>
        </w:rPr>
        <w:t>nstitucion</w:t>
      </w:r>
      <w:bookmarkEnd w:id="35"/>
      <w:proofErr w:type="spellEnd"/>
    </w:p>
    <w:p w14:paraId="0A48D477" w14:textId="77777777" w:rsidR="000A47F8" w:rsidRPr="00D82DD9" w:rsidRDefault="000A47F8" w:rsidP="000A47F8">
      <w:pPr>
        <w:rPr>
          <w:sz w:val="24"/>
          <w:lang w:val="es-MX"/>
        </w:rPr>
      </w:pPr>
    </w:p>
    <w:p w14:paraId="270B9001" w14:textId="77777777" w:rsidR="000A47F8" w:rsidRPr="00D82DD9" w:rsidRDefault="000A47F8" w:rsidP="000A47F8">
      <w:pPr>
        <w:rPr>
          <w:sz w:val="24"/>
          <w:lang w:val="es-MX"/>
        </w:rPr>
      </w:pPr>
    </w:p>
    <w:p w14:paraId="01A047BD" w14:textId="77777777" w:rsidR="000A47F8" w:rsidRPr="00D82DD9" w:rsidRDefault="000A47F8">
      <w:pPr>
        <w:numPr>
          <w:ilvl w:val="0"/>
          <w:numId w:val="31"/>
        </w:numPr>
        <w:rPr>
          <w:sz w:val="24"/>
          <w:lang w:val="es-MX"/>
        </w:rPr>
      </w:pPr>
      <w:r w:rsidRPr="00D82DD9">
        <w:rPr>
          <w:sz w:val="24"/>
          <w:lang w:val="es-MX"/>
        </w:rPr>
        <w:t xml:space="preserve">El matrimonio:  Dios le hizo una ayuda </w:t>
      </w:r>
      <w:proofErr w:type="spellStart"/>
      <w:r w:rsidRPr="00D82DD9">
        <w:rPr>
          <w:sz w:val="24"/>
          <w:lang w:val="es-MX"/>
        </w:rPr>
        <w:t>idonea</w:t>
      </w:r>
      <w:proofErr w:type="spellEnd"/>
      <w:r w:rsidRPr="00D82DD9">
        <w:rPr>
          <w:sz w:val="24"/>
          <w:lang w:val="es-MX"/>
        </w:rPr>
        <w:t xml:space="preserve"> a </w:t>
      </w:r>
      <w:proofErr w:type="spellStart"/>
      <w:r w:rsidRPr="00D82DD9">
        <w:rPr>
          <w:sz w:val="24"/>
          <w:lang w:val="es-MX"/>
        </w:rPr>
        <w:t>Adan</w:t>
      </w:r>
      <w:proofErr w:type="spellEnd"/>
      <w:r w:rsidRPr="00D82DD9">
        <w:rPr>
          <w:sz w:val="24"/>
          <w:lang w:val="es-MX"/>
        </w:rPr>
        <w:t xml:space="preserve">, la contraparte del hombre, hecha de una parte del hombre mismo, de manera que </w:t>
      </w:r>
      <w:proofErr w:type="spellStart"/>
      <w:r w:rsidRPr="00D82DD9">
        <w:rPr>
          <w:sz w:val="24"/>
          <w:lang w:val="es-MX"/>
        </w:rPr>
        <w:t>teniendola</w:t>
      </w:r>
      <w:proofErr w:type="spellEnd"/>
      <w:r w:rsidRPr="00D82DD9">
        <w:rPr>
          <w:sz w:val="24"/>
          <w:lang w:val="es-MX"/>
        </w:rPr>
        <w:t xml:space="preserve"> delante, la </w:t>
      </w:r>
      <w:proofErr w:type="spellStart"/>
      <w:r w:rsidRPr="00D82DD9">
        <w:rPr>
          <w:sz w:val="24"/>
          <w:lang w:val="es-MX"/>
        </w:rPr>
        <w:t>reconocio</w:t>
      </w:r>
      <w:proofErr w:type="spellEnd"/>
      <w:r w:rsidRPr="00D82DD9">
        <w:rPr>
          <w:sz w:val="24"/>
          <w:lang w:val="es-MX"/>
        </w:rPr>
        <w:t xml:space="preserve"> como el duplicado de </w:t>
      </w:r>
      <w:proofErr w:type="spellStart"/>
      <w:r w:rsidRPr="00D82DD9">
        <w:rPr>
          <w:sz w:val="24"/>
          <w:lang w:val="es-MX"/>
        </w:rPr>
        <w:t>si</w:t>
      </w:r>
      <w:proofErr w:type="spellEnd"/>
      <w:r w:rsidRPr="00D82DD9">
        <w:rPr>
          <w:sz w:val="24"/>
          <w:lang w:val="es-MX"/>
        </w:rPr>
        <w:t xml:space="preserve"> mismo, </w:t>
      </w:r>
      <w:proofErr w:type="spellStart"/>
      <w:r w:rsidRPr="00D82DD9">
        <w:rPr>
          <w:sz w:val="24"/>
          <w:lang w:val="es-MX"/>
        </w:rPr>
        <w:t>poseida</w:t>
      </w:r>
      <w:proofErr w:type="spellEnd"/>
      <w:r w:rsidRPr="00D82DD9">
        <w:rPr>
          <w:sz w:val="24"/>
          <w:lang w:val="es-MX"/>
        </w:rPr>
        <w:t xml:space="preserve"> de la misma naturaleza, las mismas potencias físicas, las mismas facultades </w:t>
      </w:r>
      <w:proofErr w:type="spellStart"/>
      <w:r w:rsidRPr="00D82DD9">
        <w:rPr>
          <w:sz w:val="24"/>
          <w:lang w:val="es-MX"/>
        </w:rPr>
        <w:t>ientelcectuales</w:t>
      </w:r>
      <w:proofErr w:type="spellEnd"/>
      <w:r w:rsidRPr="00D82DD9">
        <w:rPr>
          <w:sz w:val="24"/>
          <w:lang w:val="es-MX"/>
        </w:rPr>
        <w:t xml:space="preserve">, y c </w:t>
      </w:r>
      <w:proofErr w:type="spellStart"/>
      <w:r w:rsidRPr="00D82DD9">
        <w:rPr>
          <w:sz w:val="24"/>
          <w:lang w:val="es-MX"/>
        </w:rPr>
        <w:t>on</w:t>
      </w:r>
      <w:proofErr w:type="spellEnd"/>
      <w:r w:rsidRPr="00D82DD9">
        <w:rPr>
          <w:sz w:val="24"/>
          <w:lang w:val="es-MX"/>
        </w:rPr>
        <w:t xml:space="preserve"> derechos inalienables (Gen. 2:7, 18, 21-24).  </w:t>
      </w:r>
      <w:proofErr w:type="spellStart"/>
      <w:r w:rsidRPr="00D82DD9">
        <w:rPr>
          <w:sz w:val="24"/>
          <w:lang w:val="es-MX"/>
        </w:rPr>
        <w:t>Adan</w:t>
      </w:r>
      <w:proofErr w:type="spellEnd"/>
      <w:r w:rsidRPr="00D82DD9">
        <w:rPr>
          <w:sz w:val="24"/>
          <w:lang w:val="es-MX"/>
        </w:rPr>
        <w:t xml:space="preserve"> la llamo mujer, varona (Gen. 1:26, 27; 5:2).  En esta condición encontramos el origen del matrimonio:</w:t>
      </w:r>
    </w:p>
    <w:p w14:paraId="7CECDB2C" w14:textId="77777777" w:rsidR="000A47F8" w:rsidRPr="00D82DD9" w:rsidRDefault="000A47F8">
      <w:pPr>
        <w:numPr>
          <w:ilvl w:val="0"/>
          <w:numId w:val="32"/>
        </w:numPr>
        <w:rPr>
          <w:sz w:val="24"/>
          <w:lang w:val="es-MX"/>
        </w:rPr>
      </w:pPr>
      <w:r w:rsidRPr="00D82DD9">
        <w:rPr>
          <w:sz w:val="24"/>
          <w:lang w:val="es-MX"/>
        </w:rPr>
        <w:t>Dios declaró que no es bueno el estado del celibato (Ge. 2:18)</w:t>
      </w:r>
    </w:p>
    <w:p w14:paraId="25A12C0F" w14:textId="77777777" w:rsidR="000A47F8" w:rsidRPr="00D82DD9" w:rsidRDefault="000A47F8">
      <w:pPr>
        <w:numPr>
          <w:ilvl w:val="0"/>
          <w:numId w:val="32"/>
        </w:numPr>
        <w:rPr>
          <w:sz w:val="24"/>
          <w:lang w:val="es-MX"/>
        </w:rPr>
      </w:pPr>
      <w:r w:rsidRPr="00D82DD9">
        <w:rPr>
          <w:sz w:val="24"/>
          <w:lang w:val="es-MX"/>
        </w:rPr>
        <w:t xml:space="preserve">Hizo a la mujer del varón, para que el hombre la mirase y la tratase como parte de </w:t>
      </w:r>
      <w:proofErr w:type="spellStart"/>
      <w:r w:rsidRPr="00D82DD9">
        <w:rPr>
          <w:sz w:val="24"/>
          <w:lang w:val="es-MX"/>
        </w:rPr>
        <w:t>si</w:t>
      </w:r>
      <w:proofErr w:type="spellEnd"/>
      <w:r w:rsidRPr="00D82DD9">
        <w:rPr>
          <w:sz w:val="24"/>
          <w:lang w:val="es-MX"/>
        </w:rPr>
        <w:t xml:space="preserve"> mismo (Gen 2:23-24; Efe. 5:28, 29, 33).  </w:t>
      </w:r>
    </w:p>
    <w:p w14:paraId="3324113E" w14:textId="77777777" w:rsidR="000A47F8" w:rsidRPr="00D82DD9" w:rsidRDefault="000A47F8">
      <w:pPr>
        <w:numPr>
          <w:ilvl w:val="0"/>
          <w:numId w:val="32"/>
        </w:numPr>
        <w:rPr>
          <w:sz w:val="24"/>
          <w:lang w:val="es-MX"/>
        </w:rPr>
      </w:pPr>
      <w:r w:rsidRPr="00D82DD9">
        <w:rPr>
          <w:sz w:val="24"/>
          <w:lang w:val="es-MX"/>
        </w:rPr>
        <w:t>El matrimonio pues se declara cosa buena (Pro. 18:22); y honroso en todos (</w:t>
      </w:r>
      <w:proofErr w:type="spellStart"/>
      <w:r w:rsidRPr="00D82DD9">
        <w:rPr>
          <w:sz w:val="24"/>
          <w:lang w:val="es-MX"/>
        </w:rPr>
        <w:t>Heb</w:t>
      </w:r>
      <w:proofErr w:type="spellEnd"/>
      <w:r w:rsidRPr="00D82DD9">
        <w:rPr>
          <w:sz w:val="24"/>
          <w:lang w:val="es-MX"/>
        </w:rPr>
        <w:t>. 13:4).</w:t>
      </w:r>
    </w:p>
    <w:p w14:paraId="09B6508B" w14:textId="77777777" w:rsidR="000A47F8" w:rsidRPr="00D82DD9" w:rsidRDefault="000A47F8" w:rsidP="000A47F8">
      <w:pPr>
        <w:ind w:left="360"/>
        <w:rPr>
          <w:sz w:val="24"/>
          <w:lang w:val="es-MX"/>
        </w:rPr>
      </w:pPr>
      <w:r w:rsidRPr="00D82DD9">
        <w:rPr>
          <w:sz w:val="24"/>
          <w:lang w:val="es-MX"/>
        </w:rPr>
        <w:t>El matrimonio se limita a un hombre y una mujer (Mat. 19:5; Efe. 5:31; 1 Tim. 3:2, 12).  La poligamia está prohibida (</w:t>
      </w:r>
      <w:proofErr w:type="spellStart"/>
      <w:r w:rsidRPr="00D82DD9">
        <w:rPr>
          <w:sz w:val="24"/>
          <w:lang w:val="es-MX"/>
        </w:rPr>
        <w:t>Deut</w:t>
      </w:r>
      <w:proofErr w:type="spellEnd"/>
      <w:r w:rsidRPr="00D82DD9">
        <w:rPr>
          <w:sz w:val="24"/>
          <w:lang w:val="es-MX"/>
        </w:rPr>
        <w:t xml:space="preserve">. 17:17; 1 R. 11:1-4); el divorcio es prohibido a menos que sea por causa de adulterio y la </w:t>
      </w:r>
      <w:proofErr w:type="spellStart"/>
      <w:r w:rsidRPr="00D82DD9">
        <w:rPr>
          <w:sz w:val="24"/>
          <w:lang w:val="es-MX"/>
        </w:rPr>
        <w:t>separacion</w:t>
      </w:r>
      <w:proofErr w:type="spellEnd"/>
      <w:r w:rsidRPr="00D82DD9">
        <w:rPr>
          <w:sz w:val="24"/>
          <w:lang w:val="es-MX"/>
        </w:rPr>
        <w:t xml:space="preserve"> es permitida sin que se vuelva a casar (Mat. 5:32; 19:6-9; Rom. 7:2-3); 1 </w:t>
      </w:r>
      <w:proofErr w:type="spellStart"/>
      <w:r w:rsidRPr="00D82DD9">
        <w:rPr>
          <w:sz w:val="24"/>
          <w:lang w:val="es-MX"/>
        </w:rPr>
        <w:t>Cor</w:t>
      </w:r>
      <w:proofErr w:type="spellEnd"/>
      <w:r w:rsidRPr="00D82DD9">
        <w:rPr>
          <w:sz w:val="24"/>
          <w:lang w:val="es-MX"/>
        </w:rPr>
        <w:t>. 7:10-17; Pro. 21:19; Am. 3:3).</w:t>
      </w:r>
    </w:p>
    <w:p w14:paraId="323C8FE1" w14:textId="77777777" w:rsidR="000A47F8" w:rsidRPr="00D82DD9" w:rsidRDefault="000A47F8">
      <w:pPr>
        <w:numPr>
          <w:ilvl w:val="0"/>
          <w:numId w:val="31"/>
        </w:numPr>
        <w:rPr>
          <w:sz w:val="24"/>
          <w:lang w:val="es-MX"/>
        </w:rPr>
      </w:pPr>
      <w:r w:rsidRPr="00D82DD9">
        <w:rPr>
          <w:sz w:val="24"/>
          <w:lang w:val="es-MX"/>
        </w:rPr>
        <w:t xml:space="preserve">El </w:t>
      </w:r>
      <w:proofErr w:type="spellStart"/>
      <w:r w:rsidRPr="00D82DD9">
        <w:rPr>
          <w:sz w:val="24"/>
          <w:lang w:val="es-MX"/>
        </w:rPr>
        <w:t>dia</w:t>
      </w:r>
      <w:proofErr w:type="spellEnd"/>
      <w:r w:rsidRPr="00D82DD9">
        <w:rPr>
          <w:sz w:val="24"/>
          <w:lang w:val="es-MX"/>
        </w:rPr>
        <w:t xml:space="preserve"> del Señor:  Es el </w:t>
      </w:r>
      <w:proofErr w:type="spellStart"/>
      <w:r w:rsidRPr="00D82DD9">
        <w:rPr>
          <w:sz w:val="24"/>
          <w:lang w:val="es-MX"/>
        </w:rPr>
        <w:t>dia</w:t>
      </w:r>
      <w:proofErr w:type="spellEnd"/>
      <w:r w:rsidRPr="00D82DD9">
        <w:rPr>
          <w:sz w:val="24"/>
          <w:lang w:val="es-MX"/>
        </w:rPr>
        <w:t xml:space="preserve"> establecido por dios, acabada la obra de la </w:t>
      </w:r>
      <w:proofErr w:type="spellStart"/>
      <w:r w:rsidRPr="00D82DD9">
        <w:rPr>
          <w:sz w:val="24"/>
          <w:lang w:val="es-MX"/>
        </w:rPr>
        <w:t>cracion</w:t>
      </w:r>
      <w:proofErr w:type="spellEnd"/>
      <w:r w:rsidRPr="00D82DD9">
        <w:rPr>
          <w:sz w:val="24"/>
          <w:lang w:val="es-MX"/>
        </w:rPr>
        <w:t xml:space="preserve">, para observarse por el hombre como </w:t>
      </w:r>
      <w:proofErr w:type="spellStart"/>
      <w:r w:rsidRPr="00D82DD9">
        <w:rPr>
          <w:sz w:val="24"/>
          <w:lang w:val="es-MX"/>
        </w:rPr>
        <w:t>dia</w:t>
      </w:r>
      <w:proofErr w:type="spellEnd"/>
      <w:r w:rsidRPr="00D82DD9">
        <w:rPr>
          <w:sz w:val="24"/>
          <w:lang w:val="es-MX"/>
        </w:rPr>
        <w:t xml:space="preserve"> de descanso, de toda </w:t>
      </w:r>
      <w:proofErr w:type="spellStart"/>
      <w:r w:rsidRPr="00D82DD9">
        <w:rPr>
          <w:sz w:val="24"/>
          <w:lang w:val="es-MX"/>
        </w:rPr>
        <w:t>ocupacion</w:t>
      </w:r>
      <w:proofErr w:type="spellEnd"/>
      <w:r w:rsidRPr="00D82DD9">
        <w:rPr>
          <w:sz w:val="24"/>
          <w:lang w:val="es-MX"/>
        </w:rPr>
        <w:t xml:space="preserve"> secular (Gen. 2:1-3).  Dios reposo al </w:t>
      </w:r>
      <w:proofErr w:type="spellStart"/>
      <w:r w:rsidRPr="00D82DD9">
        <w:rPr>
          <w:sz w:val="24"/>
          <w:lang w:val="es-MX"/>
        </w:rPr>
        <w:t>septimo</w:t>
      </w:r>
      <w:proofErr w:type="spellEnd"/>
      <w:r w:rsidRPr="00D82DD9">
        <w:rPr>
          <w:sz w:val="24"/>
          <w:lang w:val="es-MX"/>
        </w:rPr>
        <w:t xml:space="preserve"> </w:t>
      </w:r>
      <w:proofErr w:type="spellStart"/>
      <w:r w:rsidRPr="00D82DD9">
        <w:rPr>
          <w:sz w:val="24"/>
          <w:lang w:val="es-MX"/>
        </w:rPr>
        <w:t>dia</w:t>
      </w:r>
      <w:proofErr w:type="spellEnd"/>
      <w:r w:rsidRPr="00D82DD9">
        <w:rPr>
          <w:sz w:val="24"/>
          <w:lang w:val="es-MX"/>
        </w:rPr>
        <w:t xml:space="preserve"> para dar ejemplo al hombre (Ex. 20:11-12; 31:17).  El domingo es indispensable para el hombre, por cuanto promueve su mayor bienestar, tanto </w:t>
      </w:r>
      <w:proofErr w:type="spellStart"/>
      <w:r w:rsidRPr="00D82DD9">
        <w:rPr>
          <w:sz w:val="24"/>
          <w:lang w:val="es-MX"/>
        </w:rPr>
        <w:t>fisico</w:t>
      </w:r>
      <w:proofErr w:type="spellEnd"/>
      <w:r w:rsidRPr="00D82DD9">
        <w:rPr>
          <w:sz w:val="24"/>
          <w:lang w:val="es-MX"/>
        </w:rPr>
        <w:t xml:space="preserve"> como intelectual, social, espiritual y eterno.  Por lo tanto su observancia se halla relacionada con las mayores promesas en tanto que su </w:t>
      </w:r>
      <w:proofErr w:type="spellStart"/>
      <w:r w:rsidRPr="00D82DD9">
        <w:rPr>
          <w:sz w:val="24"/>
          <w:lang w:val="es-MX"/>
        </w:rPr>
        <w:t>violacion</w:t>
      </w:r>
      <w:proofErr w:type="spellEnd"/>
      <w:r w:rsidRPr="00D82DD9">
        <w:rPr>
          <w:sz w:val="24"/>
          <w:lang w:val="es-MX"/>
        </w:rPr>
        <w:t xml:space="preserve"> trae las penas </w:t>
      </w:r>
      <w:proofErr w:type="spellStart"/>
      <w:r w:rsidRPr="00D82DD9">
        <w:rPr>
          <w:sz w:val="24"/>
          <w:lang w:val="es-MX"/>
        </w:rPr>
        <w:t>mas</w:t>
      </w:r>
      <w:proofErr w:type="spellEnd"/>
      <w:r w:rsidRPr="00D82DD9">
        <w:rPr>
          <w:sz w:val="24"/>
          <w:lang w:val="es-MX"/>
        </w:rPr>
        <w:t xml:space="preserve"> severas (Ex. 23:12; 31:12-18; </w:t>
      </w:r>
      <w:proofErr w:type="spellStart"/>
      <w:r w:rsidRPr="00D82DD9">
        <w:rPr>
          <w:sz w:val="24"/>
          <w:lang w:val="es-MX"/>
        </w:rPr>
        <w:t>Neh</w:t>
      </w:r>
      <w:proofErr w:type="spellEnd"/>
      <w:r w:rsidRPr="00D82DD9">
        <w:rPr>
          <w:sz w:val="24"/>
          <w:lang w:val="es-MX"/>
        </w:rPr>
        <w:t xml:space="preserve">. 13:15-22; Isa. 56:2-7; 58:13-14; </w:t>
      </w:r>
      <w:proofErr w:type="spellStart"/>
      <w:r w:rsidRPr="00D82DD9">
        <w:rPr>
          <w:sz w:val="24"/>
          <w:lang w:val="es-MX"/>
        </w:rPr>
        <w:t>Jer</w:t>
      </w:r>
      <w:proofErr w:type="spellEnd"/>
      <w:r w:rsidRPr="00D82DD9">
        <w:rPr>
          <w:sz w:val="24"/>
          <w:lang w:val="es-MX"/>
        </w:rPr>
        <w:t xml:space="preserve">. 17:21-27; Ez. 20:12-13; 22:26-31). Su santidad quedó claramente indicada en el recogimiento del maná (Ex. 16:22-30).  El mandamiento original del </w:t>
      </w:r>
      <w:proofErr w:type="spellStart"/>
      <w:r w:rsidRPr="00D82DD9">
        <w:rPr>
          <w:sz w:val="24"/>
          <w:lang w:val="es-MX"/>
        </w:rPr>
        <w:t>dia</w:t>
      </w:r>
      <w:proofErr w:type="spellEnd"/>
      <w:r w:rsidRPr="00D82DD9">
        <w:rPr>
          <w:sz w:val="24"/>
          <w:lang w:val="es-MX"/>
        </w:rPr>
        <w:t xml:space="preserve"> de reposo se repitió y se hizo parte </w:t>
      </w:r>
      <w:proofErr w:type="spellStart"/>
      <w:r w:rsidRPr="00D82DD9">
        <w:rPr>
          <w:sz w:val="24"/>
          <w:lang w:val="es-MX"/>
        </w:rPr>
        <w:t>prinicipal</w:t>
      </w:r>
      <w:proofErr w:type="spellEnd"/>
      <w:r w:rsidRPr="00D82DD9">
        <w:rPr>
          <w:sz w:val="24"/>
          <w:lang w:val="es-MX"/>
        </w:rPr>
        <w:t xml:space="preserve"> de la ley moral, o decálogo, dado por Dios a Moisés en el Monte Sinaí (Ex. 20:8-11).  Este séptimo </w:t>
      </w:r>
      <w:proofErr w:type="spellStart"/>
      <w:r w:rsidRPr="00D82DD9">
        <w:rPr>
          <w:sz w:val="24"/>
          <w:lang w:val="es-MX"/>
        </w:rPr>
        <w:t>dia</w:t>
      </w:r>
      <w:proofErr w:type="spellEnd"/>
      <w:r w:rsidRPr="00D82DD9">
        <w:rPr>
          <w:sz w:val="24"/>
          <w:lang w:val="es-MX"/>
        </w:rPr>
        <w:t xml:space="preserve"> fue observado por Cristo y por los </w:t>
      </w:r>
      <w:proofErr w:type="spellStart"/>
      <w:r w:rsidRPr="00D82DD9">
        <w:rPr>
          <w:sz w:val="24"/>
          <w:lang w:val="es-MX"/>
        </w:rPr>
        <w:t>Apostoles</w:t>
      </w:r>
      <w:proofErr w:type="spellEnd"/>
      <w:r w:rsidRPr="00D82DD9">
        <w:rPr>
          <w:sz w:val="24"/>
          <w:lang w:val="es-MX"/>
        </w:rPr>
        <w:t xml:space="preserve"> antes de su </w:t>
      </w:r>
      <w:proofErr w:type="spellStart"/>
      <w:r w:rsidRPr="00D82DD9">
        <w:rPr>
          <w:sz w:val="24"/>
          <w:lang w:val="es-MX"/>
        </w:rPr>
        <w:t>crucificción</w:t>
      </w:r>
      <w:proofErr w:type="spellEnd"/>
      <w:r w:rsidRPr="00D82DD9">
        <w:rPr>
          <w:sz w:val="24"/>
          <w:lang w:val="es-MX"/>
        </w:rPr>
        <w:t xml:space="preserve">.  Jesus </w:t>
      </w:r>
      <w:proofErr w:type="spellStart"/>
      <w:r w:rsidRPr="00D82DD9">
        <w:rPr>
          <w:sz w:val="24"/>
          <w:lang w:val="es-MX"/>
        </w:rPr>
        <w:t>despues</w:t>
      </w:r>
      <w:proofErr w:type="spellEnd"/>
      <w:r w:rsidRPr="00D82DD9">
        <w:rPr>
          <w:sz w:val="24"/>
          <w:lang w:val="es-MX"/>
        </w:rPr>
        <w:t xml:space="preserve"> de su </w:t>
      </w:r>
      <w:proofErr w:type="spellStart"/>
      <w:r w:rsidRPr="00D82DD9">
        <w:rPr>
          <w:sz w:val="24"/>
          <w:lang w:val="es-MX"/>
        </w:rPr>
        <w:t>resurreccion</w:t>
      </w:r>
      <w:proofErr w:type="spellEnd"/>
      <w:r w:rsidRPr="00D82DD9">
        <w:rPr>
          <w:sz w:val="24"/>
          <w:lang w:val="es-MX"/>
        </w:rPr>
        <w:t xml:space="preserve"> cambio el </w:t>
      </w:r>
      <w:proofErr w:type="spellStart"/>
      <w:r w:rsidRPr="00D82DD9">
        <w:rPr>
          <w:sz w:val="24"/>
          <w:lang w:val="es-MX"/>
        </w:rPr>
        <w:t>dia</w:t>
      </w:r>
      <w:proofErr w:type="spellEnd"/>
      <w:r w:rsidRPr="00D82DD9">
        <w:rPr>
          <w:sz w:val="24"/>
          <w:lang w:val="es-MX"/>
        </w:rPr>
        <w:t xml:space="preserve"> de reposo, del </w:t>
      </w:r>
      <w:proofErr w:type="spellStart"/>
      <w:r w:rsidRPr="00D82DD9">
        <w:rPr>
          <w:sz w:val="24"/>
          <w:lang w:val="es-MX"/>
        </w:rPr>
        <w:t>septimo</w:t>
      </w:r>
      <w:proofErr w:type="spellEnd"/>
      <w:r w:rsidRPr="00D82DD9">
        <w:rPr>
          <w:sz w:val="24"/>
          <w:lang w:val="es-MX"/>
        </w:rPr>
        <w:t xml:space="preserve"> al primero de la semana; demostrando </w:t>
      </w:r>
      <w:proofErr w:type="spellStart"/>
      <w:r w:rsidRPr="00D82DD9">
        <w:rPr>
          <w:sz w:val="24"/>
          <w:lang w:val="es-MX"/>
        </w:rPr>
        <w:t>asi</w:t>
      </w:r>
      <w:proofErr w:type="spellEnd"/>
      <w:r w:rsidRPr="00D82DD9">
        <w:rPr>
          <w:sz w:val="24"/>
          <w:lang w:val="es-MX"/>
        </w:rPr>
        <w:t xml:space="preserve"> su autoridad como Señor hasta del Sábado (Mat. 12:8), no para abrogarlo o quebrantarlo sino para señorearlo y modificarlo, o darle forma nueva a fin de conmemorar su </w:t>
      </w:r>
      <w:proofErr w:type="spellStart"/>
      <w:r w:rsidRPr="00D82DD9">
        <w:rPr>
          <w:sz w:val="24"/>
          <w:lang w:val="es-MX"/>
        </w:rPr>
        <w:t>resurrccion</w:t>
      </w:r>
      <w:proofErr w:type="spellEnd"/>
      <w:r w:rsidRPr="00D82DD9">
        <w:rPr>
          <w:sz w:val="24"/>
          <w:lang w:val="es-MX"/>
        </w:rPr>
        <w:t xml:space="preserve"> cuando hubo cesado de su obra redentora, como cesó Dios de su obra creadora (</w:t>
      </w:r>
      <w:proofErr w:type="spellStart"/>
      <w:r w:rsidRPr="00D82DD9">
        <w:rPr>
          <w:sz w:val="24"/>
          <w:lang w:val="es-MX"/>
        </w:rPr>
        <w:t>Heb</w:t>
      </w:r>
      <w:proofErr w:type="spellEnd"/>
      <w:r w:rsidRPr="00D82DD9">
        <w:rPr>
          <w:sz w:val="24"/>
          <w:lang w:val="es-MX"/>
        </w:rPr>
        <w:t xml:space="preserve">. 4:10).  Los </w:t>
      </w:r>
      <w:proofErr w:type="spellStart"/>
      <w:r w:rsidRPr="00D82DD9">
        <w:rPr>
          <w:sz w:val="24"/>
          <w:lang w:val="es-MX"/>
        </w:rPr>
        <w:t>apostoles</w:t>
      </w:r>
      <w:proofErr w:type="spellEnd"/>
      <w:r w:rsidRPr="00D82DD9">
        <w:rPr>
          <w:sz w:val="24"/>
          <w:lang w:val="es-MX"/>
        </w:rPr>
        <w:t xml:space="preserve"> </w:t>
      </w:r>
      <w:proofErr w:type="spellStart"/>
      <w:r w:rsidRPr="00D82DD9">
        <w:rPr>
          <w:sz w:val="24"/>
          <w:lang w:val="es-MX"/>
        </w:rPr>
        <w:t>despues</w:t>
      </w:r>
      <w:proofErr w:type="spellEnd"/>
      <w:r w:rsidRPr="00D82DD9">
        <w:rPr>
          <w:sz w:val="24"/>
          <w:lang w:val="es-MX"/>
        </w:rPr>
        <w:t xml:space="preserve"> de la </w:t>
      </w:r>
      <w:proofErr w:type="spellStart"/>
      <w:r w:rsidRPr="00D82DD9">
        <w:rPr>
          <w:sz w:val="24"/>
          <w:lang w:val="es-MX"/>
        </w:rPr>
        <w:t>resurreccion</w:t>
      </w:r>
      <w:proofErr w:type="spellEnd"/>
      <w:r w:rsidRPr="00D82DD9">
        <w:rPr>
          <w:sz w:val="24"/>
          <w:lang w:val="es-MX"/>
        </w:rPr>
        <w:t xml:space="preserve"> celebraban el </w:t>
      </w:r>
      <w:proofErr w:type="spellStart"/>
      <w:r w:rsidRPr="00D82DD9">
        <w:rPr>
          <w:sz w:val="24"/>
          <w:lang w:val="es-MX"/>
        </w:rPr>
        <w:t>dia</w:t>
      </w:r>
      <w:proofErr w:type="spellEnd"/>
      <w:r w:rsidRPr="00D82DD9">
        <w:rPr>
          <w:sz w:val="24"/>
          <w:lang w:val="es-MX"/>
        </w:rPr>
        <w:t xml:space="preserve"> primero como el de reposo (</w:t>
      </w:r>
      <w:proofErr w:type="spellStart"/>
      <w:r w:rsidRPr="00D82DD9">
        <w:rPr>
          <w:sz w:val="24"/>
          <w:lang w:val="es-MX"/>
        </w:rPr>
        <w:t>Jn</w:t>
      </w:r>
      <w:proofErr w:type="spellEnd"/>
      <w:r w:rsidRPr="00D82DD9">
        <w:rPr>
          <w:sz w:val="24"/>
          <w:lang w:val="es-MX"/>
        </w:rPr>
        <w:t xml:space="preserve">. 20:19, 26; </w:t>
      </w:r>
      <w:proofErr w:type="spellStart"/>
      <w:r w:rsidRPr="00D82DD9">
        <w:rPr>
          <w:sz w:val="24"/>
          <w:lang w:val="es-MX"/>
        </w:rPr>
        <w:t>Hch</w:t>
      </w:r>
      <w:proofErr w:type="spellEnd"/>
      <w:r w:rsidRPr="00D82DD9">
        <w:rPr>
          <w:sz w:val="24"/>
          <w:lang w:val="es-MX"/>
        </w:rPr>
        <w:t xml:space="preserve">. 20:7; 1 </w:t>
      </w:r>
      <w:proofErr w:type="spellStart"/>
      <w:r w:rsidRPr="00D82DD9">
        <w:rPr>
          <w:sz w:val="24"/>
          <w:lang w:val="es-MX"/>
        </w:rPr>
        <w:t>Cor</w:t>
      </w:r>
      <w:proofErr w:type="spellEnd"/>
      <w:r w:rsidRPr="00D82DD9">
        <w:rPr>
          <w:sz w:val="24"/>
          <w:lang w:val="es-MX"/>
        </w:rPr>
        <w:t>. 16:2).  Por lo tanto se llama éste, Dia del Señor (</w:t>
      </w:r>
      <w:proofErr w:type="spellStart"/>
      <w:r w:rsidRPr="00D82DD9">
        <w:rPr>
          <w:sz w:val="24"/>
          <w:lang w:val="es-MX"/>
        </w:rPr>
        <w:t>Apo</w:t>
      </w:r>
      <w:proofErr w:type="spellEnd"/>
      <w:r w:rsidRPr="00D82DD9">
        <w:rPr>
          <w:sz w:val="24"/>
          <w:lang w:val="es-MX"/>
        </w:rPr>
        <w:t xml:space="preserve">. 1:10).  En este </w:t>
      </w:r>
      <w:proofErr w:type="spellStart"/>
      <w:r w:rsidRPr="00D82DD9">
        <w:rPr>
          <w:sz w:val="24"/>
          <w:lang w:val="es-MX"/>
        </w:rPr>
        <w:t>dia</w:t>
      </w:r>
      <w:proofErr w:type="spellEnd"/>
      <w:r w:rsidRPr="00D82DD9">
        <w:rPr>
          <w:sz w:val="24"/>
          <w:lang w:val="es-MX"/>
        </w:rPr>
        <w:t xml:space="preserve"> </w:t>
      </w:r>
      <w:proofErr w:type="spellStart"/>
      <w:r w:rsidRPr="00D82DD9">
        <w:rPr>
          <w:sz w:val="24"/>
          <w:lang w:val="es-MX"/>
        </w:rPr>
        <w:t>aparecio</w:t>
      </w:r>
      <w:proofErr w:type="spellEnd"/>
      <w:r w:rsidRPr="00D82DD9">
        <w:rPr>
          <w:sz w:val="24"/>
          <w:lang w:val="es-MX"/>
        </w:rPr>
        <w:t xml:space="preserve"> Jesus a sus </w:t>
      </w:r>
      <w:proofErr w:type="spellStart"/>
      <w:r w:rsidRPr="00D82DD9">
        <w:rPr>
          <w:sz w:val="24"/>
          <w:lang w:val="es-MX"/>
        </w:rPr>
        <w:t>discipulos</w:t>
      </w:r>
      <w:proofErr w:type="spellEnd"/>
      <w:r w:rsidRPr="00D82DD9">
        <w:rPr>
          <w:sz w:val="24"/>
          <w:lang w:val="es-MX"/>
        </w:rPr>
        <w:t xml:space="preserve">, una semana </w:t>
      </w:r>
      <w:proofErr w:type="spellStart"/>
      <w:r w:rsidRPr="00D82DD9">
        <w:rPr>
          <w:sz w:val="24"/>
          <w:lang w:val="es-MX"/>
        </w:rPr>
        <w:t>despues</w:t>
      </w:r>
      <w:proofErr w:type="spellEnd"/>
      <w:r w:rsidRPr="00D82DD9">
        <w:rPr>
          <w:sz w:val="24"/>
          <w:lang w:val="es-MX"/>
        </w:rPr>
        <w:t xml:space="preserve"> de su </w:t>
      </w:r>
      <w:proofErr w:type="spellStart"/>
      <w:r w:rsidRPr="00D82DD9">
        <w:rPr>
          <w:sz w:val="24"/>
          <w:lang w:val="es-MX"/>
        </w:rPr>
        <w:t>resurreccion</w:t>
      </w:r>
      <w:proofErr w:type="spellEnd"/>
      <w:r w:rsidRPr="00D82DD9">
        <w:rPr>
          <w:sz w:val="24"/>
          <w:lang w:val="es-MX"/>
        </w:rPr>
        <w:t xml:space="preserve">.  El </w:t>
      </w:r>
      <w:proofErr w:type="spellStart"/>
      <w:r w:rsidRPr="00D82DD9">
        <w:rPr>
          <w:sz w:val="24"/>
          <w:lang w:val="es-MX"/>
        </w:rPr>
        <w:t>Espiritu</w:t>
      </w:r>
      <w:proofErr w:type="spellEnd"/>
      <w:r w:rsidRPr="00D82DD9">
        <w:rPr>
          <w:sz w:val="24"/>
          <w:lang w:val="es-MX"/>
        </w:rPr>
        <w:t xml:space="preserve"> Santo fue dado en este </w:t>
      </w:r>
      <w:proofErr w:type="spellStart"/>
      <w:r w:rsidRPr="00D82DD9">
        <w:rPr>
          <w:sz w:val="24"/>
          <w:lang w:val="es-MX"/>
        </w:rPr>
        <w:t>dia</w:t>
      </w:r>
      <w:proofErr w:type="spellEnd"/>
      <w:r w:rsidRPr="00D82DD9">
        <w:rPr>
          <w:sz w:val="24"/>
          <w:lang w:val="es-MX"/>
        </w:rPr>
        <w:t xml:space="preserve"> en la fiesta del Pentecostés.  La cena del Señor se celebró </w:t>
      </w:r>
      <w:proofErr w:type="spellStart"/>
      <w:r w:rsidRPr="00D82DD9">
        <w:rPr>
          <w:sz w:val="24"/>
          <w:lang w:val="es-MX"/>
        </w:rPr>
        <w:t>tambien</w:t>
      </w:r>
      <w:proofErr w:type="spellEnd"/>
      <w:r w:rsidRPr="00D82DD9">
        <w:rPr>
          <w:sz w:val="24"/>
          <w:lang w:val="es-MX"/>
        </w:rPr>
        <w:t xml:space="preserve"> en este </w:t>
      </w:r>
      <w:proofErr w:type="spellStart"/>
      <w:r w:rsidRPr="00D82DD9">
        <w:rPr>
          <w:sz w:val="24"/>
          <w:lang w:val="es-MX"/>
        </w:rPr>
        <w:t>dia</w:t>
      </w:r>
      <w:proofErr w:type="spellEnd"/>
      <w:r w:rsidRPr="00D82DD9">
        <w:rPr>
          <w:sz w:val="24"/>
          <w:lang w:val="es-MX"/>
        </w:rPr>
        <w:t xml:space="preserve"> (1 </w:t>
      </w:r>
      <w:proofErr w:type="spellStart"/>
      <w:r w:rsidRPr="00D82DD9">
        <w:rPr>
          <w:sz w:val="24"/>
          <w:lang w:val="es-MX"/>
        </w:rPr>
        <w:lastRenderedPageBreak/>
        <w:t>Cor</w:t>
      </w:r>
      <w:proofErr w:type="spellEnd"/>
      <w:r w:rsidRPr="00D82DD9">
        <w:rPr>
          <w:sz w:val="24"/>
          <w:lang w:val="es-MX"/>
        </w:rPr>
        <w:t xml:space="preserve">. 11:20; 16:1-2; </w:t>
      </w:r>
      <w:proofErr w:type="spellStart"/>
      <w:r w:rsidRPr="00D82DD9">
        <w:rPr>
          <w:sz w:val="24"/>
          <w:lang w:val="es-MX"/>
        </w:rPr>
        <w:t>Hch</w:t>
      </w:r>
      <w:proofErr w:type="spellEnd"/>
      <w:r w:rsidRPr="00D82DD9">
        <w:rPr>
          <w:sz w:val="24"/>
          <w:lang w:val="es-MX"/>
        </w:rPr>
        <w:t xml:space="preserve">. 20:6-11).  En Col. 2:16-17 San Pablo </w:t>
      </w:r>
      <w:proofErr w:type="spellStart"/>
      <w:r w:rsidRPr="00D82DD9">
        <w:rPr>
          <w:sz w:val="24"/>
          <w:lang w:val="es-MX"/>
        </w:rPr>
        <w:t>explicitamente</w:t>
      </w:r>
      <w:proofErr w:type="spellEnd"/>
      <w:r w:rsidRPr="00D82DD9">
        <w:rPr>
          <w:sz w:val="24"/>
          <w:lang w:val="es-MX"/>
        </w:rPr>
        <w:t xml:space="preserve"> declara que los </w:t>
      </w:r>
      <w:proofErr w:type="spellStart"/>
      <w:r w:rsidRPr="00D82DD9">
        <w:rPr>
          <w:sz w:val="24"/>
          <w:lang w:val="es-MX"/>
        </w:rPr>
        <w:t>discipulos</w:t>
      </w:r>
      <w:proofErr w:type="spellEnd"/>
      <w:r w:rsidRPr="00D82DD9">
        <w:rPr>
          <w:sz w:val="24"/>
          <w:lang w:val="es-MX"/>
        </w:rPr>
        <w:t xml:space="preserve"> de Jesus no están obligados a guardar el </w:t>
      </w:r>
      <w:proofErr w:type="spellStart"/>
      <w:r w:rsidRPr="00D82DD9">
        <w:rPr>
          <w:sz w:val="24"/>
          <w:lang w:val="es-MX"/>
        </w:rPr>
        <w:t>dia</w:t>
      </w:r>
      <w:proofErr w:type="spellEnd"/>
      <w:r w:rsidRPr="00D82DD9">
        <w:rPr>
          <w:sz w:val="24"/>
          <w:lang w:val="es-MX"/>
        </w:rPr>
        <w:t xml:space="preserve"> </w:t>
      </w:r>
      <w:proofErr w:type="spellStart"/>
      <w:r w:rsidRPr="00D82DD9">
        <w:rPr>
          <w:sz w:val="24"/>
          <w:lang w:val="es-MX"/>
        </w:rPr>
        <w:t>septimo</w:t>
      </w:r>
      <w:proofErr w:type="spellEnd"/>
      <w:r w:rsidRPr="00D82DD9">
        <w:rPr>
          <w:sz w:val="24"/>
          <w:lang w:val="es-MX"/>
        </w:rPr>
        <w:t xml:space="preserve"> o Sábado de los </w:t>
      </w:r>
      <w:proofErr w:type="spellStart"/>
      <w:r w:rsidRPr="00D82DD9">
        <w:rPr>
          <w:sz w:val="24"/>
          <w:lang w:val="es-MX"/>
        </w:rPr>
        <w:t>Judios</w:t>
      </w:r>
      <w:proofErr w:type="spellEnd"/>
      <w:r w:rsidRPr="00D82DD9">
        <w:rPr>
          <w:sz w:val="24"/>
          <w:lang w:val="es-MX"/>
        </w:rPr>
        <w:t xml:space="preserve">.  El </w:t>
      </w:r>
      <w:proofErr w:type="spellStart"/>
      <w:r w:rsidRPr="00D82DD9">
        <w:rPr>
          <w:sz w:val="24"/>
          <w:lang w:val="es-MX"/>
        </w:rPr>
        <w:t>dia</w:t>
      </w:r>
      <w:proofErr w:type="spellEnd"/>
      <w:r w:rsidRPr="00D82DD9">
        <w:rPr>
          <w:sz w:val="24"/>
          <w:lang w:val="es-MX"/>
        </w:rPr>
        <w:t xml:space="preserve"> del Señor es el </w:t>
      </w:r>
      <w:proofErr w:type="spellStart"/>
      <w:r w:rsidRPr="00D82DD9">
        <w:rPr>
          <w:sz w:val="24"/>
          <w:lang w:val="es-MX"/>
        </w:rPr>
        <w:t>unico</w:t>
      </w:r>
      <w:proofErr w:type="spellEnd"/>
      <w:r w:rsidRPr="00D82DD9">
        <w:rPr>
          <w:sz w:val="24"/>
          <w:lang w:val="es-MX"/>
        </w:rPr>
        <w:t xml:space="preserve"> </w:t>
      </w:r>
      <w:proofErr w:type="spellStart"/>
      <w:r w:rsidRPr="00D82DD9">
        <w:rPr>
          <w:sz w:val="24"/>
          <w:lang w:val="es-MX"/>
        </w:rPr>
        <w:t>dia</w:t>
      </w:r>
      <w:proofErr w:type="spellEnd"/>
      <w:r w:rsidRPr="00D82DD9">
        <w:rPr>
          <w:sz w:val="24"/>
          <w:lang w:val="es-MX"/>
        </w:rPr>
        <w:t xml:space="preserve"> santo de la Iglesia Cristiana Primitiva.  No sabemos </w:t>
      </w:r>
      <w:proofErr w:type="spellStart"/>
      <w:r w:rsidRPr="00D82DD9">
        <w:rPr>
          <w:sz w:val="24"/>
          <w:lang w:val="es-MX"/>
        </w:rPr>
        <w:t>cuando</w:t>
      </w:r>
      <w:proofErr w:type="spellEnd"/>
      <w:r w:rsidRPr="00D82DD9">
        <w:rPr>
          <w:sz w:val="24"/>
          <w:lang w:val="es-MX"/>
        </w:rPr>
        <w:t xml:space="preserve"> </w:t>
      </w:r>
      <w:proofErr w:type="spellStart"/>
      <w:r w:rsidRPr="00D82DD9">
        <w:rPr>
          <w:sz w:val="24"/>
          <w:lang w:val="es-MX"/>
        </w:rPr>
        <w:t>deberia</w:t>
      </w:r>
      <w:proofErr w:type="spellEnd"/>
      <w:r w:rsidRPr="00D82DD9">
        <w:rPr>
          <w:sz w:val="24"/>
          <w:lang w:val="es-MX"/>
        </w:rPr>
        <w:t xml:space="preserve"> comenzar el Sábado siendo que el </w:t>
      </w:r>
      <w:proofErr w:type="spellStart"/>
      <w:r w:rsidRPr="00D82DD9">
        <w:rPr>
          <w:sz w:val="24"/>
          <w:lang w:val="es-MX"/>
        </w:rPr>
        <w:t>dia</w:t>
      </w:r>
      <w:proofErr w:type="spellEnd"/>
      <w:r w:rsidRPr="00D82DD9">
        <w:rPr>
          <w:sz w:val="24"/>
          <w:lang w:val="es-MX"/>
        </w:rPr>
        <w:t xml:space="preserve"> no comienza a la misma hora en todas partes del mundo.  Por otro lado es </w:t>
      </w:r>
      <w:proofErr w:type="spellStart"/>
      <w:r w:rsidRPr="00D82DD9">
        <w:rPr>
          <w:sz w:val="24"/>
          <w:lang w:val="es-MX"/>
        </w:rPr>
        <w:t>mas</w:t>
      </w:r>
      <w:proofErr w:type="spellEnd"/>
      <w:r w:rsidRPr="00D82DD9">
        <w:rPr>
          <w:sz w:val="24"/>
          <w:lang w:val="es-MX"/>
        </w:rPr>
        <w:t xml:space="preserve"> conveniente sujetarse al calendario de cada </w:t>
      </w:r>
      <w:proofErr w:type="spellStart"/>
      <w:r w:rsidRPr="00D82DD9">
        <w:rPr>
          <w:sz w:val="24"/>
          <w:lang w:val="es-MX"/>
        </w:rPr>
        <w:t>pais</w:t>
      </w:r>
      <w:proofErr w:type="spellEnd"/>
      <w:r w:rsidRPr="00D82DD9">
        <w:rPr>
          <w:sz w:val="24"/>
          <w:lang w:val="es-MX"/>
        </w:rPr>
        <w:t xml:space="preserve"> (Rom. 14:5-6).  El domingo como </w:t>
      </w:r>
      <w:proofErr w:type="spellStart"/>
      <w:r w:rsidRPr="00D82DD9">
        <w:rPr>
          <w:sz w:val="24"/>
          <w:lang w:val="es-MX"/>
        </w:rPr>
        <w:t>dia</w:t>
      </w:r>
      <w:proofErr w:type="spellEnd"/>
      <w:r w:rsidRPr="00D82DD9">
        <w:rPr>
          <w:sz w:val="24"/>
          <w:lang w:val="es-MX"/>
        </w:rPr>
        <w:t xml:space="preserve"> de descanso y de servicio santo, es tipo del cielo, en el cual ninguno puede entrar sino los fieles y santos (</w:t>
      </w:r>
      <w:proofErr w:type="spellStart"/>
      <w:r w:rsidRPr="00D82DD9">
        <w:rPr>
          <w:sz w:val="24"/>
          <w:lang w:val="es-MX"/>
        </w:rPr>
        <w:t>Heb</w:t>
      </w:r>
      <w:proofErr w:type="spellEnd"/>
      <w:r w:rsidRPr="00D82DD9">
        <w:rPr>
          <w:sz w:val="24"/>
          <w:lang w:val="es-MX"/>
        </w:rPr>
        <w:t>. 4:1-11).</w:t>
      </w:r>
    </w:p>
    <w:p w14:paraId="58688B18" w14:textId="77777777" w:rsidR="000A47F8" w:rsidRPr="00D82DD9" w:rsidRDefault="000A47F8">
      <w:pPr>
        <w:numPr>
          <w:ilvl w:val="0"/>
          <w:numId w:val="31"/>
        </w:numPr>
        <w:rPr>
          <w:sz w:val="24"/>
          <w:lang w:val="es-MX"/>
        </w:rPr>
      </w:pPr>
      <w:r w:rsidRPr="00D82DD9">
        <w:rPr>
          <w:sz w:val="24"/>
          <w:lang w:val="es-MX"/>
        </w:rPr>
        <w:t xml:space="preserve">La iglesia:  La iglesia de Dios en su </w:t>
      </w:r>
      <w:proofErr w:type="spellStart"/>
      <w:r w:rsidRPr="00D82DD9">
        <w:rPr>
          <w:sz w:val="24"/>
          <w:lang w:val="es-MX"/>
        </w:rPr>
        <w:t>caracter</w:t>
      </w:r>
      <w:proofErr w:type="spellEnd"/>
      <w:r w:rsidRPr="00D82DD9">
        <w:rPr>
          <w:sz w:val="24"/>
          <w:lang w:val="es-MX"/>
        </w:rPr>
        <w:t xml:space="preserve"> distintivo, debe mirarse como general o particular, visible e invisible, militante o triunfante.  Por iglesia general se entiende, el cuerpo entero de los fieles cristianos en todo el mundo (Efe. 3:15).  Por iglesia particular se entiende una asamblea de cristianos de cualquier </w:t>
      </w:r>
      <w:proofErr w:type="spellStart"/>
      <w:r w:rsidRPr="00D82DD9">
        <w:rPr>
          <w:sz w:val="24"/>
          <w:lang w:val="es-MX"/>
        </w:rPr>
        <w:t>denominacion</w:t>
      </w:r>
      <w:proofErr w:type="spellEnd"/>
      <w:r w:rsidRPr="00D82DD9">
        <w:rPr>
          <w:sz w:val="24"/>
          <w:lang w:val="es-MX"/>
        </w:rPr>
        <w:t xml:space="preserve"> particular, reunida para el culto a Dios, de conformidad con sus distintas doctrinas (1 </w:t>
      </w:r>
      <w:proofErr w:type="spellStart"/>
      <w:r w:rsidRPr="00D82DD9">
        <w:rPr>
          <w:sz w:val="24"/>
          <w:lang w:val="es-MX"/>
        </w:rPr>
        <w:t>Cor</w:t>
      </w:r>
      <w:proofErr w:type="spellEnd"/>
      <w:r w:rsidRPr="00D82DD9">
        <w:rPr>
          <w:sz w:val="24"/>
          <w:lang w:val="es-MX"/>
        </w:rPr>
        <w:t xml:space="preserve">. 12:12, 25, 27).  Por iglesia visible se entiende el conjunto de todos los que han profesado el </w:t>
      </w:r>
      <w:proofErr w:type="spellStart"/>
      <w:r w:rsidRPr="00D82DD9">
        <w:rPr>
          <w:sz w:val="24"/>
          <w:lang w:val="es-MX"/>
        </w:rPr>
        <w:t>critianismo</w:t>
      </w:r>
      <w:proofErr w:type="spellEnd"/>
      <w:r w:rsidRPr="00D82DD9">
        <w:rPr>
          <w:sz w:val="24"/>
          <w:lang w:val="es-MX"/>
        </w:rPr>
        <w:t xml:space="preserve"> de un modo libre y abierto y en conformidad con esta </w:t>
      </w:r>
      <w:proofErr w:type="spellStart"/>
      <w:r w:rsidRPr="00D82DD9">
        <w:rPr>
          <w:sz w:val="24"/>
          <w:lang w:val="es-MX"/>
        </w:rPr>
        <w:t>profesion</w:t>
      </w:r>
      <w:proofErr w:type="spellEnd"/>
      <w:r w:rsidRPr="00D82DD9">
        <w:rPr>
          <w:sz w:val="24"/>
          <w:lang w:val="es-MX"/>
        </w:rPr>
        <w:t xml:space="preserve"> han entrado en pacto con Dios y su pueblo (1 </w:t>
      </w:r>
      <w:proofErr w:type="spellStart"/>
      <w:r w:rsidRPr="00D82DD9">
        <w:rPr>
          <w:sz w:val="24"/>
          <w:lang w:val="es-MX"/>
        </w:rPr>
        <w:t>Cor</w:t>
      </w:r>
      <w:proofErr w:type="spellEnd"/>
      <w:r w:rsidRPr="00D82DD9">
        <w:rPr>
          <w:sz w:val="24"/>
          <w:lang w:val="es-MX"/>
        </w:rPr>
        <w:t xml:space="preserve">. 1:2; 16:1-19).  Por iglesia invisible se entiende el conjunto de todos los que son conocidos por Cristo como miembros de su grey (2 Tim. 2:9).  El pueblo de Dios sobre la tierra se llama la iglesia militante, y el del cielo la Iglesia triunfante (Efe. 3:15; </w:t>
      </w:r>
      <w:proofErr w:type="spellStart"/>
      <w:r w:rsidRPr="00D82DD9">
        <w:rPr>
          <w:sz w:val="24"/>
          <w:lang w:val="es-MX"/>
        </w:rPr>
        <w:t>Heb</w:t>
      </w:r>
      <w:proofErr w:type="spellEnd"/>
      <w:r w:rsidRPr="00D82DD9">
        <w:rPr>
          <w:sz w:val="24"/>
          <w:lang w:val="es-MX"/>
        </w:rPr>
        <w:t xml:space="preserve">. 12:22-24).  La iglesia verdadera se compone </w:t>
      </w:r>
      <w:proofErr w:type="spellStart"/>
      <w:r w:rsidRPr="00D82DD9">
        <w:rPr>
          <w:sz w:val="24"/>
          <w:lang w:val="es-MX"/>
        </w:rPr>
        <w:t>unicamente</w:t>
      </w:r>
      <w:proofErr w:type="spellEnd"/>
      <w:r w:rsidRPr="00D82DD9">
        <w:rPr>
          <w:sz w:val="24"/>
          <w:lang w:val="es-MX"/>
        </w:rPr>
        <w:t xml:space="preserve"> de cristianos verdaderos, los que están del todo conformados a Cristo (Efe. 4:12-13; 5:26-27; </w:t>
      </w:r>
      <w:proofErr w:type="spellStart"/>
      <w:r w:rsidRPr="00D82DD9">
        <w:rPr>
          <w:sz w:val="24"/>
          <w:lang w:val="es-MX"/>
        </w:rPr>
        <w:t>Heb</w:t>
      </w:r>
      <w:proofErr w:type="spellEnd"/>
      <w:r w:rsidRPr="00D82DD9">
        <w:rPr>
          <w:sz w:val="24"/>
          <w:lang w:val="es-MX"/>
        </w:rPr>
        <w:t xml:space="preserve">. 12:22-24; 1 </w:t>
      </w:r>
      <w:proofErr w:type="spellStart"/>
      <w:r w:rsidRPr="00D82DD9">
        <w:rPr>
          <w:sz w:val="24"/>
          <w:lang w:val="es-MX"/>
        </w:rPr>
        <w:t>Jn</w:t>
      </w:r>
      <w:proofErr w:type="spellEnd"/>
      <w:r w:rsidRPr="00D82DD9">
        <w:rPr>
          <w:sz w:val="24"/>
          <w:lang w:val="es-MX"/>
        </w:rPr>
        <w:t xml:space="preserve">. 3:2-3; </w:t>
      </w:r>
      <w:proofErr w:type="spellStart"/>
      <w:r w:rsidRPr="00D82DD9">
        <w:rPr>
          <w:sz w:val="24"/>
          <w:lang w:val="es-MX"/>
        </w:rPr>
        <w:t>Apo</w:t>
      </w:r>
      <w:proofErr w:type="spellEnd"/>
      <w:r w:rsidRPr="00D82DD9">
        <w:rPr>
          <w:sz w:val="24"/>
          <w:lang w:val="es-MX"/>
        </w:rPr>
        <w:t xml:space="preserve">. 19:7-8).  El fundamento de la iglesia es Cristo (Mat. 16:18; 1 </w:t>
      </w:r>
      <w:proofErr w:type="spellStart"/>
      <w:r w:rsidRPr="00D82DD9">
        <w:rPr>
          <w:sz w:val="24"/>
          <w:lang w:val="es-MX"/>
        </w:rPr>
        <w:t>Cor</w:t>
      </w:r>
      <w:proofErr w:type="spellEnd"/>
      <w:r w:rsidRPr="00D82DD9">
        <w:rPr>
          <w:sz w:val="24"/>
          <w:lang w:val="es-MX"/>
        </w:rPr>
        <w:t xml:space="preserve">. 3:11; Efe. 1:22; 2:20-22; 5:23-24). </w:t>
      </w:r>
    </w:p>
    <w:p w14:paraId="3DAD0830" w14:textId="77777777" w:rsidR="000A47F8" w:rsidRPr="00D82DD9" w:rsidRDefault="000A47F8">
      <w:pPr>
        <w:numPr>
          <w:ilvl w:val="0"/>
          <w:numId w:val="31"/>
        </w:numPr>
        <w:rPr>
          <w:sz w:val="24"/>
          <w:lang w:val="es-MX"/>
        </w:rPr>
      </w:pPr>
      <w:r w:rsidRPr="00D82DD9">
        <w:rPr>
          <w:sz w:val="24"/>
          <w:lang w:val="es-MX"/>
        </w:rPr>
        <w:t xml:space="preserve">Ordenanza del bautismo:  Por esto se entiende la </w:t>
      </w:r>
      <w:proofErr w:type="spellStart"/>
      <w:r w:rsidRPr="00D82DD9">
        <w:rPr>
          <w:sz w:val="24"/>
          <w:lang w:val="es-MX"/>
        </w:rPr>
        <w:t>aplicacion</w:t>
      </w:r>
      <w:proofErr w:type="spellEnd"/>
      <w:r w:rsidRPr="00D82DD9">
        <w:rPr>
          <w:sz w:val="24"/>
          <w:lang w:val="es-MX"/>
        </w:rPr>
        <w:t xml:space="preserve"> de agua a la persona como sacramento o ceremonia religiosa. El bautismo de Juan por medio del agua era la </w:t>
      </w:r>
      <w:proofErr w:type="spellStart"/>
      <w:r w:rsidRPr="00D82DD9">
        <w:rPr>
          <w:sz w:val="24"/>
          <w:lang w:val="es-MX"/>
        </w:rPr>
        <w:t>preparacion</w:t>
      </w:r>
      <w:proofErr w:type="spellEnd"/>
      <w:r w:rsidRPr="00D82DD9">
        <w:rPr>
          <w:sz w:val="24"/>
          <w:lang w:val="es-MX"/>
        </w:rPr>
        <w:t xml:space="preserve"> para el bautismo mayor del </w:t>
      </w:r>
      <w:proofErr w:type="spellStart"/>
      <w:r w:rsidRPr="00D82DD9">
        <w:rPr>
          <w:sz w:val="24"/>
          <w:lang w:val="es-MX"/>
        </w:rPr>
        <w:t>Espiritu</w:t>
      </w:r>
      <w:proofErr w:type="spellEnd"/>
      <w:r w:rsidRPr="00D82DD9">
        <w:rPr>
          <w:sz w:val="24"/>
          <w:lang w:val="es-MX"/>
        </w:rPr>
        <w:t xml:space="preserve"> Santo, instituido por Cristo (Mat. 3:11; </w:t>
      </w:r>
      <w:proofErr w:type="spellStart"/>
      <w:r w:rsidRPr="00D82DD9">
        <w:rPr>
          <w:sz w:val="24"/>
          <w:lang w:val="es-MX"/>
        </w:rPr>
        <w:t>Hch</w:t>
      </w:r>
      <w:proofErr w:type="spellEnd"/>
      <w:r w:rsidRPr="00D82DD9">
        <w:rPr>
          <w:sz w:val="24"/>
          <w:lang w:val="es-MX"/>
        </w:rPr>
        <w:t xml:space="preserve">. 1:5; 19:3-5).  Cristo antes de ascender al cielo mandó a los </w:t>
      </w:r>
      <w:proofErr w:type="spellStart"/>
      <w:r w:rsidRPr="00D82DD9">
        <w:rPr>
          <w:sz w:val="24"/>
          <w:lang w:val="es-MX"/>
        </w:rPr>
        <w:t>discipulos</w:t>
      </w:r>
      <w:proofErr w:type="spellEnd"/>
      <w:r w:rsidRPr="00D82DD9">
        <w:rPr>
          <w:sz w:val="24"/>
          <w:lang w:val="es-MX"/>
        </w:rPr>
        <w:t xml:space="preserve"> a bautizar en el nombre de la trinidad (Mat. 28:19-20).  Desde entonces prevalece la costumbre como ritual o ceremonia de </w:t>
      </w:r>
      <w:proofErr w:type="spellStart"/>
      <w:r w:rsidRPr="00D82DD9">
        <w:rPr>
          <w:sz w:val="24"/>
          <w:lang w:val="es-MX"/>
        </w:rPr>
        <w:t>admision</w:t>
      </w:r>
      <w:proofErr w:type="spellEnd"/>
      <w:r w:rsidRPr="00D82DD9">
        <w:rPr>
          <w:sz w:val="24"/>
          <w:lang w:val="es-MX"/>
        </w:rPr>
        <w:t xml:space="preserve"> en la iglesia de Cristo (</w:t>
      </w:r>
      <w:proofErr w:type="spellStart"/>
      <w:r w:rsidRPr="00D82DD9">
        <w:rPr>
          <w:sz w:val="24"/>
          <w:lang w:val="es-MX"/>
        </w:rPr>
        <w:t>Hch</w:t>
      </w:r>
      <w:proofErr w:type="spellEnd"/>
      <w:r w:rsidRPr="00D82DD9">
        <w:rPr>
          <w:sz w:val="24"/>
          <w:lang w:val="es-MX"/>
        </w:rPr>
        <w:t xml:space="preserve">. 2:38, 41; 8:36-38; 10:47-48; 1 </w:t>
      </w:r>
      <w:proofErr w:type="spellStart"/>
      <w:r w:rsidRPr="00D82DD9">
        <w:rPr>
          <w:sz w:val="24"/>
          <w:lang w:val="es-MX"/>
        </w:rPr>
        <w:t>Cor</w:t>
      </w:r>
      <w:proofErr w:type="spellEnd"/>
      <w:r w:rsidRPr="00D82DD9">
        <w:rPr>
          <w:sz w:val="24"/>
          <w:lang w:val="es-MX"/>
        </w:rPr>
        <w:t xml:space="preserve">. 12:13).  Entrando a la iglesia por el bautismo, ayudamos a que sea el cristianismo una </w:t>
      </w:r>
      <w:proofErr w:type="spellStart"/>
      <w:r w:rsidRPr="00D82DD9">
        <w:rPr>
          <w:sz w:val="24"/>
          <w:lang w:val="es-MX"/>
        </w:rPr>
        <w:t>institucion</w:t>
      </w:r>
      <w:proofErr w:type="spellEnd"/>
      <w:r w:rsidRPr="00D82DD9">
        <w:rPr>
          <w:sz w:val="24"/>
          <w:lang w:val="es-MX"/>
        </w:rPr>
        <w:t xml:space="preserve"> visible en la tierra, </w:t>
      </w:r>
      <w:proofErr w:type="spellStart"/>
      <w:r w:rsidRPr="00D82DD9">
        <w:rPr>
          <w:sz w:val="24"/>
          <w:lang w:val="es-MX"/>
        </w:rPr>
        <w:t>segun</w:t>
      </w:r>
      <w:proofErr w:type="spellEnd"/>
      <w:r w:rsidRPr="00D82DD9">
        <w:rPr>
          <w:sz w:val="24"/>
          <w:lang w:val="es-MX"/>
        </w:rPr>
        <w:t xml:space="preserve"> la </w:t>
      </w:r>
      <w:proofErr w:type="spellStart"/>
      <w:r w:rsidRPr="00D82DD9">
        <w:rPr>
          <w:sz w:val="24"/>
          <w:lang w:val="es-MX"/>
        </w:rPr>
        <w:t>intencion</w:t>
      </w:r>
      <w:proofErr w:type="spellEnd"/>
      <w:r w:rsidRPr="00D82DD9">
        <w:rPr>
          <w:sz w:val="24"/>
          <w:lang w:val="es-MX"/>
        </w:rPr>
        <w:t xml:space="preserve"> de su divino Fundador (Mat. 5:14-16; 18:17; </w:t>
      </w:r>
      <w:proofErr w:type="spellStart"/>
      <w:r w:rsidRPr="00D82DD9">
        <w:rPr>
          <w:sz w:val="24"/>
          <w:lang w:val="es-MX"/>
        </w:rPr>
        <w:t>Hch</w:t>
      </w:r>
      <w:proofErr w:type="spellEnd"/>
      <w:r w:rsidRPr="00D82DD9">
        <w:rPr>
          <w:sz w:val="24"/>
          <w:lang w:val="es-MX"/>
        </w:rPr>
        <w:t xml:space="preserve">. 2:41-47; Fil. 2:15-16; Mat. 3:6).  Los candidatos deben creer en Cristo como Salvador (Mar. 16:16; </w:t>
      </w:r>
      <w:proofErr w:type="spellStart"/>
      <w:r w:rsidRPr="00D82DD9">
        <w:rPr>
          <w:sz w:val="24"/>
          <w:lang w:val="es-MX"/>
        </w:rPr>
        <w:t>Hch</w:t>
      </w:r>
      <w:proofErr w:type="spellEnd"/>
      <w:r w:rsidRPr="00D82DD9">
        <w:rPr>
          <w:sz w:val="24"/>
          <w:lang w:val="es-MX"/>
        </w:rPr>
        <w:t>. 2:41; 8:12, 37, 38; 16:31-33).</w:t>
      </w:r>
    </w:p>
    <w:p w14:paraId="321FE591" w14:textId="77777777" w:rsidR="000A47F8" w:rsidRPr="00D82DD9" w:rsidRDefault="000A47F8">
      <w:pPr>
        <w:numPr>
          <w:ilvl w:val="0"/>
          <w:numId w:val="31"/>
        </w:numPr>
        <w:rPr>
          <w:sz w:val="24"/>
          <w:lang w:val="es-MX"/>
        </w:rPr>
      </w:pPr>
      <w:r w:rsidRPr="00D82DD9">
        <w:rPr>
          <w:sz w:val="24"/>
          <w:lang w:val="es-MX"/>
        </w:rPr>
        <w:t xml:space="preserve">Ordenanza de la cena:  Es aquella santa ordenanza en la cual se nos recuerdan los padecimientos y la muerte de Cristo, instituida por Cristo (1 </w:t>
      </w:r>
      <w:proofErr w:type="spellStart"/>
      <w:r w:rsidRPr="00D82DD9">
        <w:rPr>
          <w:sz w:val="24"/>
          <w:lang w:val="es-MX"/>
        </w:rPr>
        <w:t>Cor</w:t>
      </w:r>
      <w:proofErr w:type="spellEnd"/>
      <w:r w:rsidRPr="00D82DD9">
        <w:rPr>
          <w:sz w:val="24"/>
          <w:lang w:val="es-MX"/>
        </w:rPr>
        <w:t xml:space="preserve">. 11:23).  Los elementos que se usan son el vino y pan para representar el cuerpo y la sangre de Cristo a favor del pecador (1 </w:t>
      </w:r>
      <w:proofErr w:type="spellStart"/>
      <w:r w:rsidRPr="00D82DD9">
        <w:rPr>
          <w:sz w:val="24"/>
          <w:lang w:val="es-MX"/>
        </w:rPr>
        <w:t>Cor</w:t>
      </w:r>
      <w:proofErr w:type="spellEnd"/>
      <w:r w:rsidRPr="00D82DD9">
        <w:rPr>
          <w:sz w:val="24"/>
          <w:lang w:val="es-MX"/>
        </w:rPr>
        <w:t xml:space="preserve">. 11:23).  Este sacramento lo deben administrar los ministros ordenados del Evangelio, quienes deben celebrarlo en virtud de su ministerio.  Esta ordenanza se reserva solo para los miembros de la iglesia visible de Cristo.  Nos oponemos a la doctrina de la </w:t>
      </w:r>
      <w:proofErr w:type="spellStart"/>
      <w:r w:rsidRPr="00D82DD9">
        <w:rPr>
          <w:sz w:val="24"/>
          <w:lang w:val="es-MX"/>
        </w:rPr>
        <w:t>transubstanciacion</w:t>
      </w:r>
      <w:proofErr w:type="spellEnd"/>
      <w:r w:rsidRPr="00D82DD9">
        <w:rPr>
          <w:sz w:val="24"/>
          <w:lang w:val="es-MX"/>
        </w:rPr>
        <w:t xml:space="preserve"> que dice que tanto el pan como el vino se hacen real al cuerpo y sangre de Cristo.  </w:t>
      </w:r>
      <w:proofErr w:type="spellStart"/>
      <w:r w:rsidRPr="00D82DD9">
        <w:rPr>
          <w:sz w:val="24"/>
          <w:lang w:val="es-MX"/>
        </w:rPr>
        <w:t>Tambien</w:t>
      </w:r>
      <w:proofErr w:type="spellEnd"/>
      <w:r w:rsidRPr="00D82DD9">
        <w:rPr>
          <w:sz w:val="24"/>
          <w:lang w:val="es-MX"/>
        </w:rPr>
        <w:t xml:space="preserve"> nos oponemos a la doctrina de la </w:t>
      </w:r>
      <w:proofErr w:type="spellStart"/>
      <w:r w:rsidRPr="00D82DD9">
        <w:rPr>
          <w:sz w:val="24"/>
          <w:lang w:val="es-MX"/>
        </w:rPr>
        <w:t>consubstanciacion</w:t>
      </w:r>
      <w:proofErr w:type="spellEnd"/>
      <w:r w:rsidRPr="00D82DD9">
        <w:rPr>
          <w:sz w:val="24"/>
          <w:lang w:val="es-MX"/>
        </w:rPr>
        <w:t xml:space="preserve"> que sostienen que la presencia de Cristo está en esos emblemas.  </w:t>
      </w:r>
      <w:proofErr w:type="spellStart"/>
      <w:r w:rsidRPr="00D82DD9">
        <w:rPr>
          <w:sz w:val="24"/>
          <w:lang w:val="es-MX"/>
        </w:rPr>
        <w:t>Tambien</w:t>
      </w:r>
      <w:proofErr w:type="spellEnd"/>
      <w:r w:rsidRPr="00D82DD9">
        <w:rPr>
          <w:sz w:val="24"/>
          <w:lang w:val="es-MX"/>
        </w:rPr>
        <w:t xml:space="preserve"> nos oponemos a los ritualistas que piensan que la presencia espiritual de Cristo penetra al vino y al pan que les comunica una eficacia salvadora y les hace digno de </w:t>
      </w:r>
      <w:proofErr w:type="spellStart"/>
      <w:r w:rsidRPr="00D82DD9">
        <w:rPr>
          <w:sz w:val="24"/>
          <w:lang w:val="es-MX"/>
        </w:rPr>
        <w:t>adoracion</w:t>
      </w:r>
      <w:proofErr w:type="spellEnd"/>
      <w:r w:rsidRPr="00D82DD9">
        <w:rPr>
          <w:sz w:val="24"/>
          <w:lang w:val="es-MX"/>
        </w:rPr>
        <w:t>.</w:t>
      </w:r>
    </w:p>
    <w:p w14:paraId="0CB6B423" w14:textId="77777777" w:rsidR="000A47F8" w:rsidRPr="00D82DD9" w:rsidRDefault="000A47F8">
      <w:pPr>
        <w:numPr>
          <w:ilvl w:val="0"/>
          <w:numId w:val="31"/>
        </w:numPr>
        <w:rPr>
          <w:sz w:val="24"/>
          <w:lang w:val="es-MX"/>
        </w:rPr>
      </w:pPr>
      <w:proofErr w:type="spellStart"/>
      <w:r w:rsidRPr="00D82DD9">
        <w:rPr>
          <w:sz w:val="24"/>
          <w:lang w:val="es-MX"/>
        </w:rPr>
        <w:t>Ordenacion</w:t>
      </w:r>
      <w:proofErr w:type="spellEnd"/>
      <w:r w:rsidRPr="00D82DD9">
        <w:rPr>
          <w:sz w:val="24"/>
          <w:lang w:val="es-MX"/>
        </w:rPr>
        <w:t xml:space="preserve"> al presbiterio y al diaconado:  Se llaman obispos o ancianos, con motivo de la superintendencia que han de tomar, y el ejemplo serio y prudente que han de dar; pastores, con motivo del alimento espiritual que han de suministrar; ministros, por el servicio que han de prestar; atalayas, por la vigilancia que han de ejercer; preceptores, por las instrucciones que han de dar; embajadores, por el trabajo de </w:t>
      </w:r>
      <w:proofErr w:type="spellStart"/>
      <w:r w:rsidRPr="00D82DD9">
        <w:rPr>
          <w:sz w:val="24"/>
          <w:lang w:val="es-MX"/>
        </w:rPr>
        <w:t>reconciliacion</w:t>
      </w:r>
      <w:proofErr w:type="spellEnd"/>
      <w:r w:rsidRPr="00D82DD9">
        <w:rPr>
          <w:sz w:val="24"/>
          <w:lang w:val="es-MX"/>
        </w:rPr>
        <w:t xml:space="preserve"> y paz que se han enviado a ejecutar (1 Tim. 3:1; </w:t>
      </w:r>
      <w:proofErr w:type="spellStart"/>
      <w:r w:rsidRPr="00D82DD9">
        <w:rPr>
          <w:sz w:val="24"/>
          <w:lang w:val="es-MX"/>
        </w:rPr>
        <w:t>Hch</w:t>
      </w:r>
      <w:proofErr w:type="spellEnd"/>
      <w:r w:rsidRPr="00D82DD9">
        <w:rPr>
          <w:sz w:val="24"/>
          <w:lang w:val="es-MX"/>
        </w:rPr>
        <w:t xml:space="preserve">. 20:28; </w:t>
      </w:r>
      <w:proofErr w:type="spellStart"/>
      <w:r w:rsidRPr="00D82DD9">
        <w:rPr>
          <w:sz w:val="24"/>
          <w:lang w:val="es-MX"/>
        </w:rPr>
        <w:t>Jer</w:t>
      </w:r>
      <w:proofErr w:type="spellEnd"/>
      <w:r w:rsidRPr="00D82DD9">
        <w:rPr>
          <w:sz w:val="24"/>
          <w:lang w:val="es-MX"/>
        </w:rPr>
        <w:t xml:space="preserve">. 3:15; 1 </w:t>
      </w:r>
      <w:proofErr w:type="spellStart"/>
      <w:r w:rsidRPr="00D82DD9">
        <w:rPr>
          <w:sz w:val="24"/>
          <w:lang w:val="es-MX"/>
        </w:rPr>
        <w:t>Cor</w:t>
      </w:r>
      <w:proofErr w:type="spellEnd"/>
      <w:r w:rsidRPr="00D82DD9">
        <w:rPr>
          <w:sz w:val="24"/>
          <w:lang w:val="es-MX"/>
        </w:rPr>
        <w:t xml:space="preserve">. 4:1; Ez.3:17; 1 </w:t>
      </w:r>
      <w:proofErr w:type="spellStart"/>
      <w:r w:rsidRPr="00D82DD9">
        <w:rPr>
          <w:sz w:val="24"/>
          <w:lang w:val="es-MX"/>
        </w:rPr>
        <w:t>Ped</w:t>
      </w:r>
      <w:proofErr w:type="spellEnd"/>
      <w:r w:rsidRPr="00D82DD9">
        <w:rPr>
          <w:sz w:val="24"/>
          <w:lang w:val="es-MX"/>
        </w:rPr>
        <w:t xml:space="preserve">. 5:1; Efe. 4:11; 2 </w:t>
      </w:r>
      <w:proofErr w:type="spellStart"/>
      <w:r w:rsidRPr="00D82DD9">
        <w:rPr>
          <w:sz w:val="24"/>
          <w:lang w:val="es-MX"/>
        </w:rPr>
        <w:t>Cor</w:t>
      </w:r>
      <w:proofErr w:type="spellEnd"/>
      <w:r w:rsidRPr="00D82DD9">
        <w:rPr>
          <w:sz w:val="24"/>
          <w:lang w:val="es-MX"/>
        </w:rPr>
        <w:t xml:space="preserve">. 5:20).  Pablo reconoce dos </w:t>
      </w:r>
      <w:proofErr w:type="spellStart"/>
      <w:r w:rsidRPr="00D82DD9">
        <w:rPr>
          <w:sz w:val="24"/>
          <w:lang w:val="es-MX"/>
        </w:rPr>
        <w:t>ordenes</w:t>
      </w:r>
      <w:proofErr w:type="spellEnd"/>
      <w:r w:rsidRPr="00D82DD9">
        <w:rPr>
          <w:sz w:val="24"/>
          <w:lang w:val="es-MX"/>
        </w:rPr>
        <w:t xml:space="preserve"> la del presbiterio y diacono u obispo (1 </w:t>
      </w:r>
      <w:proofErr w:type="spellStart"/>
      <w:r w:rsidRPr="00D82DD9">
        <w:rPr>
          <w:sz w:val="24"/>
          <w:lang w:val="es-MX"/>
        </w:rPr>
        <w:t>tim</w:t>
      </w:r>
      <w:proofErr w:type="spellEnd"/>
      <w:r w:rsidRPr="00D82DD9">
        <w:rPr>
          <w:sz w:val="24"/>
          <w:lang w:val="es-MX"/>
        </w:rPr>
        <w:t xml:space="preserve">. 3:1-13; </w:t>
      </w:r>
      <w:proofErr w:type="spellStart"/>
      <w:r w:rsidRPr="00D82DD9">
        <w:rPr>
          <w:sz w:val="24"/>
          <w:lang w:val="es-MX"/>
        </w:rPr>
        <w:t>Tit</w:t>
      </w:r>
      <w:proofErr w:type="spellEnd"/>
      <w:r w:rsidRPr="00D82DD9">
        <w:rPr>
          <w:sz w:val="24"/>
          <w:lang w:val="es-MX"/>
        </w:rPr>
        <w:t xml:space="preserve">. 1:5-7; Fil. 1:1).  Estos oficiales deben recibir la investidura para su oficio por la ordenación, o por la </w:t>
      </w:r>
      <w:proofErr w:type="spellStart"/>
      <w:r w:rsidRPr="00D82DD9">
        <w:rPr>
          <w:sz w:val="24"/>
          <w:lang w:val="es-MX"/>
        </w:rPr>
        <w:t>oracion</w:t>
      </w:r>
      <w:proofErr w:type="spellEnd"/>
      <w:r w:rsidRPr="00D82DD9">
        <w:rPr>
          <w:sz w:val="24"/>
          <w:lang w:val="es-MX"/>
        </w:rPr>
        <w:t xml:space="preserve"> con </w:t>
      </w:r>
      <w:proofErr w:type="spellStart"/>
      <w:r w:rsidRPr="00D82DD9">
        <w:rPr>
          <w:sz w:val="24"/>
          <w:lang w:val="es-MX"/>
        </w:rPr>
        <w:t>imposicion</w:t>
      </w:r>
      <w:proofErr w:type="spellEnd"/>
      <w:r w:rsidRPr="00D82DD9">
        <w:rPr>
          <w:sz w:val="24"/>
          <w:lang w:val="es-MX"/>
        </w:rPr>
        <w:t xml:space="preserve"> de manos, de parte de ministros ordenados del evangelio (1 Tim. 4:14; </w:t>
      </w:r>
      <w:proofErr w:type="spellStart"/>
      <w:r w:rsidRPr="00D82DD9">
        <w:rPr>
          <w:sz w:val="24"/>
          <w:lang w:val="es-MX"/>
        </w:rPr>
        <w:t>Hch</w:t>
      </w:r>
      <w:proofErr w:type="spellEnd"/>
      <w:r w:rsidRPr="00D82DD9">
        <w:rPr>
          <w:sz w:val="24"/>
          <w:lang w:val="es-MX"/>
        </w:rPr>
        <w:t xml:space="preserve">. 13:2-3).  </w:t>
      </w:r>
    </w:p>
    <w:p w14:paraId="582948A1" w14:textId="77777777" w:rsidR="000A47F8" w:rsidRPr="00D82DD9" w:rsidRDefault="000A47F8">
      <w:pPr>
        <w:numPr>
          <w:ilvl w:val="0"/>
          <w:numId w:val="31"/>
        </w:numPr>
        <w:rPr>
          <w:sz w:val="24"/>
          <w:lang w:val="es-MX"/>
        </w:rPr>
      </w:pPr>
      <w:r w:rsidRPr="00D82DD9">
        <w:rPr>
          <w:sz w:val="24"/>
          <w:lang w:val="es-MX"/>
        </w:rPr>
        <w:lastRenderedPageBreak/>
        <w:t xml:space="preserve">El oficio de las mujeres en la iglesia:  Hay una prueba indispensable fundada en la Escritura y en la historia, de que a las mujeres se les </w:t>
      </w:r>
      <w:proofErr w:type="spellStart"/>
      <w:r w:rsidRPr="00D82DD9">
        <w:rPr>
          <w:sz w:val="24"/>
          <w:lang w:val="es-MX"/>
        </w:rPr>
        <w:t>concedia</w:t>
      </w:r>
      <w:proofErr w:type="spellEnd"/>
      <w:r w:rsidRPr="00D82DD9">
        <w:rPr>
          <w:sz w:val="24"/>
          <w:lang w:val="es-MX"/>
        </w:rPr>
        <w:t xml:space="preserve"> una </w:t>
      </w:r>
      <w:proofErr w:type="spellStart"/>
      <w:r w:rsidRPr="00D82DD9">
        <w:rPr>
          <w:sz w:val="24"/>
          <w:lang w:val="es-MX"/>
        </w:rPr>
        <w:t>posicion</w:t>
      </w:r>
      <w:proofErr w:type="spellEnd"/>
      <w:r w:rsidRPr="00D82DD9">
        <w:rPr>
          <w:sz w:val="24"/>
          <w:lang w:val="es-MX"/>
        </w:rPr>
        <w:t xml:space="preserve"> oficial subordinada en la Iglesia </w:t>
      </w:r>
      <w:proofErr w:type="spellStart"/>
      <w:r w:rsidRPr="00D82DD9">
        <w:rPr>
          <w:sz w:val="24"/>
          <w:lang w:val="es-MX"/>
        </w:rPr>
        <w:t>Apostolica</w:t>
      </w:r>
      <w:proofErr w:type="spellEnd"/>
      <w:r w:rsidRPr="00D82DD9">
        <w:rPr>
          <w:sz w:val="24"/>
          <w:lang w:val="es-MX"/>
        </w:rPr>
        <w:t xml:space="preserve">.  En Rom. 16:1-2 demuestra que Febe era diaconisa de la iglesia y patrona de muchos, presidia (12:8).  Los </w:t>
      </w:r>
      <w:proofErr w:type="spellStart"/>
      <w:r w:rsidRPr="00D82DD9">
        <w:rPr>
          <w:sz w:val="24"/>
          <w:lang w:val="es-MX"/>
        </w:rPr>
        <w:t>diaconos</w:t>
      </w:r>
      <w:proofErr w:type="spellEnd"/>
      <w:r w:rsidRPr="00D82DD9">
        <w:rPr>
          <w:sz w:val="24"/>
          <w:lang w:val="es-MX"/>
        </w:rPr>
        <w:t xml:space="preserve"> no solo ministraban a los enfermos y necesitados sino de Fil. 1:1 y de 1 Tim. 3:2-8 deducimos que predicaban y </w:t>
      </w:r>
      <w:proofErr w:type="spellStart"/>
      <w:r w:rsidRPr="00D82DD9">
        <w:rPr>
          <w:sz w:val="24"/>
          <w:lang w:val="es-MX"/>
        </w:rPr>
        <w:t>cumplian</w:t>
      </w:r>
      <w:proofErr w:type="spellEnd"/>
      <w:r w:rsidRPr="00D82DD9">
        <w:rPr>
          <w:sz w:val="24"/>
          <w:lang w:val="es-MX"/>
        </w:rPr>
        <w:t xml:space="preserve"> con otros deberes espirituales subordinados a los ancianos u obispos.  Las reglas de conducta para  las mujeres dadas en 1 Tim. 3:2 y </w:t>
      </w:r>
      <w:proofErr w:type="spellStart"/>
      <w:r w:rsidRPr="00D82DD9">
        <w:rPr>
          <w:sz w:val="24"/>
          <w:lang w:val="es-MX"/>
        </w:rPr>
        <w:t>Tit</w:t>
      </w:r>
      <w:proofErr w:type="spellEnd"/>
      <w:r w:rsidRPr="00D82DD9">
        <w:rPr>
          <w:sz w:val="24"/>
          <w:lang w:val="es-MX"/>
        </w:rPr>
        <w:t xml:space="preserve">. 2:3 se han interpretado para las diaconisas por una serie de comentaristas desde </w:t>
      </w:r>
      <w:proofErr w:type="spellStart"/>
      <w:r w:rsidRPr="00D82DD9">
        <w:rPr>
          <w:sz w:val="24"/>
          <w:lang w:val="es-MX"/>
        </w:rPr>
        <w:t>Crisostomo</w:t>
      </w:r>
      <w:proofErr w:type="spellEnd"/>
      <w:r w:rsidRPr="00D82DD9">
        <w:rPr>
          <w:sz w:val="24"/>
          <w:lang w:val="es-MX"/>
        </w:rPr>
        <w:t xml:space="preserve"> hasta Alford.  En </w:t>
      </w:r>
      <w:proofErr w:type="spellStart"/>
      <w:r w:rsidRPr="00D82DD9">
        <w:rPr>
          <w:sz w:val="24"/>
          <w:lang w:val="es-MX"/>
        </w:rPr>
        <w:t>Tit</w:t>
      </w:r>
      <w:proofErr w:type="spellEnd"/>
      <w:r w:rsidRPr="00D82DD9">
        <w:rPr>
          <w:sz w:val="24"/>
          <w:lang w:val="es-MX"/>
        </w:rPr>
        <w:t xml:space="preserve">. 2:3-4 entendemos que las mujeres fueron empleadas como preceptoras en la obra de la enseñanza directa y personal de la verdad cristiana.  Plinio, habla de la orden de las diaconisas.  La historia de la iglesia cristiana confirma que las mujeres enseñaban y bautizaban. Se hace </w:t>
      </w:r>
      <w:proofErr w:type="spellStart"/>
      <w:r w:rsidRPr="00D82DD9">
        <w:rPr>
          <w:sz w:val="24"/>
          <w:lang w:val="es-MX"/>
        </w:rPr>
        <w:t>mencion</w:t>
      </w:r>
      <w:proofErr w:type="spellEnd"/>
      <w:r w:rsidRPr="00D82DD9">
        <w:rPr>
          <w:sz w:val="24"/>
          <w:lang w:val="es-MX"/>
        </w:rPr>
        <w:t xml:space="preserve"> honrosa de la </w:t>
      </w:r>
      <w:proofErr w:type="spellStart"/>
      <w:r w:rsidRPr="00D82DD9">
        <w:rPr>
          <w:sz w:val="24"/>
          <w:lang w:val="es-MX"/>
        </w:rPr>
        <w:t>devocion</w:t>
      </w:r>
      <w:proofErr w:type="spellEnd"/>
      <w:r w:rsidRPr="00D82DD9">
        <w:rPr>
          <w:sz w:val="24"/>
          <w:lang w:val="es-MX"/>
        </w:rPr>
        <w:t xml:space="preserve"> de la mujer, a Cristo y a su causa (Mat. 26:6-13; Mar. 12:41-44; Luc. 10:38-42).  Fue ella la que primero predicó el advenimiento del </w:t>
      </w:r>
      <w:proofErr w:type="spellStart"/>
      <w:r w:rsidRPr="00D82DD9">
        <w:rPr>
          <w:sz w:val="24"/>
          <w:lang w:val="es-MX"/>
        </w:rPr>
        <w:t>Mesias</w:t>
      </w:r>
      <w:proofErr w:type="spellEnd"/>
      <w:r w:rsidRPr="00D82DD9">
        <w:rPr>
          <w:sz w:val="24"/>
          <w:lang w:val="es-MX"/>
        </w:rPr>
        <w:t xml:space="preserve"> prometido, </w:t>
      </w:r>
      <w:proofErr w:type="spellStart"/>
      <w:r w:rsidRPr="00D82DD9">
        <w:rPr>
          <w:sz w:val="24"/>
          <w:lang w:val="es-MX"/>
        </w:rPr>
        <w:t>asi</w:t>
      </w:r>
      <w:proofErr w:type="spellEnd"/>
      <w:r w:rsidRPr="00D82DD9">
        <w:rPr>
          <w:sz w:val="24"/>
          <w:lang w:val="es-MX"/>
        </w:rPr>
        <w:t xml:space="preserve"> a los </w:t>
      </w:r>
      <w:proofErr w:type="spellStart"/>
      <w:r w:rsidRPr="00D82DD9">
        <w:rPr>
          <w:sz w:val="24"/>
          <w:lang w:val="es-MX"/>
        </w:rPr>
        <w:t>Judios</w:t>
      </w:r>
      <w:proofErr w:type="spellEnd"/>
      <w:r w:rsidRPr="00D82DD9">
        <w:rPr>
          <w:sz w:val="24"/>
          <w:lang w:val="es-MX"/>
        </w:rPr>
        <w:t xml:space="preserve"> como a los samaritanos (Luc. 2:36-38; </w:t>
      </w:r>
      <w:proofErr w:type="spellStart"/>
      <w:r w:rsidRPr="00D82DD9">
        <w:rPr>
          <w:sz w:val="24"/>
          <w:lang w:val="es-MX"/>
        </w:rPr>
        <w:t>Jn</w:t>
      </w:r>
      <w:proofErr w:type="spellEnd"/>
      <w:r w:rsidRPr="00D82DD9">
        <w:rPr>
          <w:sz w:val="24"/>
          <w:lang w:val="es-MX"/>
        </w:rPr>
        <w:t xml:space="preserve">. 4:28, etc.) y la que primero anunció a los </w:t>
      </w:r>
      <w:proofErr w:type="spellStart"/>
      <w:r w:rsidRPr="00D82DD9">
        <w:rPr>
          <w:sz w:val="24"/>
          <w:lang w:val="es-MX"/>
        </w:rPr>
        <w:t>discipulos</w:t>
      </w:r>
      <w:proofErr w:type="spellEnd"/>
      <w:r w:rsidRPr="00D82DD9">
        <w:rPr>
          <w:sz w:val="24"/>
          <w:lang w:val="es-MX"/>
        </w:rPr>
        <w:t xml:space="preserve"> la resurrección de Cristo (Mat. 28:7-9, 17).</w:t>
      </w:r>
    </w:p>
    <w:p w14:paraId="42D41EE1" w14:textId="77777777" w:rsidR="000A47F8" w:rsidRPr="00D82DD9" w:rsidRDefault="000A47F8" w:rsidP="000A47F8">
      <w:pPr>
        <w:rPr>
          <w:sz w:val="24"/>
          <w:lang w:val="es-MX"/>
        </w:rPr>
      </w:pPr>
    </w:p>
    <w:p w14:paraId="41F16BDC" w14:textId="68A02EB0" w:rsidR="00390B4A" w:rsidRPr="00D82DD9" w:rsidRDefault="00390B4A" w:rsidP="00390B4A">
      <w:pPr>
        <w:pStyle w:val="NoSpacing"/>
        <w:jc w:val="center"/>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C3B328" w14:textId="05D547D8" w:rsidR="00390B4A" w:rsidRPr="00D82DD9" w:rsidRDefault="00390B4A" w:rsidP="00390B4A">
      <w:pPr>
        <w:pStyle w:val="Heading2"/>
        <w:jc w:val="left"/>
        <w:rPr>
          <w:lang w:val="es-MX"/>
        </w:rPr>
      </w:pPr>
      <w:bookmarkStart w:id="36" w:name="_Toc139879094"/>
      <w:r w:rsidRPr="00D82DD9">
        <w:rPr>
          <w:lang w:val="es-MX"/>
        </w:rPr>
        <w:t>Las Ordenanzas o Sacramentos del Nuevo Testamento</w:t>
      </w:r>
      <w:bookmarkEnd w:id="36"/>
    </w:p>
    <w:p w14:paraId="1FBCF660" w14:textId="354D834B"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F44897B" w14:textId="77777777" w:rsidR="00390B4A" w:rsidRPr="00D82DD9" w:rsidRDefault="00390B4A" w:rsidP="00390B4A">
      <w:pPr>
        <w:pStyle w:val="NoSpacing"/>
        <w:rPr>
          <w:rFonts w:ascii="Times New Roman" w:hAnsi="Times New Roman" w:cs="Times New Roman"/>
          <w:sz w:val="24"/>
          <w:lang w:val="es-MX"/>
        </w:rPr>
      </w:pPr>
    </w:p>
    <w:p w14:paraId="735B0DE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son los sacramentos? </w:t>
      </w:r>
    </w:p>
    <w:p w14:paraId="0730FEB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A82A9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Barbara Brown Taylor dice que los sacramentos nos muestran el camino por el cual “Dios desea limpiarnos, fortalecernos, inspirarnos, conferirnos poder, bendecirnos, perdonarnos, alimentarnos, y sanar a los que vienen con fe”. Los sacramentos, afirma ella, nos revelan a un Dios que ansía que regresemos a casa. “Como el padre amoroso del hijo pródigo, nos espera fuera de la puerta para saludarnos antes que podamos sacar las palabras de nuestra boca, concediéndonos anticipadamente la relación por la que estábamos listos para pedirla”. </w:t>
      </w:r>
    </w:p>
    <w:p w14:paraId="3777A01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345E1F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AFB408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3E7A64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E1FE5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E6B9E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75ACA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6D5A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299CE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875565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7DE3D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09B0E6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783F74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CB16C2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8EF17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D1CE7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Ver, Staples, 85-87. </w:t>
      </w:r>
    </w:p>
    <w:p w14:paraId="2EE9ED6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45DB0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sacramentos son medios maravillosos de gracia para todo viajero de camino a la Nueva Jerusalén. El término “sacramento” nos llega a nosotros enriquecido de significado tanto del Latín como del Griego. La palabra Latina es </w:t>
      </w:r>
      <w:proofErr w:type="spellStart"/>
      <w:r w:rsidRPr="00D82DD9">
        <w:rPr>
          <w:rFonts w:ascii="Times New Roman" w:hAnsi="Times New Roman" w:cs="Times New Roman"/>
          <w:sz w:val="24"/>
          <w:lang w:val="es-MX"/>
        </w:rPr>
        <w:t>sacramentum</w:t>
      </w:r>
      <w:proofErr w:type="spellEnd"/>
      <w:r w:rsidRPr="00D82DD9">
        <w:rPr>
          <w:rFonts w:ascii="Times New Roman" w:hAnsi="Times New Roman" w:cs="Times New Roman"/>
          <w:sz w:val="24"/>
          <w:lang w:val="es-MX"/>
        </w:rPr>
        <w:t xml:space="preserve">, la historia dice que significaba el juramento de lealtad hecho por un soldado Romano y la promesa que acompañaba un contrato. Algo así como un apretón de manos después </w:t>
      </w:r>
      <w:r w:rsidRPr="00D82DD9">
        <w:rPr>
          <w:rFonts w:ascii="Times New Roman" w:hAnsi="Times New Roman" w:cs="Times New Roman"/>
          <w:sz w:val="24"/>
          <w:lang w:val="es-MX"/>
        </w:rPr>
        <w:lastRenderedPageBreak/>
        <w:t xml:space="preserve">que el contrato era firmado. El término Griego es </w:t>
      </w:r>
      <w:proofErr w:type="spellStart"/>
      <w:r w:rsidRPr="00D82DD9">
        <w:rPr>
          <w:rFonts w:ascii="Times New Roman" w:hAnsi="Times New Roman" w:cs="Times New Roman"/>
          <w:sz w:val="24"/>
          <w:lang w:val="es-MX"/>
        </w:rPr>
        <w:t>mysterion</w:t>
      </w:r>
      <w:proofErr w:type="spellEnd"/>
      <w:r w:rsidRPr="00D82DD9">
        <w:rPr>
          <w:rFonts w:ascii="Times New Roman" w:hAnsi="Times New Roman" w:cs="Times New Roman"/>
          <w:sz w:val="24"/>
          <w:lang w:val="es-MX"/>
        </w:rPr>
        <w:t xml:space="preserve"> la cual añade la idea “misterio del Reino” que Jesús legó a sus discípulos en Marcos 4:11. Conlleva la verdad que el significado del sacramento no es totalmente captado por los creyentes. Este misterio no puede ser develado solamente por la razón humana; la fe nos da un sentido del misterio de las cosas espirituales. Una de las formas que recibimos este misterio es a través de los sacramentos. </w:t>
      </w:r>
    </w:p>
    <w:p w14:paraId="15F0FF2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97A347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3ABDC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 de, Works, 5:188. </w:t>
      </w:r>
    </w:p>
    <w:p w14:paraId="288E3B6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89B14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46339A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DA87AE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8121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BFE772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C2E041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5F8F9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Juan Wesley definió los sacramentos como “una señal externa de una gracia interna, y un medio por el cual recibimos lo mismo”. Wesley hizo una versión más corta de la que se encuentra en Libro de Oración Común: “una señal externa y visible de una gracia espiritual interna dada a nosotros; ordenada por Cristo mismo, como un medio del cual lo recibimos, y la </w:t>
      </w:r>
    </w:p>
    <w:p w14:paraId="791383C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Formación Espiritual ______________________________________________________________________________________ </w:t>
      </w:r>
    </w:p>
    <w:p w14:paraId="7CB2EB2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16-4  ©2002, Nazarene Publishing House </w:t>
      </w:r>
    </w:p>
    <w:p w14:paraId="76F498E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09BA0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 de, Staples, 87-88, 94. </w:t>
      </w:r>
    </w:p>
    <w:p w14:paraId="0D77970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FEABA3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promesa segura de ello”. En lenguaje contemporáneo podemos leer, “un sacramento debe ser una acción divina en la cual hay un acto divino instituido por Dios que conlleva esa promesa divina a los recipientes” </w:t>
      </w:r>
    </w:p>
    <w:p w14:paraId="2AF6D0C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9B46BB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¿Cuántos sacramentos hay? Los Católicos celebran siete (Eucaristía, Bautismo, Confirmación, Ordenación, Penitencia, Extrema Unción, y Matrimonio). Pero los Protestantes solamente hemos celebrado dos: El Bautismo —sacramento de iniciación y la Santa Cena (Eucaristía)— el sacramento de la santificación. </w:t>
      </w:r>
    </w:p>
    <w:p w14:paraId="799503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4C3862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protestantes usualmente hemos establecido estos tres criterios para poder reconocer a un rito como sacramento de la iglesia. </w:t>
      </w:r>
    </w:p>
    <w:p w14:paraId="3BFDE90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6E14BC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C248E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16B29A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29885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61476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1FE1EA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EB3DD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Ver a, Staples, 92-93. </w:t>
      </w:r>
    </w:p>
    <w:p w14:paraId="67B14C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7DF4ED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 Para que sea un sacramento el rito debe haber sido instituido, participado, o autorizado por Jesús mismo. 2. El sacramento debe tener un símbolo físico o emblema (agua, pan, vino) 3. Un sacramento debe tener una palabra bíblica de promesa que requiera la respuesta de la fe. </w:t>
      </w:r>
    </w:p>
    <w:p w14:paraId="6CE09F0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0041418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Los sacramentos son elementos constitutivos de la iglesia. Esto es, que la iglesia existe donde el evangelio es predicado y los sacramentos del Bautismo y la Santa Cena son practicados. Puede que tengas un compañerismo saludable, un grupo de ayuda, pero sin la predicación y los sacramentos es menos que la iglesia. </w:t>
      </w:r>
    </w:p>
    <w:p w14:paraId="627BD99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Orientación </w:t>
      </w:r>
    </w:p>
    <w:p w14:paraId="4457783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En esta lección estudiaremos los sacramentos de la Iniciación y la Santificación, el bautismo cristiano y la Santa Cena, poniendo atención en cómo sostienen la vida espiritual del cuerpo de Cristo.</w:t>
      </w:r>
    </w:p>
    <w:p w14:paraId="6AAC59C1" w14:textId="77777777" w:rsidR="00390B4A" w:rsidRPr="00D82DD9" w:rsidRDefault="00390B4A" w:rsidP="00390B4A">
      <w:pPr>
        <w:pStyle w:val="NoSpacing"/>
        <w:rPr>
          <w:rFonts w:ascii="Times New Roman" w:hAnsi="Times New Roman" w:cs="Times New Roman"/>
          <w:sz w:val="24"/>
          <w:lang w:val="es-MX"/>
        </w:rPr>
      </w:pPr>
    </w:p>
    <w:p w14:paraId="70FC37A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Pregunta: ¿Por qué se le conoce al bautismo como el sacramento de la iniciación? </w:t>
      </w:r>
    </w:p>
    <w:p w14:paraId="16EFC2C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1046A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Porque se da al Inicio o cerca del Inicio de la nueva vida del creyente en Cristo. En el libro de Hechos el bautismo fue seguido después de la afirmación de fe de Jesús como el Hijo de Dios y el Salvador del mundo. Los nuevos convertidos en el día de Pentecostés fueron bautizados inmediatamente (Hechos 2). El Etíope guiado a la fe por Felipe fue bautizado ese mismo día (Hechos 8). Años después se necesitaba leer y estudiar para estar preparado para el bautismo, pero todavía el bautismo era oficialmente como se llegaba a ser un nuevo miembro de la iglesia. Juan Wesley llamó al bautismo “el sacramento inicial que nos conduce a un pacto con Dios”.  </w:t>
      </w:r>
    </w:p>
    <w:p w14:paraId="16733F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E671C1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Dependiendo en las necesidades de la clase y dependiendo del tiempo, usted puede dar el estudio bíblico ampliado o acortado. </w:t>
      </w:r>
    </w:p>
    <w:p w14:paraId="34AE824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C83C9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Pregunta: ¿Qué dice el Nuevo Testamento acerca del bautismo? </w:t>
      </w:r>
    </w:p>
    <w:p w14:paraId="0DC9A7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C3A249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Verifica estas referencias: • Mateo 3:1-6, Juan el Bautista • Mateo 3:13-17, Bautismo de Jesús • Mateo 28:18-20, La Gran Comisión incluye el bautismo • Hechos 2:38, Los convertidos en Pentecostés fueron bautizados • Hechos 8:12-13, 36-38, Felipe bautizando • Hechos 9:18, El bautismo de Pablo • Romanos 6:1-4, Bautizados en su muerte, para vida • Gálatas 3:26-29, Vistiéndonos de Cristo en el bautismo. • Colosenses 2:11-13, Sepultados y resucitados en el bautismo. </w:t>
      </w:r>
    </w:p>
    <w:p w14:paraId="2D9AF4D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CAF041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Pregunta: ¿Qué dice la Iglesia del Nazareno acerca del bautismo? </w:t>
      </w:r>
    </w:p>
    <w:p w14:paraId="513BC99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B2197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El artículo de fe XII en el Manual de la Iglesia del Nazareno, se lee lo siguiente: Creemos que el bautismo cristiano, ordenado por nuestro Señor, es un sacramento que significa la </w:t>
      </w:r>
    </w:p>
    <w:p w14:paraId="348717F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Formación Espiritual ______________________________________________________________________________________ </w:t>
      </w:r>
    </w:p>
    <w:p w14:paraId="3DAF016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16-6  ©2002, Nazarene Publishing House </w:t>
      </w:r>
    </w:p>
    <w:p w14:paraId="7DD669E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aceptación de los beneficios de la expiación de Jesucristo, que debe administrarse a los creyentes, y que declara su fe en Jesucristo como su Salvador, y su pleno propósito de obediencia en santidad y justicia. </w:t>
      </w:r>
    </w:p>
    <w:p w14:paraId="25A951F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BBAD14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Siendo el Bautismo un símbolo del nuevo pacto, se puede bautizar a los niños pequeños, a petición de sus padres o tutores, quienes prometerán la enseñanza cristiana necesaria. </w:t>
      </w:r>
    </w:p>
    <w:p w14:paraId="78FBEC2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A09AE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bautismo puede ser administrado por aspersión, afusión o inmersión, según la preferencia del candidato. </w:t>
      </w:r>
    </w:p>
    <w:p w14:paraId="73640D1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576F4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Señal externa de una gracia interna. Por más de 40 páginas Staples desarrolla esta afirmación teológica. Leer páginas 122-60. </w:t>
      </w:r>
    </w:p>
    <w:p w14:paraId="155569C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Pregunta: ¿Cuáles afirmaciones teológicas se hacen acerca del bautismo cristiano? </w:t>
      </w:r>
    </w:p>
    <w:p w14:paraId="08C820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0876E9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El teólogo nazareno Rob L. Staples hace un resumen de la teología propiamente Protestante acerca del bautismo, en estos términos: 1. Es la marca de nuestra inclusión dentro del nuevo pacto que Cristo ha establecido. 2. Es el símbolo de nuestra identificación con la muerte de Cristo. 3. Es el símbolo de nuestra participación en la vida resucitada de Cristo. 4. Es el símbolo que nos prepara para recibir al Espíritu Santo, el cual es el Espíritu de Cristo. 5. Es la acción por medio de la cual somos hechos parte del cuerpo de Cristo, la Iglesia.  </w:t>
      </w:r>
    </w:p>
    <w:p w14:paraId="66AA3D3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BFB67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6B2533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2F0FF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28540C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D13641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BF3B6F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BF488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4DFCE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EBAA3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5EDF5B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F76ED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647C1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 de, Staples, 144. </w:t>
      </w:r>
    </w:p>
    <w:p w14:paraId="30F9182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1F966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Pregunta: ¿El bautismo te salva? </w:t>
      </w:r>
    </w:p>
    <w:p w14:paraId="59DA0D9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49273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Aunque algunos grupos parecen enseñar que el acto del bautismo automáticamente te salva, la respuesta es no. el bautismo y la regeneración no son la misma cosa. El mero rito del bautismo no salva a nadie. Lo que nos da acceso a la expiación de Cristo es el arrepentimiento, la confesión y la fe. Jesús nuestro Señor es el Salvador. Ni un ritual aunque sea santo puede salvar. El bautismo en el libro de los Hechos es como “la conclusión o el clímax de la conversión misma”. El bautismo es el testimonio externo de un cambio interno de vida. Pasando adelante para ser bautizado testifica a todos que has crucificado la antigua vida pecaminosa y que ahora caminas en una nueva vida con el Señor. </w:t>
      </w:r>
    </w:p>
    <w:p w14:paraId="1A72210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769DE4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Pregunta: ¿Qué tan seriamente tomó el bautismo la iglesia primitiva? </w:t>
      </w:r>
    </w:p>
    <w:p w14:paraId="238181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A414E4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Aunque los convertidos en los Hechos </w:t>
      </w:r>
    </w:p>
    <w:p w14:paraId="7663EEB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Lección 16: Los sacramentos como medios de gracia ______________________________________________________________________________________ </w:t>
      </w:r>
    </w:p>
    <w:p w14:paraId="72CA2A9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______________________________________________________________________________________ ©2002, Nazarene Publishing House  16-7 </w:t>
      </w:r>
    </w:p>
    <w:p w14:paraId="50D1A92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fueron bautizados inmediatamente a su conversión, la iglesia posteriormente cambio eso. Casi todos los convertidos en Hechos tenían una comprensión de la religión Hebrea y del Antiguo Testamento. Lo cual les dio a ellos cierto fundamento que propició su bautismo. Pero tan pronto como la iglesia se movió fuera del mundo conocido, los nuevos convertidos eran excesivamente paganos. Así que la preparación para el bautismo llegó a ser oficialmente parte de la iglesia—lo cual era muy propio. </w:t>
      </w:r>
    </w:p>
    <w:p w14:paraId="1653B24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3EA6D7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Para nuestros ancestros espirituales del naciente movimiento cristiano, el bautismo marcaba un cambio radical. Era un testimonio público que estaban abandonando una cultura pecaminosa y estaban abrazando una forma de pureza, y amor modelado por Cristo.  </w:t>
      </w:r>
    </w:p>
    <w:p w14:paraId="737524E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1562C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Ser bautizado no era una decisión frívola. Aunque como creyente habías llegado a nacer de nuevo, todavía tenías que vivir un estilo de vida sana por mucho tiempo antes que fueras bautizado. En la iglesia te tenías que sentar entre los que no eran bautizados. Tenías que abandonar el lugar antes que se sirviera la Santa Cena a los bautizados. La preparación para el bautismo incluía un curso sobre formación espiritual, instrucciones que se llevaban más de tres años. El candidato tenía que completar tres grados, de escuchar, a arrodillarse, a ser escogido. </w:t>
      </w:r>
    </w:p>
    <w:p w14:paraId="7F7B09E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37401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A2076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B03910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2DE93E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DBE14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15E1FA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F1591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F3476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Vea al Pastor de Hermas, y a la </w:t>
      </w:r>
      <w:proofErr w:type="spellStart"/>
      <w:r w:rsidRPr="00D82DD9">
        <w:rPr>
          <w:rFonts w:ascii="Times New Roman" w:hAnsi="Times New Roman" w:cs="Times New Roman"/>
          <w:sz w:val="24"/>
          <w:lang w:val="es-MX"/>
        </w:rPr>
        <w:t>Didaque</w:t>
      </w:r>
      <w:proofErr w:type="spellEnd"/>
      <w:r w:rsidRPr="00D82DD9">
        <w:rPr>
          <w:rFonts w:ascii="Times New Roman" w:hAnsi="Times New Roman" w:cs="Times New Roman"/>
          <w:sz w:val="24"/>
          <w:lang w:val="es-MX"/>
        </w:rPr>
        <w:t xml:space="preserve">. </w:t>
      </w:r>
    </w:p>
    <w:p w14:paraId="130827C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AEA7E1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Pregunta: ¿Qué sabemos de la ceremonia actual del bautismo en la iglesia primitiva? </w:t>
      </w:r>
    </w:p>
    <w:p w14:paraId="50F51EA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6A62A7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Cuando al fin el momento del bautismo llegaba, una ceremonia solemne se realizaba. La ceremonia era precedida por un período de ayuno por el candidato y sus padrinos. Eres bautizado (tres inmersiones o rociamiento), en el nombre del “Padre, Hijo, y Espíritu Santo”. Luego se hacía una triple afirmación de la fe, que eventualmente tomó la forma del Credo de los Apóstoles. Uno era hacer un voto solemne de renunciación al mundo, los deseos malignos de la carne, y al diablo. Seguido de un voto de obedecer los mandamientos del Señor.  </w:t>
      </w:r>
    </w:p>
    <w:p w14:paraId="0FB7CE6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9752D1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Acto seguido el nuevo bautizado era ungido con aceite consagrado como señal del bautismo del Espíritu Santo. Se les entregaba una bata blanca a los candidatos y la señal de la cruz se le hacía sobre la frente. Luego se les ponía en la cabeza una corona de hojas a los nuevos creyentes. Seguido por un tiempo de oración. Se les guiaba a una comida de leche y miel, agua y pan consagrado. Algunas ocasiones esta </w:t>
      </w:r>
    </w:p>
    <w:p w14:paraId="3F4F9AA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Formación Espiritual ______________________________________________________________________________________ </w:t>
      </w:r>
    </w:p>
    <w:p w14:paraId="6BEBF3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_____________________________________________________________________________________ 16-8  ©2002, Nazarene Publishing House </w:t>
      </w:r>
    </w:p>
    <w:p w14:paraId="55D8D88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comida era seguida por un sermón y la Santa Cena. Después de todo esto, el recién bautizado nuevo miembro de la iglesia comenzaba un curso de instrucciones para ayudarle en su Diario caminar. </w:t>
      </w:r>
    </w:p>
    <w:p w14:paraId="7AF858F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47AAB7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Violar dichos votos solemnes del bautismo era un asunto muy serio. En algunas épocas y lugares el que retrocedía se le prohibía retornar a la iglesia, porque el que lo hacía estaba “crucificando al Hijo de Dios de nuevo”. En otros tiempos y eras el que caía en pecado se tenía que sentar en la iglesia en una sección de los “dolientes” o “penitentes”, por un año o a veces por toda la vida. </w:t>
      </w:r>
    </w:p>
    <w:p w14:paraId="1111C2A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64B41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Para la eclesiología de nuestros antepasados el bautismo era solo para “bautismo de creyentes”, es decir, bautismo solo para los nacidos de nuevo, instruidos, y creyentes probados. </w:t>
      </w:r>
    </w:p>
    <w:p w14:paraId="3F5DBE2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0A53E7D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Pregunta: ¿Qué del bautismo de infantes y de la dedicación de niños? </w:t>
      </w:r>
    </w:p>
    <w:p w14:paraId="4FF29DA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9976C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El bautismo de infantes se hizo popular cuando el cristianismo conquistó el Imperio Romano. En aquel tiempo se decidió que todos, incluyendo los recién nacidos recibieran la gracia especial del bautismo. Aproximadamente en el 381 D.C. el emperador Constantino legalizó el cristianismo. Por el año 381 el Emperador Teodosio hizo que fuera ilegal no ser cristiano. Una creencia se hizo popular, que el bautismo de infantes proveía tanto el nuevo nacimiento (regeneración) como la infusión del Espíritu Santo para el nuevo bebé. Algunos creían que esto aseguraba el cielo para la criatura sin importar como viviera más tarde. ¡Qué método de evangelismo tan seguro! Otros enseñaban que en el bautismo de infantes los beneficios de la expiación echaban los pecados fuera, y de hecho así era. Juan Wesley fiel a esta doctrina Anglicana, así creía. </w:t>
      </w:r>
    </w:p>
    <w:p w14:paraId="311E105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9663F4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295BCC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577735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91673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F30835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2A7CF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 de,  Manual, 2005—2009, párrafos. 800.2. </w:t>
      </w:r>
    </w:p>
    <w:p w14:paraId="5008CE9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EA864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Todavía algunos teólogos </w:t>
      </w:r>
      <w:proofErr w:type="spellStart"/>
      <w:r w:rsidRPr="00D82DD9">
        <w:rPr>
          <w:rFonts w:ascii="Times New Roman" w:hAnsi="Times New Roman" w:cs="Times New Roman"/>
          <w:sz w:val="24"/>
          <w:lang w:val="es-MX"/>
        </w:rPr>
        <w:t>Wesleyanos</w:t>
      </w:r>
      <w:proofErr w:type="spellEnd"/>
      <w:r w:rsidRPr="00D82DD9">
        <w:rPr>
          <w:rFonts w:ascii="Times New Roman" w:hAnsi="Times New Roman" w:cs="Times New Roman"/>
          <w:sz w:val="24"/>
          <w:lang w:val="es-MX"/>
        </w:rPr>
        <w:t xml:space="preserve"> de la Santidad enseñan que “las gracias especiales son infundidas” y aún la regeneración y la impartición del Espíritu Santo en el bautismo de infantes. La creencia general entre la gente de Santidad, sin embargo, se queda corta en tal creencia. La primera ceremonia de bautismo de infantes comienza con, “Aunque no sostenemos que el bautismo imparta la gracia regeneradora de Dios.”.. Probablemente la mayoría de la gente </w:t>
      </w:r>
      <w:proofErr w:type="spellStart"/>
      <w:r w:rsidRPr="00D82DD9">
        <w:rPr>
          <w:rFonts w:ascii="Times New Roman" w:hAnsi="Times New Roman" w:cs="Times New Roman"/>
          <w:sz w:val="24"/>
          <w:lang w:val="es-MX"/>
        </w:rPr>
        <w:t>Wesleyana</w:t>
      </w:r>
      <w:proofErr w:type="spellEnd"/>
      <w:r w:rsidRPr="00D82DD9">
        <w:rPr>
          <w:rFonts w:ascii="Times New Roman" w:hAnsi="Times New Roman" w:cs="Times New Roman"/>
          <w:sz w:val="24"/>
          <w:lang w:val="es-MX"/>
        </w:rPr>
        <w:t xml:space="preserve"> de la Santidad prefiere el bautismo de los creyentes. Es decir, que el bautismo como un tiempo de confesión personal de la fe. </w:t>
      </w:r>
    </w:p>
    <w:p w14:paraId="48B51FD5" w14:textId="4298B864"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6A8BFEC" w14:textId="056291BC" w:rsidR="00390B4A" w:rsidRPr="00A46531" w:rsidRDefault="00390B4A" w:rsidP="003A0AEE">
      <w:pPr>
        <w:pStyle w:val="NoSpacing"/>
        <w:rPr>
          <w:rFonts w:ascii="Times New Roman" w:hAnsi="Times New Roman" w:cs="Times New Roman"/>
          <w:sz w:val="24"/>
          <w:szCs w:val="24"/>
          <w:lang w:val="es-MX"/>
        </w:rPr>
      </w:pPr>
      <w:r w:rsidRPr="00A46531">
        <w:rPr>
          <w:rStyle w:val="Heading2Char"/>
          <w:rFonts w:eastAsiaTheme="minorHAnsi"/>
          <w:kern w:val="2"/>
          <w:szCs w:val="24"/>
          <w:lang w:val="es-MX"/>
          <w14:ligatures w14:val="standardContextual"/>
        </w:rPr>
        <w:t xml:space="preserve"> </w:t>
      </w:r>
      <w:bookmarkStart w:id="37" w:name="_Toc139879095"/>
      <w:r w:rsidRPr="00A46531">
        <w:rPr>
          <w:rStyle w:val="Heading2Char"/>
          <w:rFonts w:eastAsiaTheme="minorHAnsi"/>
          <w:kern w:val="2"/>
          <w:szCs w:val="24"/>
          <w:lang w:val="es-MX"/>
          <w14:ligatures w14:val="standardContextual"/>
        </w:rPr>
        <w:t>Los sacramentos como medios de gracia</w:t>
      </w:r>
      <w:bookmarkEnd w:id="37"/>
      <w:r w:rsidRPr="00A46531">
        <w:rPr>
          <w:rFonts w:ascii="Times New Roman" w:hAnsi="Times New Roman" w:cs="Times New Roman"/>
          <w:sz w:val="24"/>
          <w:szCs w:val="24"/>
          <w:lang w:val="es-MX"/>
        </w:rPr>
        <w:t xml:space="preserve"> </w:t>
      </w:r>
    </w:p>
    <w:p w14:paraId="367D8864" w14:textId="77777777" w:rsidR="00F265F6" w:rsidRPr="00D82DD9" w:rsidRDefault="00F265F6" w:rsidP="00F265F6">
      <w:pPr>
        <w:rPr>
          <w:lang w:val="es-MX"/>
        </w:rPr>
      </w:pPr>
    </w:p>
    <w:p w14:paraId="72D7BCBD" w14:textId="576A3586"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Hay un precedente bíblico tanto para el bautismo como para la </w:t>
      </w:r>
      <w:r w:rsidR="003A0AEE" w:rsidRPr="00D82DD9">
        <w:rPr>
          <w:rFonts w:ascii="Times New Roman" w:hAnsi="Times New Roman" w:cs="Times New Roman"/>
          <w:sz w:val="24"/>
          <w:lang w:val="es-MX"/>
        </w:rPr>
        <w:t>dedicación de</w:t>
      </w:r>
      <w:r w:rsidRPr="00D82DD9">
        <w:rPr>
          <w:rFonts w:ascii="Times New Roman" w:hAnsi="Times New Roman" w:cs="Times New Roman"/>
          <w:sz w:val="24"/>
          <w:lang w:val="es-MX"/>
        </w:rPr>
        <w:t xml:space="preserve"> infantes. Los registros de Hechos que narran que “</w:t>
      </w:r>
      <w:r w:rsidR="003A0AEE" w:rsidRPr="00D82DD9">
        <w:rPr>
          <w:rFonts w:ascii="Times New Roman" w:hAnsi="Times New Roman" w:cs="Times New Roman"/>
          <w:sz w:val="24"/>
          <w:lang w:val="es-MX"/>
        </w:rPr>
        <w:t>toda la familia de la casa fue</w:t>
      </w:r>
      <w:r w:rsidRPr="00D82DD9">
        <w:rPr>
          <w:rFonts w:ascii="Times New Roman" w:hAnsi="Times New Roman" w:cs="Times New Roman"/>
          <w:sz w:val="24"/>
          <w:lang w:val="es-MX"/>
        </w:rPr>
        <w:t xml:space="preserve"> bautizados” de seguro algunos niños fueron incluidos. El Antiguo Testamento registra una dedicación (Ana y Samuel). La posición de la Iglesia del Nazareno es que </w:t>
      </w:r>
      <w:r w:rsidR="003A0AEE" w:rsidRPr="00D82DD9">
        <w:rPr>
          <w:rFonts w:ascii="Times New Roman" w:hAnsi="Times New Roman" w:cs="Times New Roman"/>
          <w:sz w:val="24"/>
          <w:lang w:val="es-MX"/>
        </w:rPr>
        <w:t>cualquiera de estos dos ritos es</w:t>
      </w:r>
      <w:r w:rsidRPr="00D82DD9">
        <w:rPr>
          <w:rFonts w:ascii="Times New Roman" w:hAnsi="Times New Roman" w:cs="Times New Roman"/>
          <w:sz w:val="24"/>
          <w:lang w:val="es-MX"/>
        </w:rPr>
        <w:t xml:space="preserve"> aceptables y de valor. </w:t>
      </w:r>
    </w:p>
    <w:p w14:paraId="5970901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E550F9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Pregunta: ¿Puede una persona nunca ser bautizada? </w:t>
      </w:r>
    </w:p>
    <w:p w14:paraId="3043B4A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07719C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Respuesta: No. Ni los que fueron bautizados como infantes, ni aquellos que se cambian de iglesia por lo que ellos consideran una mejor, a menudo sienten que deben ser rebautizados, eso nunca debe hacerse. El bautismo es un acto divino, y hacerlo otra vez es hacer de Dios un incompetente o negligente. Algunos llaman al rebautizo blasfemia. </w:t>
      </w:r>
    </w:p>
    <w:p w14:paraId="6423D0D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0F85C5" w14:textId="58707586"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Muchos de nosotros lo haríamos, </w:t>
      </w:r>
      <w:r w:rsidR="008D1C82" w:rsidRPr="00D82DD9">
        <w:rPr>
          <w:rFonts w:ascii="Times New Roman" w:hAnsi="Times New Roman" w:cs="Times New Roman"/>
          <w:sz w:val="24"/>
          <w:lang w:val="es-MX"/>
        </w:rPr>
        <w:t>pero,</w:t>
      </w:r>
      <w:r w:rsidRPr="00D82DD9">
        <w:rPr>
          <w:rFonts w:ascii="Times New Roman" w:hAnsi="Times New Roman" w:cs="Times New Roman"/>
          <w:sz w:val="24"/>
          <w:lang w:val="es-MX"/>
        </w:rPr>
        <w:t xml:space="preserve"> por otro lado, es mejor hacer un servicio de renovación de los votos del bautismo. </w:t>
      </w:r>
    </w:p>
    <w:p w14:paraId="678BC33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7CCD6F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860A91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43908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E0C553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1A2E3EF4" w14:textId="77777777" w:rsidR="00390B4A" w:rsidRPr="003A6A8C" w:rsidRDefault="00390B4A" w:rsidP="008D1C82">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rPr>
      </w:pPr>
      <w:proofErr w:type="spellStart"/>
      <w:r w:rsidRPr="003A6A8C">
        <w:rPr>
          <w:rFonts w:ascii="Times New Roman" w:hAnsi="Times New Roman" w:cs="Times New Roman"/>
          <w:sz w:val="24"/>
        </w:rPr>
        <w:t>Incluso</w:t>
      </w:r>
      <w:proofErr w:type="spellEnd"/>
      <w:r w:rsidRPr="003A6A8C">
        <w:rPr>
          <w:rFonts w:ascii="Times New Roman" w:hAnsi="Times New Roman" w:cs="Times New Roman"/>
          <w:sz w:val="24"/>
        </w:rPr>
        <w:t xml:space="preserve"> </w:t>
      </w:r>
      <w:proofErr w:type="spellStart"/>
      <w:r w:rsidRPr="003A6A8C">
        <w:rPr>
          <w:rFonts w:ascii="Times New Roman" w:hAnsi="Times New Roman" w:cs="Times New Roman"/>
          <w:sz w:val="24"/>
        </w:rPr>
        <w:t>vea</w:t>
      </w:r>
      <w:proofErr w:type="spellEnd"/>
      <w:r w:rsidRPr="003A6A8C">
        <w:rPr>
          <w:rFonts w:ascii="Times New Roman" w:hAnsi="Times New Roman" w:cs="Times New Roman"/>
          <w:sz w:val="24"/>
        </w:rPr>
        <w:t xml:space="preserve">, Jesse C. Middendorf, The Church Rituals Handbook (Kansas City: Beacon Hill Press of Kansas City, 1997), 930. </w:t>
      </w:r>
    </w:p>
    <w:p w14:paraId="1B547046" w14:textId="77777777" w:rsidR="008D1C82" w:rsidRPr="00A46531" w:rsidRDefault="008D1C82" w:rsidP="00390B4A">
      <w:pPr>
        <w:pStyle w:val="NoSpacing"/>
        <w:rPr>
          <w:rFonts w:ascii="Times New Roman" w:hAnsi="Times New Roman" w:cs="Times New Roman"/>
          <w:sz w:val="24"/>
        </w:rPr>
      </w:pPr>
    </w:p>
    <w:p w14:paraId="3F926591" w14:textId="42F86A85" w:rsidR="00390B4A" w:rsidRPr="00D82DD9" w:rsidRDefault="008D1C82" w:rsidP="008D1C82">
      <w:pPr>
        <w:pStyle w:val="NoSpacing"/>
        <w:ind w:firstLine="720"/>
        <w:rPr>
          <w:rFonts w:ascii="Times New Roman" w:hAnsi="Times New Roman" w:cs="Times New Roman"/>
          <w:sz w:val="24"/>
          <w:lang w:val="es-MX"/>
        </w:rPr>
      </w:pPr>
      <w:r>
        <w:rPr>
          <w:rFonts w:ascii="Times New Roman" w:hAnsi="Times New Roman" w:cs="Times New Roman"/>
          <w:sz w:val="24"/>
          <w:lang w:val="es-MX"/>
        </w:rPr>
        <w:t xml:space="preserve">El Manual de la Iglesia del Nazareno contiene información sobre las ordenanzas, formularios y sus ritos para las ceremonias, vea los </w:t>
      </w:r>
      <w:r w:rsidR="00390B4A" w:rsidRPr="00D82DD9">
        <w:rPr>
          <w:rFonts w:ascii="Times New Roman" w:hAnsi="Times New Roman" w:cs="Times New Roman"/>
          <w:sz w:val="24"/>
          <w:lang w:val="es-MX"/>
        </w:rPr>
        <w:t>párrafos 800.1— 800.4.</w:t>
      </w:r>
    </w:p>
    <w:p w14:paraId="6E4F4164" w14:textId="77777777" w:rsidR="00390B4A" w:rsidRPr="00D82DD9" w:rsidRDefault="00390B4A" w:rsidP="00390B4A">
      <w:pPr>
        <w:pStyle w:val="NoSpacing"/>
        <w:rPr>
          <w:rFonts w:ascii="Times New Roman" w:hAnsi="Times New Roman" w:cs="Times New Roman"/>
          <w:sz w:val="24"/>
          <w:lang w:val="es-MX"/>
        </w:rPr>
      </w:pPr>
    </w:p>
    <w:p w14:paraId="672938FC" w14:textId="77777777" w:rsidR="008D1C82" w:rsidRDefault="008D1C82" w:rsidP="00390B4A">
      <w:pPr>
        <w:pStyle w:val="NoSpacing"/>
        <w:rPr>
          <w:rFonts w:ascii="Times New Roman" w:hAnsi="Times New Roman" w:cs="Times New Roman"/>
          <w:sz w:val="24"/>
          <w:lang w:val="es-MX"/>
        </w:rPr>
      </w:pPr>
    </w:p>
    <w:p w14:paraId="718C91BC" w14:textId="4F1B58C4"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importancia y significado de la Santa Comunión </w:t>
      </w:r>
    </w:p>
    <w:p w14:paraId="4017F137" w14:textId="089E0B11"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8D90B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EF6809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razón de que la Santa Cena conlleve mucho significado, en preparación, debemos examinar nuestras motivaciones, y nuestro ser interno. Cuando uno toma la Santa Cena afirma cosas muy importantes. </w:t>
      </w:r>
    </w:p>
    <w:p w14:paraId="31B1253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96D87C8"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1. Públicamente te identificas con Cristo y su pueblo. </w:t>
      </w:r>
    </w:p>
    <w:p w14:paraId="208A0E10"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2. Afirmas tu fe en Cristo Jesús como tu Señor y Salvador. </w:t>
      </w:r>
    </w:p>
    <w:p w14:paraId="19F08571"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3. Manifiestas tus creencias de la salvación por la gracia, porque nadie es suficientemente bueno para arrodillarse ante la mesa del Señor por sus propios méritos </w:t>
      </w:r>
    </w:p>
    <w:p w14:paraId="098C6A98"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4. Te arrepientes de cualquier pecado no conocido, porque no se puede traer a la Mesa del Señor ningún pecado no confesado. </w:t>
      </w:r>
    </w:p>
    <w:p w14:paraId="79AB15B7"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5. Buscas purificación, santidad, santificación. </w:t>
      </w:r>
    </w:p>
    <w:p w14:paraId="7682690C"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6. Tus acciones dicen que estás listo para un encuentro con Dios en una dimensión que conmueva tu alma. 7. Tú recuerdas o conmemoras los sufrimientos de Jesucristo en tu lugar.    </w:t>
      </w:r>
    </w:p>
    <w:p w14:paraId="73ED4D19" w14:textId="336CF86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8. De nuevo haces una representación del sacrificio de Cristo y te comprometes en compartir sus sufrimientos por aquellos perdidos por quienes Cristo murió </w:t>
      </w:r>
    </w:p>
    <w:p w14:paraId="3B85D97D"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9. Renuevas tu pacto con Cristo.     </w:t>
      </w:r>
    </w:p>
    <w:p w14:paraId="1953326D"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10. Declaras tu esperanza en el retorno de Cristo. </w:t>
      </w:r>
    </w:p>
    <w:p w14:paraId="61702317"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11. Afirmas tu fe en la resurrección de Jesucristo y en tu propia resurrección (Rom. 8:11). </w:t>
      </w:r>
    </w:p>
    <w:p w14:paraId="42EB29AE" w14:textId="52AADF89"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12. Expresas tu compromiso en la unidad de la iglesia, y tu deseo ardiente de abrazar en amor y paciencia a la familia de la fe</w:t>
      </w:r>
      <w:r w:rsidR="008D1C82">
        <w:rPr>
          <w:rFonts w:ascii="Times New Roman" w:hAnsi="Times New Roman" w:cs="Times New Roman"/>
          <w:sz w:val="24"/>
          <w:lang w:val="es-MX"/>
        </w:rPr>
        <w:t>.</w:t>
      </w:r>
      <w:r w:rsidRPr="00D82DD9">
        <w:rPr>
          <w:rFonts w:ascii="Times New Roman" w:hAnsi="Times New Roman" w:cs="Times New Roman"/>
          <w:sz w:val="24"/>
          <w:lang w:val="es-MX"/>
        </w:rPr>
        <w:t xml:space="preserve"> </w:t>
      </w:r>
    </w:p>
    <w:p w14:paraId="5D3C8666"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13. Al participar en la Santa Cena eres nutrido por el Pan de Vida y por la Sangre del Cordero. </w:t>
      </w:r>
    </w:p>
    <w:p w14:paraId="0184831F"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14. Das gracias a Dios. </w:t>
      </w:r>
    </w:p>
    <w:p w14:paraId="02D0C7A9" w14:textId="75FCE25A"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15. Reconoces la presencia verdadera del Cristo histórico. 16. Participas en la celebración del gozo de la victoria de Cristo. </w:t>
      </w:r>
    </w:p>
    <w:p w14:paraId="1E885D7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7735A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Ideas acerca de la eucaristía </w:t>
      </w:r>
    </w:p>
    <w:p w14:paraId="3AF69F18" w14:textId="368FB61B" w:rsidR="00390B4A" w:rsidRPr="00D82DD9" w:rsidRDefault="00390B4A" w:rsidP="00390B4A">
      <w:pPr>
        <w:pStyle w:val="NoSpacing"/>
        <w:rPr>
          <w:rFonts w:ascii="Times New Roman" w:hAnsi="Times New Roman" w:cs="Times New Roman"/>
          <w:sz w:val="24"/>
          <w:lang w:val="es-MX"/>
        </w:rPr>
      </w:pPr>
    </w:p>
    <w:p w14:paraId="2242257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Esto se puede hacer de manera individual o en una discusión guiada con toda la clase o con los grupos base. </w:t>
      </w:r>
    </w:p>
    <w:p w14:paraId="02166A0F"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Considera la cita a continuación acerca de la Santa Cena. Escribe el número o números de las afirmaciones de arriba que cada cita refuerza, amplifica, o clarifica. </w:t>
      </w:r>
    </w:p>
    <w:p w14:paraId="6D17DD43" w14:textId="77777777" w:rsidR="008D1C82" w:rsidRDefault="008D1C82" w:rsidP="00390B4A">
      <w:pPr>
        <w:pStyle w:val="NoSpacing"/>
        <w:rPr>
          <w:rFonts w:ascii="Times New Roman" w:hAnsi="Times New Roman" w:cs="Times New Roman"/>
          <w:sz w:val="24"/>
          <w:lang w:val="es-MX"/>
        </w:rPr>
      </w:pPr>
    </w:p>
    <w:p w14:paraId="03F0AF21" w14:textId="77777777" w:rsidR="008D1C82" w:rsidRDefault="008D1C82" w:rsidP="00390B4A">
      <w:pPr>
        <w:pStyle w:val="NoSpacing"/>
        <w:rPr>
          <w:rFonts w:ascii="Times New Roman" w:hAnsi="Times New Roman" w:cs="Times New Roman"/>
          <w:sz w:val="24"/>
          <w:lang w:val="es-MX"/>
        </w:rPr>
      </w:pPr>
      <w:r>
        <w:rPr>
          <w:rFonts w:ascii="Times New Roman" w:hAnsi="Times New Roman" w:cs="Times New Roman"/>
          <w:sz w:val="24"/>
          <w:lang w:val="es-MX"/>
        </w:rPr>
        <w:t>__</w:t>
      </w:r>
      <w:r w:rsidR="00390B4A" w:rsidRPr="00D82DD9">
        <w:rPr>
          <w:rFonts w:ascii="Times New Roman" w:hAnsi="Times New Roman" w:cs="Times New Roman"/>
          <w:sz w:val="24"/>
          <w:lang w:val="es-MX"/>
        </w:rPr>
        <w:t xml:space="preserve">__a. “En la Cena el Señor está presente. El Cristo del Calvario, que resucitó y ascendió, se sienta con nosotros en la Cena”. (J. Kenneth </w:t>
      </w:r>
      <w:proofErr w:type="spellStart"/>
      <w:r w:rsidR="00390B4A" w:rsidRPr="00D82DD9">
        <w:rPr>
          <w:rFonts w:ascii="Times New Roman" w:hAnsi="Times New Roman" w:cs="Times New Roman"/>
          <w:sz w:val="24"/>
          <w:lang w:val="es-MX"/>
        </w:rPr>
        <w:t>Grider</w:t>
      </w:r>
      <w:proofErr w:type="spellEnd"/>
      <w:r w:rsidR="00390B4A" w:rsidRPr="00D82DD9">
        <w:rPr>
          <w:rFonts w:ascii="Times New Roman" w:hAnsi="Times New Roman" w:cs="Times New Roman"/>
          <w:sz w:val="24"/>
          <w:lang w:val="es-MX"/>
        </w:rPr>
        <w:t xml:space="preserve">, A </w:t>
      </w:r>
      <w:proofErr w:type="spellStart"/>
      <w:r w:rsidR="00390B4A" w:rsidRPr="00D82DD9">
        <w:rPr>
          <w:rFonts w:ascii="Times New Roman" w:hAnsi="Times New Roman" w:cs="Times New Roman"/>
          <w:sz w:val="24"/>
          <w:lang w:val="es-MX"/>
        </w:rPr>
        <w:t>Wesleyan-Holiness</w:t>
      </w:r>
      <w:proofErr w:type="spellEnd"/>
      <w:r w:rsidR="00390B4A" w:rsidRPr="00D82DD9">
        <w:rPr>
          <w:rFonts w:ascii="Times New Roman" w:hAnsi="Times New Roman" w:cs="Times New Roman"/>
          <w:sz w:val="24"/>
          <w:lang w:val="es-MX"/>
        </w:rPr>
        <w:t xml:space="preserve"> </w:t>
      </w:r>
      <w:proofErr w:type="spellStart"/>
      <w:r w:rsidR="00390B4A" w:rsidRPr="00D82DD9">
        <w:rPr>
          <w:rFonts w:ascii="Times New Roman" w:hAnsi="Times New Roman" w:cs="Times New Roman"/>
          <w:sz w:val="24"/>
          <w:lang w:val="es-MX"/>
        </w:rPr>
        <w:t>Theology</w:t>
      </w:r>
      <w:proofErr w:type="spellEnd"/>
      <w:r w:rsidR="00390B4A" w:rsidRPr="00D82DD9">
        <w:rPr>
          <w:rFonts w:ascii="Times New Roman" w:hAnsi="Times New Roman" w:cs="Times New Roman"/>
          <w:sz w:val="24"/>
          <w:lang w:val="es-MX"/>
        </w:rPr>
        <w:t xml:space="preserve">, 519). </w:t>
      </w:r>
    </w:p>
    <w:p w14:paraId="69327AFF" w14:textId="50A586E4"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b. “De la fiesta sagrada de este día, oh Hijo de Dios, acéptame como participante... no te daré un beso como Judas. (</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Liturgy</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St. </w:t>
      </w:r>
      <w:proofErr w:type="spellStart"/>
      <w:r w:rsidRPr="00D82DD9">
        <w:rPr>
          <w:rFonts w:ascii="Times New Roman" w:hAnsi="Times New Roman" w:cs="Times New Roman"/>
          <w:sz w:val="24"/>
          <w:lang w:val="es-MX"/>
        </w:rPr>
        <w:t>Basil</w:t>
      </w:r>
      <w:proofErr w:type="spellEnd"/>
      <w:r w:rsidRPr="00D82DD9">
        <w:rPr>
          <w:rFonts w:ascii="Times New Roman" w:hAnsi="Times New Roman" w:cs="Times New Roman"/>
          <w:sz w:val="24"/>
          <w:lang w:val="es-MX"/>
        </w:rPr>
        <w:t xml:space="preserve">). </w:t>
      </w:r>
    </w:p>
    <w:p w14:paraId="4422063E" w14:textId="77777777" w:rsidR="008D1C82" w:rsidRDefault="00390B4A" w:rsidP="00390B4A">
      <w:pPr>
        <w:pStyle w:val="NoSpacing"/>
        <w:rPr>
          <w:rFonts w:ascii="Times New Roman" w:hAnsi="Times New Roman" w:cs="Times New Roman"/>
          <w:sz w:val="24"/>
        </w:rPr>
      </w:pPr>
      <w:r w:rsidRPr="00D82DD9">
        <w:rPr>
          <w:rFonts w:ascii="Times New Roman" w:hAnsi="Times New Roman" w:cs="Times New Roman"/>
          <w:sz w:val="24"/>
          <w:lang w:val="es-MX"/>
        </w:rPr>
        <w:lastRenderedPageBreak/>
        <w:t>__</w:t>
      </w:r>
      <w:r w:rsidR="008D1C82">
        <w:rPr>
          <w:rFonts w:ascii="Times New Roman" w:hAnsi="Times New Roman" w:cs="Times New Roman"/>
          <w:sz w:val="24"/>
          <w:lang w:val="es-MX"/>
        </w:rPr>
        <w:t>__</w:t>
      </w:r>
      <w:r w:rsidRPr="00D82DD9">
        <w:rPr>
          <w:rFonts w:ascii="Times New Roman" w:hAnsi="Times New Roman" w:cs="Times New Roman"/>
          <w:sz w:val="24"/>
          <w:lang w:val="es-MX"/>
        </w:rPr>
        <w:t xml:space="preserve">c. “La pregunta no es, ¿soy yo suficientemente bueno para tomar la Comunión? Sino, ¿Estoy dispuesto a dar toda mi vida en oblación sacrificial en el nombre de Jesús? </w:t>
      </w:r>
      <w:r w:rsidRPr="003A6A8C">
        <w:rPr>
          <w:rFonts w:ascii="Times New Roman" w:hAnsi="Times New Roman" w:cs="Times New Roman"/>
          <w:sz w:val="24"/>
        </w:rPr>
        <w:t xml:space="preserve">(Evelyn Underhill, The Mystery of Sacrifice, [Harrisburg, PA, Morehouse Pub., 1991], 51). </w:t>
      </w:r>
    </w:p>
    <w:p w14:paraId="5C6BEFE5"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 xml:space="preserve">d. “Así como nuestros cuerpos son fortalecidos por el pan y el vino, así también nuestras almas por los símbolos del cuerpo y de la sangre de Cristo... nos de fortaleza para hacer nuestros deberes, y nos guíen a la perfección”. (John Wesley, Works, 7:148). </w:t>
      </w:r>
    </w:p>
    <w:p w14:paraId="1596AB68"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e. “Así como el pedazo de pan fue derramado sobre el monte y luego fue juntado en uno, así, que la Iglesia sea recogida y unida de los confines de la tierra a tu Reino”. (</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Didache</w:t>
      </w:r>
      <w:proofErr w:type="spellEnd"/>
      <w:r w:rsidRPr="00D82DD9">
        <w:rPr>
          <w:rFonts w:ascii="Times New Roman" w:hAnsi="Times New Roman" w:cs="Times New Roman"/>
          <w:sz w:val="24"/>
          <w:lang w:val="es-MX"/>
        </w:rPr>
        <w:t xml:space="preserve">). </w:t>
      </w:r>
    </w:p>
    <w:p w14:paraId="362FEF1C"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 xml:space="preserve">f. La Santa Cena es “el sacramento en memoria”. (William </w:t>
      </w:r>
      <w:proofErr w:type="spellStart"/>
      <w:r w:rsidRPr="00D82DD9">
        <w:rPr>
          <w:rFonts w:ascii="Times New Roman" w:hAnsi="Times New Roman" w:cs="Times New Roman"/>
          <w:sz w:val="24"/>
          <w:lang w:val="es-MX"/>
        </w:rPr>
        <w:t>Barclay</w:t>
      </w:r>
      <w:proofErr w:type="spellEnd"/>
      <w:r w:rsidRPr="00D82DD9">
        <w:rPr>
          <w:rFonts w:ascii="Times New Roman" w:hAnsi="Times New Roman" w:cs="Times New Roman"/>
          <w:sz w:val="24"/>
          <w:lang w:val="es-MX"/>
        </w:rPr>
        <w:t xml:space="preserve">). </w:t>
      </w:r>
    </w:p>
    <w:p w14:paraId="7FE4C955"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g. “La Iglesia es el cuerpo de Cristo, el órgano donde se ofrece así mismo eternalmente... cada uno de sus miembros que acepta estar en sacrificio, desea entregar todo por la necesidad del mundo”. En la Santa Cena cada creyente “estira sus brazos sobre la cruz... para abrazar a todo el mundo”. (</w:t>
      </w:r>
      <w:proofErr w:type="spellStart"/>
      <w:r w:rsidRPr="00D82DD9">
        <w:rPr>
          <w:rFonts w:ascii="Times New Roman" w:hAnsi="Times New Roman" w:cs="Times New Roman"/>
          <w:sz w:val="24"/>
          <w:lang w:val="es-MX"/>
        </w:rPr>
        <w:t>Underhill</w:t>
      </w:r>
      <w:proofErr w:type="spellEnd"/>
      <w:r w:rsidRPr="00D82DD9">
        <w:rPr>
          <w:rFonts w:ascii="Times New Roman" w:hAnsi="Times New Roman" w:cs="Times New Roman"/>
          <w:sz w:val="24"/>
          <w:lang w:val="es-MX"/>
        </w:rPr>
        <w:t>, 29, 34).  __</w:t>
      </w:r>
      <w:r w:rsidR="008D1C82">
        <w:rPr>
          <w:rFonts w:ascii="Times New Roman" w:hAnsi="Times New Roman" w:cs="Times New Roman"/>
          <w:sz w:val="24"/>
          <w:lang w:val="es-MX"/>
        </w:rPr>
        <w:t>__</w:t>
      </w:r>
      <w:r w:rsidRPr="00D82DD9">
        <w:rPr>
          <w:rFonts w:ascii="Times New Roman" w:hAnsi="Times New Roman" w:cs="Times New Roman"/>
          <w:sz w:val="24"/>
          <w:lang w:val="es-MX"/>
        </w:rPr>
        <w:t>h. “También, nuestras mentes saltan hacia adelante,  en la Cena. Afirmando la esperanza que con la segunda venida de Cristo nuestra redención total llegue a su final”.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510). </w:t>
      </w:r>
    </w:p>
    <w:p w14:paraId="618F44B3"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w:t>
      </w:r>
      <w:r w:rsidR="008D1C82">
        <w:rPr>
          <w:rFonts w:ascii="Times New Roman" w:hAnsi="Times New Roman" w:cs="Times New Roman"/>
          <w:sz w:val="24"/>
          <w:lang w:val="es-MX"/>
        </w:rPr>
        <w:t>___</w:t>
      </w:r>
      <w:r w:rsidRPr="00D82DD9">
        <w:rPr>
          <w:rFonts w:ascii="Times New Roman" w:hAnsi="Times New Roman" w:cs="Times New Roman"/>
          <w:sz w:val="24"/>
          <w:lang w:val="es-MX"/>
        </w:rPr>
        <w:t>i. Puede ser que en la Eucaristía “el alma es guiada al descanso del Padre, y al hacer visible su amor arrebatemos su amor invisible”. (</w:t>
      </w:r>
      <w:proofErr w:type="spellStart"/>
      <w:r w:rsidRPr="00D82DD9">
        <w:rPr>
          <w:rFonts w:ascii="Times New Roman" w:hAnsi="Times New Roman" w:cs="Times New Roman"/>
          <w:sz w:val="24"/>
          <w:lang w:val="es-MX"/>
        </w:rPr>
        <w:t>Underhill</w:t>
      </w:r>
      <w:proofErr w:type="spellEnd"/>
      <w:r w:rsidRPr="00D82DD9">
        <w:rPr>
          <w:rFonts w:ascii="Times New Roman" w:hAnsi="Times New Roman" w:cs="Times New Roman"/>
          <w:sz w:val="24"/>
          <w:lang w:val="es-MX"/>
        </w:rPr>
        <w:t xml:space="preserve">, 5). </w:t>
      </w:r>
    </w:p>
    <w:p w14:paraId="778EBEAF"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j. “Consume las espinas de mis ofensas. Limpia mi alma y me mente”. (</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Greek</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Heiratikon</w:t>
      </w:r>
      <w:proofErr w:type="spellEnd"/>
      <w:r w:rsidRPr="00D82DD9">
        <w:rPr>
          <w:rFonts w:ascii="Times New Roman" w:hAnsi="Times New Roman" w:cs="Times New Roman"/>
          <w:sz w:val="24"/>
          <w:lang w:val="es-MX"/>
        </w:rPr>
        <w:t xml:space="preserve">, citado en </w:t>
      </w:r>
      <w:proofErr w:type="spellStart"/>
      <w:r w:rsidRPr="00D82DD9">
        <w:rPr>
          <w:rFonts w:ascii="Times New Roman" w:hAnsi="Times New Roman" w:cs="Times New Roman"/>
          <w:sz w:val="24"/>
          <w:lang w:val="es-MX"/>
        </w:rPr>
        <w:t>Underhill</w:t>
      </w:r>
      <w:proofErr w:type="spellEnd"/>
      <w:r w:rsidRPr="00D82DD9">
        <w:rPr>
          <w:rFonts w:ascii="Times New Roman" w:hAnsi="Times New Roman" w:cs="Times New Roman"/>
          <w:sz w:val="24"/>
          <w:lang w:val="es-MX"/>
        </w:rPr>
        <w:t xml:space="preserve">, 74). </w:t>
      </w:r>
    </w:p>
    <w:p w14:paraId="101706E9"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k. “Es ridículo excluir a hermanos creyentes de la Comunión... desafortunadamente, sino ridículo excluir de la Comunión a hermanos creyentes visitantes”.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508).  </w:t>
      </w:r>
    </w:p>
    <w:p w14:paraId="51F3C6BD"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 xml:space="preserve">l. “La Comunión no necesita ser una comida especial, o sobremanera significativa (aunque a veces es ambas). Esta es la comida normal de los cristianos... regresamos una y otra vez a la mesa del Señor... tan habitual... </w:t>
      </w:r>
      <w:proofErr w:type="spellStart"/>
      <w:r w:rsidRPr="00D82DD9">
        <w:rPr>
          <w:rFonts w:ascii="Times New Roman" w:hAnsi="Times New Roman" w:cs="Times New Roman"/>
          <w:sz w:val="24"/>
          <w:lang w:val="es-MX"/>
        </w:rPr>
        <w:t>como</w:t>
      </w:r>
      <w:proofErr w:type="spellEnd"/>
      <w:r w:rsidRPr="00D82DD9">
        <w:rPr>
          <w:rFonts w:ascii="Times New Roman" w:hAnsi="Times New Roman" w:cs="Times New Roman"/>
          <w:sz w:val="24"/>
          <w:lang w:val="es-MX"/>
        </w:rPr>
        <w:t xml:space="preserve"> nos acercamos a la mesa del desayuno”. (William </w:t>
      </w:r>
      <w:proofErr w:type="spellStart"/>
      <w:r w:rsidRPr="00D82DD9">
        <w:rPr>
          <w:rFonts w:ascii="Times New Roman" w:hAnsi="Times New Roman" w:cs="Times New Roman"/>
          <w:sz w:val="24"/>
          <w:lang w:val="es-MX"/>
        </w:rPr>
        <w:t>Willimon</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Service</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God</w:t>
      </w:r>
      <w:proofErr w:type="spellEnd"/>
      <w:r w:rsidRPr="00D82DD9">
        <w:rPr>
          <w:rFonts w:ascii="Times New Roman" w:hAnsi="Times New Roman" w:cs="Times New Roman"/>
          <w:sz w:val="24"/>
          <w:lang w:val="es-MX"/>
        </w:rPr>
        <w:t xml:space="preserve"> [Nashville: Abingdon </w:t>
      </w:r>
      <w:proofErr w:type="spellStart"/>
      <w:r w:rsidRPr="00D82DD9">
        <w:rPr>
          <w:rFonts w:ascii="Times New Roman" w:hAnsi="Times New Roman" w:cs="Times New Roman"/>
          <w:sz w:val="24"/>
          <w:lang w:val="es-MX"/>
        </w:rPr>
        <w:t>Press</w:t>
      </w:r>
      <w:proofErr w:type="spellEnd"/>
      <w:r w:rsidRPr="00D82DD9">
        <w:rPr>
          <w:rFonts w:ascii="Times New Roman" w:hAnsi="Times New Roman" w:cs="Times New Roman"/>
          <w:sz w:val="24"/>
          <w:lang w:val="es-MX"/>
        </w:rPr>
        <w:t xml:space="preserve">, 1983], 127). </w:t>
      </w:r>
    </w:p>
    <w:p w14:paraId="13D018B3" w14:textId="77777777" w:rsidR="008D1C82"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 xml:space="preserve">m. “La Eucaristía no era solemne, ocasión para lamentar, sino festiva... con la presencia de Cristo como huésped de la celebración”. (Rob Staples,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229, 245). </w:t>
      </w:r>
    </w:p>
    <w:p w14:paraId="4F15A3CC" w14:textId="3D71894C"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__</w:t>
      </w:r>
      <w:r w:rsidR="008D1C82">
        <w:rPr>
          <w:rFonts w:ascii="Times New Roman" w:hAnsi="Times New Roman" w:cs="Times New Roman"/>
          <w:sz w:val="24"/>
          <w:lang w:val="es-MX"/>
        </w:rPr>
        <w:t>__</w:t>
      </w:r>
      <w:r w:rsidRPr="00D82DD9">
        <w:rPr>
          <w:rFonts w:ascii="Times New Roman" w:hAnsi="Times New Roman" w:cs="Times New Roman"/>
          <w:sz w:val="24"/>
          <w:lang w:val="es-MX"/>
        </w:rPr>
        <w:t>n. “No traigo un presente en mi mano; /simplemente ante la cruz me inclino” (</w:t>
      </w:r>
      <w:proofErr w:type="spellStart"/>
      <w:r w:rsidRPr="00D82DD9">
        <w:rPr>
          <w:rFonts w:ascii="Times New Roman" w:hAnsi="Times New Roman" w:cs="Times New Roman"/>
          <w:sz w:val="24"/>
          <w:lang w:val="es-MX"/>
        </w:rPr>
        <w:t>Augustus</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Toplady</w:t>
      </w:r>
      <w:proofErr w:type="spellEnd"/>
      <w:r w:rsidRPr="00D82DD9">
        <w:rPr>
          <w:rFonts w:ascii="Times New Roman" w:hAnsi="Times New Roman" w:cs="Times New Roman"/>
          <w:sz w:val="24"/>
          <w:lang w:val="es-MX"/>
        </w:rPr>
        <w:t>).</w:t>
      </w:r>
    </w:p>
    <w:p w14:paraId="0C39B11D" w14:textId="77777777" w:rsidR="00390B4A" w:rsidRPr="00D82DD9" w:rsidRDefault="00390B4A" w:rsidP="00390B4A">
      <w:pPr>
        <w:pStyle w:val="NoSpacing"/>
        <w:rPr>
          <w:rFonts w:ascii="Times New Roman" w:hAnsi="Times New Roman" w:cs="Times New Roman"/>
          <w:sz w:val="24"/>
          <w:lang w:val="es-MX"/>
        </w:rPr>
      </w:pPr>
    </w:p>
    <w:p w14:paraId="1C4C5D8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¿Qué Es un Sacramento y Por Qué Es Importante? </w:t>
      </w:r>
    </w:p>
    <w:p w14:paraId="38AC1201" w14:textId="77777777" w:rsidR="00390B4A" w:rsidRPr="00D82DD9" w:rsidRDefault="00390B4A" w:rsidP="00390B4A">
      <w:pPr>
        <w:pStyle w:val="NoSpacing"/>
        <w:rPr>
          <w:rFonts w:ascii="Times New Roman" w:hAnsi="Times New Roman" w:cs="Times New Roman"/>
          <w:sz w:val="24"/>
          <w:lang w:val="es-MX"/>
        </w:rPr>
      </w:pPr>
    </w:p>
    <w:p w14:paraId="3C3B78A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Sacramentos Apuntan a la Gracia </w:t>
      </w:r>
    </w:p>
    <w:p w14:paraId="50911CD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A0BA94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Dr. </w:t>
      </w:r>
      <w:proofErr w:type="spellStart"/>
      <w:r w:rsidRPr="00D82DD9">
        <w:rPr>
          <w:rFonts w:ascii="Times New Roman" w:hAnsi="Times New Roman" w:cs="Times New Roman"/>
          <w:sz w:val="24"/>
          <w:lang w:val="es-MX"/>
        </w:rPr>
        <w:t>Leupp</w:t>
      </w:r>
      <w:proofErr w:type="spellEnd"/>
      <w:r w:rsidRPr="00D82DD9">
        <w:rPr>
          <w:rFonts w:ascii="Times New Roman" w:hAnsi="Times New Roman" w:cs="Times New Roman"/>
          <w:sz w:val="24"/>
          <w:lang w:val="es-MX"/>
        </w:rPr>
        <w:t xml:space="preserve"> escribe, “Durante muchos años vivimos frente a una vecina muy capaz, que sabía de arte más que cualquier otra persona que yo conociera. Decía que estaba dispuesta a exponerse a lo mejor de todo. Por eso veía los torneos internacionales de fútbol, aun cuando no era aficionada de ese deporte. </w:t>
      </w:r>
    </w:p>
    <w:p w14:paraId="5C6A3F2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0632C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“Un domingo en la mañana la acompañé a un cinema de la ciudad en el que se celebraría un servicio de adoración de la ‘nueva era’. Mi amiga había estado afiliada por mucho tiempo al protestantismo histórico, y sus ideas no eran necesariamente alocadas. Sin embargo, le atraía un tanto esta nueva espiritualidad, aun cuando ya estaba bien entrada en sus 40 años. </w:t>
      </w:r>
    </w:p>
    <w:p w14:paraId="4FD7EF0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9FA23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“Casi lo único que recuerdo de este terrible servicio fue la manera en que se oró al comenzar. De las tres o cuatro personas que estaban a cargo del servicio, una o dos de ellas hicieron una oración. Las oraciones que se elevaron no tenían señal alguna de remordimiento ni confesión, sino que pedían expectantes bendiciones y un derramamiento de bondades venidas de un algo grande del más allá. </w:t>
      </w:r>
    </w:p>
    <w:p w14:paraId="7C247FA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F42827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“No tuve objeción. Había escuchado muchas oraciones como esas aún en servicios de adoración cristianos. Pero lo que no pude tragar fue la manera en que uno de ellos felicitaba al otro por la linda oración que había hecho. A raíz de esto supe que estaba en territorio ajeno, por no decir enemigo”. </w:t>
      </w:r>
    </w:p>
    <w:p w14:paraId="5592C8E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B31DA9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Dios cristiano no limita la imaginación o la creatividad, pero es y sigue siendo un Dios celoso. La humildad, la apertura, la gratitud, la confesión y la acción de gracias—todas estas actitudes y otra docena más están en orden cuando uno se acerca al Dios trino en oración. Pero lo que nunca puede ser aceptable es el exagerado sentido de mi valía, mi elocuencia, y mi bondad cuando uno está delante de Dios. </w:t>
      </w:r>
    </w:p>
    <w:p w14:paraId="429BFE8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57FED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Aquellos practicantes de la nueva era no estaban adorando a Dios. Cuando nos encontramos con el Dios de toda gracia por medio de los sacramentos, estamos conscientes de que nos encontramos con el único Dios verdadero. Lo entendemos así porque fue Jesucristo quien instituyó estos sacramentos. También entendemos que observar los sacramentos nos recuerda una y otra vez la centralidad de la creación y de la encarnación.  </w:t>
      </w:r>
    </w:p>
    <w:p w14:paraId="47BB1F1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A5328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 la creación, porque Dios formó al mundo de la nada, y lo llamó bueno, y de la encarnación porque en el cumplimiento del tiempo el Verbo eterno del Padre tomó sobre sí nuestra carne. </w:t>
      </w:r>
    </w:p>
    <w:p w14:paraId="0C90A8E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4AC9EE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Estamos enteramente de acuerdo con la afirmación de Michael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de que los sacramentos “son un medio importante por los que la mayoría de los cristianos afirmamos que Dios no solo crea el ámbito físico sino que opera en y a través de este, bendiciéndolo con Su santa presencia. Al emplear los sacramentos, la mayoría de los cristianos afirman que el orden de lo creado no es un impedimento o estorbo que haya que superar para alcanzar a Dios; más bien, es la obra de Sus manos y una manera en la que el Creador puede alcanzarnos con su gracia”.  </w:t>
      </w:r>
    </w:p>
    <w:p w14:paraId="0D59D15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9C128B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“Gracia” es la última palabra en la declaración de </w:t>
      </w:r>
      <w:proofErr w:type="spellStart"/>
      <w:r w:rsidRPr="00D82DD9">
        <w:rPr>
          <w:rFonts w:ascii="Times New Roman" w:hAnsi="Times New Roman" w:cs="Times New Roman"/>
          <w:sz w:val="24"/>
          <w:lang w:val="es-MX"/>
        </w:rPr>
        <w:t>Lodahl</w:t>
      </w:r>
      <w:proofErr w:type="spellEnd"/>
      <w:r w:rsidRPr="00D82DD9">
        <w:rPr>
          <w:rFonts w:ascii="Times New Roman" w:hAnsi="Times New Roman" w:cs="Times New Roman"/>
          <w:sz w:val="24"/>
          <w:lang w:val="es-MX"/>
        </w:rPr>
        <w:t xml:space="preserve">, y la primera en toda consideración de los sacramentos cristianos. De hecho, la discusión de los sacramentos se incluye muchas veces bajo el encabezado más general de “Los Medios de Gracia”.  </w:t>
      </w:r>
    </w:p>
    <w:p w14:paraId="12439EB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2DA39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Sección II.1</w:t>
      </w:r>
    </w:p>
    <w:p w14:paraId="3CE96CB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Sección V.3. </w:t>
      </w:r>
    </w:p>
    <w:p w14:paraId="61FB627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sermón de Juan Wesley, “Los Medios de Gracia”, merece consultarse. En este sermón Wesley señala los principales medios de gracia como  la oración, bien en secreto o con la gran congregación; el escudriñamiento de la Biblia (que implica leerla, escucharla y meditarla); y recibir la Santa Cena, que es comer el pan y beber el vino en memoria de Él; medios que creemos que Dios ha ordenado como los canales ordinarios para comunicar su gracia a las almas de los hombres.  </w:t>
      </w:r>
    </w:p>
    <w:p w14:paraId="03FC865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BA395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Wesley, en ocasiones incluyó como medios de gracia el ayuno y las reuniones de “conferencia cristiana” con cristianos del mismo sentir. Hacia el final de su sermón escribe que estos medios de gracia “son variados y transformables, y [pueden] combinarse de mil maneras diferentes”. Esto significa que no hay límite para la creatividad del Espíritu Santo en hacer que la gracia esté disponible para el alma sedienta. </w:t>
      </w:r>
    </w:p>
    <w:p w14:paraId="48362C2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14979F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¿Cómo Definir el Sacramento? </w:t>
      </w:r>
    </w:p>
    <w:p w14:paraId="5AD8B45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68C90D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Si la gracia ha de ser un indicador principal hacia la presencia de lo sacramental, y si la gracia por definición es infinita y nunca termina, entonces lo mismo podría decirse de lo sacramental. El principio sacramental puede ser tan profuso y tan diseminado que resistiría la fácil definición y el “acorralamiento”. </w:t>
      </w:r>
      <w:r w:rsidRPr="00D82DD9">
        <w:rPr>
          <w:rFonts w:ascii="Times New Roman" w:hAnsi="Times New Roman" w:cs="Times New Roman"/>
          <w:sz w:val="24"/>
          <w:lang w:val="es-MX"/>
        </w:rPr>
        <w:lastRenderedPageBreak/>
        <w:t xml:space="preserve">De hecho, durante la edad media, la Iglesia Católica Romana reconocía tanto como 30 sacramentos. Actos como la imposición de manos y el exorcismo conducido por un sacerdote, se consideraban como sacramentos. </w:t>
      </w:r>
    </w:p>
    <w:p w14:paraId="199CF99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61F26B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1439, el Concilio de Florencia fijó en siete la lista de los sacramentos: bautismo, confirmación, eucaristía, penitencia, extrema unción, los santos oficios y el matrimonio. El teólogo nazareno Rob Staples dedica su libro sobre los sacramentos a su esposa, Marcella, comentando que, “aunque no somos católicos, de todos modos nuestro matrimonio ha sido un sacramento”. Esta lista de siete sería ratificada por el Concilio de Trento (1545-1563). </w:t>
      </w:r>
    </w:p>
    <w:p w14:paraId="641DEC30" w14:textId="77777777" w:rsidR="00390B4A" w:rsidRPr="00D82DD9" w:rsidRDefault="00390B4A" w:rsidP="00390B4A">
      <w:pPr>
        <w:pStyle w:val="NoSpacing"/>
        <w:rPr>
          <w:rFonts w:ascii="Times New Roman" w:hAnsi="Times New Roman" w:cs="Times New Roman"/>
          <w:sz w:val="24"/>
          <w:lang w:val="es-MX"/>
        </w:rPr>
      </w:pPr>
    </w:p>
    <w:p w14:paraId="6AFACAD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Para ayudarnos a entender lo que es un sacramento, Rob Staples tomará prestado de la sabiduría de algunos de los más grandes teólogos cristianos. Juan Wesley veía el sacramento como “una señal externa de una gracia interna, y el medio por el cual la recibimos”.  Con anterioridad, Agustín había ofrecido “una breve y casi perfecta definición”, a saber, “palabras visibles”. Staples añade que “predicar y enseñar son palabras audibles que comunican un mensaje por medio del oído que escucha. Pero una palabra visible es cualquier señal o acción que comunique un mensaje por lo que se hace y se ve”.  </w:t>
      </w:r>
    </w:p>
    <w:p w14:paraId="3245BA4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07498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palabra latina </w:t>
      </w:r>
      <w:proofErr w:type="spellStart"/>
      <w:r w:rsidRPr="00D82DD9">
        <w:rPr>
          <w:rFonts w:ascii="Times New Roman" w:hAnsi="Times New Roman" w:cs="Times New Roman"/>
          <w:sz w:val="24"/>
          <w:lang w:val="es-MX"/>
        </w:rPr>
        <w:t>sacramentum</w:t>
      </w:r>
      <w:proofErr w:type="spellEnd"/>
      <w:r w:rsidRPr="00D82DD9">
        <w:rPr>
          <w:rFonts w:ascii="Times New Roman" w:hAnsi="Times New Roman" w:cs="Times New Roman"/>
          <w:sz w:val="24"/>
          <w:lang w:val="es-MX"/>
        </w:rPr>
        <w:t xml:space="preserve"> es el origen de nuestra palabra “sacramento”. Esta palabra se empleó en el Nuevo Testamento en latín para traducir el vocablo griego “misterio”, lo cual sugiere que un sacramento está necesariamente imbuido de misterio. Véase Colosenses 1:26; Efesios 3:4, 9; 6:19. En lo que toca al significado de misterio en el Nuevo Testamento, Jaroslav Pelikan ha escrito que el misterio nos lleva al ámbito de la revelación, y que misterio por tanto se refiere “a lo que reverenciamos más bien que a algo que simplemente ignoramos”. En cuanto a los sacramentos, lo que los hacía misteriosos “era que dentro y más allá—‘en, con y bajo de’, para emplear la fraseología de Lutero en su Pequeño Catecismo—de una realidad empírica como el agua o el pan o el aceite, estaba en operación una realidad divina de gracia que no podía ser empíricamente verificada”.  </w:t>
      </w:r>
    </w:p>
    <w:p w14:paraId="0A9C617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C53C62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Staples destaca dos significados del </w:t>
      </w:r>
      <w:proofErr w:type="spellStart"/>
      <w:r w:rsidRPr="00D82DD9">
        <w:rPr>
          <w:rFonts w:ascii="Times New Roman" w:hAnsi="Times New Roman" w:cs="Times New Roman"/>
          <w:sz w:val="24"/>
          <w:lang w:val="es-MX"/>
        </w:rPr>
        <w:t>sacramentum</w:t>
      </w:r>
      <w:proofErr w:type="spellEnd"/>
      <w:r w:rsidRPr="00D82DD9">
        <w:rPr>
          <w:rFonts w:ascii="Times New Roman" w:hAnsi="Times New Roman" w:cs="Times New Roman"/>
          <w:sz w:val="24"/>
          <w:lang w:val="es-MX"/>
        </w:rPr>
        <w:t xml:space="preserve"> latino que clarifican conjuntamente nuestra comprensión actual de lo que es un sacramento y cómo opera.  </w:t>
      </w:r>
    </w:p>
    <w:p w14:paraId="24E5C1A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42E45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Sacramentum</w:t>
      </w:r>
      <w:proofErr w:type="spellEnd"/>
      <w:r w:rsidRPr="00D82DD9">
        <w:rPr>
          <w:rFonts w:ascii="Times New Roman" w:hAnsi="Times New Roman" w:cs="Times New Roman"/>
          <w:sz w:val="24"/>
          <w:lang w:val="es-MX"/>
        </w:rPr>
        <w:t xml:space="preserve"> implicaba “una suma de dinero que las dos partes en una demanda depositaban con una tercera persona”, algo parecido al sistema de cuentas en plica de hoy día. Esto refuerza nuestra posición de que el sacramento emplea un elemento físico—agua, pan, jugo—para comunicar un significado espiritual. </w:t>
      </w:r>
    </w:p>
    <w:p w14:paraId="2A3E615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Sacramentum</w:t>
      </w:r>
      <w:proofErr w:type="spellEnd"/>
      <w:r w:rsidRPr="00D82DD9">
        <w:rPr>
          <w:rFonts w:ascii="Times New Roman" w:hAnsi="Times New Roman" w:cs="Times New Roman"/>
          <w:sz w:val="24"/>
          <w:lang w:val="es-MX"/>
        </w:rPr>
        <w:t xml:space="preserve"> también significaba un juramento de alianza hecho por un soldado romano como promesa de honor de que defendería el imperio romano. Este significado apunta a “la palabra de promesa que acompaña a la señal, sin la cual la señal no tendría su carácter sacramental”.  </w:t>
      </w:r>
    </w:p>
    <w:p w14:paraId="362996A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4867B0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Como hemos sugerido, la teología sacramental se construye sobre el fundamento de las compenetraciones obtenidas por medio de la reflexión acerca de la creación y la encarnación. Puesto brevemente,  El misterio fundamental es la encarnación de Cristo, y, en dependencia de ésta, la iglesia, Su cuerpo, a través del cual Cristo se le comunica a la humanidad. Esta comunicación está acompañada de ciertos actos simbólicos (por ejemplo, el lavamiento del bautismo, la cena de la eucaristía) que el evangelio y la respuesta de fe interpretan.  </w:t>
      </w:r>
    </w:p>
    <w:p w14:paraId="6629E7D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B04DD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¿Cómo es que los protestantes han concluido que son dos sacramentos cuando otros cristianos observan siete? La respuesta más sencilla es que Cristo instituyó nada más que dos. J. Kenneth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ha sugerido que, hoy por hoy, muchos católicos romanos concuerdan con los protestantes en que solamente el bautismo </w:t>
      </w:r>
      <w:r w:rsidRPr="00D82DD9">
        <w:rPr>
          <w:rFonts w:ascii="Times New Roman" w:hAnsi="Times New Roman" w:cs="Times New Roman"/>
          <w:sz w:val="24"/>
          <w:lang w:val="es-MX"/>
        </w:rPr>
        <w:lastRenderedPageBreak/>
        <w:t xml:space="preserve">y la Santa Cena fueron en realidad los únicos que Cristo instituyó. El siguiente análisis de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es beneficioso:  Los sacramentos son necesarios . . . porque Cristo mismo los instituyó. Siendo que nuestra fe cristiana se arraiga en la historia, en una historia particular, no estamos en libertad de decidir las cosas que traerán un enfoque especial a nuestra fe. Ya Cristo lo hizo de cierta forma, y en cierto momento de la historia, y lo hizo como nuestro Señor y Salvador, como Cabeza de la iglesia. Por lo tanto, hablamos del bautismo y de la Cena como instituidos divinamente—como instituidos por el Señor mismo.  </w:t>
      </w:r>
    </w:p>
    <w:p w14:paraId="36A815E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95D8AF2" w14:textId="77777777" w:rsidR="00390B4A" w:rsidRPr="00D82DD9" w:rsidRDefault="00390B4A" w:rsidP="00390B4A">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en el transcurso de su discusión, menciona varios rituales que califica de “símbolos”, realidades como el lavamiento de los pies, el beso santo, la imposición de manos, el elevar las manos, estrechar la diestra en compañerismo, y la unción con aceite. También indica la manera en que los sacramentos y los símbolos son similares y la manera en que no:  Los símbolos, al igual que los sacramentos, son actos visibles que apoyan la fe. Tanto en los símbolos como en los sacramentos, lo tangible del gesto significa algo más que el gesto, otra cosa que el gesto. Pero hay varias diferencias entre los símbolos del Nuevo Testamento y los dos sacramentos. Los símbolos son menos obligatorios que los sacramentos. . . . La vida abunda en obligaciones cuyos grados de intensidad varían . . . la obligación de recibir los dos sacramentos es altamente intensa. Es como la obligación de salvar la vida de un amigo, aun cuando, de cierta manera, esté en juego el propio bienestar o la vida misma de uno. Es como la obligación de mantener los votos matrimoniales de uno.  </w:t>
      </w:r>
    </w:p>
    <w:p w14:paraId="44A8570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20989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caso del lavamiento de los pies podría constituir un caso especial, ya que está claro que fue en realidad instituido por Jesucristo. ¿Por qué, entonces, no se considera el pediluvio como uno de los sacramentos protestantes? </w:t>
      </w:r>
      <w:proofErr w:type="spellStart"/>
      <w:r w:rsidRPr="00D82DD9">
        <w:rPr>
          <w:rFonts w:ascii="Times New Roman" w:hAnsi="Times New Roman" w:cs="Times New Roman"/>
          <w:sz w:val="24"/>
          <w:lang w:val="es-MX"/>
        </w:rPr>
        <w:t>Grider</w:t>
      </w:r>
      <w:proofErr w:type="spellEnd"/>
      <w:r w:rsidRPr="00D82DD9">
        <w:rPr>
          <w:rFonts w:ascii="Times New Roman" w:hAnsi="Times New Roman" w:cs="Times New Roman"/>
          <w:sz w:val="24"/>
          <w:lang w:val="es-MX"/>
        </w:rPr>
        <w:t xml:space="preserve"> explica que la iglesia del Nuevo Testamento no vio este acto como un sacramento porque no lo instó como obligatorio en los Hechos de los Apóstoles ni en las Epístolas, como fue el caso con el bautismo y la Santa Cena. La institución que Cristo hizo de los dos sacramentos, los primeros cristianos la perpetuaron como una obligación, la practicaron y, por lo tanto, la validaron. </w:t>
      </w:r>
    </w:p>
    <w:p w14:paraId="4289BC68" w14:textId="77777777" w:rsidR="00390B4A" w:rsidRPr="00D82DD9" w:rsidRDefault="00390B4A" w:rsidP="00390B4A">
      <w:pPr>
        <w:pStyle w:val="NoSpacing"/>
        <w:rPr>
          <w:rFonts w:ascii="Times New Roman" w:hAnsi="Times New Roman" w:cs="Times New Roman"/>
          <w:sz w:val="24"/>
          <w:lang w:val="es-MX"/>
        </w:rPr>
      </w:pPr>
    </w:p>
    <w:p w14:paraId="390DB16E" w14:textId="77777777" w:rsidR="00390B4A" w:rsidRPr="00D82DD9" w:rsidRDefault="00390B4A" w:rsidP="00390B4A">
      <w:pPr>
        <w:pStyle w:val="NoSpacing"/>
        <w:rPr>
          <w:rFonts w:ascii="Times New Roman" w:hAnsi="Times New Roman" w:cs="Times New Roman"/>
          <w:sz w:val="24"/>
          <w:lang w:val="es-MX"/>
        </w:rPr>
      </w:pPr>
    </w:p>
    <w:p w14:paraId="5D5CA60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Puertas a lo Sagrado o los Gestos de Dios </w:t>
      </w:r>
    </w:p>
    <w:p w14:paraId="05888222" w14:textId="6A502CC1" w:rsidR="00390B4A" w:rsidRPr="00D82DD9" w:rsidRDefault="00390B4A" w:rsidP="00390B4A">
      <w:pPr>
        <w:pStyle w:val="NoSpacing"/>
        <w:rPr>
          <w:rFonts w:ascii="Times New Roman" w:hAnsi="Times New Roman" w:cs="Times New Roman"/>
          <w:sz w:val="24"/>
          <w:lang w:val="es-MX"/>
        </w:rPr>
      </w:pPr>
    </w:p>
    <w:p w14:paraId="1C86A96E" w14:textId="5EE50058"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447F9A">
        <w:rPr>
          <w:rFonts w:ascii="Times New Roman" w:hAnsi="Times New Roman" w:cs="Times New Roman"/>
          <w:sz w:val="24"/>
          <w:lang w:val="es-MX"/>
        </w:rPr>
        <w:tab/>
        <w:t xml:space="preserve">Una pareja de misiones cuenta su historia cuando estaban viviendo en culturas diferentes del pacifico. Se quedaban </w:t>
      </w:r>
      <w:r w:rsidRPr="00D82DD9">
        <w:rPr>
          <w:rFonts w:ascii="Times New Roman" w:hAnsi="Times New Roman" w:cs="Times New Roman"/>
          <w:sz w:val="24"/>
          <w:lang w:val="es-MX"/>
        </w:rPr>
        <w:t xml:space="preserve">fascinados con la </w:t>
      </w:r>
      <w:r w:rsidR="00447F9A">
        <w:rPr>
          <w:rFonts w:ascii="Times New Roman" w:hAnsi="Times New Roman" w:cs="Times New Roman"/>
          <w:sz w:val="24"/>
          <w:lang w:val="es-MX"/>
        </w:rPr>
        <w:t xml:space="preserve">manera como las gentes se saludaban. Por ejemplo, </w:t>
      </w:r>
      <w:r w:rsidRPr="00D82DD9">
        <w:rPr>
          <w:rFonts w:ascii="Times New Roman" w:hAnsi="Times New Roman" w:cs="Times New Roman"/>
          <w:sz w:val="24"/>
          <w:lang w:val="es-MX"/>
        </w:rPr>
        <w:t>el inclinarse marcadamente hacia el frente, de la cintura para arriba, con las manos detrás, significando, “Te doy mi cabeza”, lo cual es costumbre entre los japoneses y coreanos</w:t>
      </w:r>
      <w:r w:rsidR="00447F9A">
        <w:rPr>
          <w:rFonts w:ascii="Times New Roman" w:hAnsi="Times New Roman" w:cs="Times New Roman"/>
          <w:sz w:val="24"/>
          <w:lang w:val="es-MX"/>
        </w:rPr>
        <w:t>. Además,</w:t>
      </w:r>
      <w:r w:rsidRPr="00D82DD9">
        <w:rPr>
          <w:rFonts w:ascii="Times New Roman" w:hAnsi="Times New Roman" w:cs="Times New Roman"/>
          <w:sz w:val="24"/>
          <w:lang w:val="es-MX"/>
        </w:rPr>
        <w:t xml:space="preserve"> un sutil levantar de cejas en reconocimiento de la presencia de la otra persona, lo cual es costumbre entre los filipinos</w:t>
      </w:r>
      <w:r w:rsidR="00447F9A">
        <w:rPr>
          <w:rFonts w:ascii="Times New Roman" w:hAnsi="Times New Roman" w:cs="Times New Roman"/>
          <w:sz w:val="24"/>
          <w:lang w:val="es-MX"/>
        </w:rPr>
        <w:t>.</w:t>
      </w:r>
    </w:p>
    <w:p w14:paraId="6A0541A8" w14:textId="11535395"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6B4C68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Posibles Ejemplos de Gestos Santos </w:t>
      </w:r>
    </w:p>
    <w:p w14:paraId="403257C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558A4F5" w14:textId="77777777" w:rsidR="00447F9A"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superintendente general impone las manos sobre el candidato durante el servicio de ordenación </w:t>
      </w:r>
    </w:p>
    <w:p w14:paraId="041F07F8" w14:textId="77777777" w:rsidR="00447F9A"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pastor levanta la copa de la comunión al consagrarla en oración, o quizá parte la hogaza de pan en dos </w:t>
      </w:r>
    </w:p>
    <w:p w14:paraId="3F1CEBA7" w14:textId="77777777" w:rsidR="00447F9A"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maestra de escuela dominical despide con ternura a sus pequeños alumnos a medida salen de la clase </w:t>
      </w:r>
    </w:p>
    <w:p w14:paraId="665F5D57" w14:textId="35815EC1"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los adoradores “levantan manos santas” mientras entonan cánticos </w:t>
      </w:r>
    </w:p>
    <w:p w14:paraId="738CB4D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99E8459" w14:textId="77777777" w:rsidR="00447F9A"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teología de los sacramentos enseña que, en cierta medida, Dios también ha escogido practicar el “lenguaje corporal”. El Espíritu Santo imprime significado espiritual sobre nosotros por medio del agua, el pan y la copa, un significado que no se puede divorciar fácilmente de las cualidades físicas que nos lo comunican. </w:t>
      </w:r>
    </w:p>
    <w:p w14:paraId="47FA0832" w14:textId="0DE85F6C" w:rsidR="00390B4A" w:rsidRPr="00D82DD9" w:rsidRDefault="00390B4A" w:rsidP="00447F9A">
      <w:pPr>
        <w:pStyle w:val="NoSpacing"/>
        <w:ind w:firstLine="720"/>
        <w:rPr>
          <w:rFonts w:ascii="Times New Roman" w:hAnsi="Times New Roman" w:cs="Times New Roman"/>
          <w:sz w:val="24"/>
          <w:lang w:val="es-MX"/>
        </w:rPr>
      </w:pPr>
      <w:r w:rsidRPr="00D82DD9">
        <w:rPr>
          <w:rFonts w:ascii="Times New Roman" w:hAnsi="Times New Roman" w:cs="Times New Roman"/>
          <w:sz w:val="24"/>
          <w:lang w:val="es-MX"/>
        </w:rPr>
        <w:lastRenderedPageBreak/>
        <w:t>Algunos observadores podrían concluir que la Iglesia del Nazareno carece de una fuerte teología de los sacramentos. ¿Es válida la observación? ¿Por qué? ¿Qué se puede hacer para corregir esta situación?</w:t>
      </w:r>
      <w:r w:rsidR="00447F9A">
        <w:rPr>
          <w:rFonts w:ascii="Times New Roman" w:hAnsi="Times New Roman" w:cs="Times New Roman"/>
          <w:sz w:val="24"/>
          <w:lang w:val="es-MX"/>
        </w:rPr>
        <w:t xml:space="preserve"> </w:t>
      </w:r>
      <w:r w:rsidRPr="00D82DD9">
        <w:rPr>
          <w:rFonts w:ascii="Times New Roman" w:hAnsi="Times New Roman" w:cs="Times New Roman"/>
          <w:sz w:val="24"/>
          <w:lang w:val="es-MX"/>
        </w:rPr>
        <w:t>Uno de los fundamentos de la piedad nazarena es la libertad del Espíritu Santo. La mucha estructura y la mucha forma ahuyentan al Espíritu Santo.</w:t>
      </w:r>
      <w:r w:rsidR="00447F9A">
        <w:rPr>
          <w:rStyle w:val="FootnoteReference"/>
          <w:rFonts w:ascii="Times New Roman" w:hAnsi="Times New Roman" w:cs="Times New Roman"/>
          <w:sz w:val="24"/>
          <w:lang w:val="es-MX"/>
        </w:rPr>
        <w:footnoteReference w:id="23"/>
      </w:r>
    </w:p>
    <w:p w14:paraId="5E192F2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7327523" w14:textId="4987784B"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Teología de los Sacramentos, Parte 1 ______________________________________________________________________________________ </w:t>
      </w:r>
    </w:p>
    <w:p w14:paraId="303643DE" w14:textId="608F2F78" w:rsidR="00390B4A" w:rsidRPr="00A46531" w:rsidRDefault="00390B4A" w:rsidP="00390B4A">
      <w:pPr>
        <w:pStyle w:val="NoSpacing"/>
        <w:rPr>
          <w:rFonts w:ascii="Times New Roman" w:hAnsi="Times New Roman" w:cs="Times New Roman"/>
          <w:sz w:val="24"/>
          <w:lang w:val="es-MX"/>
        </w:rPr>
      </w:pPr>
    </w:p>
    <w:p w14:paraId="2CD65E1D" w14:textId="701D0A99"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 Ray </w:t>
      </w:r>
      <w:proofErr w:type="spellStart"/>
      <w:r w:rsidRPr="00D82DD9">
        <w:rPr>
          <w:rFonts w:ascii="Times New Roman" w:hAnsi="Times New Roman" w:cs="Times New Roman"/>
          <w:sz w:val="24"/>
          <w:lang w:val="es-MX"/>
        </w:rPr>
        <w:t>Dunning</w:t>
      </w:r>
      <w:proofErr w:type="spellEnd"/>
      <w:r w:rsidRPr="00D82DD9">
        <w:rPr>
          <w:rFonts w:ascii="Times New Roman" w:hAnsi="Times New Roman" w:cs="Times New Roman"/>
          <w:sz w:val="24"/>
          <w:lang w:val="es-MX"/>
        </w:rPr>
        <w:t xml:space="preserve"> destaca las diferencias entre la Inglaterra de Juan Wesley y la frontera americana, la cual dio surgimiento a un tipo de avivamiento que no muchas veces le encontró utilidad al sacramento.</w:t>
      </w:r>
      <w:r w:rsidR="00447F9A">
        <w:rPr>
          <w:rStyle w:val="FootnoteReference"/>
          <w:rFonts w:ascii="Times New Roman" w:hAnsi="Times New Roman" w:cs="Times New Roman"/>
          <w:sz w:val="24"/>
          <w:lang w:val="es-MX"/>
        </w:rPr>
        <w:footnoteReference w:id="24"/>
      </w:r>
      <w:r w:rsidRPr="00D82DD9">
        <w:rPr>
          <w:rFonts w:ascii="Times New Roman" w:hAnsi="Times New Roman" w:cs="Times New Roman"/>
          <w:sz w:val="24"/>
          <w:lang w:val="es-MX"/>
        </w:rPr>
        <w:t xml:space="preserve">  El realce de lo dramático, de lo cargado de emoción, de lo orientado hacia la voluntad en una experiencia que resulte en la transformación marcada y súbita, ha desembocado en la desvalorización de los sacramentos.  </w:t>
      </w:r>
    </w:p>
    <w:p w14:paraId="525468FF" w14:textId="298A9DA0"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447F9A">
        <w:rPr>
          <w:rFonts w:ascii="Times New Roman" w:hAnsi="Times New Roman" w:cs="Times New Roman"/>
          <w:sz w:val="24"/>
          <w:lang w:val="es-MX"/>
        </w:rPr>
        <w:tab/>
      </w:r>
      <w:r w:rsidRPr="00D82DD9">
        <w:rPr>
          <w:rFonts w:ascii="Times New Roman" w:hAnsi="Times New Roman" w:cs="Times New Roman"/>
          <w:sz w:val="24"/>
          <w:lang w:val="es-MX"/>
        </w:rPr>
        <w:t xml:space="preserve">Los nazarenos hemos tendido demasiado a ver los sacramentos como “formas externas” con poco o ningún contenido espiritual, pero el libro entero de Staples se ha escrito para corregir esa falsedad. Dice Staples:  Los sacramentos, los cuales pueden encender y avivar la fe en lo que Dios ha hecho por nosotros, no son meras formas externas, frías, inertes, especulativas, racionales, carentes de pasión y de experiencia. Al contrario, son formas vivas preñadas de imaginación.  </w:t>
      </w:r>
    </w:p>
    <w:p w14:paraId="495F8764" w14:textId="345F6444"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447F9A">
        <w:rPr>
          <w:rFonts w:ascii="Times New Roman" w:hAnsi="Times New Roman" w:cs="Times New Roman"/>
          <w:sz w:val="24"/>
          <w:lang w:val="es-MX"/>
        </w:rPr>
        <w:tab/>
      </w:r>
      <w:r w:rsidRPr="00D82DD9">
        <w:rPr>
          <w:rFonts w:ascii="Times New Roman" w:hAnsi="Times New Roman" w:cs="Times New Roman"/>
          <w:sz w:val="24"/>
          <w:lang w:val="es-MX"/>
        </w:rPr>
        <w:t>Un más vigoroso sentido de la iglesia como cuerpo de Cristo alentará a los nazarenos hacia una teología sacramental más profunda. Cuando el bautismo sea administrado, se deberá estar plenamente consciente de que es un bautizar en el cuerpo de Cristo, y no un lavamiento privado. El pastor a cargo de un servicio de bautismo en el que estaba presente el que esto escribe, anunció que el Credo de los Apóstoles iba a ser leído. Esto fue sabio de su parte, pero no lo que pasó después: el pastor leyó el Credo él mismo, dejando que la congregación sólo escuchara sentada. ¡Cuánto mejor hubiera sido si la congregación entera hubiera confesado el Credo de los Apóstoles a una sola voz, reforzando así que verdaderamente hay “un cuerpo, y un Espíritu” (</w:t>
      </w:r>
      <w:proofErr w:type="spellStart"/>
      <w:r w:rsidRPr="00D82DD9">
        <w:rPr>
          <w:rFonts w:ascii="Times New Roman" w:hAnsi="Times New Roman" w:cs="Times New Roman"/>
          <w:sz w:val="24"/>
          <w:lang w:val="es-MX"/>
        </w:rPr>
        <w:t>Ef</w:t>
      </w:r>
      <w:proofErr w:type="spellEnd"/>
      <w:r w:rsidRPr="00D82DD9">
        <w:rPr>
          <w:rFonts w:ascii="Times New Roman" w:hAnsi="Times New Roman" w:cs="Times New Roman"/>
          <w:sz w:val="24"/>
          <w:lang w:val="es-MX"/>
        </w:rPr>
        <w:t xml:space="preserve"> 4:4)! </w:t>
      </w:r>
    </w:p>
    <w:p w14:paraId="70D9EE5A" w14:textId="77777777" w:rsidR="00390B4A" w:rsidRPr="00D82DD9" w:rsidRDefault="00390B4A" w:rsidP="00447F9A">
      <w:pPr>
        <w:pStyle w:val="NoSpacing"/>
        <w:ind w:firstLine="720"/>
        <w:rPr>
          <w:rFonts w:ascii="Times New Roman" w:hAnsi="Times New Roman" w:cs="Times New Roman"/>
          <w:sz w:val="24"/>
          <w:lang w:val="es-MX"/>
        </w:rPr>
      </w:pPr>
      <w:r w:rsidRPr="00D82DD9">
        <w:rPr>
          <w:rFonts w:ascii="Times New Roman" w:hAnsi="Times New Roman" w:cs="Times New Roman"/>
          <w:sz w:val="24"/>
          <w:lang w:val="es-MX"/>
        </w:rPr>
        <w:t xml:space="preserve">La historia de la Iglesia del Nazareno se acerca aceleradamente a un siglo de vida. Muchos nazarenos trazan su historia hasta el tiempo de Juan Wesley, o hasta el tiempo mismo de la Reforma protestante. Pero acometer con mayor entereza la teología sacramental les abrirá a los ministros y laicos nazarenos las riquezas de la historia cristiana como un todo.  </w:t>
      </w:r>
    </w:p>
    <w:p w14:paraId="3F0F3F78" w14:textId="59F20C0F"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447F9A">
        <w:rPr>
          <w:rFonts w:ascii="Times New Roman" w:hAnsi="Times New Roman" w:cs="Times New Roman"/>
          <w:sz w:val="24"/>
          <w:lang w:val="es-MX"/>
        </w:rPr>
        <w:tab/>
      </w:r>
      <w:r w:rsidRPr="00D82DD9">
        <w:rPr>
          <w:rFonts w:ascii="Times New Roman" w:hAnsi="Times New Roman" w:cs="Times New Roman"/>
          <w:sz w:val="24"/>
          <w:lang w:val="es-MX"/>
        </w:rPr>
        <w:t xml:space="preserve">Jaroslav Pelikan nos recuerda lo que esta mirada “a largo plazo” puede hacer en nosotros:  Prácticamente cada día, durante diecinueve siglos y medio, los cristianos de cada rincón del mundo se han congregado alrededor del pan y el vino consagrados, en memoria de su Señor y en celebración de Su presencia. . . . esta repetición del sacramento de la eucaristía durante casi tres cuartos de millón de días consecutivos, permanece como un macizo ejemplo de la continuidad de la iglesia a lo largo de los cambios de cultura e idioma, y de liturgia y teología.  </w:t>
      </w:r>
    </w:p>
    <w:p w14:paraId="4F6FE03A" w14:textId="01717D51"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A56FE7">
        <w:rPr>
          <w:rFonts w:ascii="Times New Roman" w:hAnsi="Times New Roman" w:cs="Times New Roman"/>
          <w:sz w:val="24"/>
          <w:lang w:val="es-MX"/>
        </w:rPr>
        <w:tab/>
      </w:r>
      <w:r w:rsidRPr="00D82DD9">
        <w:rPr>
          <w:rFonts w:ascii="Times New Roman" w:hAnsi="Times New Roman" w:cs="Times New Roman"/>
          <w:sz w:val="24"/>
          <w:lang w:val="es-MX"/>
        </w:rPr>
        <w:t xml:space="preserve">¿Hay señales de una renovación sacramental nazarena? La publicación, en 1991, de una teología sacramental de envergadura de parte de un teólogo nazareno, ha sido sin duda un aliciente hacia la renovación sacramental. ¿Se habrá cristalizado la promesa inherente en la obra de Rob Staples,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[Señales externas y gracia interna]? La cristalización está en sus etapas iniciales. </w:t>
      </w:r>
    </w:p>
    <w:p w14:paraId="11F9F31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EF1038" w14:textId="1968B763"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DE082D"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Las señales alentadoras incluirían las siguientes: </w:t>
      </w:r>
    </w:p>
    <w:p w14:paraId="7542FD79"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Una mayor frecuencia en servir la Santa Cena, más de una vez cada tres meses. </w:t>
      </w:r>
    </w:p>
    <w:p w14:paraId="5C40678B"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integración del tiempo de la Comunión al resto del servicio de adoración, evitando así la impresión de que la observancia de la Santa Cena es sólo una idea “añadida”. </w:t>
      </w:r>
    </w:p>
    <w:p w14:paraId="494FEF37"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Una mayor consciencia del año eclesiástico. </w:t>
      </w:r>
    </w:p>
    <w:p w14:paraId="79B711F7"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integración del bautismo y de la Santa Cena juntamente con las celebraciones del año eclesiástico.  </w:t>
      </w:r>
    </w:p>
    <w:p w14:paraId="3A4E18E6" w14:textId="1A98F9E2"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Hacer de la opción del bautismo infantil una opción real para padres que buscan la mejor integración de sus infantes y niños mayores a la vida de la iglesia local.   Los Sacramentos: Ni Espectáculo Vacío ni Acto Mágico </w:t>
      </w:r>
    </w:p>
    <w:p w14:paraId="611E004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C9EDA9B"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Piense en el momento en que se tituló de escuela secundaria o de universidad. ¿Cuándo fue el momento exacto de la colación de grado?  </w:t>
      </w:r>
    </w:p>
    <w:p w14:paraId="6AF5CD43"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¿Cuando el director o el rector le entregó el diploma delante del público?  </w:t>
      </w:r>
    </w:p>
    <w:p w14:paraId="43CF0331"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¿Cuando usted completó su último examen?  </w:t>
      </w:r>
    </w:p>
    <w:p w14:paraId="56FC8924" w14:textId="72D08018"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¿Cuando la abuela decidió que usted sería la primera persona en la familia en obtener un título de secundaria o de universidad? </w:t>
      </w:r>
    </w:p>
    <w:p w14:paraId="3126078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12845C0"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misma serie de preguntas podría aplicarse al matrimonio. ¿Cuándo en realidad se casó usted?  </w:t>
      </w:r>
    </w:p>
    <w:p w14:paraId="0406F291"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w:t>
      </w:r>
      <w:proofErr w:type="spellStart"/>
      <w:r w:rsidRPr="00D82DD9">
        <w:rPr>
          <w:rFonts w:ascii="Times New Roman" w:hAnsi="Times New Roman" w:cs="Times New Roman"/>
          <w:sz w:val="24"/>
          <w:lang w:val="es-MX"/>
        </w:rPr>
        <w:t>Cuando</w:t>
      </w:r>
      <w:proofErr w:type="spellEnd"/>
      <w:r w:rsidRPr="00D82DD9">
        <w:rPr>
          <w:rFonts w:ascii="Times New Roman" w:hAnsi="Times New Roman" w:cs="Times New Roman"/>
          <w:sz w:val="24"/>
          <w:lang w:val="es-MX"/>
        </w:rPr>
        <w:t xml:space="preserve"> se le colocó el anillo en su dedo?  </w:t>
      </w:r>
    </w:p>
    <w:p w14:paraId="6CCCCD67"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¿Cuando el ministro presentó la nueva pareja después de pronunciarla marido y mujer?  </w:t>
      </w:r>
    </w:p>
    <w:p w14:paraId="1AFB19D6" w14:textId="199463FE"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¿Cuando usted supo en su propio corazón que él o ella sería el compañero o la compañera ideal para toda la vida? </w:t>
      </w:r>
    </w:p>
    <w:p w14:paraId="402FEC79" w14:textId="77777777" w:rsidR="00924DF5" w:rsidRPr="00D82DD9" w:rsidRDefault="00924DF5" w:rsidP="00390B4A">
      <w:pPr>
        <w:pStyle w:val="NoSpacing"/>
        <w:rPr>
          <w:rFonts w:ascii="Times New Roman" w:hAnsi="Times New Roman" w:cs="Times New Roman"/>
          <w:sz w:val="24"/>
          <w:lang w:val="es-MX"/>
        </w:rPr>
      </w:pPr>
    </w:p>
    <w:p w14:paraId="5BFAF0EC" w14:textId="6B53EA3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F9704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Existen muchas y perplejas preguntas adscritas a la observancia de los sacramentos, pero quizá la principal sea cómo es que interactúan la “señal externa” y la “gracia interna”. Si sólo hubiera una señal externa, sin gracia interna que la acompañara, entonces tendríamos que un sacramento podría terminar en magia.  </w:t>
      </w:r>
    </w:p>
    <w:p w14:paraId="3054B51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B3619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Un creyente “de verdad” podría suponer que la simple práctica del sacramento, como por ejemplo, participar de la Santa Cena, tiene de alguna manera un efecto favorable, sea que el creyente verdaderamente crea en la gracia de Dios o no. Por otro lado, si todo lo que hay es gracia interna, sin una señal externa que la acompañe, es claro que uno tendría que preguntarse para qué, entonces, la señal externa. ¿Por qué no prescindir del sacramento de un todo? </w:t>
      </w:r>
    </w:p>
    <w:p w14:paraId="48B470F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5F998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560FA48" w14:textId="671D02D3"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6E690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Rob L. Staples,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capítulo 7. </w:t>
      </w:r>
    </w:p>
    <w:p w14:paraId="68EB2BA9" w14:textId="4580605A" w:rsidR="00390B4A" w:rsidRPr="00D82DD9" w:rsidRDefault="00390B4A" w:rsidP="00390B4A">
      <w:pPr>
        <w:pStyle w:val="NoSpacing"/>
        <w:rPr>
          <w:rFonts w:ascii="Times New Roman" w:hAnsi="Times New Roman" w:cs="Times New Roman"/>
          <w:sz w:val="24"/>
          <w:lang w:val="es-MX"/>
        </w:rPr>
      </w:pPr>
    </w:p>
    <w:p w14:paraId="20F6CF75"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“A Guide to the Sacraments”, 72. </w:t>
      </w:r>
    </w:p>
    <w:p w14:paraId="378185E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John </w:t>
      </w:r>
      <w:proofErr w:type="spellStart"/>
      <w:r w:rsidRPr="00D82DD9">
        <w:rPr>
          <w:rFonts w:ascii="Times New Roman" w:hAnsi="Times New Roman" w:cs="Times New Roman"/>
          <w:sz w:val="24"/>
          <w:lang w:val="es-MX"/>
        </w:rPr>
        <w:t>Macquarrie</w:t>
      </w:r>
      <w:proofErr w:type="spellEnd"/>
      <w:r w:rsidRPr="00D82DD9">
        <w:rPr>
          <w:rFonts w:ascii="Times New Roman" w:hAnsi="Times New Roman" w:cs="Times New Roman"/>
          <w:sz w:val="24"/>
          <w:lang w:val="es-MX"/>
        </w:rPr>
        <w:t xml:space="preserve">, un teólogo de la Iglesia de Inglaterra, cree que tenemos que mantener juntas la gracia interna y la señal externa de los sacramentos. Si fracasamos en esto, interrumpiremos la unidad del sacramento como invitación divina y respuesta humana. Juan Wesley empleó el lenguaje de señal externa y gracia interna en alusión a la Santa Cena— ver el sermón, “El Deber de la Comunión Constante”, Parte I, Sección 5. Wesley pensaba que la gracia de Dios podía ser muy eficaz, y que de hecho lo era, en los sacramentos. Rob Staples ha reconocido que Wesley veía la eucaristía como el “sacramento de la santificación”.  </w:t>
      </w:r>
    </w:p>
    <w:p w14:paraId="7EFAFD4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D3917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Pero esta gracia interna y sacramental, que es un don continuo de Dios, necesita expresarse de forma real, visible y tangible. La gracia divina nos puede alcanzar en incontables formas, incluyendo el sermón bien presentado y convincente. Pero podemos confiar en que la gracia interna de Dios estará abundantemente presente en las aguas bautismales y en la copa y el pan de la Santa Cena. </w:t>
      </w:r>
    </w:p>
    <w:p w14:paraId="55CB3579" w14:textId="50439F44"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A56FE7">
        <w:rPr>
          <w:rFonts w:ascii="Times New Roman" w:hAnsi="Times New Roman" w:cs="Times New Roman"/>
          <w:sz w:val="24"/>
          <w:lang w:val="es-MX"/>
        </w:rPr>
        <w:tab/>
      </w:r>
      <w:r w:rsidRPr="00D82DD9">
        <w:rPr>
          <w:rFonts w:ascii="Times New Roman" w:hAnsi="Times New Roman" w:cs="Times New Roman"/>
          <w:sz w:val="24"/>
          <w:lang w:val="es-MX"/>
        </w:rPr>
        <w:t xml:space="preserve">Si creemos en la unidad de la gracia interna y la señal externa, entonces podremos responder con un resonante “Sí” a la siguiente pregunta de John </w:t>
      </w:r>
      <w:proofErr w:type="spellStart"/>
      <w:r w:rsidRPr="00D82DD9">
        <w:rPr>
          <w:rFonts w:ascii="Times New Roman" w:hAnsi="Times New Roman" w:cs="Times New Roman"/>
          <w:sz w:val="24"/>
          <w:lang w:val="es-MX"/>
        </w:rPr>
        <w:t>Macquarrie</w:t>
      </w:r>
      <w:proofErr w:type="spellEnd"/>
      <w:r w:rsidRPr="00D82DD9">
        <w:rPr>
          <w:rFonts w:ascii="Times New Roman" w:hAnsi="Times New Roman" w:cs="Times New Roman"/>
          <w:sz w:val="24"/>
          <w:lang w:val="es-MX"/>
        </w:rPr>
        <w:t xml:space="preserve">: “¿Está Dios activo en el sacramento como un todo, en lo externo y lo interno, como es nuestro reclamo cuando decimos que Cristo es el verdadero ministro de cada sacramento?“  </w:t>
      </w:r>
    </w:p>
    <w:p w14:paraId="62319BD6" w14:textId="472493C0"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A56FE7">
        <w:rPr>
          <w:rFonts w:ascii="Times New Roman" w:hAnsi="Times New Roman" w:cs="Times New Roman"/>
          <w:sz w:val="24"/>
          <w:lang w:val="es-MX"/>
        </w:rPr>
        <w:tab/>
      </w:r>
      <w:r w:rsidRPr="00D82DD9">
        <w:rPr>
          <w:rFonts w:ascii="Times New Roman" w:hAnsi="Times New Roman" w:cs="Times New Roman"/>
          <w:sz w:val="24"/>
          <w:lang w:val="es-MX"/>
        </w:rPr>
        <w:t xml:space="preserve">La gracia interna de Dios se expresa con verdad y redención en la señal externa de los sacramentos. El Espíritu Santo nos alienta a participar en la gracia sacramental y a aplicarla a nuestras vidas. Para </w:t>
      </w:r>
    </w:p>
    <w:p w14:paraId="6EE5A892" w14:textId="52B23381"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FDFC8B" w14:textId="48F55846"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DCE453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41942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72. </w:t>
      </w:r>
    </w:p>
    <w:p w14:paraId="37DDD28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3E2FCAE" w14:textId="77777777" w:rsidR="00390B4A" w:rsidRPr="00D82DD9" w:rsidRDefault="00390B4A" w:rsidP="00390B4A">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Macquarrie</w:t>
      </w:r>
      <w:proofErr w:type="spellEnd"/>
      <w:r w:rsidRPr="00D82DD9">
        <w:rPr>
          <w:rFonts w:ascii="Times New Roman" w:hAnsi="Times New Roman" w:cs="Times New Roman"/>
          <w:sz w:val="24"/>
          <w:lang w:val="es-MX"/>
        </w:rPr>
        <w:t xml:space="preserve">, la real integración de la señal externa y la gracia interna nos recuerda que el Verbo del Padre se hizo carne en Jesucristo. Por lo tanto, una teología sacramental cuidadosamente considerada, apoyará a la encarnación y será apoyada por ésta.  </w:t>
      </w:r>
    </w:p>
    <w:p w14:paraId="4604856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67F040E" w14:textId="77777777" w:rsidR="00390B4A" w:rsidRPr="00D82DD9" w:rsidRDefault="00390B4A" w:rsidP="00390B4A">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Macquarrie</w:t>
      </w:r>
      <w:proofErr w:type="spellEnd"/>
      <w:r w:rsidRPr="00D82DD9">
        <w:rPr>
          <w:rFonts w:ascii="Times New Roman" w:hAnsi="Times New Roman" w:cs="Times New Roman"/>
          <w:sz w:val="24"/>
          <w:lang w:val="es-MX"/>
        </w:rPr>
        <w:t xml:space="preserve"> escribe: “Pienso que debemos resistir todo intento de separar lo externo y lo interno en los sacramentos. Dios nos ha puesto como criaturas encarnadas en un universo material en el que las cosas no son simplemente cosas sino portadoras de significado, por lo cual, como dice el poeta, no hay zarza que no ‘arda para Dios’. Este es un universo al que, en lenguaje tradicional, Dios amó tanto que hizo que su Hijo se encarnará en el mundo.” </w:t>
      </w:r>
    </w:p>
    <w:p w14:paraId="33519466" w14:textId="0D8BFF1C" w:rsidR="00924DF5"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ED69E21" w14:textId="77777777" w:rsidR="00924DF5" w:rsidRPr="00D82DD9" w:rsidRDefault="00924DF5" w:rsidP="00390B4A">
      <w:pPr>
        <w:pStyle w:val="NoSpacing"/>
        <w:rPr>
          <w:rFonts w:ascii="Times New Roman" w:hAnsi="Times New Roman" w:cs="Times New Roman"/>
          <w:sz w:val="24"/>
          <w:lang w:val="es-MX"/>
        </w:rPr>
      </w:pPr>
    </w:p>
    <w:p w14:paraId="41CB710A" w14:textId="5BB6CCAB" w:rsidR="00390B4A" w:rsidRPr="003A6A8C" w:rsidRDefault="00390B4A" w:rsidP="00924DF5">
      <w:pPr>
        <w:pStyle w:val="Heading2"/>
        <w:jc w:val="left"/>
      </w:pPr>
      <w:bookmarkStart w:id="38" w:name="_Toc139879096"/>
      <w:r w:rsidRPr="003A6A8C">
        <w:t xml:space="preserve">El Sacramento del </w:t>
      </w:r>
      <w:proofErr w:type="spellStart"/>
      <w:r w:rsidRPr="003A6A8C">
        <w:t>Bautismo</w:t>
      </w:r>
      <w:bookmarkEnd w:id="38"/>
      <w:proofErr w:type="spellEnd"/>
    </w:p>
    <w:p w14:paraId="34BC7250"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3C7A2D32"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5BB71C6F" w14:textId="40B15808" w:rsidR="00390B4A" w:rsidRPr="003A6A8C" w:rsidRDefault="00924DF5"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1C854F5E" w14:textId="68920A6A" w:rsidR="00390B4A" w:rsidRPr="003A6A8C" w:rsidRDefault="00390B4A" w:rsidP="00924DF5">
      <w:pPr>
        <w:pStyle w:val="NoSpacing"/>
        <w:rPr>
          <w:rFonts w:ascii="Times New Roman" w:hAnsi="Times New Roman" w:cs="Times New Roman"/>
          <w:sz w:val="24"/>
        </w:rPr>
      </w:pPr>
      <w:r w:rsidRPr="003A6A8C">
        <w:rPr>
          <w:rFonts w:ascii="Times New Roman" w:hAnsi="Times New Roman" w:cs="Times New Roman"/>
          <w:sz w:val="24"/>
        </w:rPr>
        <w:t xml:space="preserve"> </w:t>
      </w:r>
      <w:r w:rsidR="00924DF5" w:rsidRPr="003A6A8C">
        <w:rPr>
          <w:rFonts w:ascii="Times New Roman" w:hAnsi="Times New Roman" w:cs="Times New Roman"/>
          <w:sz w:val="24"/>
        </w:rPr>
        <w:t xml:space="preserve"> </w:t>
      </w:r>
    </w:p>
    <w:p w14:paraId="414289AA"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30A8184C"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“Words of Faith”, 87. </w:t>
      </w:r>
    </w:p>
    <w:p w14:paraId="3BB8F7C6"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42062A71"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0196FDC8"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18929522"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122. </w:t>
      </w:r>
    </w:p>
    <w:p w14:paraId="4A700B0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Rob Staples, en su extenso tratamiento del bautismo, lo designa como el sacramento de iniciación y de pertenencia cristiana. En resumen, afirma que  el bautismo marca al cristiano como perteneciente a Dios. Dios siempre ha marcado a su pueblo. Bajo el antiguo pacto, Dios ordenó la señal de la circuncisión para marcar a su pueblo escogido (</w:t>
      </w:r>
      <w:proofErr w:type="spellStart"/>
      <w:r w:rsidRPr="00D82DD9">
        <w:rPr>
          <w:rFonts w:ascii="Times New Roman" w:hAnsi="Times New Roman" w:cs="Times New Roman"/>
          <w:sz w:val="24"/>
          <w:lang w:val="es-MX"/>
        </w:rPr>
        <w:t>Gén</w:t>
      </w:r>
      <w:proofErr w:type="spellEnd"/>
      <w:r w:rsidRPr="00D82DD9">
        <w:rPr>
          <w:rFonts w:ascii="Times New Roman" w:hAnsi="Times New Roman" w:cs="Times New Roman"/>
          <w:sz w:val="24"/>
          <w:lang w:val="es-MX"/>
        </w:rPr>
        <w:t xml:space="preserve"> 17:11). De igual manera, el bautismo es la marca de iniciación en el nuevo pacto. En Colosenses 2:11-12,  Pablo une los símbolos sacramentales antiguos y nuevos y los liga a la muerte y resurrección de Cristo. Pablo declara que el bautismo, por haber sustituido la circuncisión, es ahora la nueva señal externa de la gracia interna por la que los cristianos colosenses han sido sepultados y resucitados con Cristo.  </w:t>
      </w:r>
    </w:p>
    <w:p w14:paraId="4763CA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A4BF17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Puesto de manera sencilla, “En el Nuevo Testamento, el bautismo cristiano siempre conllevará el significado de iniciación en la vida y la fe cristiana”.  </w:t>
      </w:r>
    </w:p>
    <w:p w14:paraId="09A3E60E" w14:textId="1F6F151A"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FBD5C5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E8D14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Melody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21-22. </w:t>
      </w:r>
    </w:p>
    <w:p w14:paraId="1566E57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Jaroslav Pelikan concuerda con Staples en el significado de iniciación del bautismo. Después de examinar algunas de las evidencias del bautismo en el Nuevo Testamento (Mt 28:19; </w:t>
      </w:r>
      <w:proofErr w:type="spellStart"/>
      <w:r w:rsidRPr="00D82DD9">
        <w:rPr>
          <w:rFonts w:ascii="Times New Roman" w:hAnsi="Times New Roman" w:cs="Times New Roman"/>
          <w:sz w:val="24"/>
          <w:lang w:val="es-MX"/>
        </w:rPr>
        <w:t>Jn</w:t>
      </w:r>
      <w:proofErr w:type="spellEnd"/>
      <w:r w:rsidRPr="00D82DD9">
        <w:rPr>
          <w:rFonts w:ascii="Times New Roman" w:hAnsi="Times New Roman" w:cs="Times New Roman"/>
          <w:sz w:val="24"/>
          <w:lang w:val="es-MX"/>
        </w:rPr>
        <w:t xml:space="preserve"> 3:5; 1 </w:t>
      </w:r>
      <w:proofErr w:type="spellStart"/>
      <w:r w:rsidRPr="00D82DD9">
        <w:rPr>
          <w:rFonts w:ascii="Times New Roman" w:hAnsi="Times New Roman" w:cs="Times New Roman"/>
          <w:sz w:val="24"/>
          <w:lang w:val="es-MX"/>
        </w:rPr>
        <w:t>Ped</w:t>
      </w:r>
      <w:proofErr w:type="spellEnd"/>
      <w:r w:rsidRPr="00D82DD9">
        <w:rPr>
          <w:rFonts w:ascii="Times New Roman" w:hAnsi="Times New Roman" w:cs="Times New Roman"/>
          <w:sz w:val="24"/>
          <w:lang w:val="es-MX"/>
        </w:rPr>
        <w:t xml:space="preserve"> 3:20-22; Rom 6:3-4; </w:t>
      </w:r>
      <w:proofErr w:type="spellStart"/>
      <w:r w:rsidRPr="00D82DD9">
        <w:rPr>
          <w:rFonts w:ascii="Times New Roman" w:hAnsi="Times New Roman" w:cs="Times New Roman"/>
          <w:sz w:val="24"/>
          <w:lang w:val="es-MX"/>
        </w:rPr>
        <w:t>Hech</w:t>
      </w:r>
      <w:proofErr w:type="spellEnd"/>
      <w:r w:rsidRPr="00D82DD9">
        <w:rPr>
          <w:rFonts w:ascii="Times New Roman" w:hAnsi="Times New Roman" w:cs="Times New Roman"/>
          <w:sz w:val="24"/>
          <w:lang w:val="es-MX"/>
        </w:rPr>
        <w:t xml:space="preserve"> 9:17-19), Pelikan concluye que “el bautismo en la comunidad cristiana del primer siglo era considerado esencial para el nuevo nacimiento y para la membresía en el reino de Dios”.  </w:t>
      </w:r>
    </w:p>
    <w:p w14:paraId="277DC50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AFC72F" w14:textId="21A1D2E6"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Siendo que el bautismo mantiene el preeminente lugar del medio normal de entrada a la comunión cristiana, convendría conocer algo acerca de las prácticas bautismales primitivas. Los primeros cristianos, para asegurarse de que los convertidos estaban verdaderamente listos para considerar el costo de seguir la cruz de Jesucristo, los sujetaban a una larga serie de enseñanzas y ayunos que duraban desde varios meses hasta un año completo. El bautismo por lo regular ocurría durante el fin de semana del Día de resurrección.  </w:t>
      </w:r>
    </w:p>
    <w:p w14:paraId="2379447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E43923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John </w:t>
      </w:r>
      <w:proofErr w:type="spellStart"/>
      <w:r w:rsidRPr="00D82DD9">
        <w:rPr>
          <w:rFonts w:ascii="Times New Roman" w:hAnsi="Times New Roman" w:cs="Times New Roman"/>
          <w:sz w:val="24"/>
          <w:lang w:val="es-MX"/>
        </w:rPr>
        <w:t>Macquarrie</w:t>
      </w:r>
      <w:proofErr w:type="spellEnd"/>
      <w:r w:rsidRPr="00D82DD9">
        <w:rPr>
          <w:rFonts w:ascii="Times New Roman" w:hAnsi="Times New Roman" w:cs="Times New Roman"/>
          <w:sz w:val="24"/>
          <w:lang w:val="es-MX"/>
        </w:rPr>
        <w:t xml:space="preserve"> nos ofrece una idea de </w:t>
      </w:r>
      <w:proofErr w:type="spellStart"/>
      <w:r w:rsidRPr="00D82DD9">
        <w:rPr>
          <w:rFonts w:ascii="Times New Roman" w:hAnsi="Times New Roman" w:cs="Times New Roman"/>
          <w:sz w:val="24"/>
          <w:lang w:val="es-MX"/>
        </w:rPr>
        <w:t>como</w:t>
      </w:r>
      <w:proofErr w:type="spellEnd"/>
      <w:r w:rsidRPr="00D82DD9">
        <w:rPr>
          <w:rFonts w:ascii="Times New Roman" w:hAnsi="Times New Roman" w:cs="Times New Roman"/>
          <w:sz w:val="24"/>
          <w:lang w:val="es-MX"/>
        </w:rPr>
        <w:t xml:space="preserve"> era: </w:t>
      </w:r>
    </w:p>
    <w:p w14:paraId="052A029C" w14:textId="0EE32972"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B2CE26"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“A Guide to the Sacraments”, 62. </w:t>
      </w:r>
    </w:p>
    <w:p w14:paraId="619B597A"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1FC476B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candidatos descendían al agua y allí eran sumergidos tres veces en el nombre de la divina Trinidad. Al salir por el otro lado del baptisterio, lo hacían como nueva criatura, puesto que habían muerto a su viejo yo y ahora eran incorporados al cuerpo de Cristo. En ese momento, puede que recibieran velas encendidas, ya que al bautismo a veces se le llamaba </w:t>
      </w:r>
      <w:proofErr w:type="spellStart"/>
      <w:r w:rsidRPr="00D82DD9">
        <w:rPr>
          <w:rFonts w:ascii="Times New Roman" w:hAnsi="Times New Roman" w:cs="Times New Roman"/>
          <w:sz w:val="24"/>
          <w:lang w:val="es-MX"/>
        </w:rPr>
        <w:t>photismos</w:t>
      </w:r>
      <w:proofErr w:type="spellEnd"/>
      <w:r w:rsidRPr="00D82DD9">
        <w:rPr>
          <w:rFonts w:ascii="Times New Roman" w:hAnsi="Times New Roman" w:cs="Times New Roman"/>
          <w:sz w:val="24"/>
          <w:lang w:val="es-MX"/>
        </w:rPr>
        <w:t xml:space="preserve">, “iluminación” . . . La conexión entre el bautismo y la iluminación, y el gran valor que la iglesia primitiva ponía en la instrucción, es un importante recordatorio de la necesidad de mantener a la par la palabra y el sacramento, porque si se descuida la palabra, el sacramento pierde su significado y se vuelve un simple convencionalismo, e incluso superstición.  </w:t>
      </w:r>
    </w:p>
    <w:p w14:paraId="4F0AF25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FFE5B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11CB63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DA7231" w14:textId="5D87730B"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225B985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F039F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Words</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Faith</w:t>
      </w:r>
      <w:proofErr w:type="spellEnd"/>
      <w:r w:rsidRPr="00D82DD9">
        <w:rPr>
          <w:rFonts w:ascii="Times New Roman" w:hAnsi="Times New Roman" w:cs="Times New Roman"/>
          <w:sz w:val="24"/>
          <w:lang w:val="es-MX"/>
        </w:rPr>
        <w:t xml:space="preserve">”, 88. </w:t>
      </w:r>
    </w:p>
    <w:p w14:paraId="50EBA17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estudiantes más avisados notarán que, para los primeros cristianos, la inmersión parece haber sido el método preferido de bautismo. Agua que corriera era también la preferida. Algunos podríamos asumir de aquí que la inmersión es el único método preferible de bautismo. Sin embargo, Staples advierte que  Los que favorecen la inmersión deben cuidarse de no denigrar las otras modalidades [aspersión y afusión]. Algunos parece que piensan que mientras más agua, más válido es el bautismo. Sin embargo, el bautismo es una acción simbólica . . . Ni el tamaño ni la cantidad son factores significativos en un simbolismo.  </w:t>
      </w:r>
    </w:p>
    <w:p w14:paraId="7A9D9C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B98575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Los Cinco Significados del Bautismo en la Teología de Rob Staples </w:t>
      </w:r>
    </w:p>
    <w:p w14:paraId="6E5BFC0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C5ECF94" w14:textId="523DB4E8"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C4E4A3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el capítulo 5 de su libro,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[Señal externa y gracia interna], Staples ofrece cinco significados interrelacionados del bautismo. Aquí sólo podemos aspirar a resumir algunas de las ideas principales de Staples y su más amplio cuadro.  </w:t>
      </w:r>
    </w:p>
    <w:p w14:paraId="2281031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6008D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La obra de Staples está saturada de una profunda pertinencia pastoral. Esto, por supuesto, es consistente con la manera en que el Nuevo Testamento aborda el bautismo. Staples tiene razón al considerar las maneras en que el Nuevo Testamento describe el bautismo como </w:t>
      </w:r>
    </w:p>
    <w:p w14:paraId="0DAD5121" w14:textId="7884584D"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D0E1DDA"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121-22. </w:t>
      </w:r>
    </w:p>
    <w:p w14:paraId="319C1D3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sorprendentemente naturales en su forma. No están puestas en el molde de las categorías racionales sino en las experiencias del diario vivir: lavarse, vestirse, muerte y sepultura. No son abstracciones sino eventos cotidianos. Son imágenes de deslumbrante riqueza y variedad. </w:t>
      </w:r>
    </w:p>
    <w:p w14:paraId="4D1AC6B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6D2690C" w14:textId="14FEA2A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114AB95"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123. </w:t>
      </w:r>
    </w:p>
    <w:p w14:paraId="31072BC7"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7D6E577F" w14:textId="6823CA09" w:rsidR="00390B4A" w:rsidRPr="003A6A8C" w:rsidRDefault="00924DF5"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0D1F938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125. </w:t>
      </w:r>
    </w:p>
    <w:p w14:paraId="73546A54" w14:textId="77777777" w:rsidR="00924DF5" w:rsidRPr="00D82DD9" w:rsidRDefault="00924DF5" w:rsidP="00390B4A">
      <w:pPr>
        <w:pStyle w:val="NoSpacing"/>
        <w:rPr>
          <w:rFonts w:ascii="Times New Roman" w:hAnsi="Times New Roman" w:cs="Times New Roman"/>
          <w:sz w:val="24"/>
          <w:lang w:val="es-MX"/>
        </w:rPr>
      </w:pPr>
    </w:p>
    <w:p w14:paraId="0F6B8D91" w14:textId="400AA478"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Llevar la Marca de Cristo </w:t>
      </w:r>
    </w:p>
    <w:p w14:paraId="2C22C04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C36498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Aunque no se mencionan explícitamente en el Nuevo Testamento, los paralelos entre la marca que Dios puso en Caín (</w:t>
      </w:r>
      <w:proofErr w:type="spellStart"/>
      <w:r w:rsidRPr="00D82DD9">
        <w:rPr>
          <w:rFonts w:ascii="Times New Roman" w:hAnsi="Times New Roman" w:cs="Times New Roman"/>
          <w:sz w:val="24"/>
          <w:lang w:val="es-MX"/>
        </w:rPr>
        <w:t>Gén</w:t>
      </w:r>
      <w:proofErr w:type="spellEnd"/>
      <w:r w:rsidRPr="00D82DD9">
        <w:rPr>
          <w:rFonts w:ascii="Times New Roman" w:hAnsi="Times New Roman" w:cs="Times New Roman"/>
          <w:sz w:val="24"/>
          <w:lang w:val="es-MX"/>
        </w:rPr>
        <w:t xml:space="preserve"> 4:15) y la del bautismo no dejan de ser instructivos. La realidad de la gracia provee el siguiente paralelo: “En Su gracia, Dios nos encuentra en donde encontró a Caín—solos, temerosos, culpables y lejos de la comunidad por causa de nuestra desobediencia”.  </w:t>
      </w:r>
    </w:p>
    <w:p w14:paraId="59AF26D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F72EB4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bautismo también se asemeja en algo a la circuncisión bajo el antiguo pacto. Como la circuncisión, el bautismo “es la marca del acuerdo entre la gracia de Dios y nuestra respuesta. No de Su gracia sola, pero ‘por medio de la fe’. No de nuestra respuesta sola, pero ‘por el obrar de Dios’. Es el sello puesto sobre Su iniciativa, pero también sobre nuestra respuesta”.  </w:t>
      </w:r>
    </w:p>
    <w:p w14:paraId="66B94B2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D84E5C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E6F7EC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66035D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DE82AA3" w14:textId="35103EDD"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1EB860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El bautismo es un poderoso recordatorio de que Dios es un Dios que hace pactos con Su pueblo, y los guarda. Dios se liga a su pueblo del pacto por medio de la utilización de un recordatorio físico. La señal dada a Moisés fue la pascua (Éxodo 12), y a Noé, el arco iris (</w:t>
      </w:r>
      <w:proofErr w:type="spellStart"/>
      <w:r w:rsidRPr="00D82DD9">
        <w:rPr>
          <w:rFonts w:ascii="Times New Roman" w:hAnsi="Times New Roman" w:cs="Times New Roman"/>
          <w:sz w:val="24"/>
          <w:lang w:val="es-MX"/>
        </w:rPr>
        <w:t>Gén</w:t>
      </w:r>
      <w:proofErr w:type="spellEnd"/>
      <w:r w:rsidRPr="00D82DD9">
        <w:rPr>
          <w:rFonts w:ascii="Times New Roman" w:hAnsi="Times New Roman" w:cs="Times New Roman"/>
          <w:sz w:val="24"/>
          <w:lang w:val="es-MX"/>
        </w:rPr>
        <w:t xml:space="preserve"> 9:8-17). A Abraham se le dio la señal de la circuncisión, y el Nuevo Testamento continúa esta señal con el bautismo, una señal en el pacto de la gracia.  </w:t>
      </w:r>
    </w:p>
    <w:p w14:paraId="224A568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8E53CA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Llevar la marca de Cristo es también llevar Su nombre. Staples hace mención del hecho de que los primeros bautismos cristianos registrados en los Hechos de los Apóstoles se hicieron en el nombre de Jesucristo, y no en el “tres veces bendito” nombre de la divina Trinidad. Pero no hay conflicto en esto porque el bautismo en el nombre de Jesucristo y en el nombre trino se refieren a la misma persona. </w:t>
      </w:r>
    </w:p>
    <w:p w14:paraId="6D108855" w14:textId="3820F78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4B071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5C9C1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Morir la Muerte de Cristo </w:t>
      </w:r>
    </w:p>
    <w:p w14:paraId="6EDD96F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5F575C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Muchas veces pasamos por alto la conexión entre el bautismo y la cruz de Jesucristo bajo el supuesto de que solo el sacramento de la Santa Cena nos puede traer ante la presencia del Crucificado. Por el contrario, escribe Staples,  </w:t>
      </w:r>
    </w:p>
    <w:p w14:paraId="7391C3DC" w14:textId="6232011D"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A13CE2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134. </w:t>
      </w:r>
    </w:p>
    <w:p w14:paraId="24D8722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E9F2C2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Debemos dejar que el agua y la sangre nos liguen al Calvario. No recordar que del costado herido del Crucificado brotó agua y sangre hace que para muchas personas el bautismo sea un símbolo menos significativo que la Santa Cena. Cuando el agua bautismal es separada de la sangre de la cruz, el bautismo pierde su significado en muchos cristianos, haciendo que el foco de atención cambie, de Cristo, a las destrezas del ministro oficiante, o a la estructura del baptisterio, o a la ropa mojada después de la inmersión . . . “Errar el blanco” de esa manera es casi una tragedia. </w:t>
      </w:r>
    </w:p>
    <w:p w14:paraId="086D229B" w14:textId="4463BDE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D546C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Citado en Ibid., 136. </w:t>
      </w:r>
    </w:p>
    <w:p w14:paraId="5A0A5D5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famoso erudito bíblico Oscar </w:t>
      </w:r>
      <w:proofErr w:type="spellStart"/>
      <w:r w:rsidRPr="00D82DD9">
        <w:rPr>
          <w:rFonts w:ascii="Times New Roman" w:hAnsi="Times New Roman" w:cs="Times New Roman"/>
          <w:sz w:val="24"/>
          <w:lang w:val="es-MX"/>
        </w:rPr>
        <w:t>Cullman</w:t>
      </w:r>
      <w:proofErr w:type="spellEnd"/>
      <w:r w:rsidRPr="00D82DD9">
        <w:rPr>
          <w:rFonts w:ascii="Times New Roman" w:hAnsi="Times New Roman" w:cs="Times New Roman"/>
          <w:sz w:val="24"/>
          <w:lang w:val="es-MX"/>
        </w:rPr>
        <w:t xml:space="preserve"> ve el “bautismo general” de Jesucristo como el indicador de una gracia preveniente puesta al alcance de todos. Esta gracia es dada a todos, sin que importe la manera en que uno responda o no a la gracia por medio de la fe. </w:t>
      </w:r>
      <w:proofErr w:type="spellStart"/>
      <w:r w:rsidRPr="00D82DD9">
        <w:rPr>
          <w:rFonts w:ascii="Times New Roman" w:hAnsi="Times New Roman" w:cs="Times New Roman"/>
          <w:sz w:val="24"/>
          <w:lang w:val="es-MX"/>
        </w:rPr>
        <w:t>Cullman</w:t>
      </w:r>
      <w:proofErr w:type="spellEnd"/>
      <w:r w:rsidRPr="00D82DD9">
        <w:rPr>
          <w:rFonts w:ascii="Times New Roman" w:hAnsi="Times New Roman" w:cs="Times New Roman"/>
          <w:sz w:val="24"/>
          <w:lang w:val="es-MX"/>
        </w:rPr>
        <w:t xml:space="preserve"> cree que la gracia bautismal provista por Jesucristo “se ofrece enteramente independiente de la decisión de fe y del entendimiento de los que se benefician de ella. La gracia bautismal tiene ahí su fundamento, por lo cual es ‘gracia preveniente’ en su sentido más estricto”.  </w:t>
      </w:r>
    </w:p>
    <w:p w14:paraId="5815BCA4" w14:textId="6134E9C4"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F2CEB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w:t>
      </w:r>
    </w:p>
    <w:p w14:paraId="01F06AD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Jesucristo se bautizó en bautismo de sangre por medio de la crucifixión. Jesús con dolor decía, “De un bautismo tengo que ser bautizado. ¡Y cómo me angustio hasta que se cumpla” (Luc 12:50). “Este es Jesucristo, que vino mediante agua y sangre (1 </w:t>
      </w:r>
      <w:proofErr w:type="spellStart"/>
      <w:r w:rsidRPr="00D82DD9">
        <w:rPr>
          <w:rFonts w:ascii="Times New Roman" w:hAnsi="Times New Roman" w:cs="Times New Roman"/>
          <w:sz w:val="24"/>
          <w:lang w:val="es-MX"/>
        </w:rPr>
        <w:t>Jn</w:t>
      </w:r>
      <w:proofErr w:type="spellEnd"/>
      <w:r w:rsidRPr="00D82DD9">
        <w:rPr>
          <w:rFonts w:ascii="Times New Roman" w:hAnsi="Times New Roman" w:cs="Times New Roman"/>
          <w:sz w:val="24"/>
          <w:lang w:val="es-MX"/>
        </w:rPr>
        <w:t xml:space="preserve"> 5:6). “La muerte bautismal de Jesús, consumada para siempre en la cruz, se convierte en el fundamento del bautismo cristiano”. ¿Es el simple acto del bautismo suficiente en sí mismo para salvar de pecado a una persona? Staples propone que “el acto mismo de yo ser bautizado no me perdona ni me limpia. Pero Aquel que se bautizó por mí por la muerte en la cruz, y en cuyo nombre yo soy bautizado—Él me perdona de la culpa del pecado y me libra de su poder”.  </w:t>
      </w:r>
    </w:p>
    <w:p w14:paraId="7F3E99D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FA06C4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66BFE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4AB4B6" w14:textId="77D858C0"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E0390C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Vivir la Vida de Cristo </w:t>
      </w:r>
    </w:p>
    <w:p w14:paraId="69D5A98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D6C49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patrón normal del Nuevo Testamento es que uno llegue primero a la fe en el Cristo resucitado y luego, en testimonio de esa fe, sea bautizado.  </w:t>
      </w:r>
    </w:p>
    <w:p w14:paraId="7E41A9E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820E2B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Staples explica que  en el Nuevo Testamento, como mínimo, ¡el camino que lleva a la vida cristiana es un camino mojado! No que el simple rito de “mojarse” por sí mismo salva a una persona—el Nuevo Testamento no lo enseña así. La salvación es por la gracia de Dios por medio de la fe (</w:t>
      </w:r>
      <w:proofErr w:type="spellStart"/>
      <w:r w:rsidRPr="00D82DD9">
        <w:rPr>
          <w:rFonts w:ascii="Times New Roman" w:hAnsi="Times New Roman" w:cs="Times New Roman"/>
          <w:sz w:val="24"/>
          <w:lang w:val="es-MX"/>
        </w:rPr>
        <w:t>Ef</w:t>
      </w:r>
      <w:proofErr w:type="spellEnd"/>
      <w:r w:rsidRPr="00D82DD9">
        <w:rPr>
          <w:rFonts w:ascii="Times New Roman" w:hAnsi="Times New Roman" w:cs="Times New Roman"/>
          <w:sz w:val="24"/>
          <w:lang w:val="es-MX"/>
        </w:rPr>
        <w:t xml:space="preserve"> 2:8). Pero si hemos de seguir el patrón del </w:t>
      </w:r>
    </w:p>
    <w:p w14:paraId="7533094A" w14:textId="25E71199"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1F854E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143. </w:t>
      </w:r>
    </w:p>
    <w:p w14:paraId="6EDD962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Nuevo Testamento, nuestra respuesta interior de fe tendrá que ser acompañada del símbolo exterior del bautismo, el cual constituye el símbolo del pacto de la gracia previa de Dios. El bautismo hace visible </w:t>
      </w:r>
      <w:r w:rsidRPr="00D82DD9">
        <w:rPr>
          <w:rFonts w:ascii="Times New Roman" w:hAnsi="Times New Roman" w:cs="Times New Roman"/>
          <w:sz w:val="24"/>
          <w:lang w:val="es-MX"/>
        </w:rPr>
        <w:lastRenderedPageBreak/>
        <w:t xml:space="preserve">nuestra respuesta de fe, pero esto es algo secundario en comparación a su función primaria de hacer visible la acción de Dios hacia nosotros. </w:t>
      </w:r>
    </w:p>
    <w:p w14:paraId="45D6428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C28E9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bautismo en el Nuevo Testamento no es discrecional ni algo extra por lo que se pueda optar. Para la iglesia primitiva, la experiencia de la fe salvadora y el bautismo eran casi sinónimos. Pero aunque la fe salvadora y el bautismo sean casi sinónimos, no es lo mismo que decir que son intercambiables. Por consiguiente, ser bautizado es una regla general para entrar en la comunión cristiana, pero es una regla que permite ciertas excepciones. Juan Wesley creía que el bautismo era el medio ordinario de entrar al reino de Dios, pero que, dadas ciertas condiciones, podía ser difícil si no imposible que alguien fuera bautizado.  </w:t>
      </w:r>
    </w:p>
    <w:p w14:paraId="0DE5A3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DB1F18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¿Cuáles serían algunas de estas condiciones? </w:t>
      </w:r>
    </w:p>
    <w:p w14:paraId="6E8ABAE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301B7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Aunque el bautismo se ordena como necesario en todos los cristianos que puedan recibirlo, con esto no endosamos la idea de “regeneración bautismal”. Ciertamente recibimos nueva vida en el bautismo, pero con esto no queremos decir que haya algo mágico o mecánico en ser expuestos al agua, algo que la haga “garantía” de regeneración. La nueva vida es la vida resucitada de Jesucristo sellada en nuestros corazones por el Espíritu Santo.  </w:t>
      </w:r>
    </w:p>
    <w:p w14:paraId="5F9B447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9EF3C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Recibir el Espíritu de Cristo </w:t>
      </w:r>
    </w:p>
    <w:p w14:paraId="06FA217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E35A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Por medio del sacramento del bautismo se nos ofrece la presencia del Espíritu Santo de forma permanente y duradera.  </w:t>
      </w:r>
    </w:p>
    <w:p w14:paraId="6122327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BBFF186"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bautismo otorga dos dones inseparables:  </w:t>
      </w:r>
    </w:p>
    <w:p w14:paraId="57544BC1"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perdón de pecados  </w:t>
      </w:r>
    </w:p>
    <w:p w14:paraId="77F7F3EC" w14:textId="1DA17D65"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presencia del Espíritu Santo  </w:t>
      </w:r>
    </w:p>
    <w:p w14:paraId="7E55910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A8BF5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BC1165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982E81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E0F789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29189A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45A94D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20E1A9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21FA63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3387A2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152. </w:t>
      </w:r>
    </w:p>
    <w:p w14:paraId="78B1F7E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Rob Staples afirma que  aunque el bautizarse y el recibir el Espíritu Santo se encuentran en estrecha relación en el Nuevo Testamento, siembre hay que dar lugar a la libertad de Dios en otorgar el Espíritu Santo. El elemento importante del bautismo no es la manera exacta en la que el rito se lleve a cabo, sino aquello a lo que apunta el rito—la obra del Espíritu en la persona que reconoce las demandas del Cristo crucificado y resucitado sobre su vida.  </w:t>
      </w:r>
    </w:p>
    <w:p w14:paraId="23A71008" w14:textId="2DF383CC"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1ECE6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Ser el Cuerpo de Cristo </w:t>
      </w:r>
    </w:p>
    <w:p w14:paraId="47E255C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00E0B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Algunos pueden interpretar los cuatro ángulos anteriores acerca del bautismo como un apoyo a la piedad individual o privada. Pero esta es una tendencia peligrosa que hay que contrarrestar. Cuando el Espíritu Santo fue dado en el Pentecostés, pudo haber venido sobre cada creyente individualmente, pero sucedió </w:t>
      </w:r>
      <w:r w:rsidRPr="00D82DD9">
        <w:rPr>
          <w:rFonts w:ascii="Times New Roman" w:hAnsi="Times New Roman" w:cs="Times New Roman"/>
          <w:sz w:val="24"/>
          <w:lang w:val="es-MX"/>
        </w:rPr>
        <w:lastRenderedPageBreak/>
        <w:t xml:space="preserve">mientras todos estaban juntos, en unidad común y en obediencia común. El recibimiento del Espíritu Santo en una unidad así fue lo que lo hizo realmente eficaz y fructífero.  </w:t>
      </w:r>
    </w:p>
    <w:p w14:paraId="29B9EC9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CB6B027" w14:textId="236589EC"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w:t>
      </w:r>
      <w:r w:rsidR="00924DF5" w:rsidRPr="00D82DD9">
        <w:rPr>
          <w:rFonts w:ascii="Times New Roman" w:hAnsi="Times New Roman" w:cs="Times New Roman"/>
          <w:sz w:val="24"/>
          <w:lang w:val="es-MX"/>
        </w:rPr>
        <w:t>Un</w:t>
      </w:r>
      <w:r w:rsidRPr="00D82DD9">
        <w:rPr>
          <w:rFonts w:ascii="Times New Roman" w:hAnsi="Times New Roman" w:cs="Times New Roman"/>
          <w:sz w:val="24"/>
          <w:lang w:val="es-MX"/>
        </w:rPr>
        <w:t xml:space="preserve"> solo cuerpo y un solo Espíritu, como fuisteis también llamados en una misma esperanza de vuestra vocación; un solo Señor, una sola fe, un solo bautismo, un solo Dios y Padre de todos, el cual es sobre todos y por todos y en todos” (</w:t>
      </w:r>
      <w:proofErr w:type="spellStart"/>
      <w:r w:rsidRPr="00D82DD9">
        <w:rPr>
          <w:rFonts w:ascii="Times New Roman" w:hAnsi="Times New Roman" w:cs="Times New Roman"/>
          <w:sz w:val="24"/>
          <w:lang w:val="es-MX"/>
        </w:rPr>
        <w:t>Ef</w:t>
      </w:r>
      <w:proofErr w:type="spellEnd"/>
      <w:r w:rsidRPr="00D82DD9">
        <w:rPr>
          <w:rFonts w:ascii="Times New Roman" w:hAnsi="Times New Roman" w:cs="Times New Roman"/>
          <w:sz w:val="24"/>
          <w:lang w:val="es-MX"/>
        </w:rPr>
        <w:t xml:space="preserve"> 4:4-6). </w:t>
      </w:r>
    </w:p>
    <w:p w14:paraId="6790AAB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F1696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¿Cuáles son las siete realidades que operan conjuntamente en este pasaje bíblico? </w:t>
      </w:r>
    </w:p>
    <w:p w14:paraId="4F6535C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8CC4D2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hecho de que la fórmula bautismal trinitaria—“en el nombre del Padre y del Hijo y del Espíritu Santo”—sea tan ampliamente utilizada alrededor del mundo cristiano, es un rico testimonio de la unidad que satura al bautismo cristiano.</w:t>
      </w:r>
    </w:p>
    <w:p w14:paraId="50B8F722" w14:textId="77777777" w:rsidR="00390B4A" w:rsidRPr="00D82DD9" w:rsidRDefault="00390B4A" w:rsidP="00390B4A">
      <w:pPr>
        <w:pStyle w:val="NoSpacing"/>
        <w:rPr>
          <w:rFonts w:ascii="Times New Roman" w:hAnsi="Times New Roman" w:cs="Times New Roman"/>
          <w:sz w:val="24"/>
          <w:lang w:val="es-MX"/>
        </w:rPr>
      </w:pPr>
    </w:p>
    <w:p w14:paraId="62EDBA14" w14:textId="6A6949D9"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El Bautismo de Infantes</w:t>
      </w:r>
    </w:p>
    <w:p w14:paraId="2FE9B033" w14:textId="75A94934"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196D7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172. </w:t>
      </w:r>
    </w:p>
    <w:p w14:paraId="630E10B7" w14:textId="5BD4775C"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2DA41D9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C0FECE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Oposición al Bautismo de Infantes </w:t>
      </w:r>
    </w:p>
    <w:p w14:paraId="5A00BCA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9521ED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Todos los que consideren detenidamente la cuestión del bautismo de infantes estarán de acuerdo que se pueden presentar buenos puntos lo mismo a favor que en contra de esta práctica. Staples sostiene que ya que la evidencia bíblica a favor o en contra del bautismo de infantes no es concluyente, la cuestión deberá ser resuelta teológicamente.    Nos resultará útil darle un poco de atención a los argumentos que típicamente se enfilan en contra del bautismo de infantes. • Es cierto que el Nuevo Testamento registra el bautismo de cuatro familias completas (Hechos 16:15, 33; 18:8;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1:16), pero no se puede garantizar que allí hubiera niños o bebés que fueran bautizados. </w:t>
      </w:r>
    </w:p>
    <w:p w14:paraId="0E77207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B2430D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Biblia parece insistir en que es un requisito el arrepentimiento y la fe de parte de los que han de ser bautizados, pero los infantes no tienen la capacidad de cumplir con este requisito. </w:t>
      </w:r>
    </w:p>
    <w:p w14:paraId="0672A53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739D5A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Gran Comisión pide que se hagan los discípulos antes de que se bauticen, cosa que es imposible en el caso de los niños.  </w:t>
      </w:r>
    </w:p>
    <w:p w14:paraId="00C7106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FCC64D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Los infantes que han sido bautizados podrían asumir que no necesitan una acción adicional de arrepentimiento y fe para la vida cristiana. No sentirían la urgencia de nacer de nuevo.  </w:t>
      </w:r>
    </w:p>
    <w:p w14:paraId="0F45021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6D1E8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bautismo de infantes contradice el impulso misionero de la iglesia. En las culturas no cristianas no se podría expresar una declaración de fe durante el bautismo, si fuera bautismo de infantes. </w:t>
      </w:r>
    </w:p>
    <w:p w14:paraId="26388DB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3C3A96" w14:textId="2A0C5AB3"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A04E9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F3658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Favor del Bautismo de Infantes </w:t>
      </w:r>
    </w:p>
    <w:p w14:paraId="218B874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0D152F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Antes que nada debemos señalar que Rob Staples es un fuerte defensor del bautismo de infantes. Una práctica más amplia del bautismo de infantes en la Iglesia del Nazareno serviría, cree él, a los siguientes propósitos útiles: </w:t>
      </w:r>
    </w:p>
    <w:p w14:paraId="5A26445B" w14:textId="206D340E"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0919313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Sería una vuelta a lo que Juan Wesley creía, aunque haya que contradecir la experiencia típica de la mayoría de las iglesias de santidad. </w:t>
      </w:r>
    </w:p>
    <w:p w14:paraId="268138B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669670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Proveería una apreciación más certera del hecho de que las acciones de Dios en toda actividad sacramental son de mucha mayor envergadura y consecuencia que nuestras respuestas humanas. </w:t>
      </w:r>
    </w:p>
    <w:p w14:paraId="54A220E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AD521F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Tendría implicaciones para la educación cristiana. Si creemos que nuestros hijos están bajo la sombrilla de la gracia preveniente, ¿por qué, pues, en cierto punto de su instrucción religiosa tenemos que dar un giro dramático y considerarlos pecadores?  </w:t>
      </w:r>
    </w:p>
    <w:p w14:paraId="0D842D9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86B4EEE" w14:textId="038A6EE0"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37BFCE6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45D8235"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175. </w:t>
      </w:r>
    </w:p>
    <w:p w14:paraId="225907B8"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4C89D6D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Staples apoya el bautismo de infantes porque cree que es consistente con los principios de una gracia que conduce a la salvación. T. Forsyth establece que  la práctica de la iglesia del Nuevo Testamento. . . corresponde a la de una iglesia misionera. Pero sus principios son los de una iglesia universal, permanente y triunfante. Y, cuando temprano en su historia, la práctica de la iglesia cambió al bautismo de infantes, la iglesia no se estaba apartando de los principios del Nuevo Testamento. Los estaba aplicando de manera distinta a condiciones distintas—especialmente en lo tocante al principio de la santidad de los hijos de los salvados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7:14).  </w:t>
      </w:r>
    </w:p>
    <w:p w14:paraId="5F04BEE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DD1BF2C" w14:textId="590E6A0A"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9FE03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176. </w:t>
      </w:r>
    </w:p>
    <w:p w14:paraId="721E243F" w14:textId="3B7F9BA8"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0961817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B19B4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gracia preveniente es Dios mismo ofreciéndose en Jesucristo, aunque sea un ofrecimiento que los humanos puedan abrazar o rechazar. Esto deberá significar que todo bautismo, incluyendo especialmente el de infantes, es primero que nada un acto de Dios.  </w:t>
      </w:r>
    </w:p>
    <w:p w14:paraId="44A00C0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AFB2D5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Rob Staples continúa diciendo: ¿Por qué podemos decir que el bautismo es un acto de Dios? Está claro que en el bautismo, sea de adulto o de infante, la agencia y la acción humana participan con marcada pertinencia. El adulto viene al bautismo, los padres o tutores traen el niño al bautismo, y el ministro aplica el agua al candidato, ya sea por aspersión, afusión o inmersión. Todo esto es acción humana. </w:t>
      </w:r>
    </w:p>
    <w:p w14:paraId="2107E5B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7042EF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¡Pero un momento! ¿No es Jesucristo la encarnación de Dios? ¿No es Cristo la cabeza de la iglesia? ¿No es la iglesia el cuerpo de Cristo? ¿No fue la cabeza la que mandó al cuerpo que bautizara? Si todo esto es cierto (¿y quién podría decir lo contrario?), entonces la iglesia, cuando bautiza a una persona en </w:t>
      </w:r>
    </w:p>
    <w:p w14:paraId="66E833E0" w14:textId="2DD88551"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51AFC5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74F083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FA2C6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18519E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402B4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ACA2E7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9668BD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E0F787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028C6FE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ACC2A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EB3AE0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27FF9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F85DEE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C659C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700BA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7BDB0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174. </w:t>
      </w:r>
    </w:p>
    <w:p w14:paraId="208DD7A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9732A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obediencia a Su cabeza, ¡es Dios desempeñando ahí, en ese momento, una acción en Su mundo! </w:t>
      </w:r>
    </w:p>
    <w:p w14:paraId="4F7F1CB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A7D6F9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teología </w:t>
      </w:r>
      <w:proofErr w:type="spellStart"/>
      <w:r w:rsidRPr="00D82DD9">
        <w:rPr>
          <w:rFonts w:ascii="Times New Roman" w:hAnsi="Times New Roman" w:cs="Times New Roman"/>
          <w:sz w:val="24"/>
          <w:lang w:val="es-MX"/>
        </w:rPr>
        <w:t>wesleyana</w:t>
      </w:r>
      <w:proofErr w:type="spellEnd"/>
      <w:r w:rsidRPr="00D82DD9">
        <w:rPr>
          <w:rFonts w:ascii="Times New Roman" w:hAnsi="Times New Roman" w:cs="Times New Roman"/>
          <w:sz w:val="24"/>
          <w:lang w:val="es-MX"/>
        </w:rPr>
        <w:t xml:space="preserve"> siempre toca al son “de la salvación”, y el drama entero de la salvación—desde el principio hasta el final—es una sinfonía de la gracia, y particularmente de la gracia preveniente. Si la preeminencia de la gracia de Dios es admitida, entonces el apoyo que Staples le da al bautismo de infantes cae fácilmente en su sitio. Staples escribe que el principio teológico crucial tiene que ver con la naturaleza del evangelio. En lo que toca al bautismo de infantes, la pregunta específica es esta: En el bautismo, ¿quién hace qué? ¿Es el bautismo solo una acción humana, una palabra humana visible con la que la persona bautizada da testimonio de su fe y aceptación de los beneficios y obligaciones del pacto de la gracia? ¿O es el bautismo algo más que eso? ¿Es el bautismo, de alguna manera, la acción (y la palabra) visible de Dios? Estas preguntas se aplican lo mismo al bautismo de un adulto que al de un niño, pero la manera en que las contestemos determinará la validez de este último.</w:t>
      </w:r>
    </w:p>
    <w:p w14:paraId="19300A1F" w14:textId="77777777" w:rsidR="00390B4A" w:rsidRPr="00D82DD9" w:rsidRDefault="00390B4A" w:rsidP="00390B4A">
      <w:pPr>
        <w:pStyle w:val="NoSpacing"/>
        <w:rPr>
          <w:rFonts w:ascii="Times New Roman" w:hAnsi="Times New Roman" w:cs="Times New Roman"/>
          <w:sz w:val="24"/>
          <w:lang w:val="es-MX"/>
        </w:rPr>
      </w:pPr>
    </w:p>
    <w:p w14:paraId="6300F53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Consideremos este otro planteamiento: Es importante que entendamos que lo que nos salva es la gracia preveniente de Dios. Mucho antes de que el infante pudiera entender o creer—o aun antes de que existiera—Dios ya había iniciado su salvación. ¿Pero no es esto igualmente cierto respecto a un adulto? Por supuesto que sí. En cierto sentido, pues, todos los bautismos son bautismos de “infantes” . . . El bautismo es una señal de nuestro arrepentimiento y fe, pero no es su principal significado. Principalmente, es una señal de la gracia divina—no una señal de algo que nosotros hagamos. Es una señal de pacto, y por consiguiente es señal de esa obra de Dios en nuestro favor que precede y hace posible nuestra respuesta. Cuando se bautiza a un infante, lo justo y necesario es que cuando éste llegue a la madurez, haga su propia confesión de fe. Pero la hará testificando claramente que no es la confesión solamente la que lo salva, sino la obra de Dios hecha por él o ella desde mucho antes que creyera. </w:t>
      </w:r>
    </w:p>
    <w:p w14:paraId="36CB3FE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E5F585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¿Como ha expandido esta discusión su comprensión de los sacramentos? </w:t>
      </w:r>
    </w:p>
    <w:p w14:paraId="1ACD9A4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90AA4FE"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Staples favorece el bautismo de infantes por encima de la dedicación de infantes, porque cree que se pierde mucho cuando la dedicación suplanta al bautismo. Entre las razones de pérdida ofrece las siguientes: </w:t>
      </w:r>
    </w:p>
    <w:p w14:paraId="0C02CCFA"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Se quita el enfoque en Dios y en su iniciativa de gracia para ponerlo en la iniciativa y la voluntad humana. • Se está relacionando la fe a una actividad intelectual basada en la edad. </w:t>
      </w:r>
    </w:p>
    <w:p w14:paraId="23192F3D"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Se está negando la confianza en la promesa y poder de Dios para los incapacitados. </w:t>
      </w:r>
    </w:p>
    <w:p w14:paraId="5CA4CCB1" w14:textId="627E51E8"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Se está dejando de entender el amor de Dios por el infante, en que envió a su Hijo para que este niño o niña fueran uno con el cuerpo de Cristo. </w:t>
      </w:r>
    </w:p>
    <w:p w14:paraId="394D8AE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ED68945" w14:textId="6E946AD7" w:rsidR="00390B4A" w:rsidRPr="00D82DD9" w:rsidRDefault="00390B4A" w:rsidP="00924DF5">
      <w:pPr>
        <w:pStyle w:val="Heading2"/>
        <w:jc w:val="left"/>
        <w:rPr>
          <w:lang w:val="es-MX"/>
        </w:rPr>
      </w:pPr>
      <w:bookmarkStart w:id="39" w:name="_Toc139879097"/>
      <w:r w:rsidRPr="00D82DD9">
        <w:rPr>
          <w:lang w:val="es-MX"/>
        </w:rPr>
        <w:t>La Teología de la Eucaristía</w:t>
      </w:r>
      <w:bookmarkEnd w:id="39"/>
    </w:p>
    <w:p w14:paraId="25D49F86" w14:textId="3AB9E91A"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F6A62DE"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El término “eucaristía” viene de un vocablo griego que significa “ser agradecido” y se está empleando cada vez más hoy en día. Algunos evangélicos prefieren otras designaciones, de las cuales hay muchas:  • Comunión  </w:t>
      </w:r>
    </w:p>
    <w:p w14:paraId="236C8528"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Santa Comunión </w:t>
      </w:r>
    </w:p>
    <w:p w14:paraId="0B03943E"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Santa Cena  </w:t>
      </w:r>
    </w:p>
    <w:p w14:paraId="6AE87625"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Mesa del Señor  </w:t>
      </w:r>
    </w:p>
    <w:p w14:paraId="68F8A2AE" w14:textId="235ABBEF"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Rompimiento del Pan  </w:t>
      </w:r>
    </w:p>
    <w:p w14:paraId="1CEC38F3" w14:textId="495DA52D"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D51930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En el catolicismo romano se le llama la misa, y en la ortodoxia griega se le conoce como la liturgia divina. </w:t>
      </w:r>
    </w:p>
    <w:p w14:paraId="2D832C3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C4439A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más conservadores de los evangélicos, quizá temiendo que el término “sacramento” se aproxime demasiado al catolicismo romano, prefieren hablar de “ordenanza” en vez de sacramento. Pero hablar de “ordenanza” es hacer que los sacramentos pierdan su expresión de fe y obediencia dentro de la comunidad cristiana. Convertir un sacramento en una ordenanza coloca a la respuesta humana sobre la iniciativa divina. </w:t>
      </w:r>
    </w:p>
    <w:p w14:paraId="429DE51A" w14:textId="1A799F14"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E6AE2D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Nuevo Testamento contiene cuatro relatos de la institución de la Santa Cena. De estos, el más antiguo es el de 1 Corintios 11:23-26. Todos los evangelios sinópticos contienen palabras sobre esta institución: Mateo 26:26-30; Marcos 14:22-26; Lucas 22:14-23. </w:t>
      </w:r>
    </w:p>
    <w:p w14:paraId="258E695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36C10C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¿Cuán importante es la observancia de la Santa Cena?  </w:t>
      </w:r>
    </w:p>
    <w:p w14:paraId="43CBE0B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79423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¿Cuántos nazarenos aceptarían que la eucaristía es “el acto central de la adoración en la iglesia”? Probablemente muy pocos. El </w:t>
      </w:r>
      <w:proofErr w:type="spellStart"/>
      <w:r w:rsidRPr="00D82DD9">
        <w:rPr>
          <w:rFonts w:ascii="Times New Roman" w:hAnsi="Times New Roman" w:cs="Times New Roman"/>
          <w:sz w:val="24"/>
          <w:lang w:val="es-MX"/>
        </w:rPr>
        <w:t>evangelicalismo</w:t>
      </w:r>
      <w:proofErr w:type="spellEnd"/>
      <w:r w:rsidRPr="00D82DD9">
        <w:rPr>
          <w:rFonts w:ascii="Times New Roman" w:hAnsi="Times New Roman" w:cs="Times New Roman"/>
          <w:sz w:val="24"/>
          <w:lang w:val="es-MX"/>
        </w:rPr>
        <w:t xml:space="preserve">, por lo regular, ve al sermón como el punto central de la adoración cristiana.  </w:t>
      </w:r>
    </w:p>
    <w:p w14:paraId="69EF3C5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9EA73C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Aquellos con quienes compartimos alrededor de la mesa dicen mucho no solo acerca de nuestra teología, sino también acerca de la manera en que abordamos la vida en su totalidad. No todos los cristianos han podido aglutinarse alrededor de un entendimiento común de la Santa Cena. Es algo típico de los nazarenos la práctica de la “comunión abierta”, con lo cual se quiere decir que cualquier persona que testifique de una relación salvadora con Jesucristo, puede participar, sea miembro o no de la iglesia local. </w:t>
      </w:r>
    </w:p>
    <w:p w14:paraId="5269610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FBC366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No todas las iglesias practican la comunión abierta. Se ha hecho cierto progreso hacia un acuerdo más amplio entre todos los cristianos en cuanto al significado de la eucaristía, pero falta mucho por alcanzar. . . Participar en la comunión dentro del cuerpo de Cristo—la iglesia—debe ser un lugar en donde estemos juntos en lo que creemos—y en quién creemos.  </w:t>
      </w:r>
    </w:p>
    <w:p w14:paraId="6280576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0A6BF0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Acercamientos Históricos a la Eucaristía </w:t>
      </w:r>
    </w:p>
    <w:p w14:paraId="15BA4451" w14:textId="78D39B13"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DB9BF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4FBF41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Áreas de Acuerdo </w:t>
      </w:r>
    </w:p>
    <w:p w14:paraId="00D0765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5FCE18"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Pelikan menciona cuatro áreas en las que se está de acuerdo respecto a la eucaristía: </w:t>
      </w:r>
    </w:p>
    <w:p w14:paraId="487D5BC1" w14:textId="1FAAB372"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1. Este sacramento es “una acción memorial en la que, al comer y tomar, la iglesia trae a la memoria lo que Jesucristo fue, dijo e hizo”. 2. “La participación en la eucaristía realza y profundiza la comunión de los creyentes con Cristo, pero también la de los unos con los otros”. 3. Compartir la eucaristía trae a la mente la </w:t>
      </w:r>
      <w:r w:rsidRPr="00D82DD9">
        <w:rPr>
          <w:rFonts w:ascii="Times New Roman" w:hAnsi="Times New Roman" w:cs="Times New Roman"/>
          <w:sz w:val="24"/>
          <w:lang w:val="es-MX"/>
        </w:rPr>
        <w:lastRenderedPageBreak/>
        <w:t xml:space="preserve">muerte de Jesucristo en la cruz. 4. “Jesucristo está presente de manera especial en la eucaristía”, aun cuando prevalezca el desacuerdo en cuanto a cómo, cuándo, dónde y por qué está presente.  </w:t>
      </w:r>
    </w:p>
    <w:p w14:paraId="2D3FCED4" w14:textId="77777777" w:rsidR="00924DF5" w:rsidRPr="003A6A8C" w:rsidRDefault="00390B4A" w:rsidP="00924DF5">
      <w:pPr>
        <w:pStyle w:val="NoSpacing"/>
        <w:rPr>
          <w:rFonts w:ascii="Times New Roman" w:hAnsi="Times New Roman" w:cs="Times New Roman"/>
          <w:sz w:val="24"/>
        </w:rPr>
      </w:pPr>
      <w:r w:rsidRPr="00D82DD9">
        <w:rPr>
          <w:rFonts w:ascii="Times New Roman" w:hAnsi="Times New Roman" w:cs="Times New Roman"/>
          <w:sz w:val="24"/>
          <w:lang w:val="es-MX"/>
        </w:rPr>
        <w:t xml:space="preserve"> </w:t>
      </w:r>
      <w:proofErr w:type="spellStart"/>
      <w:r w:rsidR="00924DF5" w:rsidRPr="003A6A8C">
        <w:rPr>
          <w:rFonts w:ascii="Times New Roman" w:hAnsi="Times New Roman" w:cs="Times New Roman"/>
          <w:sz w:val="24"/>
        </w:rPr>
        <w:t>Vea</w:t>
      </w:r>
      <w:proofErr w:type="spellEnd"/>
      <w:r w:rsidR="00924DF5" w:rsidRPr="003A6A8C">
        <w:rPr>
          <w:rFonts w:ascii="Times New Roman" w:hAnsi="Times New Roman" w:cs="Times New Roman"/>
          <w:sz w:val="24"/>
        </w:rPr>
        <w:t xml:space="preserve"> “The Melody of Theology”, 78. </w:t>
      </w:r>
    </w:p>
    <w:p w14:paraId="0C35DC13" w14:textId="03EE5BFC" w:rsidR="00390B4A" w:rsidRPr="003A6A8C" w:rsidRDefault="00390B4A" w:rsidP="00390B4A">
      <w:pPr>
        <w:pStyle w:val="NoSpacing"/>
        <w:rPr>
          <w:rFonts w:ascii="Times New Roman" w:hAnsi="Times New Roman" w:cs="Times New Roman"/>
          <w:sz w:val="24"/>
        </w:rPr>
      </w:pPr>
    </w:p>
    <w:p w14:paraId="09487A08" w14:textId="77777777" w:rsidR="00390B4A" w:rsidRPr="00D82DD9" w:rsidRDefault="00390B4A" w:rsidP="00390B4A">
      <w:pPr>
        <w:pStyle w:val="NoSpacing"/>
        <w:rPr>
          <w:rFonts w:ascii="Times New Roman" w:hAnsi="Times New Roman" w:cs="Times New Roman"/>
          <w:sz w:val="24"/>
          <w:lang w:val="es-MX"/>
        </w:rPr>
      </w:pPr>
      <w:r w:rsidRPr="003A6A8C">
        <w:rPr>
          <w:rFonts w:ascii="Times New Roman" w:hAnsi="Times New Roman" w:cs="Times New Roman"/>
          <w:sz w:val="24"/>
        </w:rPr>
        <w:t xml:space="preserve"> </w:t>
      </w:r>
      <w:r w:rsidRPr="00D82DD9">
        <w:rPr>
          <w:rFonts w:ascii="Times New Roman" w:hAnsi="Times New Roman" w:cs="Times New Roman"/>
          <w:sz w:val="24"/>
          <w:lang w:val="es-MX"/>
        </w:rPr>
        <w:t xml:space="preserve">Cinco Acercamientos Básicos </w:t>
      </w:r>
    </w:p>
    <w:p w14:paraId="26E0D8AC" w14:textId="5930223E"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AE510F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0C9467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w:t>
      </w:r>
      <w:proofErr w:type="spellStart"/>
      <w:r w:rsidRPr="00D82DD9">
        <w:rPr>
          <w:rFonts w:ascii="Times New Roman" w:hAnsi="Times New Roman" w:cs="Times New Roman"/>
          <w:sz w:val="24"/>
          <w:lang w:val="es-MX"/>
        </w:rPr>
        <w:t>The</w:t>
      </w:r>
      <w:proofErr w:type="spellEnd"/>
      <w:r w:rsidRPr="00D82DD9">
        <w:rPr>
          <w:rFonts w:ascii="Times New Roman" w:hAnsi="Times New Roman" w:cs="Times New Roman"/>
          <w:sz w:val="24"/>
          <w:lang w:val="es-MX"/>
        </w:rPr>
        <w:t xml:space="preserve"> Melody </w:t>
      </w:r>
      <w:proofErr w:type="spellStart"/>
      <w:r w:rsidRPr="00D82DD9">
        <w:rPr>
          <w:rFonts w:ascii="Times New Roman" w:hAnsi="Times New Roman" w:cs="Times New Roman"/>
          <w:sz w:val="24"/>
          <w:lang w:val="es-MX"/>
        </w:rPr>
        <w:t>of</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Theology</w:t>
      </w:r>
      <w:proofErr w:type="spellEnd"/>
      <w:r w:rsidRPr="00D82DD9">
        <w:rPr>
          <w:rFonts w:ascii="Times New Roman" w:hAnsi="Times New Roman" w:cs="Times New Roman"/>
          <w:sz w:val="24"/>
          <w:lang w:val="es-MX"/>
        </w:rPr>
        <w:t xml:space="preserve">”, 78. </w:t>
      </w:r>
    </w:p>
    <w:p w14:paraId="611936B0" w14:textId="2A4E3CDB"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F53DB27" w14:textId="77777777" w:rsidR="00390B4A" w:rsidRPr="003A6A8C" w:rsidRDefault="00390B4A" w:rsidP="00390B4A">
      <w:pPr>
        <w:pStyle w:val="NoSpacing"/>
        <w:rPr>
          <w:rFonts w:ascii="Times New Roman" w:hAnsi="Times New Roman" w:cs="Times New Roman"/>
          <w:sz w:val="24"/>
        </w:rPr>
      </w:pPr>
      <w:proofErr w:type="spellStart"/>
      <w:r w:rsidRPr="003A6A8C">
        <w:rPr>
          <w:rFonts w:ascii="Times New Roman" w:hAnsi="Times New Roman" w:cs="Times New Roman"/>
          <w:sz w:val="24"/>
        </w:rPr>
        <w:t>Citado</w:t>
      </w:r>
      <w:proofErr w:type="spellEnd"/>
      <w:r w:rsidRPr="003A6A8C">
        <w:rPr>
          <w:rFonts w:ascii="Times New Roman" w:hAnsi="Times New Roman" w:cs="Times New Roman"/>
          <w:sz w:val="24"/>
        </w:rPr>
        <w:t xml:space="preserve"> </w:t>
      </w:r>
      <w:proofErr w:type="spellStart"/>
      <w:r w:rsidRPr="003A6A8C">
        <w:rPr>
          <w:rFonts w:ascii="Times New Roman" w:hAnsi="Times New Roman" w:cs="Times New Roman"/>
          <w:sz w:val="24"/>
        </w:rPr>
        <w:t>en</w:t>
      </w:r>
      <w:proofErr w:type="spellEnd"/>
      <w:r w:rsidRPr="003A6A8C">
        <w:rPr>
          <w:rFonts w:ascii="Times New Roman" w:hAnsi="Times New Roman" w:cs="Times New Roman"/>
          <w:sz w:val="24"/>
        </w:rPr>
        <w:t xml:space="preserve"> “Outward Sign and Inward Grace”, 213. </w:t>
      </w:r>
    </w:p>
    <w:p w14:paraId="7B170C0A" w14:textId="77777777" w:rsidR="00924DF5" w:rsidRPr="003A6A8C" w:rsidRDefault="00924DF5" w:rsidP="00390B4A">
      <w:pPr>
        <w:pStyle w:val="NoSpacing"/>
        <w:rPr>
          <w:rFonts w:ascii="Times New Roman" w:hAnsi="Times New Roman" w:cs="Times New Roman"/>
          <w:sz w:val="24"/>
        </w:rPr>
      </w:pPr>
    </w:p>
    <w:p w14:paraId="6F0B1925" w14:textId="168157EE"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Transubstanciación  </w:t>
      </w:r>
    </w:p>
    <w:p w14:paraId="17D0803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D303C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Esta es la posición católica romana, la cual sostiene que “los elementos del pan y el vino se ‘transubstancian’ en el cuerpo y la sangre de Cristo, es decir, que toda la sustancia de los elementos se convierte en la completa sustancia del cuerpo y de la sangre, aunque la apariencia externa de los mismos, sus ‘accidentes’, permanezca”.  </w:t>
      </w:r>
    </w:p>
    <w:p w14:paraId="1E44248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73972C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Esta enseñanza se desarrolló durante la edad media. Alejandro de Hales, un teólogo de aquel tiempo, definía la transubstanciación como la acción “por la cual un ser presente, sin que sea destruido o aniquilado, se cambia, de acuerdo a toda su sustancia, en otro ser presente”. Muchos católicos basan la creencia de la transubstanciación en Juan 6 y su lenguaje realista, como sería el caso del versículo 53: “De cierto, de cierto os digo: Si no coméis la carne del Hijo del hombre y bebéis su sangre, no tenéis vida en vosotros”. </w:t>
      </w:r>
    </w:p>
    <w:p w14:paraId="31F6320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526AF95" w14:textId="33DAAB82"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82AAEF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887DAC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215. </w:t>
      </w:r>
    </w:p>
    <w:p w14:paraId="0EE1E1D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AA18FD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18987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19E6AF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798BA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F0237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8C9DB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600D65A" w14:textId="7ABB0B9E"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92C0C3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mayoría de los protestantes verían esta teoría como “una cierta magia supersticiosa”, si se nos permite emplear la frase de Staples en </w:t>
      </w:r>
      <w:proofErr w:type="spellStart"/>
      <w:r w:rsidRPr="00D82DD9">
        <w:rPr>
          <w:rFonts w:ascii="Times New Roman" w:hAnsi="Times New Roman" w:cs="Times New Roman"/>
          <w:sz w:val="24"/>
          <w:lang w:val="es-MX"/>
        </w:rPr>
        <w:t>Outward</w:t>
      </w:r>
      <w:proofErr w:type="spellEnd"/>
      <w:r w:rsidRPr="00D82DD9">
        <w:rPr>
          <w:rFonts w:ascii="Times New Roman" w:hAnsi="Times New Roman" w:cs="Times New Roman"/>
          <w:sz w:val="24"/>
          <w:lang w:val="es-MX"/>
        </w:rPr>
        <w:t xml:space="preserve"> </w:t>
      </w:r>
      <w:proofErr w:type="spellStart"/>
      <w:r w:rsidRPr="00D82DD9">
        <w:rPr>
          <w:rFonts w:ascii="Times New Roman" w:hAnsi="Times New Roman" w:cs="Times New Roman"/>
          <w:sz w:val="24"/>
          <w:lang w:val="es-MX"/>
        </w:rPr>
        <w:t>Sign</w:t>
      </w:r>
      <w:proofErr w:type="spellEnd"/>
      <w:r w:rsidRPr="00D82DD9">
        <w:rPr>
          <w:rFonts w:ascii="Times New Roman" w:hAnsi="Times New Roman" w:cs="Times New Roman"/>
          <w:sz w:val="24"/>
          <w:lang w:val="es-MX"/>
        </w:rPr>
        <w:t xml:space="preserve"> and </w:t>
      </w:r>
      <w:proofErr w:type="spellStart"/>
      <w:r w:rsidRPr="00D82DD9">
        <w:rPr>
          <w:rFonts w:ascii="Times New Roman" w:hAnsi="Times New Roman" w:cs="Times New Roman"/>
          <w:sz w:val="24"/>
          <w:lang w:val="es-MX"/>
        </w:rPr>
        <w:t>Inward</w:t>
      </w:r>
      <w:proofErr w:type="spellEnd"/>
      <w:r w:rsidRPr="00D82DD9">
        <w:rPr>
          <w:rFonts w:ascii="Times New Roman" w:hAnsi="Times New Roman" w:cs="Times New Roman"/>
          <w:sz w:val="24"/>
          <w:lang w:val="es-MX"/>
        </w:rPr>
        <w:t xml:space="preserve"> Grace [Señal externa y gracia interna]. Juan Wesley rechazó esta enseñanza, llamándola “una opinión sin sentido”, que está “ligada a consecuencias que dañan la piedad”, y que además es contraria a la Biblia, a la tradición, a la razón y a los sentidos.  </w:t>
      </w:r>
    </w:p>
    <w:p w14:paraId="29DD8BC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48E7A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transubstanciación enseña que con cada observancia de la misa, el cuerpo y la sangre de Jesucristo son “presentados de nuevo”, u ofrecidos otra vez, como un sacrificio expiatorio. Para los protestantes, un solo ofrecimiento fue suficiente.  </w:t>
      </w:r>
    </w:p>
    <w:p w14:paraId="0EEBC3A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5BD397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Hay acercamientos más recientes a la transubstanciación que se apartan de la posición “</w:t>
      </w:r>
      <w:proofErr w:type="spellStart"/>
      <w:r w:rsidRPr="00D82DD9">
        <w:rPr>
          <w:rFonts w:ascii="Times New Roman" w:hAnsi="Times New Roman" w:cs="Times New Roman"/>
          <w:sz w:val="24"/>
          <w:lang w:val="es-MX"/>
        </w:rPr>
        <w:t>substancialista</w:t>
      </w:r>
      <w:proofErr w:type="spellEnd"/>
      <w:r w:rsidRPr="00D82DD9">
        <w:rPr>
          <w:rFonts w:ascii="Times New Roman" w:hAnsi="Times New Roman" w:cs="Times New Roman"/>
          <w:sz w:val="24"/>
          <w:lang w:val="es-MX"/>
        </w:rPr>
        <w:t xml:space="preserve">” tradicional en pro de una más </w:t>
      </w:r>
    </w:p>
    <w:p w14:paraId="519EDFD9" w14:textId="1050969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56FE6C1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217. racional. Ahora la sustancia de lo que sea es vista como la que comunica “el significado y el propósito de la cosa”.  </w:t>
      </w:r>
    </w:p>
    <w:p w14:paraId="7985632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505053D" w14:textId="71252D9D"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A6A782"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“The Melody of Theology”, 80. </w:t>
      </w:r>
    </w:p>
    <w:p w14:paraId="207528D4"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27A47151" w14:textId="3AF18265" w:rsidR="00390B4A" w:rsidRPr="003A6A8C" w:rsidRDefault="00924DF5"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6A9BF56F"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7C238853"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217. </w:t>
      </w:r>
    </w:p>
    <w:p w14:paraId="7A31D2A8"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 </w:t>
      </w:r>
    </w:p>
    <w:p w14:paraId="646B76A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Consubstanciación </w:t>
      </w:r>
    </w:p>
    <w:p w14:paraId="09B30B9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4D007B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Esta es la posición que se asoció con Martín Lutero y el luteranismo, y que “afirmaba inequívocamente la presencia real del cuerpo y la sangre de Cristo ‘en, con y debajo’ del pan y el vino en la eucaristía”. Esta doctrina se aleja un paso del </w:t>
      </w:r>
      <w:proofErr w:type="spellStart"/>
      <w:r w:rsidRPr="00D82DD9">
        <w:rPr>
          <w:rFonts w:ascii="Times New Roman" w:hAnsi="Times New Roman" w:cs="Times New Roman"/>
          <w:sz w:val="24"/>
          <w:lang w:val="es-MX"/>
        </w:rPr>
        <w:t>literalismo</w:t>
      </w:r>
      <w:proofErr w:type="spellEnd"/>
      <w:r w:rsidRPr="00D82DD9">
        <w:rPr>
          <w:rFonts w:ascii="Times New Roman" w:hAnsi="Times New Roman" w:cs="Times New Roman"/>
          <w:sz w:val="24"/>
          <w:lang w:val="es-MX"/>
        </w:rPr>
        <w:t xml:space="preserve"> de la transubstanciación. </w:t>
      </w:r>
    </w:p>
    <w:p w14:paraId="2BC5580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CCF5FE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Staples explica que,  en esta teoría, el pan y el vino no se convierten milagrosamente en el cuerpo y la sangre de Cristo. Permanecen lo que son—pan y vino. Pero en la Santa Cena, la presencia de Cristo está en, con y debajo de los elementos. Cuando recibimos los elementos, también recibimos el cuerpo y la sangre de Cristo, que vienen ‘con’ ellos (de aquí la ‘consubstanciación’, es decir, ‘con la sustancia’)”.  </w:t>
      </w:r>
    </w:p>
    <w:p w14:paraId="58B3F8B2" w14:textId="2F01E8EF"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B58A82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3385BD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219. </w:t>
      </w:r>
    </w:p>
    <w:p w14:paraId="5B2DDCA0" w14:textId="068BA7E4"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975C35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deseo de Lutero era retener en algún sentido la presencia corporal de Jesucristo en la eucaristía, en oposición a solamente la espiritual. “Para Lutero”, continúa Staples, “el cuerpo resucitado de Cristo no tiene un lugar en el cielo que sea distinto al lugar que tiene en la mesa. Por lo tanto, para Lutero no existe la necesidad de superar la separación espacial entre el cuerpo de Cristo en el cielo y el pan y el vino en la mesa”. </w:t>
      </w:r>
    </w:p>
    <w:p w14:paraId="05D3929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0AB3DE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Lutero, para explicar la consubstanciación, se asió de la doctrina cristológica conocida como “la comunicación de propiedades”. Esta doctrina afirmaba que la deidad de Jesucristo compartía las cualidades de Su humanidad, y viceversa. Pero este compartir no violaba en Jesús lo completo y perfecto de su divinidad como tampoco de su humanidad. Lutero por tanto podía afirmar que “este pan es mi cuerpo; este vino es mi sangre”, y viceversa.  </w:t>
      </w:r>
    </w:p>
    <w:p w14:paraId="64720C8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65843F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Para aclarar los términos, Lutero empleó la analogía del hierro que se pone en el fuego. En el fuego, el hierro y el fuego se unen, sin embargo cada uno mantiene su propia identidad. Pero esto es casi transubstanciación, la que afirmaría que el hierro se vuelve fuego.  </w:t>
      </w:r>
    </w:p>
    <w:p w14:paraId="0333D37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6443E5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Juan Wesley tampoco aceptaría la consubstanciación. Para Wesley no era aceptable la idea de una presencia real y corporal de Jesucristo en la eucaristía.  </w:t>
      </w:r>
    </w:p>
    <w:p w14:paraId="42802186" w14:textId="4C653482"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92F02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221. </w:t>
      </w:r>
    </w:p>
    <w:p w14:paraId="4814626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111ABC" w14:textId="77125CA1"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La Posición Memori</w:t>
      </w:r>
      <w:r w:rsidR="00924DF5" w:rsidRPr="00D82DD9">
        <w:rPr>
          <w:rFonts w:ascii="Times New Roman" w:hAnsi="Times New Roman" w:cs="Times New Roman"/>
          <w:sz w:val="24"/>
          <w:lang w:val="es-MX"/>
        </w:rPr>
        <w:t>al</w:t>
      </w:r>
    </w:p>
    <w:p w14:paraId="183B730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 </w:t>
      </w:r>
    </w:p>
    <w:p w14:paraId="3BB9312E" w14:textId="22C693CC"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Ya sea en un sentido o en otro, la transubstanciación lo mismo que </w:t>
      </w:r>
      <w:r w:rsidR="00924DF5" w:rsidRPr="00D82DD9">
        <w:rPr>
          <w:rFonts w:ascii="Times New Roman" w:hAnsi="Times New Roman" w:cs="Times New Roman"/>
          <w:sz w:val="24"/>
          <w:lang w:val="es-MX"/>
        </w:rPr>
        <w:t>la consubstanciación parte</w:t>
      </w:r>
      <w:r w:rsidRPr="00D82DD9">
        <w:rPr>
          <w:rFonts w:ascii="Times New Roman" w:hAnsi="Times New Roman" w:cs="Times New Roman"/>
          <w:sz w:val="24"/>
          <w:lang w:val="es-MX"/>
        </w:rPr>
        <w:t xml:space="preserve"> de la “realidad” de la sangre y el cuerpo de Jesucristo como presentes en la santa Comunión. Pero esto cambia con la posición memorialista. Esta posición se asocia principalmente con Ulrico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(1484-1531), cuyas reformas se dieron entre los suizos de habla alemana.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veía la eucaristía “desde el punto de vista del creyente que adora y que conmemora en el sacramento la muerte de Cristo y sus beneficios como una expresión abierta de su fe personal”.  </w:t>
      </w:r>
    </w:p>
    <w:p w14:paraId="07A28FF3" w14:textId="7C97FC01"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027904D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222. </w:t>
      </w:r>
    </w:p>
    <w:p w14:paraId="59224A5F" w14:textId="6E4D3DAA"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138C10C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w:t>
      </w:r>
    </w:p>
    <w:p w14:paraId="7F6C7C3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E5D5E4" w14:textId="77777777" w:rsidR="00390B4A" w:rsidRPr="00D82DD9" w:rsidRDefault="00390B4A" w:rsidP="00390B4A">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creía en la predestinación, la cual aplicaba la gracia electiva de Dios por medio de la elección divina y no por medio de los sacramentos. Staples sugiere que, para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“los sacramentos no comunicaban la gracia para salvación sino que eran la señal de la gracia que ya había sido recibida por el individuo, por medio de la fe. Los sacramentos constituían una confesión pública de fe y de lealtad a la iglesia. No tenían un contenido sobrenatural, sino que eran sencillamente una señal externa de algo que ya había ocurrido internamente”.  </w:t>
      </w:r>
    </w:p>
    <w:p w14:paraId="2F4B878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F9B686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que caracteriza el acercamiento de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a la eucaristía es la sencillez. La teoría elaborada de la transubstanciación no existe en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La Santa Cena es principalmente un tiempo de comunión que el creyente comparte con Jesucristo y con los demás creyentes. “Cristo está presente en la Cena”, según el análisis de Staples, “no en esencia o realidad sino en la sola contemplación de la fe. ‘Comemos’ el cuerpo de Cristo cuando creemos. Si fuéramos a tomar lo de ‘comer’ el cuerpo de Cristo de manera más literal, entraríamos en conflicto con la afirmación </w:t>
      </w:r>
      <w:proofErr w:type="spellStart"/>
      <w:r w:rsidRPr="00D82DD9">
        <w:rPr>
          <w:rFonts w:ascii="Times New Roman" w:hAnsi="Times New Roman" w:cs="Times New Roman"/>
          <w:sz w:val="24"/>
          <w:lang w:val="es-MX"/>
        </w:rPr>
        <w:t>juanina</w:t>
      </w:r>
      <w:proofErr w:type="spellEnd"/>
      <w:r w:rsidRPr="00D82DD9">
        <w:rPr>
          <w:rFonts w:ascii="Times New Roman" w:hAnsi="Times New Roman" w:cs="Times New Roman"/>
          <w:sz w:val="24"/>
          <w:lang w:val="es-MX"/>
        </w:rPr>
        <w:t xml:space="preserve"> de que ‘la carne para nada aprovecha’ (</w:t>
      </w:r>
      <w:proofErr w:type="spellStart"/>
      <w:r w:rsidRPr="00D82DD9">
        <w:rPr>
          <w:rFonts w:ascii="Times New Roman" w:hAnsi="Times New Roman" w:cs="Times New Roman"/>
          <w:sz w:val="24"/>
          <w:lang w:val="es-MX"/>
        </w:rPr>
        <w:t>Jn</w:t>
      </w:r>
      <w:proofErr w:type="spellEnd"/>
      <w:r w:rsidRPr="00D82DD9">
        <w:rPr>
          <w:rFonts w:ascii="Times New Roman" w:hAnsi="Times New Roman" w:cs="Times New Roman"/>
          <w:sz w:val="24"/>
          <w:lang w:val="es-MX"/>
        </w:rPr>
        <w:t xml:space="preserve"> 6:63)”.  </w:t>
      </w:r>
    </w:p>
    <w:p w14:paraId="46E64D55" w14:textId="4DD5AFF2"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355178E8" w14:textId="77777777" w:rsidR="00924DF5" w:rsidRPr="00D82DD9" w:rsidRDefault="00390B4A" w:rsidP="00390B4A">
      <w:pPr>
        <w:pStyle w:val="NoSpacing"/>
        <w:rPr>
          <w:rFonts w:ascii="Times New Roman" w:hAnsi="Times New Roman" w:cs="Times New Roman"/>
          <w:sz w:val="24"/>
          <w:lang w:val="es-MX"/>
        </w:rPr>
      </w:pP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veía la Santa Cena como  </w:t>
      </w:r>
    </w:p>
    <w:p w14:paraId="18AE85EF"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confesión de haber creído en Jesucristo en compañía de otros testigos, lo cual obliga a uno a vivir la vida santa.  </w:t>
      </w:r>
    </w:p>
    <w:p w14:paraId="0C318DEC" w14:textId="11983ED1"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Un memorial que nos recuerda del sacrificio de Jesucristo. Esto equivale a “un recordarlo otra vez por medio de un actuarlo otra vez”. Sin embargo, este actuarlo de nuevo no significaba para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una “presencia real”, como era para Lutero y los católicos romanos. No estaríamos siendo justos con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si caricaturizamos su punto de vista como “ausencia real”, pero sigue siendo cierto que “no pudo ver la Cena como un verdadero alimentarse de Cristo, como un verdadero medio </w:t>
      </w:r>
    </w:p>
    <w:p w14:paraId="2A42DC98" w14:textId="268FD9BA"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2158DA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223. </w:t>
      </w:r>
    </w:p>
    <w:p w14:paraId="6FE8491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 gracia. Lo que le faltó fue comprender que, en la mesa, hay una comunión real con el Cristo viviente, y una recepción real del cuerpo y de la sangre de Cristo, aunque no de modo físico sino espiritual”.  </w:t>
      </w:r>
    </w:p>
    <w:p w14:paraId="2C7F4378" w14:textId="656D24D9"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294C1E0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Citado en Ibid., 226. </w:t>
      </w:r>
    </w:p>
    <w:p w14:paraId="682988D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5CA0B6D" w14:textId="4DC049C5"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73253AA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647DB4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225-26. </w:t>
      </w:r>
    </w:p>
    <w:p w14:paraId="3DB41F1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Presencia Espiritual </w:t>
      </w:r>
    </w:p>
    <w:p w14:paraId="421894C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410B30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Esta es la posición del reformador Juan Calvino (150964). Sus puntos de vista sobre la eucaristía no deben confundirse con los de Lutero y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Para Calvino, el “</w:t>
      </w:r>
      <w:proofErr w:type="spellStart"/>
      <w:r w:rsidRPr="00D82DD9">
        <w:rPr>
          <w:rFonts w:ascii="Times New Roman" w:hAnsi="Times New Roman" w:cs="Times New Roman"/>
          <w:sz w:val="24"/>
          <w:lang w:val="es-MX"/>
        </w:rPr>
        <w:t>memorialismo</w:t>
      </w:r>
      <w:proofErr w:type="spellEnd"/>
      <w:r w:rsidRPr="00D82DD9">
        <w:rPr>
          <w:rFonts w:ascii="Times New Roman" w:hAnsi="Times New Roman" w:cs="Times New Roman"/>
          <w:sz w:val="24"/>
          <w:lang w:val="es-MX"/>
        </w:rPr>
        <w:t xml:space="preserve">” de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era muy subjetivo, y la consubstanciación de Lutero era demasiado parecida a la transubstanciación.  </w:t>
      </w:r>
    </w:p>
    <w:p w14:paraId="4FB1868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8311E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Calvino creía que los creyentes, al recibir la Santa Cena, participaban genuinamente del cuerpo y la sangre del Señor, aunque era un comer espiritual y no físico. A los luteranos les gustaría “encerrar a Cristo en el pan” y negar que un comer espiritual sea un verdadero comer, pero Calvino respondería diciendo que “para nosotros el comer es espiritual porque el poder secreto del Espíritu es el vínculo de nuestra unión con Cristo”.  </w:t>
      </w:r>
    </w:p>
    <w:p w14:paraId="0753C15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2CCCF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cuerpo físico de Cristo es, para el cristiano, de poca consecuencia, relativamente hablando, a menos que el Espíritu Santo le infunda poder. De igual forma, el Espíritu Santo comunica el poder de Jesucristo en la eucaristía a fin de que recibamos a Cristo en su totalidad. Calvino enseñaba que “Cristo desciende a nosotros por medio del símbolo externo, pero también por medio de Su Espíritu, a fin de despertar verdaderamente nuestra almas por medio de la sustancia de su carne y su sangre”.  </w:t>
      </w:r>
    </w:p>
    <w:p w14:paraId="58C01FE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D95E57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Calvino concuerda con Lutero en que Cristo está realmente presente en la Santa Cena, pero no con </w:t>
      </w:r>
      <w:proofErr w:type="spellStart"/>
      <w:r w:rsidRPr="00D82DD9">
        <w:rPr>
          <w:rFonts w:ascii="Times New Roman" w:hAnsi="Times New Roman" w:cs="Times New Roman"/>
          <w:sz w:val="24"/>
          <w:lang w:val="es-MX"/>
        </w:rPr>
        <w:t>Zwinglio</w:t>
      </w:r>
      <w:proofErr w:type="spellEnd"/>
      <w:r w:rsidRPr="00D82DD9">
        <w:rPr>
          <w:rFonts w:ascii="Times New Roman" w:hAnsi="Times New Roman" w:cs="Times New Roman"/>
          <w:sz w:val="24"/>
          <w:lang w:val="es-MX"/>
        </w:rPr>
        <w:t xml:space="preserve">, quien pone énfasis en la fiel contemplación del creyente. Sin embargo, Calvino verá la presencia del Señor, no en sentido literal o físico, sino espiritual, lo cual representa para él un más elevado nivel de la realidad. </w:t>
      </w:r>
    </w:p>
    <w:p w14:paraId="1D5FA731" w14:textId="3D59715E"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799DBC5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4F68F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 Que Wesley Creía </w:t>
      </w:r>
    </w:p>
    <w:p w14:paraId="087B96D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856834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Staples ubica la posición de Wesley sobre la Santa Cena más cerca de la opción de Juan Calvino que de las otras que hemos estudiado. Wesley, no obstante, no será un simple repetidor de las ideas de Calvino.  </w:t>
      </w:r>
    </w:p>
    <w:p w14:paraId="79F73E7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23545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Wesley se supeditó a la “presencia real” de Jesucristo en la eucaristía, yendo más allá de la mera posición </w:t>
      </w:r>
    </w:p>
    <w:p w14:paraId="257B4C86" w14:textId="556E1BD4"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633823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Ole </w:t>
      </w:r>
      <w:proofErr w:type="spellStart"/>
      <w:r w:rsidRPr="00D82DD9">
        <w:rPr>
          <w:rFonts w:ascii="Times New Roman" w:hAnsi="Times New Roman" w:cs="Times New Roman"/>
          <w:sz w:val="24"/>
          <w:lang w:val="es-MX"/>
        </w:rPr>
        <w:t>Borgen</w:t>
      </w:r>
      <w:proofErr w:type="spellEnd"/>
      <w:r w:rsidRPr="00D82DD9">
        <w:rPr>
          <w:rFonts w:ascii="Times New Roman" w:hAnsi="Times New Roman" w:cs="Times New Roman"/>
          <w:sz w:val="24"/>
          <w:lang w:val="es-MX"/>
        </w:rPr>
        <w:t xml:space="preserve">, citado en Ibid., 227. </w:t>
      </w:r>
    </w:p>
    <w:p w14:paraId="0116D05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“memorialista”. Siguiendo a Calvino, esta presencia real no será física; no se podrá entender de manera corporal, en el cuerpo o en lo físico. Será más bien una presencia espiritual viviente.   Una manera de resumir la posición de Wesley es </w:t>
      </w:r>
      <w:proofErr w:type="spellStart"/>
      <w:r w:rsidRPr="00D82DD9">
        <w:rPr>
          <w:rFonts w:ascii="Times New Roman" w:hAnsi="Times New Roman" w:cs="Times New Roman"/>
          <w:sz w:val="24"/>
          <w:lang w:val="es-MX"/>
        </w:rPr>
        <w:t>está</w:t>
      </w:r>
      <w:proofErr w:type="spellEnd"/>
      <w:r w:rsidRPr="00D82DD9">
        <w:rPr>
          <w:rFonts w:ascii="Times New Roman" w:hAnsi="Times New Roman" w:cs="Times New Roman"/>
          <w:sz w:val="24"/>
          <w:lang w:val="es-MX"/>
        </w:rPr>
        <w:t xml:space="preserve">: “Donde Dios actúa, ahí Él está”. La presencia de Jesucristo es real porque es una “presencia viviente”. Cristo está objetivamente presente en la Santa Cena, pero no “en la presencia estática de un objeto sino en la de una persona que vive, actúa y obra a través del medio”.  </w:t>
      </w:r>
    </w:p>
    <w:p w14:paraId="6343966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2EF11B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Interpretemos la Eucaristía </w:t>
      </w:r>
    </w:p>
    <w:p w14:paraId="188691C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D93A7BA" w14:textId="1EAEBFE9"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496975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Consideremos cinco maneras de entender la sustancia teológica de la eucaristía. </w:t>
      </w:r>
    </w:p>
    <w:p w14:paraId="0A010115" w14:textId="2AB4F528"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506AEF54" w14:textId="25A6097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16C4BB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2A2BD40" w14:textId="77777777" w:rsidR="00390B4A" w:rsidRPr="003A6A8C" w:rsidRDefault="00390B4A" w:rsidP="00390B4A">
      <w:pPr>
        <w:pStyle w:val="NoSpacing"/>
        <w:rPr>
          <w:rFonts w:ascii="Times New Roman" w:hAnsi="Times New Roman" w:cs="Times New Roman"/>
          <w:sz w:val="24"/>
        </w:rPr>
      </w:pPr>
      <w:r w:rsidRPr="003A6A8C">
        <w:rPr>
          <w:rFonts w:ascii="Times New Roman" w:hAnsi="Times New Roman" w:cs="Times New Roman"/>
          <w:sz w:val="24"/>
        </w:rPr>
        <w:t xml:space="preserve">“Outward Sign and Inward Grace”, 232. </w:t>
      </w:r>
    </w:p>
    <w:p w14:paraId="5842F21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Acción de Gracias al Padre </w:t>
      </w:r>
    </w:p>
    <w:p w14:paraId="1B4DBB1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00F225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En su ámbito original, la eucaristía era por lo menos un tiempo de fiesta tanto como de solemnidad. El significado verdadero de la Santa Cena es fiesta y no funeral. Las familias biológicas se alegran cuando comen juntas. ¿Cuánto más deberán hacerlo los cristianos alrededor de la mesa del Señor? </w:t>
      </w:r>
    </w:p>
    <w:p w14:paraId="2FA469C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17A9D6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 acción de gracias por lo que Dios ha obrado en la historia de la salvación, incluyendo sus obras de creación y redención. La continuidad de las raíces judías de nuestra adoración cristiana se hará aquí patente. </w:t>
      </w:r>
    </w:p>
    <w:p w14:paraId="67F6704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43D720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Es acción de gracias en anticipación de nuestro agradecimiento por la venida en pleno del reino de Dios en el futuro. </w:t>
      </w:r>
    </w:p>
    <w:p w14:paraId="744BB55A"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7793D0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primeras plegarias de la eucaristía que han quedado registradas son oraciones de acción de gracias. </w:t>
      </w:r>
    </w:p>
    <w:p w14:paraId="2125F3D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08DDA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eucaristía es un emblema de lo que Dios desea que suceda con el mundo entero, a saber, que sea “una ofrenda y un himno de alabanza al Creador, una comunión universal en el cuerpo de Cristo, un reino de justicia, amor y paz en el Espíritu Santo”.  </w:t>
      </w:r>
    </w:p>
    <w:p w14:paraId="56864E05" w14:textId="5CFAB62D"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96BEA5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Conmemoración de Cristo </w:t>
      </w:r>
    </w:p>
    <w:p w14:paraId="3C09D1E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FC5D9F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significado aquí aludirá a la conmemoración en el sentido de memorial o recuerdo. William </w:t>
      </w:r>
      <w:proofErr w:type="spellStart"/>
      <w:r w:rsidRPr="00D82DD9">
        <w:rPr>
          <w:rFonts w:ascii="Times New Roman" w:hAnsi="Times New Roman" w:cs="Times New Roman"/>
          <w:sz w:val="24"/>
          <w:lang w:val="es-MX"/>
        </w:rPr>
        <w:t>Barclay</w:t>
      </w:r>
      <w:proofErr w:type="spellEnd"/>
      <w:r w:rsidRPr="00D82DD9">
        <w:rPr>
          <w:rFonts w:ascii="Times New Roman" w:hAnsi="Times New Roman" w:cs="Times New Roman"/>
          <w:sz w:val="24"/>
          <w:lang w:val="es-MX"/>
        </w:rPr>
        <w:t xml:space="preserve"> le ha llamado a la eucaristía, “el sacramento de recordación”. </w:t>
      </w:r>
    </w:p>
    <w:p w14:paraId="2D67221D" w14:textId="4E8C882E"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89489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Jesús nos dijo que lo recordáramos haciendo lo que hacemos tres veces al día, en efecto, comiendo y bebiendo. </w:t>
      </w:r>
    </w:p>
    <w:p w14:paraId="257B34D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2A5FDD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No solo debemos recordar hacia atrás el pasado, pero también hacia adelante el futuro, especialmente la promesa de que Jesús vendrá otra vez. </w:t>
      </w:r>
    </w:p>
    <w:p w14:paraId="3508A2C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759C5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También imploramos a Dios el Padre que recuerde la obra que Jesucristo hizo por la redención del mundo. </w:t>
      </w:r>
    </w:p>
    <w:p w14:paraId="3AC414C4" w14:textId="5E8505A5" w:rsidR="00390B4A" w:rsidRPr="00D82DD9" w:rsidRDefault="00390B4A" w:rsidP="00924DF5">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r w:rsidR="00924DF5" w:rsidRPr="00D82DD9">
        <w:rPr>
          <w:rFonts w:ascii="Times New Roman" w:hAnsi="Times New Roman" w:cs="Times New Roman"/>
          <w:sz w:val="24"/>
          <w:lang w:val="es-MX"/>
        </w:rPr>
        <w:t xml:space="preserve"> </w:t>
      </w:r>
    </w:p>
    <w:p w14:paraId="117E9611" w14:textId="330CCF96"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04FC48C" w14:textId="77777777" w:rsidR="00390B4A" w:rsidRPr="0020680B" w:rsidRDefault="00390B4A" w:rsidP="00390B4A">
      <w:pPr>
        <w:pStyle w:val="NoSpacing"/>
        <w:rPr>
          <w:rFonts w:ascii="Times New Roman" w:hAnsi="Times New Roman" w:cs="Times New Roman"/>
          <w:sz w:val="24"/>
        </w:rPr>
      </w:pPr>
      <w:proofErr w:type="spellStart"/>
      <w:r w:rsidRPr="0020680B">
        <w:rPr>
          <w:rFonts w:ascii="Times New Roman" w:hAnsi="Times New Roman" w:cs="Times New Roman"/>
          <w:sz w:val="24"/>
        </w:rPr>
        <w:t>Citado</w:t>
      </w:r>
      <w:proofErr w:type="spellEnd"/>
      <w:r w:rsidRPr="0020680B">
        <w:rPr>
          <w:rFonts w:ascii="Times New Roman" w:hAnsi="Times New Roman" w:cs="Times New Roman"/>
          <w:sz w:val="24"/>
        </w:rPr>
        <w:t xml:space="preserve"> </w:t>
      </w:r>
      <w:proofErr w:type="spellStart"/>
      <w:r w:rsidRPr="0020680B">
        <w:rPr>
          <w:rFonts w:ascii="Times New Roman" w:hAnsi="Times New Roman" w:cs="Times New Roman"/>
          <w:sz w:val="24"/>
        </w:rPr>
        <w:t>en</w:t>
      </w:r>
      <w:proofErr w:type="spellEnd"/>
      <w:r w:rsidRPr="0020680B">
        <w:rPr>
          <w:rFonts w:ascii="Times New Roman" w:hAnsi="Times New Roman" w:cs="Times New Roman"/>
          <w:sz w:val="24"/>
        </w:rPr>
        <w:t xml:space="preserve"> “Outward Sign and Inward Grace”, 237. </w:t>
      </w:r>
    </w:p>
    <w:p w14:paraId="4F33F571" w14:textId="77777777" w:rsidR="00390B4A" w:rsidRPr="0020680B" w:rsidRDefault="00390B4A" w:rsidP="00390B4A">
      <w:pPr>
        <w:pStyle w:val="NoSpacing"/>
        <w:rPr>
          <w:rFonts w:ascii="Times New Roman" w:hAnsi="Times New Roman" w:cs="Times New Roman"/>
          <w:sz w:val="24"/>
        </w:rPr>
      </w:pPr>
      <w:r w:rsidRPr="0020680B">
        <w:rPr>
          <w:rFonts w:ascii="Times New Roman" w:hAnsi="Times New Roman" w:cs="Times New Roman"/>
          <w:sz w:val="24"/>
        </w:rPr>
        <w:t xml:space="preserve"> </w:t>
      </w:r>
    </w:p>
    <w:p w14:paraId="175BCDF0" w14:textId="77777777" w:rsidR="00390B4A" w:rsidRPr="0020680B" w:rsidRDefault="00390B4A" w:rsidP="00390B4A">
      <w:pPr>
        <w:pStyle w:val="NoSpacing"/>
        <w:rPr>
          <w:rFonts w:ascii="Times New Roman" w:hAnsi="Times New Roman" w:cs="Times New Roman"/>
          <w:sz w:val="24"/>
        </w:rPr>
      </w:pPr>
      <w:r w:rsidRPr="0020680B">
        <w:rPr>
          <w:rFonts w:ascii="Times New Roman" w:hAnsi="Times New Roman" w:cs="Times New Roman"/>
          <w:sz w:val="24"/>
        </w:rPr>
        <w:t xml:space="preserve"> </w:t>
      </w:r>
    </w:p>
    <w:p w14:paraId="42615FF0" w14:textId="1B6E1D94" w:rsidR="00390B4A" w:rsidRPr="0020680B" w:rsidRDefault="00390B4A" w:rsidP="00924DF5">
      <w:pPr>
        <w:pStyle w:val="NoSpacing"/>
        <w:rPr>
          <w:rFonts w:ascii="Times New Roman" w:hAnsi="Times New Roman" w:cs="Times New Roman"/>
          <w:sz w:val="24"/>
        </w:rPr>
      </w:pPr>
    </w:p>
    <w:p w14:paraId="2CAA3FD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Ibid., 239. </w:t>
      </w:r>
    </w:p>
    <w:p w14:paraId="1A5FB50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4B0C7E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Sacrificio de Nosotros Mismos </w:t>
      </w:r>
    </w:p>
    <w:p w14:paraId="6CF1B425"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F98D75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palabras del Nuevo Testamento ligadas a la institución de la Santa Cena están llenas de la idea de sacrificio (Mt 26:28; Mc 14:24; Lu 22:20;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11:25). </w:t>
      </w:r>
    </w:p>
    <w:p w14:paraId="758B089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1D561B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sacrificio que traemos es el sacrificio de nosotros mismos, que es espiritual. Lutero creía que, en la Santa Cena, no éramos nosotros los que ofrecíamos a Jesucristo como sacrificio, que es lo que piensan los católicos romanos con la transubstanciación, sino que era Cristo quien nos ofrecía a nosotros como sacrificio vivo. Lutero decía que en la eucaristía, “nos sacrificamos a nosotros mismos en Cristo por una fe </w:t>
      </w:r>
      <w:r w:rsidRPr="00D82DD9">
        <w:rPr>
          <w:rFonts w:ascii="Times New Roman" w:hAnsi="Times New Roman" w:cs="Times New Roman"/>
          <w:sz w:val="24"/>
          <w:lang w:val="es-MX"/>
        </w:rPr>
        <w:lastRenderedPageBreak/>
        <w:t xml:space="preserve">firme en Su testamento, y no nos presentamos ante Dios con oraciones, alabanzas y sacrificios, a menos que no sea a través de Cristo y por Su mediación”.  </w:t>
      </w:r>
    </w:p>
    <w:p w14:paraId="2212BA2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37CD3D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Ofrecemos a Dios un sacrificio de alabanza por medio de nuestra adoración. La gracia de Dios nos capacita de manera preveniente para que lo adoremos verdadera y completamente. El Breve Catecismo de Westminster define la oración como “una ofrenda de nuestros deseos a Dios, por las cosas que se conforman a Su voluntad, en el nombre de Cristo, en confesión de nuestros pecados, y en reconocimiento agradecido de Sus misericordias”. </w:t>
      </w:r>
    </w:p>
    <w:p w14:paraId="5400B583" w14:textId="1E69E2A7"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A404A7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Compañerismo de los Fieles </w:t>
      </w:r>
    </w:p>
    <w:p w14:paraId="4F74A17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628EC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eucaristía es para la </w:t>
      </w:r>
      <w:proofErr w:type="spellStart"/>
      <w:r w:rsidRPr="00D82DD9">
        <w:rPr>
          <w:rFonts w:ascii="Times New Roman" w:hAnsi="Times New Roman" w:cs="Times New Roman"/>
          <w:sz w:val="24"/>
          <w:lang w:val="es-MX"/>
        </w:rPr>
        <w:t>koinonia</w:t>
      </w:r>
      <w:proofErr w:type="spellEnd"/>
      <w:r w:rsidRPr="00D82DD9">
        <w:rPr>
          <w:rFonts w:ascii="Times New Roman" w:hAnsi="Times New Roman" w:cs="Times New Roman"/>
          <w:sz w:val="24"/>
          <w:lang w:val="es-MX"/>
        </w:rPr>
        <w:t xml:space="preserve">, que significa compañerismo, compartir, comunión y participación. Véase 1 Corintios 10:16-17. </w:t>
      </w:r>
    </w:p>
    <w:p w14:paraId="080CEFA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353388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Hagamos memoria de comidas en las que hubo especial alegría y celebración. ¿Qué las hizo especiales? </w:t>
      </w:r>
    </w:p>
    <w:p w14:paraId="5AAB8E5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280ABF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El compañerismo genuino alrededor de la mesa presupone una común atracción de grupo, y una coherencia que excluirá por necesidad todo mal. </w:t>
      </w:r>
    </w:p>
    <w:p w14:paraId="51CDDBB1" w14:textId="3CFD7A00"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171EA7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A3DD1C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¿Podemos pensar de algún caso en el que hayamos “violado” el principio de la </w:t>
      </w:r>
      <w:proofErr w:type="spellStart"/>
      <w:r w:rsidRPr="00D82DD9">
        <w:rPr>
          <w:rFonts w:ascii="Times New Roman" w:hAnsi="Times New Roman" w:cs="Times New Roman"/>
          <w:sz w:val="24"/>
          <w:lang w:val="es-MX"/>
        </w:rPr>
        <w:t>koinonia</w:t>
      </w:r>
      <w:proofErr w:type="spellEnd"/>
      <w:r w:rsidRPr="00D82DD9">
        <w:rPr>
          <w:rFonts w:ascii="Times New Roman" w:hAnsi="Times New Roman" w:cs="Times New Roman"/>
          <w:sz w:val="24"/>
          <w:lang w:val="es-MX"/>
        </w:rPr>
        <w:t xml:space="preserve">?  </w:t>
      </w:r>
    </w:p>
    <w:p w14:paraId="60A53EE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E6B9AB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Citemos de nuevo al Dr. </w:t>
      </w:r>
      <w:proofErr w:type="spellStart"/>
      <w:r w:rsidRPr="00D82DD9">
        <w:rPr>
          <w:rFonts w:ascii="Times New Roman" w:hAnsi="Times New Roman" w:cs="Times New Roman"/>
          <w:sz w:val="24"/>
          <w:lang w:val="es-MX"/>
        </w:rPr>
        <w:t>Leupp</w:t>
      </w:r>
      <w:proofErr w:type="spellEnd"/>
      <w:r w:rsidRPr="00D82DD9">
        <w:rPr>
          <w:rFonts w:ascii="Times New Roman" w:hAnsi="Times New Roman" w:cs="Times New Roman"/>
          <w:sz w:val="24"/>
          <w:lang w:val="es-MX"/>
        </w:rPr>
        <w:t xml:space="preserve">: “Como misioneros que vivíamos en lugares del tercer mundo en donde las condiciones no eran sanitarias, mi esposa y yo teníamos que calcular el riesgo que representaba para nuestra salud comer como parte del compañerismo después del culto de una iglesia local. El dilema era uno bastante real: ¿Violaríamos la </w:t>
      </w:r>
      <w:proofErr w:type="spellStart"/>
      <w:r w:rsidRPr="00D82DD9">
        <w:rPr>
          <w:rFonts w:ascii="Times New Roman" w:hAnsi="Times New Roman" w:cs="Times New Roman"/>
          <w:sz w:val="24"/>
          <w:lang w:val="es-MX"/>
        </w:rPr>
        <w:t>koinonia</w:t>
      </w:r>
      <w:proofErr w:type="spellEnd"/>
      <w:r w:rsidRPr="00D82DD9">
        <w:rPr>
          <w:rFonts w:ascii="Times New Roman" w:hAnsi="Times New Roman" w:cs="Times New Roman"/>
          <w:sz w:val="24"/>
          <w:lang w:val="es-MX"/>
        </w:rPr>
        <w:t xml:space="preserve">, o nos expondríamos a los parásitos que reventarían en nuestro sistema digestivo? La mayoría de las veces nos quedábamos y comíamos con los lugareños, a la vez que tratábamos de minimizar los factores locales de riesgo, aunque, por lo menos una vez, no lo logramos”. </w:t>
      </w:r>
    </w:p>
    <w:p w14:paraId="411BDE3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5289522"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exhortación de Pablo en contra del comer y beber “indignamente” (1 </w:t>
      </w:r>
      <w:proofErr w:type="spellStart"/>
      <w:r w:rsidRPr="00D82DD9">
        <w:rPr>
          <w:rFonts w:ascii="Times New Roman" w:hAnsi="Times New Roman" w:cs="Times New Roman"/>
          <w:sz w:val="24"/>
          <w:lang w:val="es-MX"/>
        </w:rPr>
        <w:t>Cor</w:t>
      </w:r>
      <w:proofErr w:type="spellEnd"/>
      <w:r w:rsidRPr="00D82DD9">
        <w:rPr>
          <w:rFonts w:ascii="Times New Roman" w:hAnsi="Times New Roman" w:cs="Times New Roman"/>
          <w:sz w:val="24"/>
          <w:lang w:val="es-MX"/>
        </w:rPr>
        <w:t xml:space="preserve"> 11:27) es en realidad una exhortación en contra de la violación de la </w:t>
      </w:r>
      <w:proofErr w:type="spellStart"/>
      <w:r w:rsidRPr="00D82DD9">
        <w:rPr>
          <w:rFonts w:ascii="Times New Roman" w:hAnsi="Times New Roman" w:cs="Times New Roman"/>
          <w:sz w:val="24"/>
          <w:lang w:val="es-MX"/>
        </w:rPr>
        <w:t>koinonia</w:t>
      </w:r>
      <w:proofErr w:type="spellEnd"/>
      <w:r w:rsidRPr="00D82DD9">
        <w:rPr>
          <w:rFonts w:ascii="Times New Roman" w:hAnsi="Times New Roman" w:cs="Times New Roman"/>
          <w:sz w:val="24"/>
          <w:lang w:val="es-MX"/>
        </w:rPr>
        <w:t xml:space="preserve">. </w:t>
      </w:r>
    </w:p>
    <w:p w14:paraId="60EE192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54DFE39" w14:textId="639A8379" w:rsidR="00390B4A" w:rsidRPr="00D82DD9" w:rsidRDefault="00924DF5"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C1E9DE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0D9BC464"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2BC9E946"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C06FE1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34DB1A3" w14:textId="77777777" w:rsidR="00390B4A" w:rsidRPr="0020680B" w:rsidRDefault="00390B4A" w:rsidP="00390B4A">
      <w:pPr>
        <w:pStyle w:val="NoSpacing"/>
        <w:rPr>
          <w:rFonts w:ascii="Times New Roman" w:hAnsi="Times New Roman" w:cs="Times New Roman"/>
          <w:sz w:val="24"/>
        </w:rPr>
      </w:pPr>
      <w:proofErr w:type="spellStart"/>
      <w:r w:rsidRPr="0020680B">
        <w:rPr>
          <w:rFonts w:ascii="Times New Roman" w:hAnsi="Times New Roman" w:cs="Times New Roman"/>
          <w:sz w:val="24"/>
        </w:rPr>
        <w:t>Citado</w:t>
      </w:r>
      <w:proofErr w:type="spellEnd"/>
      <w:r w:rsidRPr="0020680B">
        <w:rPr>
          <w:rFonts w:ascii="Times New Roman" w:hAnsi="Times New Roman" w:cs="Times New Roman"/>
          <w:sz w:val="24"/>
        </w:rPr>
        <w:t xml:space="preserve"> </w:t>
      </w:r>
      <w:proofErr w:type="spellStart"/>
      <w:r w:rsidRPr="0020680B">
        <w:rPr>
          <w:rFonts w:ascii="Times New Roman" w:hAnsi="Times New Roman" w:cs="Times New Roman"/>
          <w:sz w:val="24"/>
        </w:rPr>
        <w:t>en</w:t>
      </w:r>
      <w:proofErr w:type="spellEnd"/>
      <w:r w:rsidRPr="0020680B">
        <w:rPr>
          <w:rFonts w:ascii="Times New Roman" w:hAnsi="Times New Roman" w:cs="Times New Roman"/>
          <w:sz w:val="24"/>
        </w:rPr>
        <w:t xml:space="preserve"> “Outward Sign and Inward Grace”, 243. </w:t>
      </w:r>
    </w:p>
    <w:p w14:paraId="46A47D93" w14:textId="77777777" w:rsidR="00390B4A" w:rsidRPr="0020680B" w:rsidRDefault="00390B4A" w:rsidP="00390B4A">
      <w:pPr>
        <w:pStyle w:val="NoSpacing"/>
        <w:rPr>
          <w:rFonts w:ascii="Times New Roman" w:hAnsi="Times New Roman" w:cs="Times New Roman"/>
          <w:sz w:val="24"/>
        </w:rPr>
      </w:pPr>
      <w:r w:rsidRPr="0020680B">
        <w:rPr>
          <w:rFonts w:ascii="Times New Roman" w:hAnsi="Times New Roman" w:cs="Times New Roman"/>
          <w:sz w:val="24"/>
        </w:rPr>
        <w:t xml:space="preserve"> </w:t>
      </w:r>
    </w:p>
    <w:p w14:paraId="2F72558F"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Anticipo del Reino </w:t>
      </w:r>
    </w:p>
    <w:p w14:paraId="50490AAB"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1D2B130C"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Desde la perspectiva bíblica, este es el significado más importante de la eucaristía. Consideremos 1 Corintios 11:26 y Efesios 1:10. </w:t>
      </w:r>
    </w:p>
    <w:p w14:paraId="18866D6E"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820E608"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William </w:t>
      </w:r>
      <w:proofErr w:type="spellStart"/>
      <w:r w:rsidRPr="00D82DD9">
        <w:rPr>
          <w:rFonts w:ascii="Times New Roman" w:hAnsi="Times New Roman" w:cs="Times New Roman"/>
          <w:sz w:val="24"/>
          <w:lang w:val="es-MX"/>
        </w:rPr>
        <w:t>Barclay</w:t>
      </w:r>
      <w:proofErr w:type="spellEnd"/>
      <w:r w:rsidRPr="00D82DD9">
        <w:rPr>
          <w:rFonts w:ascii="Times New Roman" w:hAnsi="Times New Roman" w:cs="Times New Roman"/>
          <w:sz w:val="24"/>
          <w:lang w:val="es-MX"/>
        </w:rPr>
        <w:t xml:space="preserve"> ha escrito que “no hay nada en la adoración cristiana que mire de tal manera al pasado, al presente y al futuro, como el sacramento de la Santa Cena”. </w:t>
      </w:r>
    </w:p>
    <w:p w14:paraId="2125AF4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3DC1FFB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lastRenderedPageBreak/>
        <w:t xml:space="preserve">“¡Maranata!”—aquella primitiva oración cristiana de “¡Ven, Señor Jesús!—tiene significado eucarístico. En la liturgia cristiana primitiva se ligaba la eucaristía a la resurrección de Jesucristo, y al comer y beber con Él en el reino de los cielos. </w:t>
      </w:r>
    </w:p>
    <w:p w14:paraId="567B45C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22FBAC7"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 eucaristía y la escatología se refieren especialmente al banquete mesiánico, a la esperanza de la segunda venida, y a las primicias del Reino. </w:t>
      </w:r>
    </w:p>
    <w:p w14:paraId="0C1D50F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5BB6EF90"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Los significados más antiguos y tradicionales de la eucaristía han destacado el pasado, en tanto que los más recientes miran más hacia el futuro. </w:t>
      </w:r>
    </w:p>
    <w:p w14:paraId="14114221"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7AC18C59"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Las Perspectivas Más Antiguas </w:t>
      </w:r>
    </w:p>
    <w:p w14:paraId="14A19C5A"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cruz y la muerte de Jesús </w:t>
      </w:r>
    </w:p>
    <w:p w14:paraId="3C9B631B"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sacrificio como lema de la muerte expiatoria y salvadora de Jesús </w:t>
      </w:r>
    </w:p>
    <w:p w14:paraId="1E4A5360"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memorial y el recuerdo como modos de nosotros participar </w:t>
      </w:r>
    </w:p>
    <w:p w14:paraId="0EDFEB79"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pasado, y nuestro pecado y culpa, de todo lo cual se nos libra por la muerte de sacrificio de Jesús </w:t>
      </w:r>
    </w:p>
    <w:p w14:paraId="5CD89103"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comunión como un encuentro personal con Jesús </w:t>
      </w:r>
    </w:p>
    <w:p w14:paraId="2A31E014" w14:textId="3F59387B"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cena como un evento sombrío en el que recordamos la muerte de cruz, nuestro pecado y la costosa salvación que se nos ha provisto </w:t>
      </w:r>
    </w:p>
    <w:p w14:paraId="566E23AD"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6177E4B7"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Las Perspectivas Más Recientes </w:t>
      </w:r>
    </w:p>
    <w:p w14:paraId="1D7CE075"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Resurrección, realce del Cristo crucificado </w:t>
      </w:r>
    </w:p>
    <w:p w14:paraId="6DD6D5C3"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Banquete de regocijo y festividad </w:t>
      </w:r>
    </w:p>
    <w:p w14:paraId="7FFD7E6E"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presencia de Cristo como anfitrión de una celebración presente </w:t>
      </w:r>
    </w:p>
    <w:p w14:paraId="7D4D1F69"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El reino de Dios futuro y venidero </w:t>
      </w:r>
    </w:p>
    <w:p w14:paraId="291F7F76" w14:textId="77777777" w:rsidR="00924DF5"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comunión como compañerismo, como el reunirnos juntos en Cristo </w:t>
      </w:r>
    </w:p>
    <w:p w14:paraId="5A5B7777" w14:textId="12BAF396"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La cena como un evento luminoso y feliz que celebramos en el espíritu de fiesta </w:t>
      </w:r>
    </w:p>
    <w:p w14:paraId="02030559"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 xml:space="preserve"> </w:t>
      </w:r>
    </w:p>
    <w:p w14:paraId="48F0D723" w14:textId="77777777" w:rsidR="00390B4A" w:rsidRPr="00D82DD9" w:rsidRDefault="00390B4A" w:rsidP="00390B4A">
      <w:pPr>
        <w:pStyle w:val="NoSpacing"/>
        <w:rPr>
          <w:rFonts w:ascii="Times New Roman" w:hAnsi="Times New Roman" w:cs="Times New Roman"/>
          <w:sz w:val="24"/>
          <w:lang w:val="es-MX"/>
        </w:rPr>
      </w:pPr>
      <w:r w:rsidRPr="00D82DD9">
        <w:rPr>
          <w:rFonts w:ascii="Times New Roman" w:hAnsi="Times New Roman" w:cs="Times New Roman"/>
          <w:sz w:val="24"/>
          <w:lang w:val="es-MX"/>
        </w:rPr>
        <w:t>Es obvio que estas dos listas no pretenden excluirse una a la otra sino complementarse. Lo antiguo y lo nuevo juntos proveen una teología equilibrada.</w:t>
      </w:r>
    </w:p>
    <w:p w14:paraId="5A7A2F36" w14:textId="77777777" w:rsidR="00390B4A" w:rsidRPr="00D82DD9" w:rsidRDefault="00390B4A" w:rsidP="00390B4A">
      <w:pPr>
        <w:pStyle w:val="NoSpacing"/>
        <w:rPr>
          <w:rFonts w:ascii="Times New Roman" w:hAnsi="Times New Roman" w:cs="Times New Roman"/>
          <w:sz w:val="24"/>
          <w:lang w:val="es-MX"/>
        </w:rPr>
      </w:pPr>
    </w:p>
    <w:p w14:paraId="1C71FEC4" w14:textId="77777777" w:rsidR="00390B4A" w:rsidRPr="00D82DD9" w:rsidRDefault="00390B4A" w:rsidP="00390B4A">
      <w:pPr>
        <w:pStyle w:val="NoSpacing"/>
        <w:rPr>
          <w:rFonts w:ascii="Times New Roman" w:hAnsi="Times New Roman" w:cs="Times New Roman"/>
          <w:sz w:val="24"/>
          <w:lang w:val="es-MX"/>
        </w:rPr>
      </w:pPr>
    </w:p>
    <w:p w14:paraId="2065AD52" w14:textId="77777777" w:rsidR="00736A73" w:rsidRPr="00D82DD9" w:rsidRDefault="00736A73" w:rsidP="00736A73">
      <w:pPr>
        <w:pStyle w:val="Heading2"/>
        <w:jc w:val="left"/>
        <w:rPr>
          <w:lang w:val="es-MX"/>
        </w:rPr>
      </w:pPr>
      <w:bookmarkStart w:id="40" w:name="_Toc139879098"/>
      <w:r w:rsidRPr="00D82DD9">
        <w:rPr>
          <w:lang w:val="es-MX"/>
        </w:rPr>
        <w:t>Los acontecimientos futuros</w:t>
      </w:r>
      <w:bookmarkEnd w:id="40"/>
    </w:p>
    <w:p w14:paraId="77B6F55B"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0EFAAB4"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El consenso general de los estudiosos de Wesley es que la especulación sobre el fin del mundo cae fuera de la esfera de los que es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Esto no quiere decir que Wesley no tomo consideración de estos asuntos. Mas bien quiere decir que la escatología es por naturaleza una teología especulativa. Y ya que la doctrina principal de Wesley, de la cual todas las otras doctrinas fluyen, es la soteriología, la doctrina del final de los tiempos tiene relevancia teológica para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hoy en día solamente en cómo se relaciona con tal doctrina de la salvación. </w:t>
      </w:r>
    </w:p>
    <w:p w14:paraId="4574A4F7"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Iglesia del Nazareno ha resistido resueltamente a demandar que sus miembros se atribuyan a cierta teoría del fin de los tiempos. Le da a los miembros completa libertad en este asunto. En suma, que hay una salvación final es lo importante, y no el cómo esta culminación final de todas las cosas sucederá. Wesley fue bastante incrédulo acerca de la mayoría del “entusiasmo” que tiende de ir de brazo en brazo con la escatología de su tiempo.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—en su </w:t>
      </w:r>
      <w:proofErr w:type="spellStart"/>
      <w:r w:rsidRPr="00D82DD9">
        <w:rPr>
          <w:rFonts w:ascii="Times New Roman" w:hAnsi="Times New Roman" w:cs="Times New Roman"/>
          <w:sz w:val="24"/>
          <w:szCs w:val="24"/>
          <w:lang w:val="es-MX"/>
        </w:rPr>
        <w:t>árticulo</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Wesleyan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Teologícal</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Journal</w:t>
      </w:r>
      <w:proofErr w:type="spellEnd"/>
      <w:r w:rsidRPr="00D82DD9">
        <w:rPr>
          <w:rFonts w:ascii="Times New Roman" w:hAnsi="Times New Roman" w:cs="Times New Roman"/>
          <w:sz w:val="24"/>
          <w:szCs w:val="24"/>
          <w:lang w:val="es-MX"/>
        </w:rPr>
        <w:t xml:space="preserve">, publicado en 1994—elabora más de lleno en las reservaciones escatológicas de Wesley.  </w:t>
      </w:r>
    </w:p>
    <w:p w14:paraId="26E96EF3"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Tomado de la obra de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w:t>
      </w:r>
      <w:proofErr w:type="spellStart"/>
      <w:r w:rsidRPr="00D82DD9">
        <w:rPr>
          <w:rFonts w:ascii="Times New Roman" w:hAnsi="Times New Roman" w:cs="Times New Roman"/>
          <w:sz w:val="24"/>
          <w:szCs w:val="24"/>
          <w:lang w:val="es-MX"/>
        </w:rPr>
        <w:t>Wesleyan</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Reservations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about</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Eschatologial</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Enthusiasm</w:t>
      </w:r>
      <w:proofErr w:type="spellEnd"/>
      <w:r w:rsidRPr="00D82DD9">
        <w:rPr>
          <w:rFonts w:ascii="Times New Roman" w:hAnsi="Times New Roman" w:cs="Times New Roman"/>
          <w:sz w:val="24"/>
          <w:szCs w:val="24"/>
          <w:lang w:val="es-MX"/>
        </w:rPr>
        <w:t xml:space="preserve">”, volumen 29, primavera-otoño 1994. De acuerdo a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no es inapropiado conectar las consideraciones </w:t>
      </w:r>
      <w:r w:rsidRPr="00D82DD9">
        <w:rPr>
          <w:rFonts w:ascii="Times New Roman" w:hAnsi="Times New Roman" w:cs="Times New Roman"/>
          <w:sz w:val="24"/>
          <w:szCs w:val="24"/>
          <w:lang w:val="es-MX"/>
        </w:rPr>
        <w:lastRenderedPageBreak/>
        <w:t xml:space="preserve">escatológicas de Wesley a su doctrina de la santificación.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llama esto una “escatología realizable”. Con esto quiere decir que Wesley insistió que el perfecto amor de Dios y al prójimo se logra en la vida a través del proceso y de la crisis de la entera santificación. </w:t>
      </w:r>
    </w:p>
    <w:p w14:paraId="6452243C"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Como ninguna otra tradición, que solo puede esperar por el día cuando el pecado será vencido y espera por un “escape” de este mundo,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 la santificación se sostiene al potencial de que la gracia divina nos afecte en esta vida y, en un sentido, santifique el valor del aquí y ahora. </w:t>
      </w:r>
    </w:p>
    <w:p w14:paraId="3E450855"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dice que uno incluso quizá presuma que la misma impaciencia de Wesley se mostró hacia aquellos quienes testificaron estar en un “estado” de perfección, porque ellos tendieron a descansar en la experiencias pasada, el quizá extienda hacia aquellos quienes tienden a mirar al adelante a un momento en el futuro de perfección escatológica. La naturaleza crucial de el “ahora” delante de Dios . . . [puede ser] obscurecido por momentos ya sea recordados o anticipados.  </w:t>
      </w:r>
    </w:p>
    <w:p w14:paraId="795D8C5A"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Otra conclusión increíblemente importante de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se origina en el punto de la necesidad de continuidad entre el entendimiento de Wesley sobre la salvación presente y la salvación futura.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está de acuerdo que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es profundamente sinérgica.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pregunta: “¿No podemos nosotros, de hecho, no debemos interpretar la idea del sinergismo en categorías que son mayores, más abarcadora y más cósmica que simplemente un entendimiento de la relación del individuo con Dios? </w:t>
      </w:r>
    </w:p>
    <w:p w14:paraId="14DE52FB"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otras palabras, tendría poco sentido lógico que Wesley insistiera en la dinámica entre la gracia divina y la cooperación humana en su soteriología en donde el libre albedrio humano es la clave, y luego suscribirse a una noción unilateral de escatología, donde la humanidad se sienta y espera por el final preordenado y predeterminado donde la absoluta soberanía de Dios está completamente separada de la actividad humana. </w:t>
      </w:r>
    </w:p>
    <w:p w14:paraId="30222B72"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Por esta razón, los estudiosos que han intentado categorizar la escatología de Wesley en términos tradicionales lo han colocado en el campo </w:t>
      </w:r>
      <w:proofErr w:type="spellStart"/>
      <w:r w:rsidRPr="00D82DD9">
        <w:rPr>
          <w:rFonts w:ascii="Times New Roman" w:hAnsi="Times New Roman" w:cs="Times New Roman"/>
          <w:sz w:val="24"/>
          <w:szCs w:val="24"/>
          <w:lang w:val="es-MX"/>
        </w:rPr>
        <w:t>postmilenial</w:t>
      </w:r>
      <w:proofErr w:type="spellEnd"/>
      <w:r w:rsidRPr="00D82DD9">
        <w:rPr>
          <w:rFonts w:ascii="Times New Roman" w:hAnsi="Times New Roman" w:cs="Times New Roman"/>
          <w:sz w:val="24"/>
          <w:szCs w:val="24"/>
          <w:lang w:val="es-MX"/>
        </w:rPr>
        <w:t xml:space="preserve">, ya que el </w:t>
      </w:r>
      <w:proofErr w:type="spellStart"/>
      <w:r w:rsidRPr="00D82DD9">
        <w:rPr>
          <w:rFonts w:ascii="Times New Roman" w:hAnsi="Times New Roman" w:cs="Times New Roman"/>
          <w:sz w:val="24"/>
          <w:szCs w:val="24"/>
          <w:lang w:val="es-MX"/>
        </w:rPr>
        <w:t>postmilenismo</w:t>
      </w:r>
      <w:proofErr w:type="spellEnd"/>
      <w:r w:rsidRPr="00D82DD9">
        <w:rPr>
          <w:rFonts w:ascii="Times New Roman" w:hAnsi="Times New Roman" w:cs="Times New Roman"/>
          <w:sz w:val="24"/>
          <w:szCs w:val="24"/>
          <w:lang w:val="es-MX"/>
        </w:rPr>
        <w:t xml:space="preserve"> ve la cooperación humana en la historia como un punto crucial para hacer llegar el Reino de Dios a la tierra.  </w:t>
      </w:r>
    </w:p>
    <w:p w14:paraId="29E97A19"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CFDE812" w14:textId="77777777" w:rsidR="00736A73" w:rsidRPr="00D82DD9" w:rsidRDefault="00736A73" w:rsidP="00736A7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eruditos están divididos en cuanto a cuál de las tres teorías disponibles sobre milenio se suscribió Wesley. Su entrenamiento anglicano lo hubiera ubicado en sobre la posición </w:t>
      </w:r>
      <w:proofErr w:type="spellStart"/>
      <w:r w:rsidRPr="00D82DD9">
        <w:rPr>
          <w:rFonts w:ascii="Times New Roman" w:hAnsi="Times New Roman" w:cs="Times New Roman"/>
          <w:sz w:val="24"/>
          <w:szCs w:val="24"/>
          <w:lang w:val="es-MX"/>
        </w:rPr>
        <w:t>amilenista</w:t>
      </w:r>
      <w:proofErr w:type="spellEnd"/>
      <w:r w:rsidRPr="00D82DD9">
        <w:rPr>
          <w:rFonts w:ascii="Times New Roman" w:hAnsi="Times New Roman" w:cs="Times New Roman"/>
          <w:sz w:val="24"/>
          <w:szCs w:val="24"/>
          <w:lang w:val="es-MX"/>
        </w:rPr>
        <w:t xml:space="preserve">. El </w:t>
      </w:r>
      <w:proofErr w:type="spellStart"/>
      <w:r w:rsidRPr="00D82DD9">
        <w:rPr>
          <w:rFonts w:ascii="Times New Roman" w:hAnsi="Times New Roman" w:cs="Times New Roman"/>
          <w:sz w:val="24"/>
          <w:szCs w:val="24"/>
          <w:lang w:val="es-MX"/>
        </w:rPr>
        <w:t>amilenismo</w:t>
      </w:r>
      <w:proofErr w:type="spellEnd"/>
      <w:r w:rsidRPr="00D82DD9">
        <w:rPr>
          <w:rFonts w:ascii="Times New Roman" w:hAnsi="Times New Roman" w:cs="Times New Roman"/>
          <w:sz w:val="24"/>
          <w:szCs w:val="24"/>
          <w:lang w:val="es-MX"/>
        </w:rPr>
        <w:t xml:space="preserve"> cree que no hay realmente mil años de reino de Cristo en la tierra, sino más bien estamos en un milenio figurativo porque estamos entre la primera y segunda venida de Cristo. </w:t>
      </w:r>
    </w:p>
    <w:p w14:paraId="33BCF652"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Hubo un periodo de tiempo en el que Wesley estudio las obras de Johann </w:t>
      </w:r>
      <w:proofErr w:type="spellStart"/>
      <w:r w:rsidRPr="00D82DD9">
        <w:rPr>
          <w:rFonts w:ascii="Times New Roman" w:hAnsi="Times New Roman" w:cs="Times New Roman"/>
          <w:sz w:val="24"/>
          <w:szCs w:val="24"/>
          <w:lang w:val="es-MX"/>
        </w:rPr>
        <w:t>Bengel</w:t>
      </w:r>
      <w:proofErr w:type="spellEnd"/>
      <w:r w:rsidRPr="00D82DD9">
        <w:rPr>
          <w:rFonts w:ascii="Times New Roman" w:hAnsi="Times New Roman" w:cs="Times New Roman"/>
          <w:sz w:val="24"/>
          <w:szCs w:val="24"/>
          <w:lang w:val="es-MX"/>
        </w:rPr>
        <w:t xml:space="preserve">, a quien algunos interpretes lo categorizan como un </w:t>
      </w:r>
      <w:proofErr w:type="spellStart"/>
      <w:r w:rsidRPr="00D82DD9">
        <w:rPr>
          <w:rFonts w:ascii="Times New Roman" w:hAnsi="Times New Roman" w:cs="Times New Roman"/>
          <w:sz w:val="24"/>
          <w:szCs w:val="24"/>
          <w:lang w:val="es-MX"/>
        </w:rPr>
        <w:t>postmilenial</w:t>
      </w:r>
      <w:proofErr w:type="spellEnd"/>
      <w:r w:rsidRPr="00D82DD9">
        <w:rPr>
          <w:rFonts w:ascii="Times New Roman" w:hAnsi="Times New Roman" w:cs="Times New Roman"/>
          <w:sz w:val="24"/>
          <w:szCs w:val="24"/>
          <w:lang w:val="es-MX"/>
        </w:rPr>
        <w:t xml:space="preserve">, porque él creía que un reino actual comenzará cuando la iglesia misma traiga un período de paz y justicia en la tierra. En el mejor de los casos el apoyo de Wesley a </w:t>
      </w:r>
      <w:proofErr w:type="spellStart"/>
      <w:r w:rsidRPr="00D82DD9">
        <w:rPr>
          <w:rFonts w:ascii="Times New Roman" w:hAnsi="Times New Roman" w:cs="Times New Roman"/>
          <w:sz w:val="24"/>
          <w:szCs w:val="24"/>
          <w:lang w:val="es-MX"/>
        </w:rPr>
        <w:t>Bengel</w:t>
      </w:r>
      <w:proofErr w:type="spellEnd"/>
      <w:r w:rsidRPr="00D82DD9">
        <w:rPr>
          <w:rFonts w:ascii="Times New Roman" w:hAnsi="Times New Roman" w:cs="Times New Roman"/>
          <w:sz w:val="24"/>
          <w:szCs w:val="24"/>
          <w:lang w:val="es-MX"/>
        </w:rPr>
        <w:t xml:space="preserve"> es con cuidado. </w:t>
      </w:r>
    </w:p>
    <w:p w14:paraId="73428453"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Algunos de los estudiosos de Wesley mantienen el hecho de que las conclusiones de Wesley representan una posición </w:t>
      </w:r>
      <w:proofErr w:type="spellStart"/>
      <w:r w:rsidRPr="00D82DD9">
        <w:rPr>
          <w:rFonts w:ascii="Times New Roman" w:hAnsi="Times New Roman" w:cs="Times New Roman"/>
          <w:sz w:val="24"/>
          <w:szCs w:val="24"/>
          <w:lang w:val="es-MX"/>
        </w:rPr>
        <w:t>premilenial</w:t>
      </w:r>
      <w:proofErr w:type="spellEnd"/>
      <w:r w:rsidRPr="00D82DD9">
        <w:rPr>
          <w:rFonts w:ascii="Times New Roman" w:hAnsi="Times New Roman" w:cs="Times New Roman"/>
          <w:sz w:val="24"/>
          <w:szCs w:val="24"/>
          <w:lang w:val="es-MX"/>
        </w:rPr>
        <w:t xml:space="preserve">: la creencia que está acompañada de la idea que el mundo se empeorará hasta el regreso de Cristo. Pero esto, de acuerdo al erudito Randy Maddox, es una lectura errónea de Wesley. La “dispensación” presente hubiera sido totalmente extraña para Wesley en su contexto. Y ya que la dispensación tiende a enfocarse en un pesimismo prevaleciente sobre la condición del mundo, en esencia el contra de Wesley.  </w:t>
      </w:r>
    </w:p>
    <w:p w14:paraId="59DB4A81"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CC6157F" w14:textId="77777777" w:rsidR="00736A73" w:rsidRPr="00D82DD9" w:rsidRDefault="00736A73" w:rsidP="00736A73">
      <w:pPr>
        <w:pStyle w:val="NoSpacing"/>
        <w:jc w:val="center"/>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Muerte, inmoralidad, resurrección, estado intermedio y juicio</w:t>
      </w:r>
    </w:p>
    <w:p w14:paraId="663392C9"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3930734" w14:textId="77777777" w:rsidR="00736A73" w:rsidRPr="00D82DD9" w:rsidRDefault="00736A73" w:rsidP="00736A7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actitud religiosa del siglo XVIII enfatizaba que un cristiano no solo debe vivir correctamente, sino que debe “morir correctamente”, por esto el título del libro de Taylor—uno que influencio grandemente a Wesley— La Regla y ejercicio del Santo Vivir y Morir. </w:t>
      </w:r>
    </w:p>
    <w:p w14:paraId="1A883C18" w14:textId="77777777" w:rsidR="00736A73" w:rsidRPr="00D82DD9" w:rsidRDefault="00736A73" w:rsidP="00736A73">
      <w:pPr>
        <w:pStyle w:val="NoSpacing"/>
        <w:rPr>
          <w:rFonts w:ascii="Times New Roman" w:hAnsi="Times New Roman" w:cs="Times New Roman"/>
          <w:sz w:val="24"/>
          <w:szCs w:val="24"/>
          <w:lang w:val="es-MX"/>
        </w:rPr>
      </w:pPr>
    </w:p>
    <w:p w14:paraId="77763543"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Muerte - La característica distinguible de la muerte cristiana es que uno muere sin temor, y más bien con una anticipación bendita de ver a Cristo. La muerte de Wesley fue un evento celebrado en el metodismo.  </w:t>
      </w:r>
    </w:p>
    <w:p w14:paraId="0CE655A9"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B70F3DB"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Inmortalidad/Resurrección - Las especulaciones de Wesley sobre la transición de esta vida a la siguiente no son extensas, y ciertamente no son dogmáticas. Él rechaza la idea platónica que solo el alma sobrevive la muerte; Wesley está claramente del lado con la posición ortodoxa con respecto a la inmortalidad: “Yo creo en la resurrección del cuerpo”.  </w:t>
      </w:r>
    </w:p>
    <w:p w14:paraId="374812FE"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30D6C9E"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Estados intermedios - De lo que pasa después, Wesley no es muy claro. En ciertos períodos en el desarrollo del pensamiento de Wesley, él afirma lo que se conoce como “estados intermedios”. Al afirmar este concepto, él rechaza la idea de que el “alma duerme”. Wesley presume que para aquellos para quienes su destino final es el cielo, ellos esperan la culminación del mundo y el comienzo de la eternidad en un lugar llamado “paraíso”. Para aquellos destinados al infierno, ellos esperan en el “hades”. Él rechazó decididamente el concepto del purgatorio, donde uno puede cambiar su destino futuro al sobrellevar castigo y disciplina presente.  </w:t>
      </w:r>
    </w:p>
    <w:p w14:paraId="150CDB24"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93FC394"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Juicio - Al afirmar los estados intermedios, una paradoja teológica se levanta inmediatamente: ¿Si el juicio no va a ocurrir sino hasta el final del tiempo, como es que el individuo va al paraíso o al hades? Wesley nunca respondió este dilema de una manera satisfactoria. Manteniendo la teología </w:t>
      </w:r>
      <w:proofErr w:type="spellStart"/>
      <w:r w:rsidRPr="00D82DD9">
        <w:rPr>
          <w:rFonts w:ascii="Times New Roman" w:hAnsi="Times New Roman" w:cs="Times New Roman"/>
          <w:sz w:val="24"/>
          <w:szCs w:val="24"/>
          <w:lang w:val="es-MX"/>
        </w:rPr>
        <w:t>sinergista</w:t>
      </w:r>
      <w:proofErr w:type="spellEnd"/>
      <w:r w:rsidRPr="00D82DD9">
        <w:rPr>
          <w:rFonts w:ascii="Times New Roman" w:hAnsi="Times New Roman" w:cs="Times New Roman"/>
          <w:sz w:val="24"/>
          <w:szCs w:val="24"/>
          <w:lang w:val="es-MX"/>
        </w:rPr>
        <w:t xml:space="preserve"> de Wesley, él afirma que cualquier juicio final que lleve al infierno será únicamente el resultado de la resistencia deliberada de la persona a la gracia. </w:t>
      </w:r>
    </w:p>
    <w:p w14:paraId="0E3ED3E5"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B53A47A" w14:textId="77777777" w:rsidR="00736A73" w:rsidRPr="00D82DD9" w:rsidRDefault="00736A73" w:rsidP="00736A7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Nueva creación</w:t>
      </w:r>
    </w:p>
    <w:p w14:paraId="72D99D35" w14:textId="77777777" w:rsidR="00736A73" w:rsidRPr="00D82DD9" w:rsidRDefault="00736A73" w:rsidP="00736A7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Una distintiva de la teología escatológica de Wesley es el concepto de la nueva creación. Hacia el final de sus años, él cambió su esperanza de un cielo a un futuro de la nueva creación. Esta nueva creación será un verdadero lugar físico. Es aquí donde el destino humano de la eternidad será realizado (Maddox, p. 53). </w:t>
      </w:r>
    </w:p>
    <w:p w14:paraId="2170DFA2" w14:textId="77777777" w:rsidR="00736A73" w:rsidRPr="00D82DD9" w:rsidRDefault="00736A73" w:rsidP="00736A7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Pero él también sugiere que los animales participarán de esta nueva creación en un nivel más alto. Como es dicho en Romanos, toda la creación ha estado deseando la redención. Por esto toda la creación, de acuerdo con el pensamiento en desarrollo de Wesley, será redimida en verdad. Es un Edén reconstruido, pero mucho mejor de lo que el Edén fue en realidad. </w:t>
      </w:r>
    </w:p>
    <w:p w14:paraId="02401A8E" w14:textId="77777777" w:rsidR="00736A73" w:rsidRPr="00D82DD9" w:rsidRDefault="00736A73" w:rsidP="00736A7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Wesley también insinuó el hecho de que el crecimiento cristiano continuará en este lugar. Ya habremos sido hechos perfectos en la glorificación—donde el pecado ya no será un problema—pero un nuevo tipo de crecimiento será posible. Como Maddox dice, “La progresión en nuestras habilidades y madurez es tan central a lo que significa ser humano que seguramente vamos a continuar el progreso en la vida por venir”. De esta manera el sinergismo, aunque en una nueva forma, continuará en la eternidad.</w:t>
      </w:r>
    </w:p>
    <w:p w14:paraId="5EBE2390" w14:textId="77777777" w:rsidR="00907020" w:rsidRPr="00D82DD9" w:rsidRDefault="00907020" w:rsidP="00946DB2">
      <w:pPr>
        <w:pStyle w:val="NoSpacing"/>
        <w:rPr>
          <w:rFonts w:ascii="Times New Roman" w:hAnsi="Times New Roman" w:cs="Times New Roman"/>
          <w:sz w:val="24"/>
          <w:szCs w:val="24"/>
          <w:lang w:val="es-MX"/>
        </w:rPr>
      </w:pPr>
    </w:p>
    <w:p w14:paraId="6F79D11A" w14:textId="77777777" w:rsidR="00F265F6" w:rsidRPr="00D82DD9" w:rsidRDefault="00F265F6" w:rsidP="00F265F6">
      <w:pPr>
        <w:rPr>
          <w:sz w:val="24"/>
          <w:szCs w:val="24"/>
          <w:lang w:val="es-MX"/>
        </w:rPr>
      </w:pPr>
    </w:p>
    <w:p w14:paraId="2F57D5F2" w14:textId="77777777" w:rsidR="00F265F6" w:rsidRPr="00D82DD9" w:rsidRDefault="00F265F6" w:rsidP="00F265F6">
      <w:pPr>
        <w:pStyle w:val="Heading2"/>
        <w:rPr>
          <w:szCs w:val="24"/>
          <w:lang w:val="es-MX"/>
        </w:rPr>
      </w:pPr>
      <w:bookmarkStart w:id="41" w:name="_Toc139879099"/>
      <w:r w:rsidRPr="00D82DD9">
        <w:rPr>
          <w:szCs w:val="24"/>
          <w:lang w:val="es-MX"/>
        </w:rPr>
        <w:t>Revelación Escatológica</w:t>
      </w:r>
      <w:bookmarkEnd w:id="41"/>
    </w:p>
    <w:p w14:paraId="57B7765C" w14:textId="77777777" w:rsidR="00F265F6" w:rsidRPr="00D82DD9" w:rsidRDefault="00F265F6" w:rsidP="00F265F6">
      <w:pPr>
        <w:rPr>
          <w:sz w:val="24"/>
          <w:szCs w:val="24"/>
          <w:lang w:val="es-MX"/>
        </w:rPr>
      </w:pPr>
    </w:p>
    <w:p w14:paraId="34449245" w14:textId="77777777" w:rsidR="00F265F6" w:rsidRPr="00D82DD9" w:rsidRDefault="00F265F6" w:rsidP="00F265F6">
      <w:pPr>
        <w:pStyle w:val="NoSpacing"/>
        <w:rPr>
          <w:rFonts w:ascii="Times New Roman" w:hAnsi="Times New Roman" w:cs="Times New Roman"/>
          <w:sz w:val="24"/>
          <w:szCs w:val="24"/>
          <w:lang w:val="es-MX"/>
        </w:rPr>
      </w:pPr>
    </w:p>
    <w:p w14:paraId="45AC3BA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Escatología Cristiana es Amplia </w:t>
      </w:r>
    </w:p>
    <w:p w14:paraId="7B7966A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B6437E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¿Qué tienen en común las siguientes ideas teológicas? </w:t>
      </w:r>
    </w:p>
    <w:p w14:paraId="4EC2C43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Reino  </w:t>
      </w:r>
    </w:p>
    <w:p w14:paraId="20EF07BE"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Parusía </w:t>
      </w:r>
    </w:p>
    <w:p w14:paraId="0D08C49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Advenimiento </w:t>
      </w:r>
    </w:p>
    <w:p w14:paraId="246B848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Tiempo</w:t>
      </w:r>
    </w:p>
    <w:p w14:paraId="4BC8833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 Muerte  </w:t>
      </w:r>
    </w:p>
    <w:p w14:paraId="665FA49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Juicio </w:t>
      </w:r>
    </w:p>
    <w:p w14:paraId="7E39D7C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Infierno  </w:t>
      </w:r>
    </w:p>
    <w:p w14:paraId="0C17932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Milenio </w:t>
      </w:r>
    </w:p>
    <w:p w14:paraId="7F744ED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Glorificación </w:t>
      </w:r>
    </w:p>
    <w:p w14:paraId="2C01D05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CA1AC6F"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Estas nueve palabras, y sus respectivas explicaciones, se nos presentan al final del libro de Rob Staples titulado, </w:t>
      </w:r>
      <w:proofErr w:type="spellStart"/>
      <w:r w:rsidRPr="00D82DD9">
        <w:rPr>
          <w:rFonts w:ascii="Times New Roman" w:hAnsi="Times New Roman" w:cs="Times New Roman"/>
          <w:sz w:val="24"/>
          <w:szCs w:val="24"/>
          <w:lang w:val="es-MX"/>
        </w:rPr>
        <w:t>Words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Faith</w:t>
      </w:r>
      <w:proofErr w:type="spellEnd"/>
      <w:r w:rsidRPr="00D82DD9">
        <w:rPr>
          <w:rFonts w:ascii="Times New Roman" w:hAnsi="Times New Roman" w:cs="Times New Roman"/>
          <w:sz w:val="24"/>
          <w:szCs w:val="24"/>
          <w:lang w:val="es-MX"/>
        </w:rPr>
        <w:t xml:space="preserve"> [Palabras de fe]. Y no están ahí por estar, ni son un “remolque” teológico, sino que representan las tradicionales “ultimas cosas” de las que se ocupa la escatología cristiana. ¿Qué otras palabras y conceptos se podrían añadir a esta lista? ¿Destino? ¿Eternidad? ¿Cielo?  </w:t>
      </w:r>
    </w:p>
    <w:p w14:paraId="4161059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Si usted visita un museo, ve una película, visita un monumento nacional, o lee una novela, es muy probable que se tope con muchos de estos conceptos. Sin embargo, no estamos interesados en cualquier aproximación al amplio surtido de tópicos que se puedan agrupar bajo el encabezamiento general de la escatología, sino en la aproximación cristiana—o más estrechamente, en la </w:t>
      </w:r>
      <w:proofErr w:type="spellStart"/>
      <w:r w:rsidRPr="00D82DD9">
        <w:rPr>
          <w:rFonts w:ascii="Times New Roman" w:hAnsi="Times New Roman" w:cs="Times New Roman"/>
          <w:sz w:val="24"/>
          <w:szCs w:val="24"/>
          <w:lang w:val="es-MX"/>
        </w:rPr>
        <w:t>Wesleyaña</w:t>
      </w:r>
      <w:proofErr w:type="spellEnd"/>
      <w:r w:rsidRPr="00D82DD9">
        <w:rPr>
          <w:rFonts w:ascii="Times New Roman" w:hAnsi="Times New Roman" w:cs="Times New Roman"/>
          <w:sz w:val="24"/>
          <w:szCs w:val="24"/>
          <w:lang w:val="es-MX"/>
        </w:rPr>
        <w:t xml:space="preserve">. </w:t>
      </w:r>
    </w:p>
    <w:p w14:paraId="421FBDC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Jaroslav Pelikan</w:t>
      </w:r>
      <w:r w:rsidRPr="00D82DD9">
        <w:rPr>
          <w:rStyle w:val="FootnoteReference"/>
          <w:rFonts w:ascii="Times New Roman" w:hAnsi="Times New Roman" w:cs="Times New Roman"/>
          <w:sz w:val="24"/>
          <w:szCs w:val="24"/>
          <w:lang w:val="es-MX"/>
        </w:rPr>
        <w:footnoteReference w:id="25"/>
      </w:r>
      <w:r w:rsidRPr="00D82DD9">
        <w:rPr>
          <w:rFonts w:ascii="Times New Roman" w:hAnsi="Times New Roman" w:cs="Times New Roman"/>
          <w:sz w:val="24"/>
          <w:szCs w:val="24"/>
          <w:lang w:val="es-MX"/>
        </w:rPr>
        <w:t xml:space="preserve"> ha observado que el mundo secular lo mismo que el mundo cristiano no pocas veces se ríen entre dientes cada vez que algún tema escatológico se trae a colación.  </w:t>
      </w:r>
    </w:p>
    <w:p w14:paraId="56C07247"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FECF8B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¿Ha sido esa su experiencia?  </w:t>
      </w:r>
    </w:p>
    <w:p w14:paraId="310E660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06D542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Todos hemos visto las docenas de caricaturas o ilustraciones del </w:t>
      </w:r>
      <w:proofErr w:type="spellStart"/>
      <w:r w:rsidRPr="00D82DD9">
        <w:rPr>
          <w:rFonts w:ascii="Times New Roman" w:hAnsi="Times New Roman" w:cs="Times New Roman"/>
          <w:sz w:val="24"/>
          <w:szCs w:val="24"/>
          <w:lang w:val="es-MX"/>
        </w:rPr>
        <w:t>autopostulado</w:t>
      </w:r>
      <w:proofErr w:type="spellEnd"/>
      <w:r w:rsidRPr="00D82DD9">
        <w:rPr>
          <w:rFonts w:ascii="Times New Roman" w:hAnsi="Times New Roman" w:cs="Times New Roman"/>
          <w:sz w:val="24"/>
          <w:szCs w:val="24"/>
          <w:lang w:val="es-MX"/>
        </w:rPr>
        <w:t xml:space="preserve"> profeta desaliñado y barbudo que grita, “¡Arrepiéntanse! ¡El fin del mundo se acerca!” </w:t>
      </w:r>
    </w:p>
    <w:p w14:paraId="4D41BFF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E6F681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“Escatología” viene del griego </w:t>
      </w:r>
      <w:proofErr w:type="spellStart"/>
      <w:r w:rsidRPr="00D82DD9">
        <w:rPr>
          <w:rFonts w:ascii="Times New Roman" w:hAnsi="Times New Roman" w:cs="Times New Roman"/>
          <w:sz w:val="24"/>
          <w:szCs w:val="24"/>
          <w:lang w:val="es-MX"/>
        </w:rPr>
        <w:t>eschaton</w:t>
      </w:r>
      <w:proofErr w:type="spellEnd"/>
      <w:r w:rsidRPr="00D82DD9">
        <w:rPr>
          <w:rFonts w:ascii="Times New Roman" w:hAnsi="Times New Roman" w:cs="Times New Roman"/>
          <w:sz w:val="24"/>
          <w:szCs w:val="24"/>
          <w:lang w:val="es-MX"/>
        </w:rPr>
        <w:t xml:space="preserve">, que significa lo “último” o el “fin”. Cuando pensamos de las últimas cosas, típicamente las relacionamos con el “fin” de todas las cosas. Pero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nos recuerda convincentemente que la palabra “fin” tiene dos distintos significados. El significado más común de “fin” es sencillamente “la conclusión oportuna tiempo de un proceso”. En algunos lugares, cuando dan las 12 del mediodía del domingo y el culto no ha terminado, muchos en la congregación echan miradas furtivas a sus relojes pulseras deseando que pronto el servicio llegue a su fin. El segundo significado relacionado con “fin” es “la meta o propósito de una acción”. El fin deseado del sermón de este culto sin duda era que los pecadores colmaran el altar y buscaran perdón. </w:t>
      </w:r>
    </w:p>
    <w:p w14:paraId="42F8F4A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3CE6A6E" w14:textId="77777777" w:rsidR="00F265F6" w:rsidRPr="00D82DD9" w:rsidRDefault="00F265F6" w:rsidP="00F265F6">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reconoce que cuando las personas se preguntan acerca del “fin de los tiempos” de la escatología, lo que tienen típicamente en mente es el primero de estos significados. “En este caso”, escribe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“se piensa que la escatología atiende a cierta programación de eventos del fin de los tiempos, los cuales marcan los campanazos finales del reloj de la creación, y el fin del mundo como nosotros lo conocemos, cuando suene la final trompeta. El fin de esta era lo marcarán la segunda venida de Cristo, la resurrección general de los muertos y el juicio final”.  </w:t>
      </w:r>
    </w:p>
    <w:p w14:paraId="00D5EDE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A149EF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Pero, según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el segundo sentido de “fin” es más importante para la teología cristiana, y con razón. “Aquí hablamos del fin o la meta de Dios para su creación, el universo. Escatología, en esta línea de </w:t>
      </w:r>
      <w:r w:rsidRPr="00D82DD9">
        <w:rPr>
          <w:rFonts w:ascii="Times New Roman" w:hAnsi="Times New Roman" w:cs="Times New Roman"/>
          <w:sz w:val="24"/>
          <w:szCs w:val="24"/>
          <w:lang w:val="es-MX"/>
        </w:rPr>
        <w:lastRenderedPageBreak/>
        <w:t xml:space="preserve">pensamiento, pretende hablar acerca de lo que creemos que son las intenciones de Dios para el orden de lo creado, o de la manera en que el mundo ‘terminará’ al ser traído a su fin bajo la guía providencial de Dios”. El cielo nuevo y la tierra nueva que vio el Vidente--Apocalipsis 21:1, 3-5—es para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algo que señala hacia dónde Dios se propone llevar a Su creación. </w:t>
      </w:r>
    </w:p>
    <w:p w14:paraId="74245B9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1DA11E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Los Nazarenos obran con prudencia en cuanto a la escatología</w:t>
      </w:r>
    </w:p>
    <w:p w14:paraId="15EE622E"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Cuando Gary Hart, el </w:t>
      </w:r>
      <w:proofErr w:type="spellStart"/>
      <w:r w:rsidRPr="00D82DD9">
        <w:rPr>
          <w:rFonts w:ascii="Times New Roman" w:hAnsi="Times New Roman" w:cs="Times New Roman"/>
          <w:sz w:val="24"/>
          <w:szCs w:val="24"/>
          <w:lang w:val="es-MX"/>
        </w:rPr>
        <w:t>ex-senador</w:t>
      </w:r>
      <w:proofErr w:type="spellEnd"/>
      <w:r w:rsidRPr="00D82DD9">
        <w:rPr>
          <w:rFonts w:ascii="Times New Roman" w:hAnsi="Times New Roman" w:cs="Times New Roman"/>
          <w:sz w:val="24"/>
          <w:szCs w:val="24"/>
          <w:lang w:val="es-MX"/>
        </w:rPr>
        <w:t xml:space="preserve"> de los EUA, corrió para presidente en los comicios de 1988, su trasfondo nazareno fue puesto bajo la lupa de la prensa secular. Por no entender las sutilezas del </w:t>
      </w:r>
      <w:proofErr w:type="spellStart"/>
      <w:r w:rsidRPr="00D82DD9">
        <w:rPr>
          <w:rFonts w:ascii="Times New Roman" w:hAnsi="Times New Roman" w:cs="Times New Roman"/>
          <w:sz w:val="24"/>
          <w:szCs w:val="24"/>
          <w:lang w:val="es-MX"/>
        </w:rPr>
        <w:t>evangelicalismo</w:t>
      </w:r>
      <w:proofErr w:type="spellEnd"/>
      <w:r w:rsidRPr="00D82DD9">
        <w:rPr>
          <w:rFonts w:ascii="Times New Roman" w:hAnsi="Times New Roman" w:cs="Times New Roman"/>
          <w:sz w:val="24"/>
          <w:szCs w:val="24"/>
          <w:lang w:val="es-MX"/>
        </w:rPr>
        <w:t xml:space="preserve">, muchos de los medios de comunicación tildaron erróneamente a la Iglesia del Nazareno de ser un bastión del fundamentalismo. </w:t>
      </w:r>
    </w:p>
    <w:p w14:paraId="75393136"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nazarenos comparten mucho de la historia y aun de las perspectivas teológicas de los fundamentalistas. Los nazarenos creen en la segunda venida literal de Jesucristo, lo cual representó uno de los planteamientos “fundamentales” originales que se esgrimieron en contra del ácido corrosivo del modernismo. </w:t>
      </w:r>
    </w:p>
    <w:p w14:paraId="2E21CEC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Sin embargo, la Iglesia del Nazareno no endosa una escatología “oficial”, lo cual contrasta con muchos de los grupos fundamentalistas. Se podría decir con bastante seguridad que el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—la segunda venida precediendo los mil años o reino </w:t>
      </w:r>
      <w:proofErr w:type="spellStart"/>
      <w:r w:rsidRPr="00D82DD9">
        <w:rPr>
          <w:rFonts w:ascii="Times New Roman" w:hAnsi="Times New Roman" w:cs="Times New Roman"/>
          <w:sz w:val="24"/>
          <w:szCs w:val="24"/>
          <w:lang w:val="es-MX"/>
        </w:rPr>
        <w:t>milenial</w:t>
      </w:r>
      <w:proofErr w:type="spellEnd"/>
      <w:r w:rsidRPr="00D82DD9">
        <w:rPr>
          <w:rFonts w:ascii="Times New Roman" w:hAnsi="Times New Roman" w:cs="Times New Roman"/>
          <w:sz w:val="24"/>
          <w:szCs w:val="24"/>
          <w:lang w:val="es-MX"/>
        </w:rPr>
        <w:t xml:space="preserve"> de Jesucristo—es por mucho la escatología preferida de los fundamentalistas. Lo mismo podría decirse de muchos nazarenos. </w:t>
      </w:r>
    </w:p>
    <w:p w14:paraId="6207040E"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Sin embargo, J. Kenneth </w:t>
      </w:r>
      <w:proofErr w:type="spellStart"/>
      <w:r w:rsidRPr="00D82DD9">
        <w:rPr>
          <w:rFonts w:ascii="Times New Roman" w:hAnsi="Times New Roman" w:cs="Times New Roman"/>
          <w:sz w:val="24"/>
          <w:szCs w:val="24"/>
          <w:lang w:val="es-MX"/>
        </w:rPr>
        <w:t>Grider</w:t>
      </w:r>
      <w:proofErr w:type="spellEnd"/>
      <w:r w:rsidRPr="00D82DD9">
        <w:rPr>
          <w:rStyle w:val="FootnoteReference"/>
          <w:rFonts w:ascii="Times New Roman" w:hAnsi="Times New Roman" w:cs="Times New Roman"/>
          <w:sz w:val="24"/>
          <w:szCs w:val="24"/>
          <w:lang w:val="es-MX"/>
        </w:rPr>
        <w:footnoteReference w:id="26"/>
      </w:r>
      <w:r w:rsidRPr="00D82DD9">
        <w:rPr>
          <w:rFonts w:ascii="Times New Roman" w:hAnsi="Times New Roman" w:cs="Times New Roman"/>
          <w:sz w:val="24"/>
          <w:szCs w:val="24"/>
          <w:lang w:val="es-MX"/>
        </w:rPr>
        <w:t xml:space="preserve"> ha puesto su dedo en la debilidad fatal del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 “El problema del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 es su tendencia al pesimismo: que las cosas irán de mal en peor hasta el retorno de Cristo. Esta posición tiende a desalentar la evangelización y los programas de mejoramiento social, medios por los cuales ponemos en marcha el gobierno real de Cristo en el mundo”.</w:t>
      </w:r>
      <w:r w:rsidRPr="00D82DD9">
        <w:rPr>
          <w:rStyle w:val="FootnoteReference"/>
          <w:rFonts w:ascii="Times New Roman" w:hAnsi="Times New Roman" w:cs="Times New Roman"/>
          <w:sz w:val="24"/>
          <w:szCs w:val="24"/>
          <w:lang w:val="es-MX"/>
        </w:rPr>
        <w:footnoteReference w:id="27"/>
      </w:r>
      <w:r w:rsidRPr="00D82DD9">
        <w:rPr>
          <w:rFonts w:ascii="Times New Roman" w:hAnsi="Times New Roman" w:cs="Times New Roman"/>
          <w:sz w:val="24"/>
          <w:szCs w:val="24"/>
          <w:lang w:val="es-MX"/>
        </w:rPr>
        <w:t xml:space="preserve">  </w:t>
      </w:r>
    </w:p>
    <w:p w14:paraId="423383C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Un gran paso de avance para la escatología nazarena lo fue la colección de ensayos publicada en 1995 bajo el título de,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Second</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Coming</w:t>
      </w:r>
      <w:proofErr w:type="spellEnd"/>
      <w:r w:rsidRPr="00D82DD9">
        <w:rPr>
          <w:rFonts w:ascii="Times New Roman" w:hAnsi="Times New Roman" w:cs="Times New Roman"/>
          <w:sz w:val="24"/>
          <w:szCs w:val="24"/>
          <w:lang w:val="es-MX"/>
        </w:rPr>
        <w:t xml:space="preserve"> [La segunda venida], con H. Ray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como editor. Los 11 bien ponderados artículos están arreglados bajo tres encabezamientos: Biblia, Historia y Teología. La colección contiene un cuadro mucho más completo que el que nosotros podemos proveer aquí, especialmente en cuanto a los asuntos bíblicos e históricos.</w:t>
      </w:r>
      <w:r w:rsidRPr="00D82DD9">
        <w:rPr>
          <w:rStyle w:val="FootnoteReference"/>
          <w:rFonts w:ascii="Times New Roman" w:hAnsi="Times New Roman" w:cs="Times New Roman"/>
          <w:sz w:val="24"/>
          <w:szCs w:val="24"/>
          <w:lang w:val="es-MX"/>
        </w:rPr>
        <w:footnoteReference w:id="28"/>
      </w:r>
      <w:r w:rsidRPr="00D82DD9">
        <w:rPr>
          <w:rFonts w:ascii="Times New Roman" w:hAnsi="Times New Roman" w:cs="Times New Roman"/>
          <w:sz w:val="24"/>
          <w:szCs w:val="24"/>
          <w:lang w:val="es-MX"/>
        </w:rPr>
        <w:t xml:space="preserve"> </w:t>
      </w:r>
    </w:p>
    <w:p w14:paraId="4D5311F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móvil de los escritores de la colección parece ser doble. Responden, primero, a una marcada urgencia de establecer distancia entre la escatología nazarena y el fundamentalismo.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no quiere que seamos presa de la profecía popular. En segundo lugar, ¿qué es la escatología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constructiva? Es a esta importante pregunta a la que los escritores le darán mucho pensamiento. </w:t>
      </w:r>
    </w:p>
    <w:p w14:paraId="06E595D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Parece ser, pues, que los teólogos nazarenos prefieren decir demasiado poco en cuanto a los asuntos escatológicos, y no el demasiado mucho que los haga caer en la necia especulación. Por lo menos tres autoridades nazarenas--William </w:t>
      </w:r>
      <w:proofErr w:type="spellStart"/>
      <w:r w:rsidRPr="00D82DD9">
        <w:rPr>
          <w:rFonts w:ascii="Times New Roman" w:hAnsi="Times New Roman" w:cs="Times New Roman"/>
          <w:sz w:val="24"/>
          <w:szCs w:val="24"/>
          <w:lang w:val="es-MX"/>
        </w:rPr>
        <w:t>Greathouse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—citan a Juan Wesley y la carta en la que éste se rehúsa a comprometer su capital teológico con alguna escatología en particular.  </w:t>
      </w:r>
    </w:p>
    <w:p w14:paraId="30B3044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Basado en su interpretación de Apocalipsis 4—20, Johann </w:t>
      </w:r>
      <w:proofErr w:type="spellStart"/>
      <w:r w:rsidRPr="00D82DD9">
        <w:rPr>
          <w:rFonts w:ascii="Times New Roman" w:hAnsi="Times New Roman" w:cs="Times New Roman"/>
          <w:sz w:val="24"/>
          <w:szCs w:val="24"/>
          <w:lang w:val="es-MX"/>
        </w:rPr>
        <w:t>Bengel</w:t>
      </w:r>
      <w:proofErr w:type="spellEnd"/>
      <w:r w:rsidRPr="00D82DD9">
        <w:rPr>
          <w:rFonts w:ascii="Times New Roman" w:hAnsi="Times New Roman" w:cs="Times New Roman"/>
          <w:sz w:val="24"/>
          <w:szCs w:val="24"/>
          <w:lang w:val="es-MX"/>
        </w:rPr>
        <w:t xml:space="preserve"> se convenció de que el reinado </w:t>
      </w:r>
      <w:proofErr w:type="spellStart"/>
      <w:r w:rsidRPr="00D82DD9">
        <w:rPr>
          <w:rFonts w:ascii="Times New Roman" w:hAnsi="Times New Roman" w:cs="Times New Roman"/>
          <w:sz w:val="24"/>
          <w:szCs w:val="24"/>
          <w:lang w:val="es-MX"/>
        </w:rPr>
        <w:t>milenial</w:t>
      </w:r>
      <w:proofErr w:type="spellEnd"/>
      <w:r w:rsidRPr="00D82DD9">
        <w:rPr>
          <w:rFonts w:ascii="Times New Roman" w:hAnsi="Times New Roman" w:cs="Times New Roman"/>
          <w:sz w:val="24"/>
          <w:szCs w:val="24"/>
          <w:lang w:val="es-MX"/>
        </w:rPr>
        <w:t xml:space="preserve"> de Jesucristo daría principio en el año 1836. A esto Wesley respondió así: “No tengo opinión alguna acerca de este tópico. No hay nada que yo pueda determinar sobre el asunto. Estos cálculos están más allá de mi alcance. Tengo una sola cosa que hacer: salvar mi alma y la de los que me escuchan”.  </w:t>
      </w:r>
    </w:p>
    <w:p w14:paraId="5EB8963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r w:rsidRPr="00D82DD9">
        <w:rPr>
          <w:rFonts w:ascii="Times New Roman" w:hAnsi="Times New Roman" w:cs="Times New Roman"/>
          <w:sz w:val="24"/>
          <w:szCs w:val="24"/>
          <w:lang w:val="es-MX"/>
        </w:rPr>
        <w:tab/>
        <w:t xml:space="preserve">La manera de sentir de Wesley también sirve para ubicar el enfoque de la escatología exactamente </w:t>
      </w:r>
      <w:proofErr w:type="spellStart"/>
      <w:r w:rsidRPr="00D82DD9">
        <w:rPr>
          <w:rFonts w:ascii="Times New Roman" w:hAnsi="Times New Roman" w:cs="Times New Roman"/>
          <w:sz w:val="24"/>
          <w:szCs w:val="24"/>
          <w:lang w:val="es-MX"/>
        </w:rPr>
        <w:t>donde</w:t>
      </w:r>
      <w:proofErr w:type="spellEnd"/>
      <w:r w:rsidRPr="00D82DD9">
        <w:rPr>
          <w:rFonts w:ascii="Times New Roman" w:hAnsi="Times New Roman" w:cs="Times New Roman"/>
          <w:sz w:val="24"/>
          <w:szCs w:val="24"/>
          <w:lang w:val="es-MX"/>
        </w:rPr>
        <w:t xml:space="preserve"> debe estar.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sostiene que la Biblia es bien clara respecto a los asuntos escatológicos, y que “es clara en enseñar que el </w:t>
      </w:r>
      <w:proofErr w:type="spellStart"/>
      <w:r w:rsidRPr="00D82DD9">
        <w:rPr>
          <w:rFonts w:ascii="Times New Roman" w:hAnsi="Times New Roman" w:cs="Times New Roman"/>
          <w:sz w:val="24"/>
          <w:szCs w:val="24"/>
          <w:lang w:val="es-MX"/>
        </w:rPr>
        <w:t>eschaton</w:t>
      </w:r>
      <w:proofErr w:type="spellEnd"/>
      <w:r w:rsidRPr="00D82DD9">
        <w:rPr>
          <w:rFonts w:ascii="Times New Roman" w:hAnsi="Times New Roman" w:cs="Times New Roman"/>
          <w:sz w:val="24"/>
          <w:szCs w:val="24"/>
          <w:lang w:val="es-MX"/>
        </w:rPr>
        <w:t xml:space="preserve"> ha aparecido, y que ese </w:t>
      </w:r>
      <w:proofErr w:type="spellStart"/>
      <w:r w:rsidRPr="00D82DD9">
        <w:rPr>
          <w:rFonts w:ascii="Times New Roman" w:hAnsi="Times New Roman" w:cs="Times New Roman"/>
          <w:sz w:val="24"/>
          <w:szCs w:val="24"/>
          <w:lang w:val="es-MX"/>
        </w:rPr>
        <w:t>eschaton</w:t>
      </w:r>
      <w:proofErr w:type="spellEnd"/>
      <w:r w:rsidRPr="00D82DD9">
        <w:rPr>
          <w:rFonts w:ascii="Times New Roman" w:hAnsi="Times New Roman" w:cs="Times New Roman"/>
          <w:sz w:val="24"/>
          <w:szCs w:val="24"/>
          <w:lang w:val="es-MX"/>
        </w:rPr>
        <w:t xml:space="preserve">, la cosa última, </w:t>
      </w:r>
      <w:r w:rsidRPr="00D82DD9">
        <w:rPr>
          <w:rFonts w:ascii="Times New Roman" w:hAnsi="Times New Roman" w:cs="Times New Roman"/>
          <w:sz w:val="24"/>
          <w:szCs w:val="24"/>
          <w:lang w:val="es-MX"/>
        </w:rPr>
        <w:lastRenderedPageBreak/>
        <w:t xml:space="preserve">es principalmente Cristo, quien es la última cosa y la última palabra que el Dios creador, redentor y comunicador nos habla”.  </w:t>
      </w:r>
    </w:p>
    <w:p w14:paraId="6A68E964"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destino, pues, del mundo entero, y el de cada individuo dentro de él, está encerrado en Jesucristo. La glorificación y el cielo aguardarán a los humanos y a las naciones que acepten los ministerios de la gracia de Cristo. Pero juicio, castigo e infierno aguardarán a los finalmente impenitentes.  </w:t>
      </w:r>
    </w:p>
    <w:p w14:paraId="55CEA0D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2FDD13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Construyamos una Escatología a Partir de Presuposiciones </w:t>
      </w:r>
      <w:proofErr w:type="spellStart"/>
      <w:r w:rsidRPr="00D82DD9">
        <w:rPr>
          <w:rFonts w:ascii="Times New Roman" w:hAnsi="Times New Roman" w:cs="Times New Roman"/>
          <w:sz w:val="24"/>
          <w:szCs w:val="24"/>
          <w:lang w:val="es-MX"/>
        </w:rPr>
        <w:t>Wesleyanas</w:t>
      </w:r>
      <w:proofErr w:type="spellEnd"/>
      <w:r w:rsidRPr="00D82DD9">
        <w:rPr>
          <w:rFonts w:ascii="Times New Roman" w:hAnsi="Times New Roman" w:cs="Times New Roman"/>
          <w:sz w:val="24"/>
          <w:szCs w:val="24"/>
          <w:lang w:val="es-MX"/>
        </w:rPr>
        <w:t xml:space="preserve"> </w:t>
      </w:r>
    </w:p>
    <w:p w14:paraId="0E510FA4"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reticencia nazarena hacia la toma de desconcertantes saltos escatológicos no da lugar a que no haya interés en el tema, o nada constructivo que pueda decirse. En su valioso ensayo contenido en el libro, </w:t>
      </w:r>
      <w:proofErr w:type="spellStart"/>
      <w:r w:rsidRPr="00D82DD9">
        <w:rPr>
          <w:rFonts w:ascii="Times New Roman" w:hAnsi="Times New Roman" w:cs="Times New Roman"/>
          <w:sz w:val="24"/>
          <w:szCs w:val="24"/>
          <w:lang w:val="es-MX"/>
        </w:rPr>
        <w:t>The</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Second</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Coming</w:t>
      </w:r>
      <w:proofErr w:type="spellEnd"/>
      <w:r w:rsidRPr="00D82DD9">
        <w:rPr>
          <w:rFonts w:ascii="Times New Roman" w:hAnsi="Times New Roman" w:cs="Times New Roman"/>
          <w:sz w:val="24"/>
          <w:szCs w:val="24"/>
          <w:lang w:val="es-MX"/>
        </w:rPr>
        <w:t xml:space="preserve"> [La segunda venida], </w:t>
      </w:r>
      <w:proofErr w:type="spellStart"/>
      <w:r w:rsidRPr="00D82DD9">
        <w:rPr>
          <w:rFonts w:ascii="Times New Roman" w:hAnsi="Times New Roman" w:cs="Times New Roman"/>
          <w:sz w:val="24"/>
          <w:szCs w:val="24"/>
          <w:lang w:val="es-MX"/>
        </w:rPr>
        <w:t>Dunning</w:t>
      </w:r>
      <w:proofErr w:type="spellEnd"/>
      <w:r w:rsidRPr="00D82DD9">
        <w:rPr>
          <w:rStyle w:val="FootnoteReference"/>
          <w:rFonts w:ascii="Times New Roman" w:hAnsi="Times New Roman" w:cs="Times New Roman"/>
          <w:sz w:val="24"/>
          <w:szCs w:val="24"/>
          <w:lang w:val="es-MX"/>
        </w:rPr>
        <w:footnoteReference w:id="29"/>
      </w:r>
      <w:r w:rsidRPr="00D82DD9">
        <w:rPr>
          <w:rFonts w:ascii="Times New Roman" w:hAnsi="Times New Roman" w:cs="Times New Roman"/>
          <w:sz w:val="24"/>
          <w:szCs w:val="24"/>
          <w:lang w:val="es-MX"/>
        </w:rPr>
        <w:t xml:space="preserve"> discute las “presuposiciones de una escatología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w:t>
      </w:r>
    </w:p>
    <w:p w14:paraId="56D1D16E"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cree que, “virtualmente, todas las doctrinas contienen una faceta escatológica”. Por ser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principalmente una teología de gracia preveniente y de salvación, estas verdades deberán ser afirmadas en cualquier consideración escatológica. </w:t>
      </w:r>
    </w:p>
    <w:p w14:paraId="4A5C5468"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sinergismo es un concepto con el que todo estudiante de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debe estar familiarizado. El sinergismo está implícito en la gracia preveniente por ser, en palabras de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“una interpretación peculiar de la relación divino-humana”. El sinergismo sencillamente enseña que el que conozcamos a Dios es algo que Él inicia por medio de la bondadosa extensión de amor y justicia en Jesucristo. Respondemos a este ofrecimiento de gracia en la media en que el Espíritu Santo nos capacita. El </w:t>
      </w:r>
      <w:proofErr w:type="spellStart"/>
      <w:r w:rsidRPr="00D82DD9">
        <w:rPr>
          <w:rFonts w:ascii="Times New Roman" w:hAnsi="Times New Roman" w:cs="Times New Roman"/>
          <w:sz w:val="24"/>
          <w:szCs w:val="24"/>
          <w:lang w:val="es-MX"/>
        </w:rPr>
        <w:t>monergismo</w:t>
      </w:r>
      <w:proofErr w:type="spellEnd"/>
      <w:r w:rsidRPr="00D82DD9">
        <w:rPr>
          <w:rFonts w:ascii="Times New Roman" w:hAnsi="Times New Roman" w:cs="Times New Roman"/>
          <w:sz w:val="24"/>
          <w:szCs w:val="24"/>
          <w:lang w:val="es-MX"/>
        </w:rPr>
        <w:t xml:space="preserve"> es, en contraste, la posición “que preserva por conciencia propia tanto la prioridad como la exclusividad de la gracia. El poder regenerador de Dios actúa sobre una persona humana cuya condición de ser es parecida a la de la roca, la cual no responde en manera alguna hasta que la regeneración le da vida”.  </w:t>
      </w:r>
    </w:p>
    <w:p w14:paraId="531F05C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observa que el apoyo que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le da al sinergismo causa que muchas veces se le acuse tanto de liberal como de pelagiano, implicándose así que los nazarenos no creen en el pecado original.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responde a esta acusación diciendo que la misma “no entiende la versión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del sinergismo, que es el sinergismo de la gracia. El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está completamente de acuerdo con la prioridad de la gracia, pero interpreta la acción bondadosa de Dios como extensiva a todas las personas, concediéndoles la capacidad no solo para responder al evangelio sino también para rechazarlo. Esto es un aspecto de la doctrina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 la gracia preveniente”.  </w:t>
      </w:r>
    </w:p>
    <w:p w14:paraId="682C8D2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¿Qué tiene que ver la gracia preveniente con la escatología? Puesto de manera sencilla, el deseo de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es que la lógica de la gracia preveniente se pueda extender a todas las áreas de la teología cristiana. Esto por necesidad significa que el ser humano es un socio activo en la relación concedida por la gracia de Dios. La actividad incluye, como importante, el escogimiento humano y su impacto en el devenir histórico. Algunas versiones de la teología del proceso enseñan que los humanos son “cocreadores” con Dios de la historia. El </w:t>
      </w:r>
      <w:proofErr w:type="spellStart"/>
      <w:r w:rsidRPr="00D82DD9">
        <w:rPr>
          <w:rFonts w:ascii="Times New Roman" w:hAnsi="Times New Roman" w:cs="Times New Roman"/>
          <w:sz w:val="24"/>
          <w:szCs w:val="24"/>
          <w:lang w:val="es-MX"/>
        </w:rPr>
        <w:t>wesleyanismo</w:t>
      </w:r>
      <w:proofErr w:type="spellEnd"/>
      <w:r w:rsidRPr="00D82DD9">
        <w:rPr>
          <w:rFonts w:ascii="Times New Roman" w:hAnsi="Times New Roman" w:cs="Times New Roman"/>
          <w:sz w:val="24"/>
          <w:szCs w:val="24"/>
          <w:lang w:val="es-MX"/>
        </w:rPr>
        <w:t xml:space="preserve"> no podría ir tan lejos. La voluntad soberana y bondadosa de Dios es preeminente en guiar el rumbo del mundo. Nosotros no “</w:t>
      </w:r>
      <w:proofErr w:type="spellStart"/>
      <w:r w:rsidRPr="00D82DD9">
        <w:rPr>
          <w:rFonts w:ascii="Times New Roman" w:hAnsi="Times New Roman" w:cs="Times New Roman"/>
          <w:sz w:val="24"/>
          <w:szCs w:val="24"/>
          <w:lang w:val="es-MX"/>
        </w:rPr>
        <w:t>co-creamos</w:t>
      </w:r>
      <w:proofErr w:type="spellEnd"/>
      <w:r w:rsidRPr="00D82DD9">
        <w:rPr>
          <w:rFonts w:ascii="Times New Roman" w:hAnsi="Times New Roman" w:cs="Times New Roman"/>
          <w:sz w:val="24"/>
          <w:szCs w:val="24"/>
          <w:lang w:val="es-MX"/>
        </w:rPr>
        <w:t xml:space="preserve">” con Dios, aunque sí respondemos a las iniciativas y acciones de Dios. </w:t>
      </w:r>
    </w:p>
    <w:p w14:paraId="102F514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gracia preveniente afecta la manera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de ver la revelación.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creen que “la revelación tiene un lado que da, pero también uno que recibe. . . . Esto quiere decir que la palabra de Dios (Dios mismo) viene a la humanidad en la situación humana. La ‘palabra’ es escuchada dentro de las limitaciones sociales, culturales, históricas y cognoscitivas del que la escucha”. Esto, a su vez, quiere decir que, en palabras de Frank Carver, “la Biblia es </w:t>
      </w:r>
      <w:proofErr w:type="spellStart"/>
      <w:r w:rsidRPr="00D82DD9">
        <w:rPr>
          <w:rFonts w:ascii="Times New Roman" w:hAnsi="Times New Roman" w:cs="Times New Roman"/>
          <w:sz w:val="24"/>
          <w:szCs w:val="24"/>
          <w:lang w:val="es-MX"/>
        </w:rPr>
        <w:t>encarnacional</w:t>
      </w:r>
      <w:proofErr w:type="spellEnd"/>
      <w:r w:rsidRPr="00D82DD9">
        <w:rPr>
          <w:rFonts w:ascii="Times New Roman" w:hAnsi="Times New Roman" w:cs="Times New Roman"/>
          <w:sz w:val="24"/>
          <w:szCs w:val="24"/>
          <w:lang w:val="es-MX"/>
        </w:rPr>
        <w:t xml:space="preserve">. Dios nos la ha dado como documentos humanos por medio de la historia humana y sus formas y procesos literarios. La Biblia está condicionada tanto por el tiempo como por la cultura. Por lo tanto, su estudio empieza al nivel de lo literario e histórico.”  </w:t>
      </w:r>
    </w:p>
    <w:p w14:paraId="024D06C7"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r w:rsidRPr="00D82DD9">
        <w:rPr>
          <w:rFonts w:ascii="Times New Roman" w:hAnsi="Times New Roman" w:cs="Times New Roman"/>
          <w:sz w:val="24"/>
          <w:szCs w:val="24"/>
          <w:lang w:val="es-MX"/>
        </w:rPr>
        <w:tab/>
        <w:t>Por lo tanto, la gracia preveniente tomará con mucha seriedad la historia humana porque no sería posible el progreso y los logros históricos sin que la gracia de Dios los sostuviera. La presencia continua del pecado en el mundo lo que quiere decir es que la gente continúa ignorando la gracia de Dios.</w:t>
      </w:r>
    </w:p>
    <w:p w14:paraId="6009C3CD"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Si se ve desde un ángulo </w:t>
      </w:r>
      <w:proofErr w:type="spellStart"/>
      <w:r w:rsidRPr="00D82DD9">
        <w:rPr>
          <w:rFonts w:ascii="Times New Roman" w:hAnsi="Times New Roman" w:cs="Times New Roman"/>
          <w:sz w:val="24"/>
          <w:szCs w:val="24"/>
          <w:lang w:val="es-MX"/>
        </w:rPr>
        <w:t>monergista</w:t>
      </w:r>
      <w:proofErr w:type="spellEnd"/>
      <w:r w:rsidRPr="00D82DD9">
        <w:rPr>
          <w:rFonts w:ascii="Times New Roman" w:hAnsi="Times New Roman" w:cs="Times New Roman"/>
          <w:sz w:val="24"/>
          <w:szCs w:val="24"/>
          <w:lang w:val="es-MX"/>
        </w:rPr>
        <w:t xml:space="preserve">, entonces, para utilizar la frase del erudito bíblico C. H. Dodd, la historia no puede ser mucho más que un “espectáculo de marionetas arreglado de antemano”.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comenta que el </w:t>
      </w:r>
      <w:proofErr w:type="spellStart"/>
      <w:r w:rsidRPr="00D82DD9">
        <w:rPr>
          <w:rFonts w:ascii="Times New Roman" w:hAnsi="Times New Roman" w:cs="Times New Roman"/>
          <w:sz w:val="24"/>
          <w:szCs w:val="24"/>
          <w:lang w:val="es-MX"/>
        </w:rPr>
        <w:t>monergismo</w:t>
      </w:r>
      <w:proofErr w:type="spellEnd"/>
      <w:r w:rsidRPr="00D82DD9">
        <w:rPr>
          <w:rFonts w:ascii="Times New Roman" w:hAnsi="Times New Roman" w:cs="Times New Roman"/>
          <w:sz w:val="24"/>
          <w:szCs w:val="24"/>
          <w:lang w:val="es-MX"/>
        </w:rPr>
        <w:t xml:space="preserve">, “por reverente quiera sonar, ya que le adjudica a Dios un control rígido y refleja un fuerte sentido de </w:t>
      </w:r>
      <w:proofErr w:type="spellStart"/>
      <w:r w:rsidRPr="00D82DD9">
        <w:rPr>
          <w:rFonts w:ascii="Times New Roman" w:hAnsi="Times New Roman" w:cs="Times New Roman"/>
          <w:sz w:val="24"/>
          <w:szCs w:val="24"/>
          <w:lang w:val="es-MX"/>
        </w:rPr>
        <w:t>soberaneidad</w:t>
      </w:r>
      <w:proofErr w:type="spellEnd"/>
      <w:r w:rsidRPr="00D82DD9">
        <w:rPr>
          <w:rFonts w:ascii="Times New Roman" w:hAnsi="Times New Roman" w:cs="Times New Roman"/>
          <w:sz w:val="24"/>
          <w:szCs w:val="24"/>
          <w:lang w:val="es-MX"/>
        </w:rPr>
        <w:t xml:space="preserve"> divina, en sustancia elimina la libertad humana”.  </w:t>
      </w:r>
    </w:p>
    <w:p w14:paraId="71A98290"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He aquí cómo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describe la manera en que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interpreta el proceso histórico: Dios todavía sigue siendo soberano del proceso total de la historia, pero lo guía dentro del contexto de la libertad humana—esto es sinergismo. Los escogimientos humanos son reales y verdaderamente influyentes en el curso de la historia. Los seres humanos no son meros peones que el maestro ajedrecista mueve sobre la tabla, sin que tengan nada que decir en las jugadas estratégicas de las cuales participan.  </w:t>
      </w:r>
    </w:p>
    <w:p w14:paraId="0F02BF28"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 relación a esto Michael </w:t>
      </w:r>
      <w:proofErr w:type="spellStart"/>
      <w:r w:rsidRPr="00D82DD9">
        <w:rPr>
          <w:rFonts w:ascii="Times New Roman" w:hAnsi="Times New Roman" w:cs="Times New Roman"/>
          <w:sz w:val="24"/>
          <w:szCs w:val="24"/>
          <w:lang w:val="es-MX"/>
        </w:rPr>
        <w:t>Lodahl</w:t>
      </w:r>
      <w:proofErr w:type="spellEnd"/>
      <w:r w:rsidRPr="00D82DD9">
        <w:rPr>
          <w:rStyle w:val="FootnoteReference"/>
          <w:rFonts w:ascii="Times New Roman" w:hAnsi="Times New Roman" w:cs="Times New Roman"/>
          <w:sz w:val="24"/>
          <w:szCs w:val="24"/>
          <w:lang w:val="es-MX"/>
        </w:rPr>
        <w:footnoteReference w:id="30"/>
      </w:r>
      <w:r w:rsidRPr="00D82DD9">
        <w:rPr>
          <w:rFonts w:ascii="Times New Roman" w:hAnsi="Times New Roman" w:cs="Times New Roman"/>
          <w:sz w:val="24"/>
          <w:szCs w:val="24"/>
          <w:lang w:val="es-MX"/>
        </w:rPr>
        <w:t xml:space="preserve"> ha sugerido que “para Dios, nuestra agencia moral, nuestra capacidad de responderle de manera auténtica, es aún más importante que nuestra salvación. Esto significa que el infierno es ciertamente una ‘opción real’”.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aquí parece establecer el importante reclamo de que si Dios nos salva sin evidencia alguna de nuestra cooperación como humanos, entonces el individuo que ha sido salvo ha caído por debajo de la norma mínima de los que constituye la calidad de ser humano. </w:t>
      </w:r>
    </w:p>
    <w:p w14:paraId="776C2A4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No nos olvidemos de que las presuposiciones establecen el fundamento sobre el cual se edifica la estructura del pensamiento. En el caso de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las presuposiciones del sinergismo y de la gracia preveniente son absolutamente cruciales para cualquier otro pensamiento acerca de la escatología. </w:t>
      </w:r>
    </w:p>
    <w:p w14:paraId="0B9F1AA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tendencia de mucho de la profecía popular, de tomar los eventos actuales y correlacionarlos de forma exacta con “los cuadros antiguos de los eventos del fin del tiempo”, es peligrosa, ya que no provee espacio para “el juego flexible” de la historia humana. Esa tendencia, según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“se basa en una perspectiva que resulta en una antítesis de la teología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(y lo que es más importante, de la profecía bíblica)”.  </w:t>
      </w:r>
    </w:p>
    <w:p w14:paraId="71CEFE8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¿Cuál es, pues, para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la mejor manera de ver e interpretar la profecía bíblica? La respuesta más breve es que la historia en sí es su propio intérprete. Una respuesta más larga y matizada sería que la presuposición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que ve la historia </w:t>
      </w:r>
      <w:proofErr w:type="spellStart"/>
      <w:r w:rsidRPr="00D82DD9">
        <w:rPr>
          <w:rFonts w:ascii="Times New Roman" w:hAnsi="Times New Roman" w:cs="Times New Roman"/>
          <w:sz w:val="24"/>
          <w:szCs w:val="24"/>
          <w:lang w:val="es-MX"/>
        </w:rPr>
        <w:t>sinergísticamente</w:t>
      </w:r>
      <w:proofErr w:type="spellEnd"/>
      <w:r w:rsidRPr="00D82DD9">
        <w:rPr>
          <w:rFonts w:ascii="Times New Roman" w:hAnsi="Times New Roman" w:cs="Times New Roman"/>
          <w:sz w:val="24"/>
          <w:szCs w:val="24"/>
          <w:lang w:val="es-MX"/>
        </w:rPr>
        <w:t xml:space="preserve"> no invalida la profecía predictiva. Antes le da un carácter dinámico que excluye la posibilidad de escribir la historia por adelantado y con detalles específicos. La historia de la profecía refleja esta verdad en el sentido de que los reclamos de su cumplimiento por lo regular no representan una correlación literal de una “predicción” dada.  </w:t>
      </w:r>
    </w:p>
    <w:p w14:paraId="2D07EDF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 que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quiere decir se clarificará si regresamos a la cita de Agustín que hemos empleado en el Recurso 16-1: “Todas estas cosas, creemos que sucederán; pero cómo, o en qué orden, no es para el entendimiento humano enseñárnoslas a la perfección, sino que solo lo hará la experiencia de los eventos mismos”. Aunque no es exactamente lo mismo, el sabor del aforismo de que “después que suceden las cosas cualesquiera las predice” está presente en el pensamiento de Agustín. Es un asunto de comenzar desde los eventos actuales tal y como los hemos vivido, y partiendo de esa base sólida hacia atrás llegar a la profecía que predijo lo que de hecho sucedió. Para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esto representa caminar por un camino más seguro. </w:t>
      </w:r>
    </w:p>
    <w:p w14:paraId="2441040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Todo esto puede sonar confuso, pero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cerrará su ensayo marcadamente apologético con la claridad que es Jesucristo. Toda escatología, y de hecho, toda teología, debe por necesidad tener un enfoque cristológico. “Podemos decir”, confiesa </w:t>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“que en Jesús el </w:t>
      </w:r>
      <w:proofErr w:type="spellStart"/>
      <w:r w:rsidRPr="00D82DD9">
        <w:rPr>
          <w:rFonts w:ascii="Times New Roman" w:hAnsi="Times New Roman" w:cs="Times New Roman"/>
          <w:sz w:val="24"/>
          <w:szCs w:val="24"/>
          <w:lang w:val="es-MX"/>
        </w:rPr>
        <w:t>eschaton</w:t>
      </w:r>
      <w:proofErr w:type="spellEnd"/>
      <w:r w:rsidRPr="00D82DD9">
        <w:rPr>
          <w:rFonts w:ascii="Times New Roman" w:hAnsi="Times New Roman" w:cs="Times New Roman"/>
          <w:sz w:val="24"/>
          <w:szCs w:val="24"/>
          <w:lang w:val="es-MX"/>
        </w:rPr>
        <w:t xml:space="preserve"> ya ha ocurrido, o lo que es </w:t>
      </w:r>
      <w:r w:rsidRPr="00D82DD9">
        <w:rPr>
          <w:rFonts w:ascii="Times New Roman" w:hAnsi="Times New Roman" w:cs="Times New Roman"/>
          <w:sz w:val="24"/>
          <w:szCs w:val="24"/>
          <w:lang w:val="es-MX"/>
        </w:rPr>
        <w:lastRenderedPageBreak/>
        <w:t xml:space="preserve">quizá más propio, ya ha empezado a ocurrir. Su resurrección son las primicias de la resurrección final. El Espíritu que derramó sobre sus discípulos es un anticipo de la gloria que vendrá. La salvación que Él ha provisto es solo el principio del retroceso final de las consecuencias de la caída, y la paz (shalom) que pone en los corazones de Su pueblo predice el shalom universal que se propone establecer en la consumación final del Reino”.  </w:t>
      </w:r>
    </w:p>
    <w:p w14:paraId="6D45796E"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D5063D4"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0128107"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Dos Áreas de Enfoque Especial</w:t>
      </w:r>
    </w:p>
    <w:p w14:paraId="50ECA82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1FCE73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Milenio </w:t>
      </w:r>
    </w:p>
    <w:p w14:paraId="7E3F288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Ya hemos hecho mención del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 y por lo menos una de sus debilidades. La palabra “milenio”, como todos sabemos, significa mil años. Estas son las tres teorías principales que se ocupan de la manera en que el reino de los mil años se relacionará cronológicamente con la segunda venida:  </w:t>
      </w:r>
    </w:p>
    <w:p w14:paraId="5801E2E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—la segunda venida precederá los mil años del reinado de Cristo  </w:t>
      </w:r>
    </w:p>
    <w:p w14:paraId="5B6ADCD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Postmilenialismo</w:t>
      </w:r>
      <w:proofErr w:type="spellEnd"/>
      <w:r w:rsidRPr="00D82DD9">
        <w:rPr>
          <w:rFonts w:ascii="Times New Roman" w:hAnsi="Times New Roman" w:cs="Times New Roman"/>
          <w:sz w:val="24"/>
          <w:szCs w:val="24"/>
          <w:lang w:val="es-MX"/>
        </w:rPr>
        <w:t xml:space="preserve">—la segunda venida seguirá al reinado de los mil años </w:t>
      </w:r>
    </w:p>
    <w:p w14:paraId="2DA6CF9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Amilenialismo</w:t>
      </w:r>
      <w:proofErr w:type="spellEnd"/>
      <w:r w:rsidRPr="00D82DD9">
        <w:rPr>
          <w:rFonts w:ascii="Times New Roman" w:hAnsi="Times New Roman" w:cs="Times New Roman"/>
          <w:sz w:val="24"/>
          <w:szCs w:val="24"/>
          <w:lang w:val="es-MX"/>
        </w:rPr>
        <w:t xml:space="preserve">—no habrá un reinado literal y terrenal de mil años  Cada teoría tiene variaciones y subteorías.  </w:t>
      </w:r>
    </w:p>
    <w:p w14:paraId="7375AEA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Dunning</w:t>
      </w:r>
      <w:proofErr w:type="spellEnd"/>
      <w:r w:rsidRPr="00D82DD9">
        <w:rPr>
          <w:rFonts w:ascii="Times New Roman" w:hAnsi="Times New Roman" w:cs="Times New Roman"/>
          <w:sz w:val="24"/>
          <w:szCs w:val="24"/>
          <w:lang w:val="es-MX"/>
        </w:rPr>
        <w:t xml:space="preserve">, por su parte, plantea las tres opciones del milenarismo pero sin comprometerse con ninguna. Más bien concluirá su análisis con las palabras de cautela de J. B. Chapman, las cuales hemos citado en el Recurso 16-1: “No puede decirse que el milenarismo sea ‘piedra angular’ de la ortodoxia en el sentido en el cual se dice, y con razón, de la deidad de Cristo y de la regeneración espiritual”.  </w:t>
      </w:r>
    </w:p>
    <w:p w14:paraId="04B98F9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J.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es mucho más asertivo en su endoso de una visión particular del milenio. Está de parte de lo que él llama “</w:t>
      </w:r>
      <w:proofErr w:type="spellStart"/>
      <w:r w:rsidRPr="00D82DD9">
        <w:rPr>
          <w:rFonts w:ascii="Times New Roman" w:hAnsi="Times New Roman" w:cs="Times New Roman"/>
          <w:sz w:val="24"/>
          <w:szCs w:val="24"/>
          <w:lang w:val="es-MX"/>
        </w:rPr>
        <w:t>milenialismo</w:t>
      </w:r>
      <w:proofErr w:type="spellEnd"/>
      <w:r w:rsidRPr="00D82DD9">
        <w:rPr>
          <w:rFonts w:ascii="Times New Roman" w:hAnsi="Times New Roman" w:cs="Times New Roman"/>
          <w:sz w:val="24"/>
          <w:szCs w:val="24"/>
          <w:lang w:val="es-MX"/>
        </w:rPr>
        <w:t xml:space="preserve"> hecho realidad”, y lo presenta como una especie de híbrido entre el </w:t>
      </w:r>
      <w:proofErr w:type="spellStart"/>
      <w:r w:rsidRPr="00D82DD9">
        <w:rPr>
          <w:rFonts w:ascii="Times New Roman" w:hAnsi="Times New Roman" w:cs="Times New Roman"/>
          <w:sz w:val="24"/>
          <w:szCs w:val="24"/>
          <w:lang w:val="es-MX"/>
        </w:rPr>
        <w:t>postmilenialismo</w:t>
      </w:r>
      <w:proofErr w:type="spellEnd"/>
      <w:r w:rsidRPr="00D82DD9">
        <w:rPr>
          <w:rFonts w:ascii="Times New Roman" w:hAnsi="Times New Roman" w:cs="Times New Roman"/>
          <w:sz w:val="24"/>
          <w:szCs w:val="24"/>
          <w:lang w:val="es-MX"/>
        </w:rPr>
        <w:t xml:space="preserve"> y el </w:t>
      </w:r>
      <w:proofErr w:type="spellStart"/>
      <w:r w:rsidRPr="00D82DD9">
        <w:rPr>
          <w:rFonts w:ascii="Times New Roman" w:hAnsi="Times New Roman" w:cs="Times New Roman"/>
          <w:sz w:val="24"/>
          <w:szCs w:val="24"/>
          <w:lang w:val="es-MX"/>
        </w:rPr>
        <w:t>premilenialismo</w:t>
      </w:r>
      <w:proofErr w:type="spellEnd"/>
      <w:r w:rsidRPr="00D82DD9">
        <w:rPr>
          <w:rFonts w:ascii="Times New Roman" w:hAnsi="Times New Roman" w:cs="Times New Roman"/>
          <w:sz w:val="24"/>
          <w:szCs w:val="24"/>
          <w:lang w:val="es-MX"/>
        </w:rPr>
        <w:t xml:space="preserve">. Así describe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su posición: Veo el milenio como el tiempo entero de la edad de la iglesia entre los dos advenimientos de Cristo, y durante el cual Cristo reina sobre los que mueren en Él, y se encuentran en un estado intermedio, y especialmente sobre los que mueren como mártires (véase </w:t>
      </w:r>
      <w:proofErr w:type="spellStart"/>
      <w:r w:rsidRPr="00D82DD9">
        <w:rPr>
          <w:rFonts w:ascii="Times New Roman" w:hAnsi="Times New Roman" w:cs="Times New Roman"/>
          <w:sz w:val="24"/>
          <w:szCs w:val="24"/>
          <w:lang w:val="es-MX"/>
        </w:rPr>
        <w:t>Apo</w:t>
      </w:r>
      <w:proofErr w:type="spellEnd"/>
      <w:r w:rsidRPr="00D82DD9">
        <w:rPr>
          <w:rFonts w:ascii="Times New Roman" w:hAnsi="Times New Roman" w:cs="Times New Roman"/>
          <w:sz w:val="24"/>
          <w:szCs w:val="24"/>
          <w:lang w:val="es-MX"/>
        </w:rPr>
        <w:t xml:space="preserve"> 20:1-7), y en una medida u otra sobre el mundo entero, ya que Satanás no es más que un soberano tambaleante gracias a la resurrección de Cristo y a la venida del Espíritu Santo en Pentecostés. La frase “hecho realidad” la combino con “milenio” para afirmar que estamos en un milenio real y en un reinado real de Cristo sobre un reino.  </w:t>
      </w:r>
    </w:p>
    <w:p w14:paraId="5DC553F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admite que esta posición se encuentra muy cerca de la </w:t>
      </w:r>
      <w:proofErr w:type="spellStart"/>
      <w:r w:rsidRPr="00D82DD9">
        <w:rPr>
          <w:rFonts w:ascii="Times New Roman" w:hAnsi="Times New Roman" w:cs="Times New Roman"/>
          <w:sz w:val="24"/>
          <w:szCs w:val="24"/>
          <w:lang w:val="es-MX"/>
        </w:rPr>
        <w:t>postmilenialista</w:t>
      </w:r>
      <w:proofErr w:type="spellEnd"/>
      <w:r w:rsidRPr="00D82DD9">
        <w:rPr>
          <w:rFonts w:ascii="Times New Roman" w:hAnsi="Times New Roman" w:cs="Times New Roman"/>
          <w:sz w:val="24"/>
          <w:szCs w:val="24"/>
          <w:lang w:val="es-MX"/>
        </w:rPr>
        <w:t xml:space="preserve">, pero no la llama así por dos razones. Muchos de los que se califican a sí mismos de </w:t>
      </w:r>
      <w:proofErr w:type="spellStart"/>
      <w:r w:rsidRPr="00D82DD9">
        <w:rPr>
          <w:rFonts w:ascii="Times New Roman" w:hAnsi="Times New Roman" w:cs="Times New Roman"/>
          <w:sz w:val="24"/>
          <w:szCs w:val="24"/>
          <w:lang w:val="es-MX"/>
        </w:rPr>
        <w:t>postmilenialistas</w:t>
      </w:r>
      <w:proofErr w:type="spellEnd"/>
      <w:r w:rsidRPr="00D82DD9">
        <w:rPr>
          <w:rFonts w:ascii="Times New Roman" w:hAnsi="Times New Roman" w:cs="Times New Roman"/>
          <w:sz w:val="24"/>
          <w:szCs w:val="24"/>
          <w:lang w:val="es-MX"/>
        </w:rPr>
        <w:t xml:space="preserve"> no creen que el milenio haya en realidad comenzado, y aún más, afirman que una vez haya comenzado, marchará inexorablemente hacia la salvación de todos.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rechaza estas dos afirmaciones. </w:t>
      </w:r>
    </w:p>
    <w:p w14:paraId="7632FD9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D37D2BE"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Criterios de la posición de Kenneth </w:t>
      </w:r>
      <w:proofErr w:type="spellStart"/>
      <w:r w:rsidRPr="00D82DD9">
        <w:rPr>
          <w:rFonts w:ascii="Times New Roman" w:hAnsi="Times New Roman" w:cs="Times New Roman"/>
          <w:sz w:val="24"/>
          <w:szCs w:val="24"/>
          <w:lang w:val="es-MX"/>
        </w:rPr>
        <w:t>Grider</w:t>
      </w:r>
      <w:proofErr w:type="spellEnd"/>
      <w:r w:rsidRPr="00D82DD9">
        <w:rPr>
          <w:rFonts w:ascii="Times New Roman" w:hAnsi="Times New Roman" w:cs="Times New Roman"/>
          <w:sz w:val="24"/>
          <w:szCs w:val="24"/>
          <w:lang w:val="es-MX"/>
        </w:rPr>
        <w:t xml:space="preserve">: </w:t>
      </w:r>
    </w:p>
    <w:p w14:paraId="019C75C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A5E1F7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 Afirma que Jesucristo está gobernando sobre un reino en estos momentos. </w:t>
      </w:r>
    </w:p>
    <w:p w14:paraId="37E9F47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2. Precedente histórico. Desde Agustín en el siglo quinto hasta la Reforma protestante del siglo 16, esta era la posición casi universalmente aceptada. </w:t>
      </w:r>
    </w:p>
    <w:p w14:paraId="2554758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3. Está de acuerdo con el significado llano de Apocalipsis 20:1-7. </w:t>
      </w:r>
    </w:p>
    <w:p w14:paraId="342DEFB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4. Insta a la acción social y a los ministerios compasivos cristianos. </w:t>
      </w:r>
    </w:p>
    <w:p w14:paraId="615255B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5. Permite la creencia de que la segunda venida de Cristo puede ocurrir en cualquier momento. </w:t>
      </w:r>
    </w:p>
    <w:p w14:paraId="2EAF083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6. A la iglesia ahora se le ve como el verdadero Israel. </w:t>
      </w:r>
    </w:p>
    <w:p w14:paraId="0BDB5C2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7. Esta posición impulsa fuertemente la proclamación universal del evangelio. </w:t>
      </w:r>
    </w:p>
    <w:p w14:paraId="796A4DA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8. Da lugar a que haya una tribulación.</w:t>
      </w:r>
    </w:p>
    <w:p w14:paraId="7E310C0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9. El tiempo de probatoria terminará cuando ocurra la segunda venida. </w:t>
      </w:r>
    </w:p>
    <w:p w14:paraId="3AA8449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10. Los eventos importantes que se darán con el fin del mundo se alinean unos con otros más estrechamente. Nos referimos a la segunda venida, la derrota de todos los poderes extraños y demoníacos, el juicio final, y la designación de los humanos al cielo o al infierno. </w:t>
      </w:r>
    </w:p>
    <w:p w14:paraId="645BFDB1"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11. Esta posición concuerda con el Credo de los Apóstoles. Jesucristo “vendrá a juzgar a los vivos y a los muertos”. </w:t>
      </w:r>
    </w:p>
    <w:p w14:paraId="382048E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12. Las enseñanzas acostumbradas de Juan Wesley y del movimiento de santidad pueden ser acomodadas a esta perspectiva. </w:t>
      </w:r>
    </w:p>
    <w:p w14:paraId="499A1C2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38365078"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Cielo e Infierno </w:t>
      </w:r>
    </w:p>
    <w:p w14:paraId="16B9D8B3"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Jean Paul Sartre, un escritor francés que no creía en Dios, dijo en una de sus obras que, “el infierno son las otras personas”. T. S. Eliot, un poeta cristiano, dijo que “el infierno es uno mismo”, es decir, que cada persona es capaz de habitar en un infierno de su propia creación. El diagnóstico de Sartre es mucho más espantoso que el de Eliot. Si el infierno es uno mismo, uno podría hacer algo al respecto por medio de la gracia de Dios; pero si el infierno son las otras personas, encontrar alivio podría ser mucho más complicado. </w:t>
      </w:r>
    </w:p>
    <w:p w14:paraId="72BAFAF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A Juan Wesley algunas veces se le ha llamado universalista, es decir alguien que cree que al final todas las personas vendrán al arrepentimiento y gozarán de la gloria eterna en los cielos. Ciertamente, Wesley creía en el universalismo de la gracia, que la gracia era gratis para todos y gratis en todos. Pero Wesley nunca abrigó la ilusión de que todos se aprovecharían de la gracia que gratuitamente se les ofrecía. Habría un infierno, y estaría poblado de los finalmente impenitentes.   </w:t>
      </w:r>
    </w:p>
    <w:p w14:paraId="0A3B529E"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nos recuerda la razón por lo cual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deben creer en el infierno: Para muchas personas, cristianas o no, la idea de la condenación eterna es desagradable y, según algunos, contraria al énfasis bíblico en el amor de Dios. Pero, si es cierto que el amor tiene que ver con relaciones mutuas, entonces uno podría argumentar que la perspectiva que es realmente contraria al amor divino es el universalismo o la idea de que todas las personas de alguna manera serán finalmente salvas. Por atractivo que parezca, abrazar el universalismo es imposible para la posición </w:t>
      </w:r>
      <w:proofErr w:type="spellStart"/>
      <w:r w:rsidRPr="00D82DD9">
        <w:rPr>
          <w:rFonts w:ascii="Times New Roman" w:hAnsi="Times New Roman" w:cs="Times New Roman"/>
          <w:sz w:val="24"/>
          <w:szCs w:val="24"/>
          <w:lang w:val="es-MX"/>
        </w:rPr>
        <w:t>arminiana</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la cual insistirá completamente en la importancia de la respuesta humana a la gracia divina. La doctrina de la condenación eterna, o el infierno, es, de hecho, el resultado lógico de la afirmación bíblica de la responsabilidad humana ante Dios.  </w:t>
      </w:r>
    </w:p>
    <w:p w14:paraId="20DD2C60"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Cómo será el infierno sigue siendo una pregunta sin respuesta definitiva. Algunos tomarán las descripciones bíblicas más o menos literalmente. A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por su parte, aparentemente le es imposible hacerlo, ya que insiste en que el infierno no puede pensarse como una eterna tortura sadista, ya que no sería digno de nuestra creencia en Dios como ha sido revelado en Jesucristo. A la misma vez, no deberá descartarse ni tomarse ligeramente, ya que, de nuevo, subraya nuestra capacidad de respuesta final ante Dios. Deberá tomarse terriblemente en serio como una horrible condición de estar sin Dios, como el dolor máximo por haber sido separados de la fuente y el Dador de la vida y el amor. Uno esperaría que de alguna manera el infierno respondiera a algún propósito de redención divina para los que allí han sido destinados, pero eso sería especular sobre algo de lo que no sabemos.  </w:t>
      </w:r>
    </w:p>
    <w:p w14:paraId="5FFC227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teólogo reformado Donald </w:t>
      </w:r>
      <w:proofErr w:type="spellStart"/>
      <w:r w:rsidRPr="00D82DD9">
        <w:rPr>
          <w:rFonts w:ascii="Times New Roman" w:hAnsi="Times New Roman" w:cs="Times New Roman"/>
          <w:sz w:val="24"/>
          <w:szCs w:val="24"/>
          <w:lang w:val="es-MX"/>
        </w:rPr>
        <w:t>Bloesch</w:t>
      </w:r>
      <w:proofErr w:type="spellEnd"/>
      <w:r w:rsidRPr="00D82DD9">
        <w:rPr>
          <w:rStyle w:val="FootnoteReference"/>
          <w:rFonts w:ascii="Times New Roman" w:hAnsi="Times New Roman" w:cs="Times New Roman"/>
          <w:sz w:val="24"/>
          <w:szCs w:val="24"/>
          <w:lang w:val="es-MX"/>
        </w:rPr>
        <w:footnoteReference w:id="31"/>
      </w:r>
      <w:r w:rsidRPr="00D82DD9">
        <w:rPr>
          <w:rFonts w:ascii="Times New Roman" w:hAnsi="Times New Roman" w:cs="Times New Roman"/>
          <w:sz w:val="24"/>
          <w:szCs w:val="24"/>
          <w:lang w:val="es-MX"/>
        </w:rPr>
        <w:t xml:space="preserve">, al pensar acerca del cielo y del infierno, cree que las dos herejías que deben evitarse son el universalismo, y la doble predestinación en la cual Dios elige a algunos para ir al cielo y a otros para ir al infierno. Aunque Dios no manda a nadie al infierno, </w:t>
      </w:r>
      <w:proofErr w:type="spellStart"/>
      <w:r w:rsidRPr="00D82DD9">
        <w:rPr>
          <w:rFonts w:ascii="Times New Roman" w:hAnsi="Times New Roman" w:cs="Times New Roman"/>
          <w:sz w:val="24"/>
          <w:szCs w:val="24"/>
          <w:lang w:val="es-MX"/>
        </w:rPr>
        <w:t>Bloesch</w:t>
      </w:r>
      <w:proofErr w:type="spellEnd"/>
      <w:r w:rsidRPr="00D82DD9">
        <w:rPr>
          <w:rFonts w:ascii="Times New Roman" w:hAnsi="Times New Roman" w:cs="Times New Roman"/>
          <w:sz w:val="24"/>
          <w:szCs w:val="24"/>
          <w:lang w:val="es-MX"/>
        </w:rPr>
        <w:t xml:space="preserve"> cree que el infierno ciertamente sirve a los propósitos de Dios: Afirmamos, no un dualismo moral último, sino una dualidad dentro de una unidad última. Dios será todo en todos, por lo tanto, su gracia y amor lo abarcará </w:t>
      </w:r>
      <w:r w:rsidRPr="00D82DD9">
        <w:rPr>
          <w:rFonts w:ascii="Times New Roman" w:hAnsi="Times New Roman" w:cs="Times New Roman"/>
          <w:sz w:val="24"/>
          <w:szCs w:val="24"/>
          <w:lang w:val="es-MX"/>
        </w:rPr>
        <w:lastRenderedPageBreak/>
        <w:t xml:space="preserve">finalmente todo. Pero esto no quiere decir que su gracia y su amor se manifestarán de la misma manera para todas las personas. Para aquellos que rechacen y nieguen a su Señor y Salvador, su amor será destrucción y castigo. Para aquellos que acepten y celebren a su Salvador, su amor será restauración y liberación. . . . Afirmamos que tanto el cielo como el infierno son productos del amor de Dios, y también de su santidad. Nadie puede escapar del amor de Dios, ni siquiera en las tinieblas de abajo (Sal 139:8; </w:t>
      </w:r>
      <w:proofErr w:type="spellStart"/>
      <w:r w:rsidRPr="00D82DD9">
        <w:rPr>
          <w:rFonts w:ascii="Times New Roman" w:hAnsi="Times New Roman" w:cs="Times New Roman"/>
          <w:sz w:val="24"/>
          <w:szCs w:val="24"/>
          <w:lang w:val="es-MX"/>
        </w:rPr>
        <w:t>Nah</w:t>
      </w:r>
      <w:proofErr w:type="spellEnd"/>
      <w:r w:rsidRPr="00D82DD9">
        <w:rPr>
          <w:rFonts w:ascii="Times New Roman" w:hAnsi="Times New Roman" w:cs="Times New Roman"/>
          <w:sz w:val="24"/>
          <w:szCs w:val="24"/>
          <w:lang w:val="es-MX"/>
        </w:rPr>
        <w:t xml:space="preserve"> 1:8) . . . . El infierno es una exclusión de la comunión con Dios, pero no una exclusión de la presencia de Dios. Aún en el infierno Su amor redentor estará presente, aunque no en el sentido de que los que han sido rechazados sean traídos a la redención; no obstante, serán ineludiblemente expuestos a la redención.  </w:t>
      </w:r>
    </w:p>
    <w:p w14:paraId="66C2DC8F"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C945607"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1B542F4"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Enfoquémonos en el Cielo </w:t>
      </w:r>
    </w:p>
    <w:p w14:paraId="61D6608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Enfoquémonos en lo que estos pasajes bíblicos dicen acerca del cielo, y lo que haremos allá, y si continuaremos o no creciendo en la perfección cristiana estando en el cielo.  </w:t>
      </w:r>
    </w:p>
    <w:p w14:paraId="78413B35"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Mateo 25:20-21 y Lucas 19:17 </w:t>
      </w:r>
    </w:p>
    <w:p w14:paraId="7989543D"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Hebreos 12:22-23 • Apocalipsis 5:9 </w:t>
      </w:r>
    </w:p>
    <w:p w14:paraId="2471AF4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Apocalipsis 14:3 </w:t>
      </w:r>
    </w:p>
    <w:p w14:paraId="385D3DA2"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Apocalipsis 20:12 </w:t>
      </w:r>
    </w:p>
    <w:p w14:paraId="6C1254B4"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Apocalipsis 21:9-27 </w:t>
      </w:r>
    </w:p>
    <w:p w14:paraId="164869F7"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Apocalipsis 22:12 </w:t>
      </w:r>
    </w:p>
    <w:p w14:paraId="7315E3D9"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9D2E1BC" w14:textId="77777777" w:rsidR="00F265F6" w:rsidRPr="00D82DD9" w:rsidRDefault="00F265F6" w:rsidP="00F265F6">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Rob Staples</w:t>
      </w:r>
      <w:r w:rsidRPr="00D82DD9">
        <w:rPr>
          <w:rStyle w:val="FootnoteReference"/>
          <w:rFonts w:ascii="Times New Roman" w:hAnsi="Times New Roman" w:cs="Times New Roman"/>
          <w:sz w:val="24"/>
          <w:szCs w:val="24"/>
          <w:lang w:val="es-MX"/>
        </w:rPr>
        <w:footnoteReference w:id="32"/>
      </w:r>
      <w:r w:rsidRPr="00D82DD9">
        <w:rPr>
          <w:rFonts w:ascii="Times New Roman" w:hAnsi="Times New Roman" w:cs="Times New Roman"/>
          <w:sz w:val="24"/>
          <w:szCs w:val="24"/>
          <w:lang w:val="es-MX"/>
        </w:rPr>
        <w:t xml:space="preserve"> nos provee una definición compacta pero aceptable del cielo, y la vincula de manera decisiva a la resurrección de Jesucristo. Hay, entre las aspiraciones persistentes de la raza humana, la visión de un tiempo de paz y bienaventuranza en el cual el sufrimiento y la agonía de la historia humana serán superados. En el idioma de la adoración y la piedad, el término más común para esta expectación es el “cielo”. Comprender el cielo está más allá de nuestra capacidad humana. Como mínimo, será la relación final y cumplida entre Dios y su creación, la cual ya ha sido lograda en Cristo, pero que está por lograrse en el resto de la humanidad. El cielo es aquello que Jesús fue a preparar para nosotros cuando regresó al Padre (</w:t>
      </w:r>
      <w:proofErr w:type="spellStart"/>
      <w:r w:rsidRPr="00D82DD9">
        <w:rPr>
          <w:rFonts w:ascii="Times New Roman" w:hAnsi="Times New Roman" w:cs="Times New Roman"/>
          <w:sz w:val="24"/>
          <w:szCs w:val="24"/>
          <w:lang w:val="es-MX"/>
        </w:rPr>
        <w:t>Jn</w:t>
      </w:r>
      <w:proofErr w:type="spellEnd"/>
      <w:r w:rsidRPr="00D82DD9">
        <w:rPr>
          <w:rFonts w:ascii="Times New Roman" w:hAnsi="Times New Roman" w:cs="Times New Roman"/>
          <w:sz w:val="24"/>
          <w:szCs w:val="24"/>
          <w:lang w:val="es-MX"/>
        </w:rPr>
        <w:t xml:space="preserve"> 14:3). El cielo, pues, es la consecuencia de Su resurrección y ascensión.  </w:t>
      </w:r>
    </w:p>
    <w:p w14:paraId="1A2AC45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5BAE551" w14:textId="77777777" w:rsidR="00F265F6" w:rsidRPr="00D82DD9" w:rsidRDefault="00F265F6" w:rsidP="00F265F6">
      <w:pPr>
        <w:pStyle w:val="NoSpacing"/>
        <w:rPr>
          <w:rFonts w:ascii="Times New Roman" w:hAnsi="Times New Roman" w:cs="Times New Roman"/>
          <w:sz w:val="24"/>
          <w:szCs w:val="24"/>
          <w:lang w:val="es-MX"/>
        </w:rPr>
      </w:pPr>
    </w:p>
    <w:p w14:paraId="1DFC389B"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Criterios de Dios para Juzgar a la Humanidad </w:t>
      </w:r>
    </w:p>
    <w:p w14:paraId="7014669A"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 que sirve de presuposición tanto para el cielo como para el infierno es claramente el juicio que Dios tiene para nosotros, y para todos los seres humanos. Michael </w:t>
      </w:r>
      <w:proofErr w:type="spellStart"/>
      <w:r w:rsidRPr="00D82DD9">
        <w:rPr>
          <w:rFonts w:ascii="Times New Roman" w:hAnsi="Times New Roman" w:cs="Times New Roman"/>
          <w:sz w:val="24"/>
          <w:szCs w:val="24"/>
          <w:lang w:val="es-MX"/>
        </w:rPr>
        <w:t>Lodahl</w:t>
      </w:r>
      <w:proofErr w:type="spellEnd"/>
      <w:r w:rsidRPr="00D82DD9">
        <w:rPr>
          <w:rFonts w:ascii="Times New Roman" w:hAnsi="Times New Roman" w:cs="Times New Roman"/>
          <w:sz w:val="24"/>
          <w:szCs w:val="24"/>
          <w:lang w:val="es-MX"/>
        </w:rPr>
        <w:t xml:space="preserve"> identifica tres criterios y normas que Dios empleará al juzgarnos. Estos criterios inevitablemente dicen mucho acerca de quién es Dios y cómo ha escogido tratar con nosotros. </w:t>
      </w:r>
    </w:p>
    <w:p w14:paraId="59B1090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Dios es un juez justo. </w:t>
      </w:r>
    </w:p>
    <w:p w14:paraId="77B4E8CC"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Dios le ha dado la responsabilidad del juicio final a Jesucristo. </w:t>
      </w:r>
    </w:p>
    <w:p w14:paraId="7253D956" w14:textId="77777777" w:rsidR="00F265F6" w:rsidRPr="00D82DD9" w:rsidRDefault="00F265F6" w:rsidP="00F265F6">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Cada persona será juzgada de acuerdo a la luz que reciba de Dios el Espíritu Santo, y de su comprensión de la voluntad de Dios y del evangelio de Jesucristo.  </w:t>
      </w:r>
    </w:p>
    <w:p w14:paraId="7A3F7509" w14:textId="77777777" w:rsidR="00F265F6" w:rsidRPr="00D82DD9" w:rsidRDefault="00F265F6" w:rsidP="00946DB2">
      <w:pPr>
        <w:pStyle w:val="NoSpacing"/>
        <w:rPr>
          <w:rFonts w:ascii="Times New Roman" w:hAnsi="Times New Roman" w:cs="Times New Roman"/>
          <w:sz w:val="24"/>
          <w:szCs w:val="24"/>
          <w:lang w:val="es-MX"/>
        </w:rPr>
      </w:pPr>
    </w:p>
    <w:p w14:paraId="348C5950" w14:textId="77777777" w:rsidR="0087033A" w:rsidRPr="00D82DD9" w:rsidRDefault="0087033A" w:rsidP="0087033A">
      <w:pPr>
        <w:rPr>
          <w:sz w:val="24"/>
          <w:szCs w:val="24"/>
          <w:lang w:val="es-MX"/>
        </w:rPr>
      </w:pPr>
    </w:p>
    <w:p w14:paraId="30327DB8" w14:textId="03E2AB72" w:rsidR="0087033A" w:rsidRPr="00D82DD9" w:rsidRDefault="0087033A" w:rsidP="00705F70">
      <w:pPr>
        <w:pStyle w:val="Heading1"/>
        <w:jc w:val="center"/>
        <w:rPr>
          <w:rFonts w:ascii="Times New Roman" w:hAnsi="Times New Roman" w:cs="Times New Roman"/>
          <w:sz w:val="24"/>
          <w:szCs w:val="24"/>
          <w:lang w:val="es-MX"/>
        </w:rPr>
      </w:pPr>
      <w:bookmarkStart w:id="42" w:name="_Toc139879100"/>
      <w:r w:rsidRPr="00D82DD9">
        <w:rPr>
          <w:rFonts w:ascii="Times New Roman" w:hAnsi="Times New Roman" w:cs="Times New Roman"/>
          <w:sz w:val="24"/>
          <w:szCs w:val="24"/>
          <w:lang w:val="es-MX"/>
        </w:rPr>
        <w:t xml:space="preserve">Capítulo </w:t>
      </w:r>
      <w:r w:rsidR="00BD554F" w:rsidRPr="00D82DD9">
        <w:rPr>
          <w:rFonts w:ascii="Times New Roman" w:hAnsi="Times New Roman" w:cs="Times New Roman"/>
          <w:sz w:val="24"/>
          <w:szCs w:val="24"/>
          <w:lang w:val="es-MX"/>
        </w:rPr>
        <w:t>4</w:t>
      </w:r>
      <w:r w:rsidRPr="00D82DD9">
        <w:rPr>
          <w:rFonts w:ascii="Times New Roman" w:hAnsi="Times New Roman" w:cs="Times New Roman"/>
          <w:sz w:val="24"/>
          <w:szCs w:val="24"/>
          <w:lang w:val="es-MX"/>
        </w:rPr>
        <w:t>: Fundamentales Teológicos de la Santidad Bíblica</w:t>
      </w:r>
      <w:bookmarkEnd w:id="42"/>
    </w:p>
    <w:p w14:paraId="45409FA5" w14:textId="77777777" w:rsidR="0080676B" w:rsidRPr="00D82DD9" w:rsidRDefault="0080676B" w:rsidP="0080676B">
      <w:pPr>
        <w:rPr>
          <w:lang w:val="es-MX"/>
        </w:rPr>
      </w:pPr>
    </w:p>
    <w:p w14:paraId="0E0ED83A" w14:textId="77777777" w:rsidR="0080676B" w:rsidRPr="00D82DD9" w:rsidRDefault="0080676B" w:rsidP="0080676B">
      <w:pPr>
        <w:pStyle w:val="Heading2"/>
        <w:rPr>
          <w:lang w:val="es-MX"/>
        </w:rPr>
      </w:pPr>
      <w:bookmarkStart w:id="43" w:name="_Toc139879101"/>
      <w:r w:rsidRPr="00D82DD9">
        <w:rPr>
          <w:lang w:val="es-MX"/>
        </w:rPr>
        <w:lastRenderedPageBreak/>
        <w:t>Introducción</w:t>
      </w:r>
      <w:bookmarkEnd w:id="43"/>
    </w:p>
    <w:p w14:paraId="6BC52561" w14:textId="1817E9A7" w:rsidR="00BC5810" w:rsidRPr="00D82DD9" w:rsidRDefault="00BC5810" w:rsidP="0080676B">
      <w:pPr>
        <w:spacing w:after="160" w:line="259" w:lineRule="auto"/>
        <w:rPr>
          <w:sz w:val="24"/>
          <w:szCs w:val="24"/>
          <w:lang w:val="es-MX"/>
        </w:rPr>
      </w:pPr>
    </w:p>
    <w:p w14:paraId="0537E457" w14:textId="3723AF78" w:rsidR="00BC5810" w:rsidRPr="00D82DD9" w:rsidRDefault="00BC5810" w:rsidP="00F2081A">
      <w:pPr>
        <w:pStyle w:val="Heading2"/>
        <w:rPr>
          <w:szCs w:val="24"/>
          <w:lang w:val="es-MX"/>
        </w:rPr>
      </w:pPr>
      <w:bookmarkStart w:id="44" w:name="_Toc139879102"/>
      <w:r w:rsidRPr="00D82DD9">
        <w:rPr>
          <w:szCs w:val="24"/>
          <w:lang w:val="es-MX"/>
        </w:rPr>
        <w:t xml:space="preserve">La importancia de la </w:t>
      </w:r>
      <w:r w:rsidR="00BA612A" w:rsidRPr="00D82DD9">
        <w:rPr>
          <w:szCs w:val="24"/>
          <w:lang w:val="es-MX"/>
        </w:rPr>
        <w:t xml:space="preserve">santidad según los </w:t>
      </w:r>
      <w:r w:rsidRPr="00D82DD9">
        <w:rPr>
          <w:szCs w:val="24"/>
          <w:lang w:val="es-MX"/>
        </w:rPr>
        <w:t>nazaren</w:t>
      </w:r>
      <w:r w:rsidR="00BA612A" w:rsidRPr="00D82DD9">
        <w:rPr>
          <w:szCs w:val="24"/>
          <w:lang w:val="es-MX"/>
        </w:rPr>
        <w:t>os</w:t>
      </w:r>
      <w:bookmarkEnd w:id="44"/>
    </w:p>
    <w:p w14:paraId="51529E04" w14:textId="77777777" w:rsidR="00F2081A" w:rsidRPr="00D82DD9" w:rsidRDefault="00F2081A" w:rsidP="00F0406C">
      <w:pPr>
        <w:spacing w:after="160" w:line="259" w:lineRule="auto"/>
        <w:ind w:firstLine="720"/>
        <w:rPr>
          <w:sz w:val="24"/>
          <w:szCs w:val="24"/>
          <w:lang w:val="es-MX"/>
        </w:rPr>
      </w:pPr>
    </w:p>
    <w:p w14:paraId="4A10B238" w14:textId="348AF12A" w:rsidR="00BC5810" w:rsidRPr="00D82DD9" w:rsidRDefault="00BC5810" w:rsidP="00F0406C">
      <w:pPr>
        <w:spacing w:after="160" w:line="259" w:lineRule="auto"/>
        <w:ind w:firstLine="720"/>
        <w:rPr>
          <w:sz w:val="24"/>
          <w:szCs w:val="24"/>
          <w:lang w:val="es-MX"/>
        </w:rPr>
      </w:pPr>
      <w:r w:rsidRPr="00D82DD9">
        <w:rPr>
          <w:sz w:val="24"/>
          <w:szCs w:val="24"/>
          <w:lang w:val="es-MX"/>
        </w:rPr>
        <w:t>La proclamación de la posibilidad de una vida de santidad es una de las razones primordiales de</w:t>
      </w:r>
      <w:r w:rsidR="00F0406C" w:rsidRPr="00D82DD9">
        <w:rPr>
          <w:sz w:val="24"/>
          <w:szCs w:val="24"/>
          <w:lang w:val="es-MX"/>
        </w:rPr>
        <w:t xml:space="preserve"> </w:t>
      </w:r>
      <w:r w:rsidRPr="00D82DD9">
        <w:rPr>
          <w:sz w:val="24"/>
          <w:szCs w:val="24"/>
          <w:lang w:val="es-MX"/>
        </w:rPr>
        <w:t>por qué existe la Iglesia del Nazareno. Nuestra interpretación de la santidad tiene dos fuentes primarias:</w:t>
      </w:r>
      <w:r w:rsidR="00F0406C" w:rsidRPr="00D82DD9">
        <w:rPr>
          <w:sz w:val="24"/>
          <w:szCs w:val="24"/>
          <w:lang w:val="es-MX"/>
        </w:rPr>
        <w:t xml:space="preserve"> </w:t>
      </w:r>
      <w:r w:rsidRPr="00D82DD9">
        <w:rPr>
          <w:sz w:val="24"/>
          <w:szCs w:val="24"/>
          <w:lang w:val="es-MX"/>
        </w:rPr>
        <w:t>la teología de Juan Wesley y el Movimiento de Santidad, que empezó durante el siglo 19 en Estados</w:t>
      </w:r>
      <w:r w:rsidR="00F0406C" w:rsidRPr="00D82DD9">
        <w:rPr>
          <w:sz w:val="24"/>
          <w:szCs w:val="24"/>
          <w:lang w:val="es-MX"/>
        </w:rPr>
        <w:t xml:space="preserve"> </w:t>
      </w:r>
      <w:r w:rsidRPr="00D82DD9">
        <w:rPr>
          <w:sz w:val="24"/>
          <w:szCs w:val="24"/>
          <w:lang w:val="es-MX"/>
        </w:rPr>
        <w:t xml:space="preserve">Unidos. Este ayudará al estudiante a prepararse para el ministerio en la tradición de santidad </w:t>
      </w:r>
      <w:proofErr w:type="spellStart"/>
      <w:r w:rsidRPr="00D82DD9">
        <w:rPr>
          <w:sz w:val="24"/>
          <w:szCs w:val="24"/>
          <w:lang w:val="es-MX"/>
        </w:rPr>
        <w:t>wesleyana</w:t>
      </w:r>
      <w:proofErr w:type="spellEnd"/>
      <w:r w:rsidRPr="00D82DD9">
        <w:rPr>
          <w:sz w:val="24"/>
          <w:szCs w:val="24"/>
          <w:lang w:val="es-MX"/>
        </w:rPr>
        <w:t>,</w:t>
      </w:r>
      <w:r w:rsidR="00F0406C" w:rsidRPr="00D82DD9">
        <w:rPr>
          <w:sz w:val="24"/>
          <w:szCs w:val="24"/>
          <w:lang w:val="es-MX"/>
        </w:rPr>
        <w:t xml:space="preserve"> </w:t>
      </w:r>
      <w:r w:rsidRPr="00D82DD9">
        <w:rPr>
          <w:sz w:val="24"/>
          <w:szCs w:val="24"/>
          <w:lang w:val="es-MX"/>
        </w:rPr>
        <w:t>y ofrecer una comprensión más clara de la experiencia de santidad.</w:t>
      </w:r>
    </w:p>
    <w:p w14:paraId="5F851F43" w14:textId="013912D4" w:rsidR="00BC5810" w:rsidRPr="00D82DD9" w:rsidRDefault="00BC5810" w:rsidP="00F0406C">
      <w:pPr>
        <w:spacing w:after="160" w:line="259" w:lineRule="auto"/>
        <w:ind w:firstLine="720"/>
        <w:rPr>
          <w:sz w:val="24"/>
          <w:szCs w:val="24"/>
          <w:lang w:val="es-MX"/>
        </w:rPr>
      </w:pPr>
      <w:r w:rsidRPr="00D82DD9">
        <w:rPr>
          <w:sz w:val="24"/>
          <w:szCs w:val="24"/>
          <w:lang w:val="es-MX"/>
        </w:rPr>
        <w:t>Debemos reconocer que ha habido muchas interpretaciones de la teología de santidad y la</w:t>
      </w:r>
      <w:r w:rsidR="00F0406C" w:rsidRPr="00D82DD9">
        <w:rPr>
          <w:sz w:val="24"/>
          <w:szCs w:val="24"/>
          <w:lang w:val="es-MX"/>
        </w:rPr>
        <w:t xml:space="preserve"> </w:t>
      </w:r>
      <w:r w:rsidRPr="00D82DD9">
        <w:rPr>
          <w:sz w:val="24"/>
          <w:szCs w:val="24"/>
          <w:lang w:val="es-MX"/>
        </w:rPr>
        <w:t>doctrina de la santificación dentro de la tradición. Si comenzamos con la teología de Juan Wesley,</w:t>
      </w:r>
      <w:r w:rsidR="00F0406C" w:rsidRPr="00D82DD9">
        <w:rPr>
          <w:sz w:val="24"/>
          <w:szCs w:val="24"/>
          <w:lang w:val="es-MX"/>
        </w:rPr>
        <w:t xml:space="preserve"> </w:t>
      </w:r>
      <w:r w:rsidRPr="00D82DD9">
        <w:rPr>
          <w:sz w:val="24"/>
          <w:szCs w:val="24"/>
          <w:lang w:val="es-MX"/>
        </w:rPr>
        <w:t>debemos reconocer que él mismo interpretó fuentes anteriores que proclamaron aspectos de la doctrina</w:t>
      </w:r>
      <w:r w:rsidR="00F0406C" w:rsidRPr="00D82DD9">
        <w:rPr>
          <w:sz w:val="24"/>
          <w:szCs w:val="24"/>
          <w:lang w:val="es-MX"/>
        </w:rPr>
        <w:t xml:space="preserve"> </w:t>
      </w:r>
      <w:r w:rsidRPr="00D82DD9">
        <w:rPr>
          <w:sz w:val="24"/>
          <w:szCs w:val="24"/>
          <w:lang w:val="es-MX"/>
        </w:rPr>
        <w:t>de santidad. Ha habido un sinfín de interpretaciones variadas de la teología de Wesley, algunas de las</w:t>
      </w:r>
      <w:r w:rsidR="00F0406C" w:rsidRPr="00D82DD9">
        <w:rPr>
          <w:sz w:val="24"/>
          <w:szCs w:val="24"/>
          <w:lang w:val="es-MX"/>
        </w:rPr>
        <w:t xml:space="preserve"> </w:t>
      </w:r>
      <w:r w:rsidRPr="00D82DD9">
        <w:rPr>
          <w:sz w:val="24"/>
          <w:szCs w:val="24"/>
          <w:lang w:val="es-MX"/>
        </w:rPr>
        <w:t>cuales no han tomado en cuenta que la misma se desarrolló a través de las décadas de su vida.</w:t>
      </w:r>
    </w:p>
    <w:p w14:paraId="261FC2FC" w14:textId="6FF2093D" w:rsidR="00BC5810" w:rsidRPr="00D82DD9" w:rsidRDefault="00BC5810" w:rsidP="00F0406C">
      <w:pPr>
        <w:spacing w:after="160" w:line="259" w:lineRule="auto"/>
        <w:ind w:firstLine="720"/>
        <w:rPr>
          <w:sz w:val="24"/>
          <w:szCs w:val="24"/>
          <w:lang w:val="es-MX"/>
        </w:rPr>
      </w:pPr>
      <w:r w:rsidRPr="00D82DD9">
        <w:rPr>
          <w:sz w:val="24"/>
          <w:szCs w:val="24"/>
          <w:lang w:val="es-MX"/>
        </w:rPr>
        <w:t>El Movimiento de Santidad cambió algunos aspectos de Wesley, pero no uniformemente. Hay</w:t>
      </w:r>
      <w:r w:rsidR="00F0406C" w:rsidRPr="00D82DD9">
        <w:rPr>
          <w:sz w:val="24"/>
          <w:szCs w:val="24"/>
          <w:lang w:val="es-MX"/>
        </w:rPr>
        <w:t xml:space="preserve"> </w:t>
      </w:r>
      <w:r w:rsidRPr="00D82DD9">
        <w:rPr>
          <w:sz w:val="24"/>
          <w:szCs w:val="24"/>
          <w:lang w:val="es-MX"/>
        </w:rPr>
        <w:t>variaciones dentro del movimiento mismo sobre lo que pasa en la vida de santidad. Y posteriormente ha</w:t>
      </w:r>
      <w:r w:rsidR="00F0406C" w:rsidRPr="00D82DD9">
        <w:rPr>
          <w:sz w:val="24"/>
          <w:szCs w:val="24"/>
          <w:lang w:val="es-MX"/>
        </w:rPr>
        <w:t xml:space="preserve"> </w:t>
      </w:r>
      <w:r w:rsidRPr="00D82DD9">
        <w:rPr>
          <w:sz w:val="24"/>
          <w:szCs w:val="24"/>
          <w:lang w:val="es-MX"/>
        </w:rPr>
        <w:t>habido intérpretes que han tratado de entender a Wesley, el Movimiento de la Santidad y las</w:t>
      </w:r>
      <w:r w:rsidR="00F0406C" w:rsidRPr="00D82DD9">
        <w:rPr>
          <w:sz w:val="24"/>
          <w:szCs w:val="24"/>
          <w:lang w:val="es-MX"/>
        </w:rPr>
        <w:t xml:space="preserve"> </w:t>
      </w:r>
      <w:r w:rsidRPr="00D82DD9">
        <w:rPr>
          <w:sz w:val="24"/>
          <w:szCs w:val="24"/>
          <w:lang w:val="es-MX"/>
        </w:rPr>
        <w:t>adaptaciones de la Iglesia del Nazareno.</w:t>
      </w:r>
    </w:p>
    <w:p w14:paraId="2B8806E7" w14:textId="77777777" w:rsidR="00BC5810" w:rsidRPr="00D82DD9" w:rsidRDefault="00BC5810" w:rsidP="00F0406C">
      <w:pPr>
        <w:spacing w:after="160" w:line="259" w:lineRule="auto"/>
        <w:ind w:firstLine="720"/>
        <w:rPr>
          <w:sz w:val="24"/>
          <w:szCs w:val="24"/>
          <w:lang w:val="es-MX"/>
        </w:rPr>
      </w:pPr>
      <w:r w:rsidRPr="00D82DD9">
        <w:rPr>
          <w:sz w:val="24"/>
          <w:szCs w:val="24"/>
          <w:lang w:val="es-MX"/>
        </w:rPr>
        <w:t>A través de las décadas, a través del siglo de nuestra existencia, ha habido diferentes</w:t>
      </w:r>
    </w:p>
    <w:p w14:paraId="43B79EEF" w14:textId="25BAE869" w:rsidR="00BC5810" w:rsidRPr="00D82DD9" w:rsidRDefault="00BC5810" w:rsidP="00F0406C">
      <w:pPr>
        <w:spacing w:after="160" w:line="259" w:lineRule="auto"/>
        <w:rPr>
          <w:sz w:val="24"/>
          <w:szCs w:val="24"/>
          <w:lang w:val="es-MX"/>
        </w:rPr>
      </w:pPr>
      <w:r w:rsidRPr="00D82DD9">
        <w:rPr>
          <w:sz w:val="24"/>
          <w:szCs w:val="24"/>
          <w:lang w:val="es-MX"/>
        </w:rPr>
        <w:t>interpretaciones de la vida santa. Ha habido un desarrollo teológico en nuestro pensamiento, con</w:t>
      </w:r>
      <w:r w:rsidR="00F0406C" w:rsidRPr="00D82DD9">
        <w:rPr>
          <w:sz w:val="24"/>
          <w:szCs w:val="24"/>
          <w:lang w:val="es-MX"/>
        </w:rPr>
        <w:t xml:space="preserve"> </w:t>
      </w:r>
      <w:r w:rsidRPr="00D82DD9">
        <w:rPr>
          <w:sz w:val="24"/>
          <w:szCs w:val="24"/>
          <w:lang w:val="es-MX"/>
        </w:rPr>
        <w:t>teólogos que añadieron varios cambios a la doctrina frecuentemente.</w:t>
      </w:r>
      <w:r w:rsidR="00F0406C" w:rsidRPr="00D82DD9">
        <w:rPr>
          <w:sz w:val="24"/>
          <w:szCs w:val="24"/>
          <w:lang w:val="es-MX"/>
        </w:rPr>
        <w:t xml:space="preserve"> </w:t>
      </w:r>
      <w:r w:rsidRPr="00D82DD9">
        <w:rPr>
          <w:sz w:val="24"/>
          <w:szCs w:val="24"/>
          <w:lang w:val="es-MX"/>
        </w:rPr>
        <w:t>En ocasiones ha habido debate intenso sobre algunos temas. A la luz de tal historia y de una</w:t>
      </w:r>
      <w:r w:rsidR="00F0406C" w:rsidRPr="00D82DD9">
        <w:rPr>
          <w:sz w:val="24"/>
          <w:szCs w:val="24"/>
          <w:lang w:val="es-MX"/>
        </w:rPr>
        <w:t xml:space="preserve"> </w:t>
      </w:r>
      <w:r w:rsidRPr="00D82DD9">
        <w:rPr>
          <w:sz w:val="24"/>
          <w:szCs w:val="24"/>
          <w:lang w:val="es-MX"/>
        </w:rPr>
        <w:t>necesidad real de comunicar la doctrina a las generaciones futuras de nazarenos, nuestra tarea,</w:t>
      </w:r>
      <w:r w:rsidR="00F0406C" w:rsidRPr="00D82DD9">
        <w:rPr>
          <w:sz w:val="24"/>
          <w:szCs w:val="24"/>
          <w:lang w:val="es-MX"/>
        </w:rPr>
        <w:t xml:space="preserve"> </w:t>
      </w:r>
      <w:r w:rsidRPr="00D82DD9">
        <w:rPr>
          <w:sz w:val="24"/>
          <w:szCs w:val="24"/>
          <w:lang w:val="es-MX"/>
        </w:rPr>
        <w:t>ciertamente, no es sencilla. Pero a la vez, el anhelo del corazón de innumerables teólogos, predicadores</w:t>
      </w:r>
      <w:r w:rsidR="00F0406C" w:rsidRPr="00D82DD9">
        <w:rPr>
          <w:sz w:val="24"/>
          <w:szCs w:val="24"/>
          <w:lang w:val="es-MX"/>
        </w:rPr>
        <w:t xml:space="preserve"> </w:t>
      </w:r>
      <w:r w:rsidRPr="00D82DD9">
        <w:rPr>
          <w:sz w:val="24"/>
          <w:szCs w:val="24"/>
          <w:lang w:val="es-MX"/>
        </w:rPr>
        <w:t>y maestros es presentar el evangelio de la salvación tan sencilla como sea posible.</w:t>
      </w:r>
    </w:p>
    <w:p w14:paraId="28490FF7" w14:textId="359E8037" w:rsidR="00BC5810" w:rsidRPr="00D82DD9" w:rsidRDefault="00BC5810" w:rsidP="00F0406C">
      <w:pPr>
        <w:spacing w:after="160" w:line="259" w:lineRule="auto"/>
        <w:ind w:firstLine="720"/>
        <w:rPr>
          <w:sz w:val="24"/>
          <w:szCs w:val="24"/>
          <w:lang w:val="es-MX"/>
        </w:rPr>
      </w:pPr>
      <w:r w:rsidRPr="00D82DD9">
        <w:rPr>
          <w:sz w:val="24"/>
          <w:szCs w:val="24"/>
          <w:lang w:val="es-MX"/>
        </w:rPr>
        <w:t>Pero aún más allá de las barreras de las diferentes formas de expresar los conceptos</w:t>
      </w:r>
      <w:r w:rsidR="00F0406C" w:rsidRPr="00D82DD9">
        <w:rPr>
          <w:sz w:val="24"/>
          <w:szCs w:val="24"/>
          <w:lang w:val="es-MX"/>
        </w:rPr>
        <w:t xml:space="preserve"> </w:t>
      </w:r>
      <w:r w:rsidRPr="00D82DD9">
        <w:rPr>
          <w:sz w:val="24"/>
          <w:szCs w:val="24"/>
          <w:lang w:val="es-MX"/>
        </w:rPr>
        <w:t>relacionados</w:t>
      </w:r>
      <w:r w:rsidR="00F0406C" w:rsidRPr="00D82DD9">
        <w:rPr>
          <w:sz w:val="24"/>
          <w:szCs w:val="24"/>
          <w:lang w:val="es-MX"/>
        </w:rPr>
        <w:t xml:space="preserve"> </w:t>
      </w:r>
      <w:r w:rsidRPr="00D82DD9">
        <w:rPr>
          <w:sz w:val="24"/>
          <w:szCs w:val="24"/>
          <w:lang w:val="es-MX"/>
        </w:rPr>
        <w:t>con la santidad, y las opiniones divergentes sobre los detalles minúsculos de la doctrina, creemos que</w:t>
      </w:r>
      <w:r w:rsidR="00F0406C" w:rsidRPr="00D82DD9">
        <w:rPr>
          <w:sz w:val="24"/>
          <w:szCs w:val="24"/>
          <w:lang w:val="es-MX"/>
        </w:rPr>
        <w:t xml:space="preserve"> </w:t>
      </w:r>
      <w:r w:rsidRPr="00D82DD9">
        <w:rPr>
          <w:sz w:val="24"/>
          <w:szCs w:val="24"/>
          <w:lang w:val="es-MX"/>
        </w:rPr>
        <w:t>hay una experiencia y una forma de vida que es real. Creemos en la gracia de Dios para transformarnos</w:t>
      </w:r>
      <w:r w:rsidR="00F0406C" w:rsidRPr="00D82DD9">
        <w:rPr>
          <w:sz w:val="24"/>
          <w:szCs w:val="24"/>
          <w:lang w:val="es-MX"/>
        </w:rPr>
        <w:t xml:space="preserve"> </w:t>
      </w:r>
      <w:r w:rsidRPr="00D82DD9">
        <w:rPr>
          <w:sz w:val="24"/>
          <w:szCs w:val="24"/>
          <w:lang w:val="es-MX"/>
        </w:rPr>
        <w:t>en esta vida, para que podamos crecer en amor y vivir en victoria espiritual. No debemos perder de vista</w:t>
      </w:r>
      <w:r w:rsidR="00F0406C" w:rsidRPr="00D82DD9">
        <w:rPr>
          <w:sz w:val="24"/>
          <w:szCs w:val="24"/>
          <w:lang w:val="es-MX"/>
        </w:rPr>
        <w:t xml:space="preserve"> </w:t>
      </w:r>
      <w:r w:rsidRPr="00D82DD9">
        <w:rPr>
          <w:sz w:val="24"/>
          <w:szCs w:val="24"/>
          <w:lang w:val="es-MX"/>
        </w:rPr>
        <w:t>el hecho de que esto es mucho más que doctrina, más que el pensamiento abstracto, más que armar un</w:t>
      </w:r>
      <w:r w:rsidR="00F0406C" w:rsidRPr="00D82DD9">
        <w:rPr>
          <w:sz w:val="24"/>
          <w:szCs w:val="24"/>
          <w:lang w:val="es-MX"/>
        </w:rPr>
        <w:t xml:space="preserve"> </w:t>
      </w:r>
      <w:r w:rsidRPr="00D82DD9">
        <w:rPr>
          <w:sz w:val="24"/>
          <w:szCs w:val="24"/>
          <w:lang w:val="es-MX"/>
        </w:rPr>
        <w:t>sistema que funcione. Se trata más bien de gente real, la espiritualidad real, la vida real. Como ha dicho</w:t>
      </w:r>
      <w:r w:rsidR="00F0406C" w:rsidRPr="00D82DD9">
        <w:rPr>
          <w:sz w:val="24"/>
          <w:szCs w:val="24"/>
          <w:lang w:val="es-MX"/>
        </w:rPr>
        <w:t xml:space="preserve"> </w:t>
      </w:r>
      <w:r w:rsidRPr="00D82DD9">
        <w:rPr>
          <w:sz w:val="24"/>
          <w:szCs w:val="24"/>
          <w:lang w:val="es-MX"/>
        </w:rPr>
        <w:t>un teólogo, la doctrina sólo funciona en ropa de trabajo.</w:t>
      </w:r>
    </w:p>
    <w:p w14:paraId="22B7C2A8" w14:textId="072F921A" w:rsidR="00BC5810" w:rsidRPr="00D82DD9" w:rsidRDefault="00BC5810" w:rsidP="00F0406C">
      <w:pPr>
        <w:spacing w:after="160" w:line="259" w:lineRule="auto"/>
        <w:ind w:firstLine="720"/>
        <w:rPr>
          <w:sz w:val="24"/>
          <w:szCs w:val="24"/>
          <w:lang w:val="es-MX"/>
        </w:rPr>
      </w:pPr>
      <w:r w:rsidRPr="00D82DD9">
        <w:rPr>
          <w:sz w:val="24"/>
          <w:szCs w:val="24"/>
          <w:lang w:val="es-MX"/>
        </w:rPr>
        <w:t>Comenzaremos nuestra discusión por identificar los conceptos falsos con relación con la santidad</w:t>
      </w:r>
      <w:r w:rsidR="00F0406C" w:rsidRPr="00D82DD9">
        <w:rPr>
          <w:sz w:val="24"/>
          <w:szCs w:val="24"/>
          <w:lang w:val="es-MX"/>
        </w:rPr>
        <w:t xml:space="preserve"> </w:t>
      </w:r>
      <w:r w:rsidRPr="00D82DD9">
        <w:rPr>
          <w:sz w:val="24"/>
          <w:szCs w:val="24"/>
          <w:lang w:val="es-MX"/>
        </w:rPr>
        <w:t>— aquellas ideas claramente fuera de todas las interpretaciones constructivas.</w:t>
      </w:r>
    </w:p>
    <w:p w14:paraId="7EB36E82" w14:textId="77777777" w:rsidR="00BC5810" w:rsidRPr="00D82DD9" w:rsidRDefault="00BC5810" w:rsidP="00F0406C">
      <w:pPr>
        <w:spacing w:after="160" w:line="259" w:lineRule="auto"/>
        <w:rPr>
          <w:sz w:val="24"/>
          <w:szCs w:val="24"/>
          <w:lang w:val="es-MX"/>
        </w:rPr>
      </w:pPr>
      <w:r w:rsidRPr="00D82DD9">
        <w:rPr>
          <w:sz w:val="24"/>
          <w:szCs w:val="24"/>
          <w:lang w:val="es-MX"/>
        </w:rPr>
        <w:t>Conceptos falsos</w:t>
      </w:r>
    </w:p>
    <w:p w14:paraId="47AFBF8D" w14:textId="5FA98F61" w:rsidR="00BC5810" w:rsidRPr="00D82DD9" w:rsidRDefault="00BC5810" w:rsidP="00F0406C">
      <w:pPr>
        <w:spacing w:after="160" w:line="259" w:lineRule="auto"/>
        <w:ind w:firstLine="720"/>
        <w:rPr>
          <w:sz w:val="24"/>
          <w:szCs w:val="24"/>
          <w:lang w:val="es-MX"/>
        </w:rPr>
      </w:pPr>
      <w:r w:rsidRPr="00D82DD9">
        <w:rPr>
          <w:sz w:val="24"/>
          <w:szCs w:val="24"/>
          <w:lang w:val="es-MX"/>
        </w:rPr>
        <w:t>Comencemos nuestra discusión de lo que es la santidad aclarando primero lo que no es. A través</w:t>
      </w:r>
      <w:r w:rsidR="00F0406C" w:rsidRPr="00D82DD9">
        <w:rPr>
          <w:sz w:val="24"/>
          <w:szCs w:val="24"/>
          <w:lang w:val="es-MX"/>
        </w:rPr>
        <w:t xml:space="preserve"> </w:t>
      </w:r>
      <w:r w:rsidRPr="00D82DD9">
        <w:rPr>
          <w:sz w:val="24"/>
          <w:szCs w:val="24"/>
          <w:lang w:val="es-MX"/>
        </w:rPr>
        <w:t>de los años, varios conceptos falsos han surgido en la iglesia, con los que se ha mal entendido nuestra</w:t>
      </w:r>
      <w:r w:rsidR="00F0406C" w:rsidRPr="00D82DD9">
        <w:rPr>
          <w:sz w:val="24"/>
          <w:szCs w:val="24"/>
          <w:lang w:val="es-MX"/>
        </w:rPr>
        <w:t xml:space="preserve"> </w:t>
      </w:r>
      <w:r w:rsidRPr="00D82DD9">
        <w:rPr>
          <w:sz w:val="24"/>
          <w:szCs w:val="24"/>
          <w:lang w:val="es-MX"/>
        </w:rPr>
        <w:t>teología, la han dañado y a veces han abusado. Ha habido períodos de nuestra historia en los que esos</w:t>
      </w:r>
      <w:r w:rsidR="00F0406C" w:rsidRPr="00D82DD9">
        <w:rPr>
          <w:sz w:val="24"/>
          <w:szCs w:val="24"/>
          <w:lang w:val="es-MX"/>
        </w:rPr>
        <w:t xml:space="preserve"> </w:t>
      </w:r>
      <w:r w:rsidRPr="00D82DD9">
        <w:rPr>
          <w:sz w:val="24"/>
          <w:szCs w:val="24"/>
          <w:lang w:val="es-MX"/>
        </w:rPr>
        <w:t xml:space="preserve">conceptos </w:t>
      </w:r>
      <w:r w:rsidRPr="00D82DD9">
        <w:rPr>
          <w:sz w:val="24"/>
          <w:szCs w:val="24"/>
          <w:lang w:val="es-MX"/>
        </w:rPr>
        <w:lastRenderedPageBreak/>
        <w:t>falsos han hecho mucho daño a los buscadores genuinos de la vida santa. Debemos reconocer</w:t>
      </w:r>
      <w:r w:rsidR="00F0406C" w:rsidRPr="00D82DD9">
        <w:rPr>
          <w:sz w:val="24"/>
          <w:szCs w:val="24"/>
          <w:lang w:val="es-MX"/>
        </w:rPr>
        <w:t xml:space="preserve"> </w:t>
      </w:r>
      <w:r w:rsidRPr="00D82DD9">
        <w:rPr>
          <w:sz w:val="24"/>
          <w:szCs w:val="24"/>
          <w:lang w:val="es-MX"/>
        </w:rPr>
        <w:t>la realidad que ha habido personas que han dejado la tradición por causa de la predicación y enseñanza</w:t>
      </w:r>
      <w:r w:rsidR="00F0406C" w:rsidRPr="00D82DD9">
        <w:rPr>
          <w:sz w:val="24"/>
          <w:szCs w:val="24"/>
          <w:lang w:val="es-MX"/>
        </w:rPr>
        <w:t xml:space="preserve"> </w:t>
      </w:r>
      <w:r w:rsidRPr="00D82DD9">
        <w:rPr>
          <w:sz w:val="24"/>
          <w:szCs w:val="24"/>
          <w:lang w:val="es-MX"/>
        </w:rPr>
        <w:t>incorrectas sobre la santidad y la santificación.</w:t>
      </w:r>
    </w:p>
    <w:p w14:paraId="00E7D390" w14:textId="40FC950E" w:rsidR="00BC5810" w:rsidRPr="00D82DD9" w:rsidRDefault="00BC5810" w:rsidP="00F0406C">
      <w:pPr>
        <w:spacing w:after="160" w:line="259" w:lineRule="auto"/>
        <w:ind w:firstLine="720"/>
        <w:rPr>
          <w:sz w:val="24"/>
          <w:szCs w:val="24"/>
          <w:lang w:val="es-MX"/>
        </w:rPr>
      </w:pPr>
      <w:r w:rsidRPr="00D82DD9">
        <w:rPr>
          <w:sz w:val="24"/>
          <w:szCs w:val="24"/>
          <w:lang w:val="es-MX"/>
        </w:rPr>
        <w:t xml:space="preserve">Algunos creen que la teóloga de santidad Mildred </w:t>
      </w:r>
      <w:proofErr w:type="spellStart"/>
      <w:r w:rsidRPr="00D82DD9">
        <w:rPr>
          <w:sz w:val="24"/>
          <w:szCs w:val="24"/>
          <w:lang w:val="es-MX"/>
        </w:rPr>
        <w:t>Bangs</w:t>
      </w:r>
      <w:proofErr w:type="spellEnd"/>
      <w:r w:rsidRPr="00D82DD9">
        <w:rPr>
          <w:sz w:val="24"/>
          <w:szCs w:val="24"/>
          <w:lang w:val="es-MX"/>
        </w:rPr>
        <w:t xml:space="preserve"> </w:t>
      </w:r>
      <w:proofErr w:type="spellStart"/>
      <w:r w:rsidRPr="00D82DD9">
        <w:rPr>
          <w:sz w:val="24"/>
          <w:szCs w:val="24"/>
          <w:lang w:val="es-MX"/>
        </w:rPr>
        <w:t>Wynkoop</w:t>
      </w:r>
      <w:proofErr w:type="spellEnd"/>
      <w:r w:rsidRPr="00D82DD9">
        <w:rPr>
          <w:sz w:val="24"/>
          <w:szCs w:val="24"/>
          <w:lang w:val="es-MX"/>
        </w:rPr>
        <w:t xml:space="preserve"> ha jugado un papel muy</w:t>
      </w:r>
      <w:r w:rsidR="00F0406C" w:rsidRPr="00D82DD9">
        <w:rPr>
          <w:sz w:val="24"/>
          <w:szCs w:val="24"/>
          <w:lang w:val="es-MX"/>
        </w:rPr>
        <w:t xml:space="preserve"> </w:t>
      </w:r>
      <w:r w:rsidRPr="00D82DD9">
        <w:rPr>
          <w:sz w:val="24"/>
          <w:szCs w:val="24"/>
          <w:lang w:val="es-MX"/>
        </w:rPr>
        <w:t>importante en la expresión de nuestra teología de manera saludable —muchos la consideran haber</w:t>
      </w:r>
      <w:r w:rsidR="00F0406C" w:rsidRPr="00D82DD9">
        <w:rPr>
          <w:sz w:val="24"/>
          <w:szCs w:val="24"/>
          <w:lang w:val="es-MX"/>
        </w:rPr>
        <w:t xml:space="preserve"> </w:t>
      </w:r>
      <w:r w:rsidRPr="00D82DD9">
        <w:rPr>
          <w:sz w:val="24"/>
          <w:szCs w:val="24"/>
          <w:lang w:val="es-MX"/>
        </w:rPr>
        <w:t>“salvado” nuestra denominación durante un período crucial por expresar la teología diferentemente. Ella</w:t>
      </w:r>
      <w:r w:rsidR="00F0406C" w:rsidRPr="00D82DD9">
        <w:rPr>
          <w:sz w:val="24"/>
          <w:szCs w:val="24"/>
          <w:lang w:val="es-MX"/>
        </w:rPr>
        <w:t xml:space="preserve"> </w:t>
      </w:r>
      <w:r w:rsidRPr="00D82DD9">
        <w:rPr>
          <w:sz w:val="24"/>
          <w:szCs w:val="24"/>
          <w:lang w:val="es-MX"/>
        </w:rPr>
        <w:t>llama la atención a examinar la “brecha de credibilidad”. Según ella las opiniones distorsionadas dejan a</w:t>
      </w:r>
      <w:r w:rsidR="00F0406C" w:rsidRPr="00D82DD9">
        <w:rPr>
          <w:sz w:val="24"/>
          <w:szCs w:val="24"/>
          <w:lang w:val="es-MX"/>
        </w:rPr>
        <w:t xml:space="preserve"> </w:t>
      </w:r>
      <w:r w:rsidRPr="00D82DD9">
        <w:rPr>
          <w:sz w:val="24"/>
          <w:szCs w:val="24"/>
          <w:lang w:val="es-MX"/>
        </w:rPr>
        <w:t>las personas desanimadas cuando ven tal brecha grande entre lo que se predica y lo que se vive en</w:t>
      </w:r>
      <w:r w:rsidR="00F0406C" w:rsidRPr="00D82DD9">
        <w:rPr>
          <w:sz w:val="24"/>
          <w:szCs w:val="24"/>
          <w:lang w:val="es-MX"/>
        </w:rPr>
        <w:t xml:space="preserve"> </w:t>
      </w:r>
      <w:r w:rsidRPr="00D82DD9">
        <w:rPr>
          <w:sz w:val="24"/>
          <w:szCs w:val="24"/>
          <w:lang w:val="es-MX"/>
        </w:rPr>
        <w:t xml:space="preserve">verdad. </w:t>
      </w:r>
      <w:proofErr w:type="spellStart"/>
      <w:r w:rsidRPr="00D82DD9">
        <w:rPr>
          <w:sz w:val="24"/>
          <w:szCs w:val="24"/>
          <w:lang w:val="es-MX"/>
        </w:rPr>
        <w:t>Wynkoop</w:t>
      </w:r>
      <w:proofErr w:type="spellEnd"/>
      <w:r w:rsidRPr="00D82DD9">
        <w:rPr>
          <w:sz w:val="24"/>
          <w:szCs w:val="24"/>
          <w:lang w:val="es-MX"/>
        </w:rPr>
        <w:t xml:space="preserve"> llama a que se reduzca esa brecha por medio de expresiones realistas y vivenciales de</w:t>
      </w:r>
      <w:r w:rsidR="00F0406C" w:rsidRPr="00D82DD9">
        <w:rPr>
          <w:sz w:val="24"/>
          <w:szCs w:val="24"/>
          <w:lang w:val="es-MX"/>
        </w:rPr>
        <w:t xml:space="preserve"> </w:t>
      </w:r>
      <w:r w:rsidRPr="00D82DD9">
        <w:rPr>
          <w:sz w:val="24"/>
          <w:szCs w:val="24"/>
          <w:lang w:val="es-MX"/>
        </w:rPr>
        <w:t>nuestra teología.</w:t>
      </w:r>
    </w:p>
    <w:p w14:paraId="76BC3241" w14:textId="78F702D0" w:rsidR="00BC5810" w:rsidRPr="00D82DD9" w:rsidRDefault="00BC5810" w:rsidP="00F0406C">
      <w:pPr>
        <w:spacing w:after="160" w:line="259" w:lineRule="auto"/>
        <w:ind w:firstLine="720"/>
        <w:rPr>
          <w:sz w:val="24"/>
          <w:szCs w:val="24"/>
          <w:lang w:val="es-MX"/>
        </w:rPr>
      </w:pPr>
      <w:r w:rsidRPr="00D82DD9">
        <w:rPr>
          <w:sz w:val="24"/>
          <w:szCs w:val="24"/>
          <w:lang w:val="es-MX"/>
        </w:rPr>
        <w:t xml:space="preserve">Aquí queremos aclarar nuestro entendimiento de la santidad al oponernos a varios mitos. </w:t>
      </w:r>
      <w:r w:rsidR="00F0406C" w:rsidRPr="00D82DD9">
        <w:rPr>
          <w:sz w:val="24"/>
          <w:szCs w:val="24"/>
          <w:lang w:val="es-MX"/>
        </w:rPr>
        <w:t xml:space="preserve"> </w:t>
      </w:r>
    </w:p>
    <w:p w14:paraId="2CE0D948" w14:textId="77777777" w:rsidR="00BC5810" w:rsidRPr="00D82DD9" w:rsidRDefault="00BC5810" w:rsidP="00F0406C">
      <w:pPr>
        <w:spacing w:after="160" w:line="259" w:lineRule="auto"/>
        <w:rPr>
          <w:sz w:val="24"/>
          <w:szCs w:val="24"/>
          <w:lang w:val="es-MX"/>
        </w:rPr>
      </w:pPr>
      <w:r w:rsidRPr="00D82DD9">
        <w:rPr>
          <w:sz w:val="24"/>
          <w:szCs w:val="24"/>
          <w:lang w:val="es-MX"/>
        </w:rPr>
        <w:t>1. La entera santificación es el destino final de la vida cristiana.</w:t>
      </w:r>
    </w:p>
    <w:p w14:paraId="48FC67C3" w14:textId="77777777" w:rsidR="00BC5810" w:rsidRPr="00D82DD9" w:rsidRDefault="00BC5810" w:rsidP="00F0406C">
      <w:pPr>
        <w:spacing w:after="160" w:line="259" w:lineRule="auto"/>
        <w:rPr>
          <w:sz w:val="24"/>
          <w:szCs w:val="24"/>
          <w:lang w:val="es-MX"/>
        </w:rPr>
      </w:pPr>
      <w:r w:rsidRPr="00D82DD9">
        <w:rPr>
          <w:sz w:val="24"/>
          <w:szCs w:val="24"/>
          <w:lang w:val="es-MX"/>
        </w:rPr>
        <w:t>2. La entera santificación elimina nuestra capacidad de pecar.</w:t>
      </w:r>
    </w:p>
    <w:p w14:paraId="16257E0E" w14:textId="77777777" w:rsidR="00BC5810" w:rsidRPr="00D82DD9" w:rsidRDefault="00BC5810" w:rsidP="00F0406C">
      <w:pPr>
        <w:spacing w:after="160" w:line="259" w:lineRule="auto"/>
        <w:rPr>
          <w:sz w:val="24"/>
          <w:szCs w:val="24"/>
          <w:lang w:val="es-MX"/>
        </w:rPr>
      </w:pPr>
      <w:r w:rsidRPr="00D82DD9">
        <w:rPr>
          <w:sz w:val="24"/>
          <w:szCs w:val="24"/>
          <w:lang w:val="es-MX"/>
        </w:rPr>
        <w:t>3. No recibimos el Espíritu Santo totalmente sino hasta que somos completamente santificados.</w:t>
      </w:r>
    </w:p>
    <w:p w14:paraId="3761AD3D" w14:textId="77777777" w:rsidR="00BC5810" w:rsidRPr="00D82DD9" w:rsidRDefault="00BC5810" w:rsidP="00F0406C">
      <w:pPr>
        <w:spacing w:after="160" w:line="259" w:lineRule="auto"/>
        <w:rPr>
          <w:sz w:val="24"/>
          <w:szCs w:val="24"/>
          <w:lang w:val="es-MX"/>
        </w:rPr>
      </w:pPr>
      <w:r w:rsidRPr="00D82DD9">
        <w:rPr>
          <w:sz w:val="24"/>
          <w:szCs w:val="24"/>
          <w:lang w:val="es-MX"/>
        </w:rPr>
        <w:t>4. Aquellos que no son enteramente santificados son pecadores y creyentes de segunda clase.</w:t>
      </w:r>
    </w:p>
    <w:p w14:paraId="393FC1F2" w14:textId="77777777" w:rsidR="00BC5810" w:rsidRPr="00D82DD9" w:rsidRDefault="00BC5810" w:rsidP="00F0406C">
      <w:pPr>
        <w:spacing w:after="160" w:line="259" w:lineRule="auto"/>
        <w:rPr>
          <w:sz w:val="24"/>
          <w:szCs w:val="24"/>
          <w:lang w:val="es-MX"/>
        </w:rPr>
      </w:pPr>
      <w:r w:rsidRPr="00D82DD9">
        <w:rPr>
          <w:sz w:val="24"/>
          <w:szCs w:val="24"/>
          <w:lang w:val="es-MX"/>
        </w:rPr>
        <w:t>5. Sólo aquellos que son enteramente santificados van al cielo.</w:t>
      </w:r>
    </w:p>
    <w:p w14:paraId="5E003103" w14:textId="77777777" w:rsidR="00BC5810" w:rsidRPr="00D82DD9" w:rsidRDefault="00BC5810" w:rsidP="00F0406C">
      <w:pPr>
        <w:spacing w:after="160" w:line="259" w:lineRule="auto"/>
        <w:rPr>
          <w:sz w:val="24"/>
          <w:szCs w:val="24"/>
          <w:lang w:val="es-MX"/>
        </w:rPr>
      </w:pPr>
      <w:r w:rsidRPr="00D82DD9">
        <w:rPr>
          <w:sz w:val="24"/>
          <w:szCs w:val="24"/>
          <w:lang w:val="es-MX"/>
        </w:rPr>
        <w:t>6. La autojustificación legalista es el modelo de la santidad.</w:t>
      </w:r>
    </w:p>
    <w:p w14:paraId="48652099" w14:textId="77777777" w:rsidR="00BC5810" w:rsidRPr="00D82DD9" w:rsidRDefault="00BC5810" w:rsidP="00F0406C">
      <w:pPr>
        <w:spacing w:after="160" w:line="259" w:lineRule="auto"/>
        <w:rPr>
          <w:sz w:val="24"/>
          <w:szCs w:val="24"/>
          <w:lang w:val="es-MX"/>
        </w:rPr>
      </w:pPr>
      <w:r w:rsidRPr="00D82DD9">
        <w:rPr>
          <w:sz w:val="24"/>
          <w:szCs w:val="24"/>
          <w:lang w:val="es-MX"/>
        </w:rPr>
        <w:t>7. La impecabilidad es la meta de la vida santificada.</w:t>
      </w:r>
    </w:p>
    <w:p w14:paraId="6AA0659F" w14:textId="77777777" w:rsidR="00BC5810" w:rsidRPr="00D82DD9" w:rsidRDefault="00BC5810" w:rsidP="00F0406C">
      <w:pPr>
        <w:spacing w:after="160" w:line="259" w:lineRule="auto"/>
        <w:rPr>
          <w:sz w:val="24"/>
          <w:szCs w:val="24"/>
          <w:lang w:val="es-MX"/>
        </w:rPr>
      </w:pPr>
      <w:r w:rsidRPr="00D82DD9">
        <w:rPr>
          <w:sz w:val="24"/>
          <w:szCs w:val="24"/>
          <w:lang w:val="es-MX"/>
        </w:rPr>
        <w:t>8. El santificado por completo no sufre tentación.</w:t>
      </w:r>
    </w:p>
    <w:p w14:paraId="26676F03" w14:textId="77777777" w:rsidR="00BC5810" w:rsidRPr="00D82DD9" w:rsidRDefault="00BC5810" w:rsidP="00F0406C">
      <w:pPr>
        <w:spacing w:after="160" w:line="259" w:lineRule="auto"/>
        <w:rPr>
          <w:sz w:val="24"/>
          <w:szCs w:val="24"/>
          <w:lang w:val="es-MX"/>
        </w:rPr>
      </w:pPr>
      <w:r w:rsidRPr="00D82DD9">
        <w:rPr>
          <w:sz w:val="24"/>
          <w:szCs w:val="24"/>
          <w:lang w:val="es-MX"/>
        </w:rPr>
        <w:t>9. La santidad y la entera santificación son sinónimas.</w:t>
      </w:r>
    </w:p>
    <w:p w14:paraId="691A8F4B" w14:textId="77777777" w:rsidR="00BC5810" w:rsidRPr="00D82DD9" w:rsidRDefault="00BC5810" w:rsidP="00F0406C">
      <w:pPr>
        <w:spacing w:after="160" w:line="259" w:lineRule="auto"/>
        <w:rPr>
          <w:sz w:val="24"/>
          <w:szCs w:val="24"/>
          <w:lang w:val="es-MX"/>
        </w:rPr>
      </w:pPr>
      <w:r w:rsidRPr="00D82DD9">
        <w:rPr>
          <w:sz w:val="24"/>
          <w:szCs w:val="24"/>
          <w:lang w:val="es-MX"/>
        </w:rPr>
        <w:t>10. Es imposible alcanzar la expectativa de la vida de santidad.</w:t>
      </w:r>
    </w:p>
    <w:p w14:paraId="69D3A4B6" w14:textId="77777777" w:rsidR="00F0406C" w:rsidRPr="00D82DD9" w:rsidRDefault="00F0406C" w:rsidP="00F0406C">
      <w:pPr>
        <w:spacing w:after="160" w:line="259" w:lineRule="auto"/>
        <w:rPr>
          <w:sz w:val="24"/>
          <w:szCs w:val="24"/>
          <w:lang w:val="es-MX"/>
        </w:rPr>
      </w:pPr>
    </w:p>
    <w:p w14:paraId="3AF81BD8" w14:textId="2FE7C740" w:rsidR="00BC5810" w:rsidRPr="00D82DD9" w:rsidRDefault="00BC5810" w:rsidP="00F0406C">
      <w:pPr>
        <w:spacing w:after="160" w:line="259" w:lineRule="auto"/>
        <w:rPr>
          <w:sz w:val="24"/>
          <w:szCs w:val="24"/>
          <w:lang w:val="es-MX"/>
        </w:rPr>
      </w:pPr>
      <w:r w:rsidRPr="00D82DD9">
        <w:rPr>
          <w:sz w:val="24"/>
          <w:szCs w:val="24"/>
          <w:lang w:val="es-MX"/>
        </w:rPr>
        <w:t>Estudiemos éstos en detalle.</w:t>
      </w:r>
    </w:p>
    <w:p w14:paraId="5B510103" w14:textId="77777777" w:rsidR="00BC5810" w:rsidRPr="00D82DD9" w:rsidRDefault="00BC5810" w:rsidP="00F0406C">
      <w:pPr>
        <w:spacing w:after="160" w:line="259" w:lineRule="auto"/>
        <w:rPr>
          <w:sz w:val="24"/>
          <w:szCs w:val="24"/>
          <w:lang w:val="es-MX"/>
        </w:rPr>
      </w:pPr>
      <w:r w:rsidRPr="00D82DD9">
        <w:rPr>
          <w:sz w:val="24"/>
          <w:szCs w:val="24"/>
          <w:lang w:val="es-MX"/>
        </w:rPr>
        <w:t>1) Falso: La entera santificación es el destino final de la vida cristiana.</w:t>
      </w:r>
    </w:p>
    <w:p w14:paraId="4DA0BE3C" w14:textId="77777777" w:rsidR="00BC5810" w:rsidRPr="00D82DD9" w:rsidRDefault="00BC5810" w:rsidP="00F0406C">
      <w:pPr>
        <w:spacing w:after="160" w:line="259" w:lineRule="auto"/>
        <w:rPr>
          <w:sz w:val="24"/>
          <w:szCs w:val="24"/>
          <w:lang w:val="es-MX"/>
        </w:rPr>
      </w:pPr>
      <w:r w:rsidRPr="00D82DD9">
        <w:rPr>
          <w:sz w:val="24"/>
          <w:szCs w:val="24"/>
          <w:lang w:val="es-MX"/>
        </w:rPr>
        <w:t>Tres implicaciones peligrosas surgen de este concepto falso.</w:t>
      </w:r>
    </w:p>
    <w:p w14:paraId="14056434" w14:textId="78854B7C" w:rsidR="00BC5810" w:rsidRPr="00D82DD9" w:rsidRDefault="00BC5810" w:rsidP="00F0406C">
      <w:pPr>
        <w:spacing w:after="160" w:line="259" w:lineRule="auto"/>
        <w:ind w:firstLine="720"/>
        <w:rPr>
          <w:sz w:val="24"/>
          <w:szCs w:val="24"/>
          <w:lang w:val="es-MX"/>
        </w:rPr>
      </w:pPr>
      <w:r w:rsidRPr="00D82DD9">
        <w:rPr>
          <w:sz w:val="24"/>
          <w:szCs w:val="24"/>
          <w:lang w:val="es-MX"/>
        </w:rPr>
        <w:t>Primero, se implica que la experiencia de la entera santificación es el final del crecimiento cristiano. Es</w:t>
      </w:r>
      <w:r w:rsidR="00F0406C" w:rsidRPr="00D82DD9">
        <w:rPr>
          <w:sz w:val="24"/>
          <w:szCs w:val="24"/>
          <w:lang w:val="es-MX"/>
        </w:rPr>
        <w:t xml:space="preserve"> </w:t>
      </w:r>
      <w:r w:rsidRPr="00D82DD9">
        <w:rPr>
          <w:sz w:val="24"/>
          <w:szCs w:val="24"/>
          <w:lang w:val="es-MX"/>
        </w:rPr>
        <w:t>de igual importancia enfatizar el crecimiento en la gracia después de la experiencia de la entera</w:t>
      </w:r>
      <w:r w:rsidR="00F0406C" w:rsidRPr="00D82DD9">
        <w:rPr>
          <w:sz w:val="24"/>
          <w:szCs w:val="24"/>
          <w:lang w:val="es-MX"/>
        </w:rPr>
        <w:t xml:space="preserve"> </w:t>
      </w:r>
      <w:r w:rsidRPr="00D82DD9">
        <w:rPr>
          <w:sz w:val="24"/>
          <w:szCs w:val="24"/>
          <w:lang w:val="es-MX"/>
        </w:rPr>
        <w:t>santificación tanto como antes de la misma.</w:t>
      </w:r>
    </w:p>
    <w:p w14:paraId="57269E17" w14:textId="735CF90F" w:rsidR="00BC5810" w:rsidRPr="00D82DD9" w:rsidRDefault="00BC5810" w:rsidP="00F0406C">
      <w:pPr>
        <w:spacing w:after="160" w:line="259" w:lineRule="auto"/>
        <w:ind w:firstLine="720"/>
        <w:rPr>
          <w:sz w:val="24"/>
          <w:szCs w:val="24"/>
          <w:lang w:val="es-MX"/>
        </w:rPr>
      </w:pPr>
      <w:r w:rsidRPr="00D82DD9">
        <w:rPr>
          <w:sz w:val="24"/>
          <w:szCs w:val="24"/>
          <w:lang w:val="es-MX"/>
        </w:rPr>
        <w:t>Segundo, se implica que hemos llegado a la cumbre de la experiencia cristiana, y que la gracia de Dios</w:t>
      </w:r>
      <w:r w:rsidR="00F0406C" w:rsidRPr="00D82DD9">
        <w:rPr>
          <w:sz w:val="24"/>
          <w:szCs w:val="24"/>
          <w:lang w:val="es-MX"/>
        </w:rPr>
        <w:t xml:space="preserve"> </w:t>
      </w:r>
      <w:r w:rsidRPr="00D82DD9">
        <w:rPr>
          <w:sz w:val="24"/>
          <w:szCs w:val="24"/>
          <w:lang w:val="es-MX"/>
        </w:rPr>
        <w:t>ha hecho todo lo que puede hacer, lo cual también es falso. Dios nos diseñó para que continuáramos</w:t>
      </w:r>
      <w:r w:rsidR="00F0406C" w:rsidRPr="00D82DD9">
        <w:rPr>
          <w:sz w:val="24"/>
          <w:szCs w:val="24"/>
          <w:lang w:val="es-MX"/>
        </w:rPr>
        <w:t xml:space="preserve"> </w:t>
      </w:r>
      <w:r w:rsidRPr="00D82DD9">
        <w:rPr>
          <w:sz w:val="24"/>
          <w:szCs w:val="24"/>
          <w:lang w:val="es-MX"/>
        </w:rPr>
        <w:t>renovándonos a la imagen de Dios a través de nuestras vidas. La entera santificación es un logro</w:t>
      </w:r>
      <w:r w:rsidR="00F0406C" w:rsidRPr="00D82DD9">
        <w:rPr>
          <w:sz w:val="24"/>
          <w:szCs w:val="24"/>
          <w:lang w:val="es-MX"/>
        </w:rPr>
        <w:t xml:space="preserve"> </w:t>
      </w:r>
      <w:r w:rsidRPr="00D82DD9">
        <w:rPr>
          <w:sz w:val="24"/>
          <w:szCs w:val="24"/>
          <w:lang w:val="es-MX"/>
        </w:rPr>
        <w:t>significativo, pero ciertamente, no es la experiencia más alta.</w:t>
      </w:r>
    </w:p>
    <w:p w14:paraId="3B812032" w14:textId="2DA4020E" w:rsidR="00BC5810" w:rsidRPr="00D82DD9" w:rsidRDefault="00BC5810" w:rsidP="00F0406C">
      <w:pPr>
        <w:spacing w:after="160" w:line="259" w:lineRule="auto"/>
        <w:ind w:firstLine="720"/>
        <w:rPr>
          <w:sz w:val="24"/>
          <w:szCs w:val="24"/>
          <w:lang w:val="es-MX"/>
        </w:rPr>
      </w:pPr>
      <w:r w:rsidRPr="00D82DD9">
        <w:rPr>
          <w:sz w:val="24"/>
          <w:szCs w:val="24"/>
          <w:lang w:val="es-MX"/>
        </w:rPr>
        <w:lastRenderedPageBreak/>
        <w:t>Tercero, nunca debemos implicar que buscamos una experiencia. La entera santificación es posible</w:t>
      </w:r>
      <w:r w:rsidR="00F0406C" w:rsidRPr="00D82DD9">
        <w:rPr>
          <w:sz w:val="24"/>
          <w:szCs w:val="24"/>
          <w:lang w:val="es-MX"/>
        </w:rPr>
        <w:t xml:space="preserve"> </w:t>
      </w:r>
      <w:r w:rsidRPr="00D82DD9">
        <w:rPr>
          <w:sz w:val="24"/>
          <w:szCs w:val="24"/>
          <w:lang w:val="es-MX"/>
        </w:rPr>
        <w:t>sólo cuando buscamos primero a Dios y la vida en Él. La entera santificación tiene que ver con nuestra</w:t>
      </w:r>
      <w:r w:rsidR="00F0406C" w:rsidRPr="00D82DD9">
        <w:rPr>
          <w:sz w:val="24"/>
          <w:szCs w:val="24"/>
          <w:lang w:val="es-MX"/>
        </w:rPr>
        <w:t xml:space="preserve"> </w:t>
      </w:r>
      <w:r w:rsidRPr="00D82DD9">
        <w:rPr>
          <w:sz w:val="24"/>
          <w:szCs w:val="24"/>
          <w:lang w:val="es-MX"/>
        </w:rPr>
        <w:t>relación con Dios; es una lástima que desconectemos la experiencia de los aspectos relacionales.</w:t>
      </w:r>
    </w:p>
    <w:p w14:paraId="63BCE199" w14:textId="77777777" w:rsidR="00BC5810" w:rsidRPr="00D82DD9" w:rsidRDefault="00BC5810" w:rsidP="00F0406C">
      <w:pPr>
        <w:spacing w:after="160" w:line="259" w:lineRule="auto"/>
        <w:rPr>
          <w:sz w:val="24"/>
          <w:szCs w:val="24"/>
          <w:lang w:val="es-MX"/>
        </w:rPr>
      </w:pPr>
      <w:r w:rsidRPr="00D82DD9">
        <w:rPr>
          <w:sz w:val="24"/>
          <w:szCs w:val="24"/>
          <w:lang w:val="es-MX"/>
        </w:rPr>
        <w:t>2) Falso: La entera santificación elimina nuestra habilidad de pecar.</w:t>
      </w:r>
    </w:p>
    <w:p w14:paraId="572CBC59" w14:textId="3C6F8818" w:rsidR="00BC5810" w:rsidRPr="00D82DD9" w:rsidRDefault="00BC5810" w:rsidP="00F0406C">
      <w:pPr>
        <w:spacing w:after="160" w:line="259" w:lineRule="auto"/>
        <w:ind w:firstLine="720"/>
        <w:rPr>
          <w:sz w:val="24"/>
          <w:szCs w:val="24"/>
          <w:lang w:val="es-MX"/>
        </w:rPr>
      </w:pPr>
      <w:r w:rsidRPr="00D82DD9">
        <w:rPr>
          <w:sz w:val="24"/>
          <w:szCs w:val="24"/>
          <w:lang w:val="es-MX"/>
        </w:rPr>
        <w:t>Como estudiaremos a fondo en la próxima lección, el pecado es un asunto muy complejo cuando</w:t>
      </w:r>
      <w:r w:rsidR="00F0406C" w:rsidRPr="00D82DD9">
        <w:rPr>
          <w:sz w:val="24"/>
          <w:szCs w:val="24"/>
          <w:lang w:val="es-MX"/>
        </w:rPr>
        <w:t xml:space="preserve"> </w:t>
      </w:r>
      <w:r w:rsidRPr="00D82DD9">
        <w:rPr>
          <w:sz w:val="24"/>
          <w:szCs w:val="24"/>
          <w:lang w:val="es-MX"/>
        </w:rPr>
        <w:t>lo relacionamos con nuestro entendimiento de la santidad. Pero, lo que se puede decir, por cierto, es que</w:t>
      </w:r>
      <w:r w:rsidR="00F0406C" w:rsidRPr="00D82DD9">
        <w:rPr>
          <w:sz w:val="24"/>
          <w:szCs w:val="24"/>
          <w:lang w:val="es-MX"/>
        </w:rPr>
        <w:t xml:space="preserve"> </w:t>
      </w:r>
      <w:r w:rsidRPr="00D82DD9">
        <w:rPr>
          <w:sz w:val="24"/>
          <w:szCs w:val="24"/>
          <w:lang w:val="es-MX"/>
        </w:rPr>
        <w:t>nada eliminará nunca nuestra capacidad de pecar. Nuestro libre albedrío siempre está en juego. Dios no</w:t>
      </w:r>
      <w:r w:rsidR="00F0406C" w:rsidRPr="00D82DD9">
        <w:rPr>
          <w:sz w:val="24"/>
          <w:szCs w:val="24"/>
          <w:lang w:val="es-MX"/>
        </w:rPr>
        <w:t xml:space="preserve"> </w:t>
      </w:r>
      <w:r w:rsidRPr="00D82DD9">
        <w:rPr>
          <w:sz w:val="24"/>
          <w:szCs w:val="24"/>
          <w:lang w:val="es-MX"/>
        </w:rPr>
        <w:t>nos quita la capacidad de escoger, y por ello siempre podríamos decidirnos por pecar. La gracia nos</w:t>
      </w:r>
      <w:r w:rsidR="00F0406C" w:rsidRPr="00D82DD9">
        <w:rPr>
          <w:sz w:val="24"/>
          <w:szCs w:val="24"/>
          <w:lang w:val="es-MX"/>
        </w:rPr>
        <w:t xml:space="preserve"> </w:t>
      </w:r>
      <w:r w:rsidRPr="00D82DD9">
        <w:rPr>
          <w:sz w:val="24"/>
          <w:szCs w:val="24"/>
          <w:lang w:val="es-MX"/>
        </w:rPr>
        <w:t>provee una “salida”, pero a final de cuentas nosotros hacemos la decisión de responder al Espíritu Santo</w:t>
      </w:r>
      <w:r w:rsidR="00F0406C" w:rsidRPr="00D82DD9">
        <w:rPr>
          <w:sz w:val="24"/>
          <w:szCs w:val="24"/>
          <w:lang w:val="es-MX"/>
        </w:rPr>
        <w:t xml:space="preserve"> </w:t>
      </w:r>
      <w:r w:rsidRPr="00D82DD9">
        <w:rPr>
          <w:sz w:val="24"/>
          <w:szCs w:val="24"/>
          <w:lang w:val="es-MX"/>
        </w:rPr>
        <w:t>o rechazar la ayuda de Dios. La idea de que nuestra capacidad de pecar se elimina después de la entera</w:t>
      </w:r>
      <w:r w:rsidR="00F0406C" w:rsidRPr="00D82DD9">
        <w:rPr>
          <w:sz w:val="24"/>
          <w:szCs w:val="24"/>
          <w:lang w:val="es-MX"/>
        </w:rPr>
        <w:t xml:space="preserve"> </w:t>
      </w:r>
      <w:r w:rsidRPr="00D82DD9">
        <w:rPr>
          <w:sz w:val="24"/>
          <w:szCs w:val="24"/>
          <w:lang w:val="es-MX"/>
        </w:rPr>
        <w:t>santificación es claramente un error. Wesley mismo se enfrentó directamente a ese error (La</w:t>
      </w:r>
    </w:p>
    <w:p w14:paraId="6A429964" w14:textId="77777777" w:rsidR="00BC5810" w:rsidRPr="00D82DD9" w:rsidRDefault="00BC5810" w:rsidP="00F0406C">
      <w:pPr>
        <w:spacing w:after="160" w:line="259" w:lineRule="auto"/>
        <w:rPr>
          <w:sz w:val="24"/>
          <w:szCs w:val="24"/>
          <w:lang w:val="es-MX"/>
        </w:rPr>
      </w:pPr>
      <w:r w:rsidRPr="00D82DD9">
        <w:rPr>
          <w:sz w:val="24"/>
          <w:szCs w:val="24"/>
          <w:lang w:val="es-MX"/>
        </w:rPr>
        <w:t>Controversia Perfeccionista). Sin demora se opuso fuertemente.</w:t>
      </w:r>
    </w:p>
    <w:p w14:paraId="18038339" w14:textId="77777777" w:rsidR="00BC5810" w:rsidRPr="00D82DD9" w:rsidRDefault="00BC5810" w:rsidP="00F0406C">
      <w:pPr>
        <w:spacing w:after="160" w:line="259" w:lineRule="auto"/>
        <w:rPr>
          <w:sz w:val="24"/>
          <w:szCs w:val="24"/>
          <w:lang w:val="es-MX"/>
        </w:rPr>
      </w:pPr>
      <w:r w:rsidRPr="00D82DD9">
        <w:rPr>
          <w:sz w:val="24"/>
          <w:szCs w:val="24"/>
          <w:lang w:val="es-MX"/>
        </w:rPr>
        <w:t>3) Falso: No recibimos el Espíritu Santo totalmente sino hasta que somos completamente santificados.</w:t>
      </w:r>
    </w:p>
    <w:p w14:paraId="1197611B" w14:textId="3F6E7E23" w:rsidR="00BC5810" w:rsidRPr="00D82DD9" w:rsidRDefault="00BC5810" w:rsidP="00F0406C">
      <w:pPr>
        <w:spacing w:after="160" w:line="259" w:lineRule="auto"/>
        <w:ind w:firstLine="720"/>
        <w:rPr>
          <w:sz w:val="24"/>
          <w:szCs w:val="24"/>
          <w:lang w:val="es-MX"/>
        </w:rPr>
      </w:pPr>
      <w:r w:rsidRPr="00D82DD9">
        <w:rPr>
          <w:sz w:val="24"/>
          <w:szCs w:val="24"/>
          <w:lang w:val="es-MX"/>
        </w:rPr>
        <w:t>No tarda uno mucho en ver que este concepto está directamente en contra de la enseñanza</w:t>
      </w:r>
      <w:r w:rsidR="00F0406C" w:rsidRPr="00D82DD9">
        <w:rPr>
          <w:sz w:val="24"/>
          <w:szCs w:val="24"/>
          <w:lang w:val="es-MX"/>
        </w:rPr>
        <w:t xml:space="preserve"> </w:t>
      </w:r>
      <w:r w:rsidRPr="00D82DD9">
        <w:rPr>
          <w:sz w:val="24"/>
          <w:szCs w:val="24"/>
          <w:lang w:val="es-MX"/>
        </w:rPr>
        <w:t>bíblica, y a la vez ha sido un mito perpetuado. Pablo nos dice en Romanos 8 que, si estamos en Cristo,</w:t>
      </w:r>
      <w:r w:rsidR="00F0406C" w:rsidRPr="00D82DD9">
        <w:rPr>
          <w:sz w:val="24"/>
          <w:szCs w:val="24"/>
          <w:lang w:val="es-MX"/>
        </w:rPr>
        <w:t xml:space="preserve"> </w:t>
      </w:r>
      <w:r w:rsidRPr="00D82DD9">
        <w:rPr>
          <w:sz w:val="24"/>
          <w:szCs w:val="24"/>
          <w:lang w:val="es-MX"/>
        </w:rPr>
        <w:t>hemos recibido al Espíritu Santo. En el momento de nuestro nuevo nacimiento el Espíritu viene a morar</w:t>
      </w:r>
      <w:r w:rsidR="00F0406C" w:rsidRPr="00D82DD9">
        <w:rPr>
          <w:sz w:val="24"/>
          <w:szCs w:val="24"/>
          <w:lang w:val="es-MX"/>
        </w:rPr>
        <w:t xml:space="preserve"> </w:t>
      </w:r>
      <w:r w:rsidRPr="00D82DD9">
        <w:rPr>
          <w:sz w:val="24"/>
          <w:szCs w:val="24"/>
          <w:lang w:val="es-MX"/>
        </w:rPr>
        <w:t>en nosotros. Pero en terminología más técnica, el Espíritu Santo está muy activo en nuestra vida aun</w:t>
      </w:r>
      <w:r w:rsidR="00F0406C" w:rsidRPr="00D82DD9">
        <w:rPr>
          <w:sz w:val="24"/>
          <w:szCs w:val="24"/>
          <w:lang w:val="es-MX"/>
        </w:rPr>
        <w:t xml:space="preserve"> </w:t>
      </w:r>
      <w:r w:rsidRPr="00D82DD9">
        <w:rPr>
          <w:sz w:val="24"/>
          <w:szCs w:val="24"/>
          <w:lang w:val="es-MX"/>
        </w:rPr>
        <w:t>antes de que conozcamos a Cristo, en su ministerio de gracia preveniente.</w:t>
      </w:r>
    </w:p>
    <w:p w14:paraId="50A0B535" w14:textId="2EA9C9CA" w:rsidR="00BC5810" w:rsidRPr="00D82DD9" w:rsidRDefault="00BC5810" w:rsidP="00F0406C">
      <w:pPr>
        <w:spacing w:after="160" w:line="259" w:lineRule="auto"/>
        <w:ind w:firstLine="720"/>
        <w:rPr>
          <w:sz w:val="24"/>
          <w:szCs w:val="24"/>
          <w:lang w:val="es-MX"/>
        </w:rPr>
      </w:pPr>
      <w:r w:rsidRPr="00D82DD9">
        <w:rPr>
          <w:sz w:val="24"/>
          <w:szCs w:val="24"/>
          <w:lang w:val="es-MX"/>
        </w:rPr>
        <w:t>Creemos que el Espíritu obra en la vida de cada persona desde el nacimiento, impulsándola hacia</w:t>
      </w:r>
      <w:r w:rsidR="00F0406C" w:rsidRPr="00D82DD9">
        <w:rPr>
          <w:sz w:val="24"/>
          <w:szCs w:val="24"/>
          <w:lang w:val="es-MX"/>
        </w:rPr>
        <w:t xml:space="preserve"> </w:t>
      </w:r>
      <w:r w:rsidRPr="00D82DD9">
        <w:rPr>
          <w:sz w:val="24"/>
          <w:szCs w:val="24"/>
          <w:lang w:val="es-MX"/>
        </w:rPr>
        <w:t>una relación con Dios. Creemos que el Espíritu Santo despierta a la persona a su necesidad de la</w:t>
      </w:r>
      <w:r w:rsidR="00F0406C" w:rsidRPr="00D82DD9">
        <w:rPr>
          <w:sz w:val="24"/>
          <w:szCs w:val="24"/>
          <w:lang w:val="es-MX"/>
        </w:rPr>
        <w:t xml:space="preserve"> </w:t>
      </w:r>
      <w:r w:rsidRPr="00D82DD9">
        <w:rPr>
          <w:sz w:val="24"/>
          <w:szCs w:val="24"/>
          <w:lang w:val="es-MX"/>
        </w:rPr>
        <w:t>salvación, la convence de pecado, y le aplica la expiación de Cristo cuando responde en fe. Es la gracia</w:t>
      </w:r>
      <w:r w:rsidR="00F0406C" w:rsidRPr="00D82DD9">
        <w:rPr>
          <w:sz w:val="24"/>
          <w:szCs w:val="24"/>
          <w:lang w:val="es-MX"/>
        </w:rPr>
        <w:t xml:space="preserve"> </w:t>
      </w:r>
      <w:r w:rsidRPr="00D82DD9">
        <w:rPr>
          <w:sz w:val="24"/>
          <w:szCs w:val="24"/>
          <w:lang w:val="es-MX"/>
        </w:rPr>
        <w:t>de Dios, que se apropia por esa fe, la que trae la salvación. El Espíritu mora en el creyente desde ese</w:t>
      </w:r>
      <w:r w:rsidR="00F0406C" w:rsidRPr="00D82DD9">
        <w:rPr>
          <w:sz w:val="24"/>
          <w:szCs w:val="24"/>
          <w:lang w:val="es-MX"/>
        </w:rPr>
        <w:t xml:space="preserve"> </w:t>
      </w:r>
      <w:r w:rsidRPr="00D82DD9">
        <w:rPr>
          <w:sz w:val="24"/>
          <w:szCs w:val="24"/>
          <w:lang w:val="es-MX"/>
        </w:rPr>
        <w:t>momento en adelante.</w:t>
      </w:r>
    </w:p>
    <w:p w14:paraId="40547FBB" w14:textId="77777777" w:rsidR="00BC5810" w:rsidRPr="00D82DD9" w:rsidRDefault="00BC5810" w:rsidP="00F0406C">
      <w:pPr>
        <w:spacing w:after="160" w:line="259" w:lineRule="auto"/>
        <w:rPr>
          <w:sz w:val="24"/>
          <w:szCs w:val="24"/>
          <w:lang w:val="es-MX"/>
        </w:rPr>
      </w:pPr>
      <w:r w:rsidRPr="00D82DD9">
        <w:rPr>
          <w:sz w:val="24"/>
          <w:szCs w:val="24"/>
          <w:lang w:val="es-MX"/>
        </w:rPr>
        <w:t>4) Falso: Los que no son enteramente santificados son pecadores y creyentes de segunda clase...</w:t>
      </w:r>
    </w:p>
    <w:p w14:paraId="2BA9756F" w14:textId="769DA128" w:rsidR="00BC5810" w:rsidRPr="00D82DD9" w:rsidRDefault="00BC5810" w:rsidP="00F0406C">
      <w:pPr>
        <w:spacing w:after="160" w:line="259" w:lineRule="auto"/>
        <w:ind w:firstLine="720"/>
        <w:rPr>
          <w:sz w:val="24"/>
          <w:szCs w:val="24"/>
          <w:lang w:val="es-MX"/>
        </w:rPr>
      </w:pPr>
      <w:r w:rsidRPr="00D82DD9">
        <w:rPr>
          <w:sz w:val="24"/>
          <w:szCs w:val="24"/>
          <w:lang w:val="es-MX"/>
        </w:rPr>
        <w:t>La relación de pecado y salvación es compleja. Ha habido momentos en nuestra historia cuando</w:t>
      </w:r>
      <w:r w:rsidR="00F0406C" w:rsidRPr="00D82DD9">
        <w:rPr>
          <w:sz w:val="24"/>
          <w:szCs w:val="24"/>
          <w:lang w:val="es-MX"/>
        </w:rPr>
        <w:t xml:space="preserve"> </w:t>
      </w:r>
      <w:r w:rsidRPr="00D82DD9">
        <w:rPr>
          <w:sz w:val="24"/>
          <w:szCs w:val="24"/>
          <w:lang w:val="es-MX"/>
        </w:rPr>
        <w:t>la santificación se ha enfatizada de tal manera que la experiencia del nuevo nacimiento se ha reducido a</w:t>
      </w:r>
      <w:r w:rsidR="00F0406C" w:rsidRPr="00D82DD9">
        <w:rPr>
          <w:sz w:val="24"/>
          <w:szCs w:val="24"/>
          <w:lang w:val="es-MX"/>
        </w:rPr>
        <w:t xml:space="preserve"> </w:t>
      </w:r>
      <w:r w:rsidRPr="00D82DD9">
        <w:rPr>
          <w:sz w:val="24"/>
          <w:szCs w:val="24"/>
          <w:lang w:val="es-MX"/>
        </w:rPr>
        <w:t>un punto peligroso. Por ello, la vida cristiana hasta al punto de la entera santificación, a veces se ha</w:t>
      </w:r>
      <w:r w:rsidR="00F0406C" w:rsidRPr="00D82DD9">
        <w:rPr>
          <w:sz w:val="24"/>
          <w:szCs w:val="24"/>
          <w:lang w:val="es-MX"/>
        </w:rPr>
        <w:t xml:space="preserve"> </w:t>
      </w:r>
      <w:r w:rsidRPr="00D82DD9">
        <w:rPr>
          <w:sz w:val="24"/>
          <w:szCs w:val="24"/>
          <w:lang w:val="es-MX"/>
        </w:rPr>
        <w:t>presentado como una vida de esclavitud horrenda al pecado, con poca o nada de victoria.</w:t>
      </w:r>
    </w:p>
    <w:p w14:paraId="7E415C1C" w14:textId="71BFF88B" w:rsidR="00BC5810" w:rsidRPr="00D82DD9" w:rsidRDefault="00BC5810" w:rsidP="00F0406C">
      <w:pPr>
        <w:spacing w:after="160" w:line="259" w:lineRule="auto"/>
        <w:ind w:firstLine="720"/>
        <w:rPr>
          <w:sz w:val="24"/>
          <w:szCs w:val="24"/>
          <w:lang w:val="es-MX"/>
        </w:rPr>
      </w:pPr>
      <w:r w:rsidRPr="00D82DD9">
        <w:rPr>
          <w:sz w:val="24"/>
          <w:szCs w:val="24"/>
          <w:lang w:val="es-MX"/>
        </w:rPr>
        <w:t>Claramente esto no concuerda con el pensamiento de Wesley, como veremos en las lecciones</w:t>
      </w:r>
      <w:r w:rsidR="00F0406C" w:rsidRPr="00D82DD9">
        <w:rPr>
          <w:sz w:val="24"/>
          <w:szCs w:val="24"/>
          <w:lang w:val="es-MX"/>
        </w:rPr>
        <w:t xml:space="preserve"> </w:t>
      </w:r>
      <w:r w:rsidRPr="00D82DD9">
        <w:rPr>
          <w:sz w:val="24"/>
          <w:szCs w:val="24"/>
          <w:lang w:val="es-MX"/>
        </w:rPr>
        <w:t>subsecuentes. Nunca debemos considerar a quienes han sido santificados por completo como “mejores</w:t>
      </w:r>
      <w:r w:rsidR="00F0406C" w:rsidRPr="00D82DD9">
        <w:rPr>
          <w:sz w:val="24"/>
          <w:szCs w:val="24"/>
          <w:lang w:val="es-MX"/>
        </w:rPr>
        <w:t xml:space="preserve"> </w:t>
      </w:r>
      <w:r w:rsidRPr="00D82DD9">
        <w:rPr>
          <w:sz w:val="24"/>
          <w:szCs w:val="24"/>
          <w:lang w:val="es-MX"/>
        </w:rPr>
        <w:t>que” aquellos que no lo han sido; ni debemos considerar que están en camino hacia la entera</w:t>
      </w:r>
      <w:r w:rsidR="00F0406C" w:rsidRPr="00D82DD9">
        <w:rPr>
          <w:sz w:val="24"/>
          <w:szCs w:val="24"/>
          <w:lang w:val="es-MX"/>
        </w:rPr>
        <w:t xml:space="preserve"> </w:t>
      </w:r>
      <w:r w:rsidRPr="00D82DD9">
        <w:rPr>
          <w:sz w:val="24"/>
          <w:szCs w:val="24"/>
          <w:lang w:val="es-MX"/>
        </w:rPr>
        <w:t>santificación como cristianos inferiores. Si estamos en Cristo, somos cristianos por completo.</w:t>
      </w:r>
    </w:p>
    <w:p w14:paraId="5AC9127E" w14:textId="7AD7A972" w:rsidR="00BC5810" w:rsidRPr="00D82DD9" w:rsidRDefault="00BC5810" w:rsidP="00F0406C">
      <w:pPr>
        <w:spacing w:after="160" w:line="259" w:lineRule="auto"/>
        <w:ind w:firstLine="720"/>
        <w:rPr>
          <w:sz w:val="24"/>
          <w:szCs w:val="24"/>
          <w:lang w:val="es-MX"/>
        </w:rPr>
      </w:pPr>
      <w:r w:rsidRPr="00D82DD9">
        <w:rPr>
          <w:sz w:val="24"/>
          <w:szCs w:val="24"/>
          <w:lang w:val="es-MX"/>
        </w:rPr>
        <w:t>El colmo de este pensamiento equivocado es la creencia de que los mejores candidatos para la</w:t>
      </w:r>
      <w:r w:rsidR="00F0406C" w:rsidRPr="00D82DD9">
        <w:rPr>
          <w:sz w:val="24"/>
          <w:szCs w:val="24"/>
          <w:lang w:val="es-MX"/>
        </w:rPr>
        <w:t xml:space="preserve"> </w:t>
      </w:r>
      <w:r w:rsidRPr="00D82DD9">
        <w:rPr>
          <w:sz w:val="24"/>
          <w:szCs w:val="24"/>
          <w:lang w:val="es-MX"/>
        </w:rPr>
        <w:t>entera santificación son los recaídos. Ciertamente no es requisito previo pecar ante Dios para luego</w:t>
      </w:r>
      <w:r w:rsidR="00F0406C" w:rsidRPr="00D82DD9">
        <w:rPr>
          <w:sz w:val="24"/>
          <w:szCs w:val="24"/>
          <w:lang w:val="es-MX"/>
        </w:rPr>
        <w:t xml:space="preserve"> </w:t>
      </w:r>
      <w:r w:rsidRPr="00D82DD9">
        <w:rPr>
          <w:sz w:val="24"/>
          <w:szCs w:val="24"/>
          <w:lang w:val="es-MX"/>
        </w:rPr>
        <w:t>hacer una consagración más profunda. El lenguaje de algunos que expresan la experiencia de la entera</w:t>
      </w:r>
      <w:r w:rsidR="00F0406C" w:rsidRPr="00D82DD9">
        <w:rPr>
          <w:sz w:val="24"/>
          <w:szCs w:val="24"/>
          <w:lang w:val="es-MX"/>
        </w:rPr>
        <w:t xml:space="preserve"> </w:t>
      </w:r>
      <w:r w:rsidRPr="00D82DD9">
        <w:rPr>
          <w:sz w:val="24"/>
          <w:szCs w:val="24"/>
          <w:lang w:val="es-MX"/>
        </w:rPr>
        <w:t xml:space="preserve">santificación —por ejemplo: “He </w:t>
      </w:r>
      <w:proofErr w:type="spellStart"/>
      <w:r w:rsidRPr="00D82DD9">
        <w:rPr>
          <w:sz w:val="24"/>
          <w:szCs w:val="24"/>
          <w:lang w:val="es-MX"/>
        </w:rPr>
        <w:t>rededicado</w:t>
      </w:r>
      <w:proofErr w:type="spellEnd"/>
      <w:r w:rsidRPr="00D82DD9">
        <w:rPr>
          <w:sz w:val="24"/>
          <w:szCs w:val="24"/>
          <w:lang w:val="es-MX"/>
        </w:rPr>
        <w:t xml:space="preserve"> mi vida a Cristo”— puede implicar falsamente que algún</w:t>
      </w:r>
      <w:r w:rsidR="00F0406C" w:rsidRPr="00D82DD9">
        <w:rPr>
          <w:sz w:val="24"/>
          <w:szCs w:val="24"/>
          <w:lang w:val="es-MX"/>
        </w:rPr>
        <w:t xml:space="preserve"> </w:t>
      </w:r>
      <w:r w:rsidRPr="00D82DD9">
        <w:rPr>
          <w:sz w:val="24"/>
          <w:szCs w:val="24"/>
          <w:lang w:val="es-MX"/>
        </w:rPr>
        <w:t>tipo de fracaso o extraviarse es necesario para que suceda la experiencia. Esto es completamente falso.</w:t>
      </w:r>
      <w:r w:rsidR="00F0406C" w:rsidRPr="00D82DD9">
        <w:rPr>
          <w:sz w:val="24"/>
          <w:szCs w:val="24"/>
          <w:lang w:val="es-MX"/>
        </w:rPr>
        <w:t xml:space="preserve"> </w:t>
      </w:r>
      <w:r w:rsidRPr="00D82DD9">
        <w:rPr>
          <w:sz w:val="24"/>
          <w:szCs w:val="24"/>
          <w:lang w:val="es-MX"/>
        </w:rPr>
        <w:t>Lo ideal es que crezcamos en Cristo entre la primera y la segunda obras de gracia sin caída alguna.</w:t>
      </w:r>
    </w:p>
    <w:p w14:paraId="6ED762AF" w14:textId="77777777" w:rsidR="00BC5810" w:rsidRPr="00D82DD9" w:rsidRDefault="00BC5810" w:rsidP="00F0406C">
      <w:pPr>
        <w:spacing w:after="160" w:line="259" w:lineRule="auto"/>
        <w:rPr>
          <w:sz w:val="24"/>
          <w:szCs w:val="24"/>
          <w:lang w:val="es-MX"/>
        </w:rPr>
      </w:pPr>
      <w:r w:rsidRPr="00D82DD9">
        <w:rPr>
          <w:sz w:val="24"/>
          <w:szCs w:val="24"/>
          <w:lang w:val="es-MX"/>
        </w:rPr>
        <w:lastRenderedPageBreak/>
        <w:t>5) Falso: Solo aquellos que son enteramente santificados van al cielo.</w:t>
      </w:r>
    </w:p>
    <w:p w14:paraId="5D898DF9" w14:textId="68CC691D" w:rsidR="00BC5810" w:rsidRPr="00D82DD9" w:rsidRDefault="00BC5810" w:rsidP="00F0406C">
      <w:pPr>
        <w:spacing w:after="160" w:line="259" w:lineRule="auto"/>
        <w:ind w:firstLine="720"/>
        <w:rPr>
          <w:sz w:val="24"/>
          <w:szCs w:val="24"/>
          <w:lang w:val="es-MX"/>
        </w:rPr>
      </w:pPr>
      <w:r w:rsidRPr="00D82DD9">
        <w:rPr>
          <w:sz w:val="24"/>
          <w:szCs w:val="24"/>
          <w:lang w:val="es-MX"/>
        </w:rPr>
        <w:t>Este mito surge de una mala interpretación de un versículo de Hebreos que dice: “Sin santidad</w:t>
      </w:r>
      <w:r w:rsidR="00F0406C" w:rsidRPr="00D82DD9">
        <w:rPr>
          <w:sz w:val="24"/>
          <w:szCs w:val="24"/>
          <w:lang w:val="es-MX"/>
        </w:rPr>
        <w:t xml:space="preserve"> </w:t>
      </w:r>
      <w:r w:rsidRPr="00D82DD9">
        <w:rPr>
          <w:sz w:val="24"/>
          <w:szCs w:val="24"/>
          <w:lang w:val="es-MX"/>
        </w:rPr>
        <w:t>nadie verá al Señor” (Hebreos 12:14). Este mal concepto surge del error de combinar la santidad con la</w:t>
      </w:r>
      <w:r w:rsidR="00F0406C" w:rsidRPr="00D82DD9">
        <w:rPr>
          <w:sz w:val="24"/>
          <w:szCs w:val="24"/>
          <w:lang w:val="es-MX"/>
        </w:rPr>
        <w:t xml:space="preserve"> </w:t>
      </w:r>
      <w:r w:rsidRPr="00D82DD9">
        <w:rPr>
          <w:sz w:val="24"/>
          <w:szCs w:val="24"/>
          <w:lang w:val="es-MX"/>
        </w:rPr>
        <w:t>experiencia de la entera santificación. Como veremos en las lecciones siguientes, la santidad tiene un</w:t>
      </w:r>
      <w:r w:rsidR="00F0406C" w:rsidRPr="00D82DD9">
        <w:rPr>
          <w:sz w:val="24"/>
          <w:szCs w:val="24"/>
          <w:lang w:val="es-MX"/>
        </w:rPr>
        <w:t xml:space="preserve"> </w:t>
      </w:r>
      <w:r w:rsidRPr="00D82DD9">
        <w:rPr>
          <w:sz w:val="24"/>
          <w:szCs w:val="24"/>
          <w:lang w:val="es-MX"/>
        </w:rPr>
        <w:t>significado más amplio.</w:t>
      </w:r>
    </w:p>
    <w:p w14:paraId="328FD2C1" w14:textId="1B8ADE9D" w:rsidR="00BC5810" w:rsidRPr="00D82DD9" w:rsidRDefault="00BC5810" w:rsidP="00F0406C">
      <w:pPr>
        <w:spacing w:after="160" w:line="259" w:lineRule="auto"/>
        <w:ind w:firstLine="720"/>
        <w:rPr>
          <w:sz w:val="24"/>
          <w:szCs w:val="24"/>
          <w:lang w:val="es-MX"/>
        </w:rPr>
      </w:pPr>
      <w:r w:rsidRPr="00D82DD9">
        <w:rPr>
          <w:sz w:val="24"/>
          <w:szCs w:val="24"/>
          <w:lang w:val="es-MX"/>
        </w:rPr>
        <w:t>La obra santificadora de Dios se nos imparte, desde el momento del nuevo nacimiento hasta</w:t>
      </w:r>
      <w:r w:rsidR="00F0406C" w:rsidRPr="00D82DD9">
        <w:rPr>
          <w:sz w:val="24"/>
          <w:szCs w:val="24"/>
          <w:lang w:val="es-MX"/>
        </w:rPr>
        <w:t xml:space="preserve"> </w:t>
      </w:r>
      <w:r w:rsidRPr="00D82DD9">
        <w:rPr>
          <w:sz w:val="24"/>
          <w:szCs w:val="24"/>
          <w:lang w:val="es-MX"/>
        </w:rPr>
        <w:t>nuestra glorificación en el cielo, y la entera santificación es una etapa importante en la jornada espiritual.</w:t>
      </w:r>
      <w:r w:rsidR="00F0406C" w:rsidRPr="00D82DD9">
        <w:rPr>
          <w:sz w:val="24"/>
          <w:szCs w:val="24"/>
          <w:lang w:val="es-MX"/>
        </w:rPr>
        <w:t xml:space="preserve"> </w:t>
      </w:r>
      <w:r w:rsidRPr="00D82DD9">
        <w:rPr>
          <w:sz w:val="24"/>
          <w:szCs w:val="24"/>
          <w:lang w:val="es-MX"/>
        </w:rPr>
        <w:t>Es una perversión del evangelio implicar, sin condiciones, que sólo aquellos que han alcanzado esta</w:t>
      </w:r>
      <w:r w:rsidR="00F0406C" w:rsidRPr="00D82DD9">
        <w:rPr>
          <w:sz w:val="24"/>
          <w:szCs w:val="24"/>
          <w:lang w:val="es-MX"/>
        </w:rPr>
        <w:t xml:space="preserve"> </w:t>
      </w:r>
      <w:r w:rsidRPr="00D82DD9">
        <w:rPr>
          <w:sz w:val="24"/>
          <w:szCs w:val="24"/>
          <w:lang w:val="es-MX"/>
        </w:rPr>
        <w:t xml:space="preserve">etapa son candidatos para la vida </w:t>
      </w:r>
      <w:proofErr w:type="spellStart"/>
      <w:r w:rsidRPr="00D82DD9">
        <w:rPr>
          <w:sz w:val="24"/>
          <w:szCs w:val="24"/>
          <w:lang w:val="es-MX"/>
        </w:rPr>
        <w:t>eternal</w:t>
      </w:r>
      <w:proofErr w:type="spellEnd"/>
      <w:r w:rsidRPr="00D82DD9">
        <w:rPr>
          <w:sz w:val="24"/>
          <w:szCs w:val="24"/>
          <w:lang w:val="es-MX"/>
        </w:rPr>
        <w:t>. Algo más que tal vez pueda implicarse como parte de este mito</w:t>
      </w:r>
      <w:r w:rsidR="00F0406C" w:rsidRPr="00D82DD9">
        <w:rPr>
          <w:sz w:val="24"/>
          <w:szCs w:val="24"/>
          <w:lang w:val="es-MX"/>
        </w:rPr>
        <w:t xml:space="preserve"> </w:t>
      </w:r>
      <w:r w:rsidRPr="00D82DD9">
        <w:rPr>
          <w:sz w:val="24"/>
          <w:szCs w:val="24"/>
          <w:lang w:val="es-MX"/>
        </w:rPr>
        <w:t>es la sugerencia de que nuestra propia justicia nos “gana” la entrada en el cielo... Esto nos conduce al</w:t>
      </w:r>
      <w:r w:rsidR="00F0406C" w:rsidRPr="00D82DD9">
        <w:rPr>
          <w:sz w:val="24"/>
          <w:szCs w:val="24"/>
          <w:lang w:val="es-MX"/>
        </w:rPr>
        <w:t xml:space="preserve"> </w:t>
      </w:r>
      <w:r w:rsidRPr="00D82DD9">
        <w:rPr>
          <w:sz w:val="24"/>
          <w:szCs w:val="24"/>
          <w:lang w:val="es-MX"/>
        </w:rPr>
        <w:t>siguiente tema.</w:t>
      </w:r>
    </w:p>
    <w:p w14:paraId="52951306" w14:textId="77777777" w:rsidR="00BC5810" w:rsidRPr="00D82DD9" w:rsidRDefault="00BC5810" w:rsidP="00F0406C">
      <w:pPr>
        <w:spacing w:after="160" w:line="259" w:lineRule="auto"/>
        <w:rPr>
          <w:sz w:val="24"/>
          <w:szCs w:val="24"/>
          <w:lang w:val="es-MX"/>
        </w:rPr>
      </w:pPr>
      <w:r w:rsidRPr="00D82DD9">
        <w:rPr>
          <w:sz w:val="24"/>
          <w:szCs w:val="24"/>
          <w:lang w:val="es-MX"/>
        </w:rPr>
        <w:t>6) Falso: La autojustificación legalista es el modelo de la santidad.</w:t>
      </w:r>
    </w:p>
    <w:p w14:paraId="2D4BA110" w14:textId="147BF21D" w:rsidR="00BC5810" w:rsidRPr="00D82DD9" w:rsidRDefault="00BC5810" w:rsidP="00341E1C">
      <w:pPr>
        <w:spacing w:after="160" w:line="259" w:lineRule="auto"/>
        <w:ind w:firstLine="720"/>
        <w:rPr>
          <w:sz w:val="24"/>
          <w:szCs w:val="24"/>
          <w:lang w:val="es-MX"/>
        </w:rPr>
      </w:pPr>
      <w:r w:rsidRPr="00D82DD9">
        <w:rPr>
          <w:sz w:val="24"/>
          <w:szCs w:val="24"/>
          <w:lang w:val="es-MX"/>
        </w:rPr>
        <w:t>Nadie jamás lo diría. Pero ha habido períodos en nuestra historia cuando a un observador tal vez</w:t>
      </w:r>
      <w:r w:rsidR="00341E1C" w:rsidRPr="00D82DD9">
        <w:rPr>
          <w:sz w:val="24"/>
          <w:szCs w:val="24"/>
          <w:lang w:val="es-MX"/>
        </w:rPr>
        <w:t xml:space="preserve"> </w:t>
      </w:r>
      <w:r w:rsidRPr="00D82DD9">
        <w:rPr>
          <w:sz w:val="24"/>
          <w:szCs w:val="24"/>
          <w:lang w:val="es-MX"/>
        </w:rPr>
        <w:t>le haya parecido así. Si la santidad se reduce a una lista de lo que se debe hacer o no hacer, el legalismo</w:t>
      </w:r>
      <w:r w:rsidR="00341E1C" w:rsidRPr="00D82DD9">
        <w:rPr>
          <w:sz w:val="24"/>
          <w:szCs w:val="24"/>
          <w:lang w:val="es-MX"/>
        </w:rPr>
        <w:t xml:space="preserve"> </w:t>
      </w:r>
      <w:r w:rsidRPr="00D82DD9">
        <w:rPr>
          <w:sz w:val="24"/>
          <w:szCs w:val="24"/>
          <w:lang w:val="es-MX"/>
        </w:rPr>
        <w:t>surge pronto. Este fue el problema que Jesús tenía que confrontar entre los fariseos. Ellos sólo miraban</w:t>
      </w:r>
      <w:r w:rsidR="00341E1C" w:rsidRPr="00D82DD9">
        <w:rPr>
          <w:sz w:val="24"/>
          <w:szCs w:val="24"/>
          <w:lang w:val="es-MX"/>
        </w:rPr>
        <w:t xml:space="preserve"> </w:t>
      </w:r>
      <w:r w:rsidRPr="00D82DD9">
        <w:rPr>
          <w:sz w:val="24"/>
          <w:szCs w:val="24"/>
          <w:lang w:val="es-MX"/>
        </w:rPr>
        <w:t>lo externo y se les olvidaba el significado del corazón y de la vida interna. También se les olvidó que</w:t>
      </w:r>
      <w:r w:rsidR="00341E1C" w:rsidRPr="00D82DD9">
        <w:rPr>
          <w:sz w:val="24"/>
          <w:szCs w:val="24"/>
          <w:lang w:val="es-MX"/>
        </w:rPr>
        <w:t xml:space="preserve"> </w:t>
      </w:r>
      <w:r w:rsidRPr="00D82DD9">
        <w:rPr>
          <w:sz w:val="24"/>
          <w:szCs w:val="24"/>
          <w:lang w:val="es-MX"/>
        </w:rPr>
        <w:t>toda justicia viene de Dios.</w:t>
      </w:r>
    </w:p>
    <w:p w14:paraId="6CA58A88" w14:textId="1B53B7BA" w:rsidR="00BC5810" w:rsidRPr="00D82DD9" w:rsidRDefault="00BC5810" w:rsidP="00341E1C">
      <w:pPr>
        <w:spacing w:after="160" w:line="259" w:lineRule="auto"/>
        <w:ind w:firstLine="720"/>
        <w:rPr>
          <w:sz w:val="24"/>
          <w:szCs w:val="24"/>
          <w:lang w:val="es-MX"/>
        </w:rPr>
      </w:pPr>
      <w:r w:rsidRPr="00D82DD9">
        <w:rPr>
          <w:sz w:val="24"/>
          <w:szCs w:val="24"/>
          <w:lang w:val="es-MX"/>
        </w:rPr>
        <w:t>Pablo aclara en su epístola a los Filipenses que él era perfecto en cuanto a la obediencia a la ley...</w:t>
      </w:r>
      <w:r w:rsidR="00341E1C" w:rsidRPr="00D82DD9">
        <w:rPr>
          <w:sz w:val="24"/>
          <w:szCs w:val="24"/>
          <w:lang w:val="es-MX"/>
        </w:rPr>
        <w:t xml:space="preserve"> </w:t>
      </w:r>
      <w:r w:rsidRPr="00D82DD9">
        <w:rPr>
          <w:sz w:val="24"/>
          <w:szCs w:val="24"/>
          <w:lang w:val="es-MX"/>
        </w:rPr>
        <w:t>Pero eso no era suficiente. Necesitaba que Cristo le limpiara desde dentro hacia afuera. Uno de los</w:t>
      </w:r>
      <w:r w:rsidR="00341E1C" w:rsidRPr="00D82DD9">
        <w:rPr>
          <w:sz w:val="24"/>
          <w:szCs w:val="24"/>
          <w:lang w:val="es-MX"/>
        </w:rPr>
        <w:t xml:space="preserve"> </w:t>
      </w:r>
      <w:r w:rsidRPr="00D82DD9">
        <w:rPr>
          <w:sz w:val="24"/>
          <w:szCs w:val="24"/>
          <w:lang w:val="es-MX"/>
        </w:rPr>
        <w:t>peligros de enfatizar la necesidad de la santidad personal es que se puede olvidar el propósito y hacerlo</w:t>
      </w:r>
      <w:r w:rsidR="00341E1C" w:rsidRPr="00D82DD9">
        <w:rPr>
          <w:sz w:val="24"/>
          <w:szCs w:val="24"/>
          <w:lang w:val="es-MX"/>
        </w:rPr>
        <w:t xml:space="preserve"> </w:t>
      </w:r>
      <w:r w:rsidRPr="00D82DD9">
        <w:rPr>
          <w:sz w:val="24"/>
          <w:szCs w:val="24"/>
          <w:lang w:val="es-MX"/>
        </w:rPr>
        <w:t>el fin en sí mismo. En otros términos, como veremos en las lecciones próximas, la santidad y el amor</w:t>
      </w:r>
      <w:r w:rsidR="00341E1C" w:rsidRPr="00D82DD9">
        <w:rPr>
          <w:sz w:val="24"/>
          <w:szCs w:val="24"/>
          <w:lang w:val="es-MX"/>
        </w:rPr>
        <w:t xml:space="preserve"> </w:t>
      </w:r>
      <w:r w:rsidRPr="00D82DD9">
        <w:rPr>
          <w:sz w:val="24"/>
          <w:szCs w:val="24"/>
          <w:lang w:val="es-MX"/>
        </w:rPr>
        <w:t>son inseparables. Esto nos lleva al próximo mito.</w:t>
      </w:r>
    </w:p>
    <w:p w14:paraId="65F5E473" w14:textId="48E2C3A3" w:rsidR="00BC5810" w:rsidRPr="00D82DD9" w:rsidRDefault="00BC5810" w:rsidP="00341E1C">
      <w:pPr>
        <w:spacing w:after="160" w:line="259" w:lineRule="auto"/>
        <w:rPr>
          <w:sz w:val="24"/>
          <w:szCs w:val="24"/>
          <w:lang w:val="es-MX"/>
        </w:rPr>
      </w:pPr>
      <w:r w:rsidRPr="00D82DD9">
        <w:rPr>
          <w:sz w:val="24"/>
          <w:szCs w:val="24"/>
          <w:lang w:val="es-MX"/>
        </w:rPr>
        <w:t>7) Falso: La impecabilidad es la meta de la vida santificada.</w:t>
      </w:r>
    </w:p>
    <w:p w14:paraId="5DE0E3BD" w14:textId="77777777" w:rsidR="00341E1C" w:rsidRPr="00D82DD9" w:rsidRDefault="00BC5810" w:rsidP="00341E1C">
      <w:pPr>
        <w:spacing w:after="160" w:line="259" w:lineRule="auto"/>
        <w:ind w:firstLine="720"/>
        <w:rPr>
          <w:sz w:val="24"/>
          <w:szCs w:val="24"/>
          <w:lang w:val="es-MX"/>
        </w:rPr>
      </w:pPr>
      <w:r w:rsidRPr="00D82DD9">
        <w:rPr>
          <w:sz w:val="24"/>
          <w:szCs w:val="24"/>
          <w:lang w:val="es-MX"/>
        </w:rPr>
        <w:t>La interpretación de Wesley es correcta al declarar enfáticamente que si entendemos la santidad</w:t>
      </w:r>
      <w:r w:rsidR="00341E1C" w:rsidRPr="00D82DD9">
        <w:rPr>
          <w:sz w:val="24"/>
          <w:szCs w:val="24"/>
          <w:lang w:val="es-MX"/>
        </w:rPr>
        <w:t xml:space="preserve"> </w:t>
      </w:r>
      <w:r w:rsidRPr="00D82DD9">
        <w:rPr>
          <w:sz w:val="24"/>
          <w:szCs w:val="24"/>
          <w:lang w:val="es-MX"/>
        </w:rPr>
        <w:t>como la ausencia de algo, como por ejemplo el pecado, no sólo le hemos dado a la santidad una</w:t>
      </w:r>
      <w:r w:rsidR="00341E1C" w:rsidRPr="00D82DD9">
        <w:rPr>
          <w:sz w:val="24"/>
          <w:szCs w:val="24"/>
          <w:lang w:val="es-MX"/>
        </w:rPr>
        <w:t xml:space="preserve"> </w:t>
      </w:r>
      <w:r w:rsidRPr="00D82DD9">
        <w:rPr>
          <w:sz w:val="24"/>
          <w:szCs w:val="24"/>
          <w:lang w:val="es-MX"/>
        </w:rPr>
        <w:t>definición débil y engañosa, sino también estamos en peligro de perder el corazón mismo de la vida</w:t>
      </w:r>
      <w:r w:rsidR="00341E1C" w:rsidRPr="00D82DD9">
        <w:rPr>
          <w:sz w:val="24"/>
          <w:szCs w:val="24"/>
          <w:lang w:val="es-MX"/>
        </w:rPr>
        <w:t xml:space="preserve"> </w:t>
      </w:r>
      <w:r w:rsidRPr="00D82DD9">
        <w:rPr>
          <w:sz w:val="24"/>
          <w:szCs w:val="24"/>
          <w:lang w:val="es-MX"/>
        </w:rPr>
        <w:t xml:space="preserve">cristiana. La santidad tiene que ver con la presencia de algo —el amor. </w:t>
      </w:r>
    </w:p>
    <w:p w14:paraId="2B2D29FC" w14:textId="2DFBC674" w:rsidR="00BC5810" w:rsidRPr="00D82DD9" w:rsidRDefault="00BC5810" w:rsidP="00341E1C">
      <w:pPr>
        <w:spacing w:after="160" w:line="259" w:lineRule="auto"/>
        <w:ind w:firstLine="720"/>
        <w:rPr>
          <w:sz w:val="24"/>
          <w:szCs w:val="24"/>
          <w:lang w:val="es-MX"/>
        </w:rPr>
      </w:pPr>
      <w:r w:rsidRPr="00D82DD9">
        <w:rPr>
          <w:sz w:val="24"/>
          <w:szCs w:val="24"/>
          <w:lang w:val="es-MX"/>
        </w:rPr>
        <w:t xml:space="preserve">Como escribe </w:t>
      </w:r>
      <w:proofErr w:type="spellStart"/>
      <w:r w:rsidRPr="00D82DD9">
        <w:rPr>
          <w:sz w:val="24"/>
          <w:szCs w:val="24"/>
          <w:lang w:val="es-MX"/>
        </w:rPr>
        <w:t>Wynkoop</w:t>
      </w:r>
      <w:proofErr w:type="spellEnd"/>
      <w:r w:rsidRPr="00D82DD9">
        <w:rPr>
          <w:sz w:val="24"/>
          <w:szCs w:val="24"/>
          <w:lang w:val="es-MX"/>
        </w:rPr>
        <w:t>: “El</w:t>
      </w:r>
      <w:r w:rsidR="00341E1C" w:rsidRPr="00D82DD9">
        <w:rPr>
          <w:sz w:val="24"/>
          <w:szCs w:val="24"/>
          <w:lang w:val="es-MX"/>
        </w:rPr>
        <w:t xml:space="preserve"> </w:t>
      </w:r>
      <w:r w:rsidRPr="00D82DD9">
        <w:rPr>
          <w:sz w:val="24"/>
          <w:szCs w:val="24"/>
          <w:lang w:val="es-MX"/>
        </w:rPr>
        <w:t>amor es el carácter esencial interno de la santidad, y la santidad no existe aparte del amor”. Y el amor es</w:t>
      </w:r>
      <w:r w:rsidR="00341E1C" w:rsidRPr="00D82DD9">
        <w:rPr>
          <w:sz w:val="24"/>
          <w:szCs w:val="24"/>
          <w:lang w:val="es-MX"/>
        </w:rPr>
        <w:t xml:space="preserve"> </w:t>
      </w:r>
      <w:r w:rsidRPr="00D82DD9">
        <w:rPr>
          <w:sz w:val="24"/>
          <w:szCs w:val="24"/>
          <w:lang w:val="es-MX"/>
        </w:rPr>
        <w:t>completamente relacional. Tal vez se pueda producir una vida impecable, si definimos pecado como un</w:t>
      </w:r>
      <w:r w:rsidR="00341E1C" w:rsidRPr="00D82DD9">
        <w:rPr>
          <w:sz w:val="24"/>
          <w:szCs w:val="24"/>
          <w:lang w:val="es-MX"/>
        </w:rPr>
        <w:t xml:space="preserve"> </w:t>
      </w:r>
      <w:r w:rsidRPr="00D82DD9">
        <w:rPr>
          <w:sz w:val="24"/>
          <w:szCs w:val="24"/>
          <w:lang w:val="es-MX"/>
        </w:rPr>
        <w:t>hecho de rebelión contra la ley de Dios. Pero tal vida no sería santa en verdad, a menos que demostrara</w:t>
      </w:r>
      <w:r w:rsidR="00341E1C" w:rsidRPr="00D82DD9">
        <w:rPr>
          <w:sz w:val="24"/>
          <w:szCs w:val="24"/>
          <w:lang w:val="es-MX"/>
        </w:rPr>
        <w:t xml:space="preserve"> </w:t>
      </w:r>
      <w:r w:rsidRPr="00D82DD9">
        <w:rPr>
          <w:sz w:val="24"/>
          <w:szCs w:val="24"/>
          <w:lang w:val="es-MX"/>
        </w:rPr>
        <w:t>el amor genuino. “Amar a Dios y al prójimo” es la definición de Wesley de la santidad.</w:t>
      </w:r>
    </w:p>
    <w:p w14:paraId="7EB08202" w14:textId="77777777" w:rsidR="00BC5810" w:rsidRPr="00D82DD9" w:rsidRDefault="00BC5810" w:rsidP="00341E1C">
      <w:pPr>
        <w:spacing w:after="160" w:line="259" w:lineRule="auto"/>
        <w:rPr>
          <w:sz w:val="24"/>
          <w:szCs w:val="24"/>
          <w:lang w:val="es-MX"/>
        </w:rPr>
      </w:pPr>
      <w:r w:rsidRPr="00D82DD9">
        <w:rPr>
          <w:sz w:val="24"/>
          <w:szCs w:val="24"/>
          <w:lang w:val="es-MX"/>
        </w:rPr>
        <w:t>8) Falso: El santificado por completo no sufre la tentación.</w:t>
      </w:r>
    </w:p>
    <w:p w14:paraId="409B6E64" w14:textId="100CBADE" w:rsidR="00BC5810" w:rsidRPr="00D82DD9" w:rsidRDefault="00BC5810" w:rsidP="00341E1C">
      <w:pPr>
        <w:spacing w:after="160" w:line="259" w:lineRule="auto"/>
        <w:ind w:firstLine="720"/>
        <w:rPr>
          <w:sz w:val="24"/>
          <w:szCs w:val="24"/>
          <w:lang w:val="es-MX"/>
        </w:rPr>
      </w:pPr>
      <w:r w:rsidRPr="00D82DD9">
        <w:rPr>
          <w:sz w:val="24"/>
          <w:szCs w:val="24"/>
          <w:lang w:val="es-MX"/>
        </w:rPr>
        <w:t>De nuevo, aunque se contrarresta de inmediato en la Biblia, sigue siendo un mito que causa gran</w:t>
      </w:r>
      <w:r w:rsidR="00341E1C" w:rsidRPr="00D82DD9">
        <w:rPr>
          <w:sz w:val="24"/>
          <w:szCs w:val="24"/>
          <w:lang w:val="es-MX"/>
        </w:rPr>
        <w:t xml:space="preserve"> </w:t>
      </w:r>
      <w:r w:rsidRPr="00D82DD9">
        <w:rPr>
          <w:sz w:val="24"/>
          <w:szCs w:val="24"/>
          <w:lang w:val="es-MX"/>
        </w:rPr>
        <w:t>confusión a muchos. La Biblia nos dice que Jesús fue tentado en el desierto. También dice</w:t>
      </w:r>
      <w:r w:rsidR="00341E1C" w:rsidRPr="00D82DD9">
        <w:rPr>
          <w:sz w:val="24"/>
          <w:szCs w:val="24"/>
          <w:lang w:val="es-MX"/>
        </w:rPr>
        <w:t xml:space="preserve"> </w:t>
      </w:r>
      <w:r w:rsidRPr="00D82DD9">
        <w:rPr>
          <w:sz w:val="24"/>
          <w:szCs w:val="24"/>
          <w:lang w:val="es-MX"/>
        </w:rPr>
        <w:t>explícitamente que fue tentado en toda manera, así como nosotros, excepto que no cedió a la tentación.</w:t>
      </w:r>
    </w:p>
    <w:p w14:paraId="5BBF8FDA" w14:textId="5D261785" w:rsidR="00BC5810" w:rsidRPr="00D82DD9" w:rsidRDefault="00BC5810" w:rsidP="00341E1C">
      <w:pPr>
        <w:spacing w:after="160" w:line="259" w:lineRule="auto"/>
        <w:ind w:firstLine="720"/>
        <w:rPr>
          <w:sz w:val="24"/>
          <w:szCs w:val="24"/>
          <w:lang w:val="es-MX"/>
        </w:rPr>
      </w:pPr>
      <w:r w:rsidRPr="00D82DD9">
        <w:rPr>
          <w:sz w:val="24"/>
          <w:szCs w:val="24"/>
          <w:lang w:val="es-MX"/>
        </w:rPr>
        <w:t>Creemos que aunque Jesús fue sin pecado desde su nacimiento, y santo en toda manera, también fue</w:t>
      </w:r>
      <w:r w:rsidR="00341E1C" w:rsidRPr="00D82DD9">
        <w:rPr>
          <w:sz w:val="24"/>
          <w:szCs w:val="24"/>
          <w:lang w:val="es-MX"/>
        </w:rPr>
        <w:t xml:space="preserve"> </w:t>
      </w:r>
      <w:r w:rsidRPr="00D82DD9">
        <w:rPr>
          <w:sz w:val="24"/>
          <w:szCs w:val="24"/>
          <w:lang w:val="es-MX"/>
        </w:rPr>
        <w:t>tentado. Todavía hoy, con frecuencia, muchos luchan bajo la creencia de que mientras crecen en la fe, la</w:t>
      </w:r>
      <w:r w:rsidR="00341E1C" w:rsidRPr="00D82DD9">
        <w:rPr>
          <w:sz w:val="24"/>
          <w:szCs w:val="24"/>
          <w:lang w:val="es-MX"/>
        </w:rPr>
        <w:t xml:space="preserve"> </w:t>
      </w:r>
      <w:r w:rsidRPr="00D82DD9">
        <w:rPr>
          <w:sz w:val="24"/>
          <w:szCs w:val="24"/>
          <w:lang w:val="es-MX"/>
        </w:rPr>
        <w:lastRenderedPageBreak/>
        <w:t>tentación va a menguar. Si los santificados por completo abrigan esta expectativa como resultado de la</w:t>
      </w:r>
      <w:r w:rsidR="00341E1C" w:rsidRPr="00D82DD9">
        <w:rPr>
          <w:sz w:val="24"/>
          <w:szCs w:val="24"/>
          <w:lang w:val="es-MX"/>
        </w:rPr>
        <w:t xml:space="preserve"> </w:t>
      </w:r>
      <w:r w:rsidRPr="00D82DD9">
        <w:rPr>
          <w:sz w:val="24"/>
          <w:szCs w:val="24"/>
          <w:lang w:val="es-MX"/>
        </w:rPr>
        <w:t>experiencia, y entonces se hayan tentados, puede sobrevenirles un gran sufrimiento en la forma de duda</w:t>
      </w:r>
      <w:r w:rsidR="00341E1C" w:rsidRPr="00D82DD9">
        <w:rPr>
          <w:sz w:val="24"/>
          <w:szCs w:val="24"/>
          <w:lang w:val="es-MX"/>
        </w:rPr>
        <w:t xml:space="preserve"> </w:t>
      </w:r>
      <w:r w:rsidRPr="00D82DD9">
        <w:rPr>
          <w:sz w:val="24"/>
          <w:szCs w:val="24"/>
          <w:lang w:val="es-MX"/>
        </w:rPr>
        <w:t>espiritual sin razón.</w:t>
      </w:r>
    </w:p>
    <w:p w14:paraId="5EFE758F" w14:textId="77777777" w:rsidR="00BC5810" w:rsidRPr="00D82DD9" w:rsidRDefault="00BC5810" w:rsidP="00341E1C">
      <w:pPr>
        <w:spacing w:after="160" w:line="259" w:lineRule="auto"/>
        <w:rPr>
          <w:sz w:val="24"/>
          <w:szCs w:val="24"/>
          <w:lang w:val="es-MX"/>
        </w:rPr>
      </w:pPr>
      <w:r w:rsidRPr="00D82DD9">
        <w:rPr>
          <w:sz w:val="24"/>
          <w:szCs w:val="24"/>
          <w:lang w:val="es-MX"/>
        </w:rPr>
        <w:t>9) Falso: La santidad y la entera santificación son sinónimas.</w:t>
      </w:r>
    </w:p>
    <w:p w14:paraId="39071193" w14:textId="1BED9A18" w:rsidR="00BC5810" w:rsidRPr="00D82DD9" w:rsidRDefault="00BC5810" w:rsidP="00341E1C">
      <w:pPr>
        <w:spacing w:after="160" w:line="259" w:lineRule="auto"/>
        <w:ind w:firstLine="720"/>
        <w:rPr>
          <w:sz w:val="24"/>
          <w:szCs w:val="24"/>
          <w:lang w:val="es-MX"/>
        </w:rPr>
      </w:pPr>
      <w:r w:rsidRPr="00D82DD9">
        <w:rPr>
          <w:sz w:val="24"/>
          <w:szCs w:val="24"/>
          <w:lang w:val="es-MX"/>
        </w:rPr>
        <w:t>Este es un error en que se incurre fácilmente. Nos hemos acostumbrado a usar</w:t>
      </w:r>
      <w:r w:rsidR="00341E1C" w:rsidRPr="00D82DD9">
        <w:rPr>
          <w:sz w:val="24"/>
          <w:szCs w:val="24"/>
          <w:lang w:val="es-MX"/>
        </w:rPr>
        <w:t xml:space="preserve"> </w:t>
      </w:r>
      <w:r w:rsidRPr="00D82DD9">
        <w:rPr>
          <w:sz w:val="24"/>
          <w:szCs w:val="24"/>
          <w:lang w:val="es-MX"/>
        </w:rPr>
        <w:t>abreviaturas de</w:t>
      </w:r>
      <w:r w:rsidR="00341E1C" w:rsidRPr="00D82DD9">
        <w:rPr>
          <w:sz w:val="24"/>
          <w:szCs w:val="24"/>
          <w:lang w:val="es-MX"/>
        </w:rPr>
        <w:t xml:space="preserve"> </w:t>
      </w:r>
      <w:r w:rsidRPr="00D82DD9">
        <w:rPr>
          <w:sz w:val="24"/>
          <w:szCs w:val="24"/>
          <w:lang w:val="es-MX"/>
        </w:rPr>
        <w:t>lenguaje. Pero es necesario mucho más para comprender completamente la vida santa. Técnicamente en</w:t>
      </w:r>
      <w:r w:rsidR="00341E1C" w:rsidRPr="00D82DD9">
        <w:rPr>
          <w:sz w:val="24"/>
          <w:szCs w:val="24"/>
          <w:lang w:val="es-MX"/>
        </w:rPr>
        <w:t xml:space="preserve"> </w:t>
      </w:r>
      <w:r w:rsidRPr="00D82DD9">
        <w:rPr>
          <w:sz w:val="24"/>
          <w:szCs w:val="24"/>
          <w:lang w:val="es-MX"/>
        </w:rPr>
        <w:t>teología, la santidad y la santificación empiezan cuando una persona nace de nuevo. Dios comienza</w:t>
      </w:r>
      <w:r w:rsidR="00341E1C" w:rsidRPr="00D82DD9">
        <w:rPr>
          <w:sz w:val="24"/>
          <w:szCs w:val="24"/>
          <w:lang w:val="es-MX"/>
        </w:rPr>
        <w:t xml:space="preserve"> </w:t>
      </w:r>
      <w:r w:rsidRPr="00D82DD9">
        <w:rPr>
          <w:sz w:val="24"/>
          <w:szCs w:val="24"/>
          <w:lang w:val="es-MX"/>
        </w:rPr>
        <w:t>entonces la obra inicial de santificación en el corazón. La persona luego crece en la gracia, progresa en</w:t>
      </w:r>
      <w:r w:rsidR="00341E1C" w:rsidRPr="00D82DD9">
        <w:rPr>
          <w:sz w:val="24"/>
          <w:szCs w:val="24"/>
          <w:lang w:val="es-MX"/>
        </w:rPr>
        <w:t xml:space="preserve"> </w:t>
      </w:r>
      <w:r w:rsidRPr="00D82DD9">
        <w:rPr>
          <w:sz w:val="24"/>
          <w:szCs w:val="24"/>
          <w:lang w:val="es-MX"/>
        </w:rPr>
        <w:t>santidad y santificación. Más adelante la persona experimenta lo que llamamos la entera santificación.</w:t>
      </w:r>
    </w:p>
    <w:p w14:paraId="161BDB2A" w14:textId="1D3B5432" w:rsidR="00BC5810" w:rsidRPr="00D82DD9" w:rsidRDefault="00BC5810" w:rsidP="00341E1C">
      <w:pPr>
        <w:spacing w:after="160" w:line="259" w:lineRule="auto"/>
        <w:ind w:firstLine="720"/>
        <w:rPr>
          <w:sz w:val="24"/>
          <w:szCs w:val="24"/>
          <w:lang w:val="es-MX"/>
        </w:rPr>
      </w:pPr>
      <w:r w:rsidRPr="00D82DD9">
        <w:rPr>
          <w:sz w:val="24"/>
          <w:szCs w:val="24"/>
          <w:lang w:val="es-MX"/>
        </w:rPr>
        <w:t>Pero ese no es el final. La santificación progresiva continua en ese momento, hasta la santificación final,</w:t>
      </w:r>
      <w:r w:rsidR="00341E1C" w:rsidRPr="00D82DD9">
        <w:rPr>
          <w:sz w:val="24"/>
          <w:szCs w:val="24"/>
          <w:lang w:val="es-MX"/>
        </w:rPr>
        <w:t xml:space="preserve"> </w:t>
      </w:r>
      <w:r w:rsidRPr="00D82DD9">
        <w:rPr>
          <w:sz w:val="24"/>
          <w:szCs w:val="24"/>
          <w:lang w:val="es-MX"/>
        </w:rPr>
        <w:t>también conocida como glorificación, cuando fallecemos. La gracia de Dios capacita en cada paso en</w:t>
      </w:r>
      <w:r w:rsidR="00341E1C" w:rsidRPr="00D82DD9">
        <w:rPr>
          <w:sz w:val="24"/>
          <w:szCs w:val="24"/>
          <w:lang w:val="es-MX"/>
        </w:rPr>
        <w:t xml:space="preserve"> </w:t>
      </w:r>
      <w:r w:rsidRPr="00D82DD9">
        <w:rPr>
          <w:sz w:val="24"/>
          <w:szCs w:val="24"/>
          <w:lang w:val="es-MX"/>
        </w:rPr>
        <w:t>santidad por el camino.</w:t>
      </w:r>
    </w:p>
    <w:p w14:paraId="45B39C1F" w14:textId="77777777" w:rsidR="00BC5810" w:rsidRPr="00D82DD9" w:rsidRDefault="00BC5810" w:rsidP="00341E1C">
      <w:pPr>
        <w:spacing w:after="160" w:line="259" w:lineRule="auto"/>
        <w:rPr>
          <w:sz w:val="24"/>
          <w:szCs w:val="24"/>
          <w:lang w:val="es-MX"/>
        </w:rPr>
      </w:pPr>
      <w:r w:rsidRPr="00D82DD9">
        <w:rPr>
          <w:sz w:val="24"/>
          <w:szCs w:val="24"/>
          <w:lang w:val="es-MX"/>
        </w:rPr>
        <w:t>10. Falso: Es imposible alcanzar la expectativa de la vida de santidad.</w:t>
      </w:r>
    </w:p>
    <w:p w14:paraId="16791E24" w14:textId="77777777" w:rsidR="00BC5810" w:rsidRPr="00D82DD9" w:rsidRDefault="00BC5810" w:rsidP="00341E1C">
      <w:pPr>
        <w:spacing w:after="160" w:line="259" w:lineRule="auto"/>
        <w:ind w:firstLine="720"/>
        <w:rPr>
          <w:sz w:val="24"/>
          <w:szCs w:val="24"/>
          <w:lang w:val="es-MX"/>
        </w:rPr>
      </w:pPr>
      <w:r w:rsidRPr="00D82DD9">
        <w:rPr>
          <w:sz w:val="24"/>
          <w:szCs w:val="24"/>
          <w:lang w:val="es-MX"/>
        </w:rPr>
        <w:t>Aun cuando las generaciones previas tal vez hayan jugado con el legalismo durante el</w:t>
      </w:r>
    </w:p>
    <w:p w14:paraId="1FC0BD6A" w14:textId="77DD5E42" w:rsidR="00BC5810" w:rsidRPr="00D82DD9" w:rsidRDefault="00BC5810" w:rsidP="00341E1C">
      <w:pPr>
        <w:spacing w:after="160" w:line="259" w:lineRule="auto"/>
        <w:rPr>
          <w:sz w:val="24"/>
          <w:szCs w:val="24"/>
          <w:lang w:val="es-MX"/>
        </w:rPr>
      </w:pPr>
      <w:r w:rsidRPr="00D82DD9">
        <w:rPr>
          <w:sz w:val="24"/>
          <w:szCs w:val="24"/>
          <w:lang w:val="es-MX"/>
        </w:rPr>
        <w:t>entusiasmo por la vida santa, es más común que las generaciones más jóvenes duden aun de la</w:t>
      </w:r>
      <w:r w:rsidR="00341E1C" w:rsidRPr="00D82DD9">
        <w:rPr>
          <w:sz w:val="24"/>
          <w:szCs w:val="24"/>
          <w:lang w:val="es-MX"/>
        </w:rPr>
        <w:t xml:space="preserve"> </w:t>
      </w:r>
      <w:r w:rsidRPr="00D82DD9">
        <w:rPr>
          <w:sz w:val="24"/>
          <w:szCs w:val="24"/>
          <w:lang w:val="es-MX"/>
        </w:rPr>
        <w:t xml:space="preserve">posibilidad de ser santos. El </w:t>
      </w:r>
      <w:proofErr w:type="spellStart"/>
      <w:r w:rsidRPr="00D82DD9">
        <w:rPr>
          <w:sz w:val="24"/>
          <w:szCs w:val="24"/>
          <w:lang w:val="es-MX"/>
        </w:rPr>
        <w:t>evangelicalismo</w:t>
      </w:r>
      <w:proofErr w:type="spellEnd"/>
      <w:r w:rsidRPr="00D82DD9">
        <w:rPr>
          <w:sz w:val="24"/>
          <w:szCs w:val="24"/>
          <w:lang w:val="es-MX"/>
        </w:rPr>
        <w:t xml:space="preserve"> genérico les ha enseñado que son pecadores, salvos por</w:t>
      </w:r>
      <w:r w:rsidR="00341E1C" w:rsidRPr="00D82DD9">
        <w:rPr>
          <w:sz w:val="24"/>
          <w:szCs w:val="24"/>
          <w:lang w:val="es-MX"/>
        </w:rPr>
        <w:t xml:space="preserve"> </w:t>
      </w:r>
      <w:r w:rsidRPr="00D82DD9">
        <w:rPr>
          <w:sz w:val="24"/>
          <w:szCs w:val="24"/>
          <w:lang w:val="es-MX"/>
        </w:rPr>
        <w:t>gracia. Y este es un mensaje importante. Pero cuando decimos “salvación completa” significa que hay</w:t>
      </w:r>
      <w:r w:rsidR="00341E1C" w:rsidRPr="00D82DD9">
        <w:rPr>
          <w:sz w:val="24"/>
          <w:szCs w:val="24"/>
          <w:lang w:val="es-MX"/>
        </w:rPr>
        <w:t xml:space="preserve"> </w:t>
      </w:r>
      <w:r w:rsidRPr="00D82DD9">
        <w:rPr>
          <w:sz w:val="24"/>
          <w:szCs w:val="24"/>
          <w:lang w:val="es-MX"/>
        </w:rPr>
        <w:t>más. Somos pecadores salvos por gracia, pero Dios desea transformarnos desde adentro para llegar a ser</w:t>
      </w:r>
      <w:r w:rsidR="00341E1C" w:rsidRPr="00D82DD9">
        <w:rPr>
          <w:sz w:val="24"/>
          <w:szCs w:val="24"/>
          <w:lang w:val="es-MX"/>
        </w:rPr>
        <w:t xml:space="preserve"> </w:t>
      </w:r>
      <w:r w:rsidRPr="00D82DD9">
        <w:rPr>
          <w:sz w:val="24"/>
          <w:szCs w:val="24"/>
          <w:lang w:val="es-MX"/>
        </w:rPr>
        <w:t>algo más.</w:t>
      </w:r>
    </w:p>
    <w:p w14:paraId="7E782527" w14:textId="578CE640" w:rsidR="00BC5810" w:rsidRPr="00D82DD9" w:rsidRDefault="00BC5810" w:rsidP="00341E1C">
      <w:pPr>
        <w:spacing w:after="160" w:line="259" w:lineRule="auto"/>
        <w:ind w:firstLine="720"/>
        <w:rPr>
          <w:sz w:val="24"/>
          <w:szCs w:val="24"/>
          <w:lang w:val="es-MX"/>
        </w:rPr>
      </w:pPr>
      <w:r w:rsidRPr="00D82DD9">
        <w:rPr>
          <w:sz w:val="24"/>
          <w:szCs w:val="24"/>
          <w:lang w:val="es-MX"/>
        </w:rPr>
        <w:t xml:space="preserve">Como </w:t>
      </w:r>
      <w:proofErr w:type="spellStart"/>
      <w:r w:rsidRPr="00D82DD9">
        <w:rPr>
          <w:sz w:val="24"/>
          <w:szCs w:val="24"/>
          <w:lang w:val="es-MX"/>
        </w:rPr>
        <w:t>wesleyanos</w:t>
      </w:r>
      <w:proofErr w:type="spellEnd"/>
      <w:r w:rsidRPr="00D82DD9">
        <w:rPr>
          <w:sz w:val="24"/>
          <w:szCs w:val="24"/>
          <w:lang w:val="es-MX"/>
        </w:rPr>
        <w:t xml:space="preserve"> nuestro mensaje es que la vida cristiana no es condenada a un ciclo de pecado</w:t>
      </w:r>
      <w:r w:rsidR="00341E1C" w:rsidRPr="00D82DD9">
        <w:rPr>
          <w:sz w:val="24"/>
          <w:szCs w:val="24"/>
          <w:lang w:val="es-MX"/>
        </w:rPr>
        <w:t xml:space="preserve"> </w:t>
      </w:r>
      <w:r w:rsidRPr="00D82DD9">
        <w:rPr>
          <w:sz w:val="24"/>
          <w:szCs w:val="24"/>
          <w:lang w:val="es-MX"/>
        </w:rPr>
        <w:t>y fracaso perpetuos, por el cual el poder del pecado parece mayor que el poder de la gracia. Al contrario,</w:t>
      </w:r>
      <w:r w:rsidR="00341E1C" w:rsidRPr="00D82DD9">
        <w:rPr>
          <w:sz w:val="24"/>
          <w:szCs w:val="24"/>
          <w:lang w:val="es-MX"/>
        </w:rPr>
        <w:t xml:space="preserve"> </w:t>
      </w:r>
      <w:r w:rsidRPr="00D82DD9">
        <w:rPr>
          <w:sz w:val="24"/>
          <w:szCs w:val="24"/>
          <w:lang w:val="es-MX"/>
        </w:rPr>
        <w:t>Dios nos diseñó aun antes de la fundación del mundo, para que seamos como Cristo de corazón y vida.</w:t>
      </w:r>
    </w:p>
    <w:p w14:paraId="4FF1A09F" w14:textId="6191D38A" w:rsidR="00BC5810" w:rsidRPr="00D82DD9" w:rsidRDefault="00BC5810" w:rsidP="00341E1C">
      <w:pPr>
        <w:spacing w:after="160" w:line="259" w:lineRule="auto"/>
        <w:ind w:firstLine="720"/>
        <w:rPr>
          <w:sz w:val="24"/>
          <w:szCs w:val="24"/>
          <w:lang w:val="es-MX"/>
        </w:rPr>
      </w:pPr>
      <w:r w:rsidRPr="00D82DD9">
        <w:rPr>
          <w:sz w:val="24"/>
          <w:szCs w:val="24"/>
          <w:lang w:val="es-MX"/>
        </w:rPr>
        <w:t>Dios es fiel al llamarnos a una vida santa; como dice Pablo en la 1 Tesalonicenses, si Dios nos ha</w:t>
      </w:r>
      <w:r w:rsidR="00341E1C" w:rsidRPr="00D82DD9">
        <w:rPr>
          <w:sz w:val="24"/>
          <w:szCs w:val="24"/>
          <w:lang w:val="es-MX"/>
        </w:rPr>
        <w:t xml:space="preserve"> </w:t>
      </w:r>
      <w:r w:rsidRPr="00D82DD9">
        <w:rPr>
          <w:sz w:val="24"/>
          <w:szCs w:val="24"/>
          <w:lang w:val="es-MX"/>
        </w:rPr>
        <w:t>llamado, entonces también lo hará (5:24).</w:t>
      </w:r>
      <w:r w:rsidR="00341E1C" w:rsidRPr="00D82DD9">
        <w:rPr>
          <w:sz w:val="24"/>
          <w:szCs w:val="24"/>
          <w:lang w:val="es-MX"/>
        </w:rPr>
        <w:t xml:space="preserve"> </w:t>
      </w:r>
      <w:r w:rsidRPr="00D82DD9">
        <w:rPr>
          <w:sz w:val="24"/>
          <w:szCs w:val="24"/>
          <w:lang w:val="es-MX"/>
        </w:rPr>
        <w:t>¿Ha confrontado alguno de estos conceptos falsos? ¿Ha luchado con algunos de ellos?</w:t>
      </w:r>
      <w:r w:rsidR="00341E1C" w:rsidRPr="00D82DD9">
        <w:rPr>
          <w:sz w:val="24"/>
          <w:szCs w:val="24"/>
          <w:lang w:val="es-MX"/>
        </w:rPr>
        <w:t xml:space="preserve"> </w:t>
      </w:r>
      <w:r w:rsidRPr="00D82DD9">
        <w:rPr>
          <w:sz w:val="24"/>
          <w:szCs w:val="24"/>
          <w:lang w:val="es-MX"/>
        </w:rPr>
        <w:t>¿Puede pensar de cualquier cosa más que no se debe decir de la santidad?</w:t>
      </w:r>
    </w:p>
    <w:p w14:paraId="03ABDF5D" w14:textId="2281AEB1" w:rsidR="00BC5810" w:rsidRPr="00D82DD9" w:rsidRDefault="00341E1C" w:rsidP="00BC5810">
      <w:pPr>
        <w:pStyle w:val="ListParagraph"/>
        <w:spacing w:after="160" w:line="259" w:lineRule="auto"/>
        <w:rPr>
          <w:sz w:val="24"/>
          <w:szCs w:val="24"/>
          <w:lang w:val="es-MX"/>
        </w:rPr>
      </w:pPr>
      <w:r w:rsidRPr="00D82DD9">
        <w:rPr>
          <w:sz w:val="24"/>
          <w:szCs w:val="24"/>
          <w:lang w:val="es-MX"/>
        </w:rPr>
        <w:t xml:space="preserve"> </w:t>
      </w:r>
    </w:p>
    <w:p w14:paraId="73A49FF7" w14:textId="77777777" w:rsidR="00BC5810" w:rsidRPr="00D82DD9" w:rsidRDefault="00BC5810" w:rsidP="00341E1C">
      <w:pPr>
        <w:spacing w:after="160" w:line="259" w:lineRule="auto"/>
        <w:rPr>
          <w:sz w:val="24"/>
          <w:szCs w:val="24"/>
          <w:lang w:val="es-MX"/>
        </w:rPr>
      </w:pPr>
      <w:r w:rsidRPr="00D82DD9">
        <w:rPr>
          <w:sz w:val="24"/>
          <w:szCs w:val="24"/>
          <w:lang w:val="es-MX"/>
        </w:rPr>
        <w:t>Bases teológicas</w:t>
      </w:r>
    </w:p>
    <w:p w14:paraId="2A4B292F" w14:textId="08EE8420" w:rsidR="00BC5810" w:rsidRPr="00D82DD9" w:rsidRDefault="00BC5810" w:rsidP="00341E1C">
      <w:pPr>
        <w:spacing w:after="160" w:line="259" w:lineRule="auto"/>
        <w:ind w:firstLine="720"/>
        <w:rPr>
          <w:sz w:val="24"/>
          <w:szCs w:val="24"/>
          <w:lang w:val="es-MX"/>
        </w:rPr>
      </w:pPr>
      <w:r w:rsidRPr="00D82DD9">
        <w:rPr>
          <w:sz w:val="24"/>
          <w:szCs w:val="24"/>
          <w:lang w:val="es-MX"/>
        </w:rPr>
        <w:t>Es absolutamente crucial obtener una comprensión sólida de los temas teológicos relacionados</w:t>
      </w:r>
      <w:r w:rsidR="00341E1C" w:rsidRPr="00D82DD9">
        <w:rPr>
          <w:sz w:val="24"/>
          <w:szCs w:val="24"/>
          <w:lang w:val="es-MX"/>
        </w:rPr>
        <w:t xml:space="preserve"> </w:t>
      </w:r>
      <w:r w:rsidRPr="00D82DD9">
        <w:rPr>
          <w:sz w:val="24"/>
          <w:szCs w:val="24"/>
          <w:lang w:val="es-MX"/>
        </w:rPr>
        <w:t>antes de comenzar el estudio de la santidad. Estas categorías teológicas interconectadas son: humanidad</w:t>
      </w:r>
      <w:r w:rsidR="00341E1C" w:rsidRPr="00D82DD9">
        <w:rPr>
          <w:sz w:val="24"/>
          <w:szCs w:val="24"/>
          <w:lang w:val="es-MX"/>
        </w:rPr>
        <w:t xml:space="preserve"> </w:t>
      </w:r>
      <w:r w:rsidRPr="00D82DD9">
        <w:rPr>
          <w:sz w:val="24"/>
          <w:szCs w:val="24"/>
          <w:lang w:val="es-MX"/>
        </w:rPr>
        <w:t>y el imago Dei; pecado—personal y pecado original; y la salvación. Esta presentación servirá como</w:t>
      </w:r>
      <w:r w:rsidR="00341E1C" w:rsidRPr="00D82DD9">
        <w:rPr>
          <w:sz w:val="24"/>
          <w:szCs w:val="24"/>
          <w:lang w:val="es-MX"/>
        </w:rPr>
        <w:t xml:space="preserve"> </w:t>
      </w:r>
      <w:r w:rsidRPr="00D82DD9">
        <w:rPr>
          <w:sz w:val="24"/>
          <w:szCs w:val="24"/>
          <w:lang w:val="es-MX"/>
        </w:rPr>
        <w:t>radiografía de estos temas. Otros módulos ofrecerán más información detallada de estas doctrinas.</w:t>
      </w:r>
    </w:p>
    <w:p w14:paraId="2077C14C" w14:textId="77777777" w:rsidR="00BC5810" w:rsidRPr="00D82DD9" w:rsidRDefault="00BC5810" w:rsidP="00341E1C">
      <w:pPr>
        <w:spacing w:after="160" w:line="259" w:lineRule="auto"/>
        <w:rPr>
          <w:sz w:val="24"/>
          <w:szCs w:val="24"/>
          <w:lang w:val="es-MX"/>
        </w:rPr>
      </w:pPr>
      <w:r w:rsidRPr="00D82DD9">
        <w:rPr>
          <w:sz w:val="24"/>
          <w:szCs w:val="24"/>
          <w:lang w:val="es-MX"/>
        </w:rPr>
        <w:t>Humanidad</w:t>
      </w:r>
    </w:p>
    <w:p w14:paraId="7A90874C" w14:textId="317D11C0" w:rsidR="00BC5810" w:rsidRPr="00D82DD9" w:rsidRDefault="00BC5810" w:rsidP="00341E1C">
      <w:pPr>
        <w:spacing w:after="160" w:line="259" w:lineRule="auto"/>
        <w:ind w:firstLine="720"/>
        <w:rPr>
          <w:sz w:val="24"/>
          <w:szCs w:val="24"/>
          <w:lang w:val="es-MX"/>
        </w:rPr>
      </w:pPr>
      <w:r w:rsidRPr="00D82DD9">
        <w:rPr>
          <w:sz w:val="24"/>
          <w:szCs w:val="24"/>
          <w:lang w:val="es-MX"/>
        </w:rPr>
        <w:t xml:space="preserve">La base de la comprensión </w:t>
      </w:r>
      <w:proofErr w:type="spellStart"/>
      <w:r w:rsidRPr="00D82DD9">
        <w:rPr>
          <w:sz w:val="24"/>
          <w:szCs w:val="24"/>
          <w:lang w:val="es-MX"/>
        </w:rPr>
        <w:t>wesleyana</w:t>
      </w:r>
      <w:proofErr w:type="spellEnd"/>
      <w:r w:rsidRPr="00D82DD9">
        <w:rPr>
          <w:sz w:val="24"/>
          <w:szCs w:val="24"/>
          <w:lang w:val="es-MX"/>
        </w:rPr>
        <w:t xml:space="preserve"> de la humanidad —también se llama la doctrina de la</w:t>
      </w:r>
      <w:r w:rsidR="00341E1C" w:rsidRPr="00D82DD9">
        <w:rPr>
          <w:sz w:val="24"/>
          <w:szCs w:val="24"/>
          <w:lang w:val="es-MX"/>
        </w:rPr>
        <w:t xml:space="preserve"> </w:t>
      </w:r>
      <w:r w:rsidRPr="00D82DD9">
        <w:rPr>
          <w:sz w:val="24"/>
          <w:szCs w:val="24"/>
          <w:lang w:val="es-MX"/>
        </w:rPr>
        <w:t>antropología teológica— es que los seres humanos son relacionales. Fueron creados para relaciones.</w:t>
      </w:r>
      <w:r w:rsidR="00341E1C" w:rsidRPr="00D82DD9">
        <w:rPr>
          <w:sz w:val="24"/>
          <w:szCs w:val="24"/>
          <w:lang w:val="es-MX"/>
        </w:rPr>
        <w:t xml:space="preserve"> </w:t>
      </w:r>
      <w:r w:rsidRPr="00D82DD9">
        <w:rPr>
          <w:sz w:val="24"/>
          <w:szCs w:val="24"/>
          <w:lang w:val="es-MX"/>
        </w:rPr>
        <w:t>Fueron creados para amar. Los intérpretes de Wesley han subrayado que la definición misma de la</w:t>
      </w:r>
      <w:r w:rsidR="00341E1C" w:rsidRPr="00D82DD9">
        <w:rPr>
          <w:sz w:val="24"/>
          <w:szCs w:val="24"/>
          <w:lang w:val="es-MX"/>
        </w:rPr>
        <w:t xml:space="preserve"> </w:t>
      </w:r>
      <w:r w:rsidRPr="00D82DD9">
        <w:rPr>
          <w:sz w:val="24"/>
          <w:szCs w:val="24"/>
          <w:lang w:val="es-MX"/>
        </w:rPr>
        <w:t>imagen de Dios —imago Dei— es esta capacidad de amar.</w:t>
      </w:r>
      <w:r w:rsidR="00341E1C" w:rsidRPr="00D82DD9">
        <w:rPr>
          <w:sz w:val="24"/>
          <w:szCs w:val="24"/>
          <w:lang w:val="es-MX"/>
        </w:rPr>
        <w:t xml:space="preserve"> </w:t>
      </w:r>
      <w:r w:rsidRPr="00D82DD9">
        <w:rPr>
          <w:sz w:val="24"/>
          <w:szCs w:val="24"/>
          <w:lang w:val="es-MX"/>
        </w:rPr>
        <w:t>Otras tradiciones han definido la imagen de varias maneras. Una interpretación de la imagen en</w:t>
      </w:r>
      <w:r w:rsidR="00341E1C" w:rsidRPr="00D82DD9">
        <w:rPr>
          <w:sz w:val="24"/>
          <w:szCs w:val="24"/>
          <w:lang w:val="es-MX"/>
        </w:rPr>
        <w:t xml:space="preserve"> </w:t>
      </w:r>
      <w:r w:rsidRPr="00D82DD9">
        <w:rPr>
          <w:sz w:val="24"/>
          <w:szCs w:val="24"/>
          <w:lang w:val="es-MX"/>
        </w:rPr>
        <w:t xml:space="preserve">el período de la Iglesia Primitiva —la cual se consideraba herejía— propuso </w:t>
      </w:r>
      <w:r w:rsidRPr="00D82DD9">
        <w:rPr>
          <w:sz w:val="24"/>
          <w:szCs w:val="24"/>
          <w:lang w:val="es-MX"/>
        </w:rPr>
        <w:lastRenderedPageBreak/>
        <w:t>que la imagen era un</w:t>
      </w:r>
      <w:r w:rsidR="00341E1C" w:rsidRPr="00D82DD9">
        <w:rPr>
          <w:sz w:val="24"/>
          <w:szCs w:val="24"/>
          <w:lang w:val="es-MX"/>
        </w:rPr>
        <w:t xml:space="preserve"> </w:t>
      </w:r>
      <w:r w:rsidRPr="00D82DD9">
        <w:rPr>
          <w:sz w:val="24"/>
          <w:szCs w:val="24"/>
          <w:lang w:val="es-MX"/>
        </w:rPr>
        <w:t>parecido físico real de Dios. Hay muchas imágenes antropomórficas que sí están en la Biblia. Pero, en</w:t>
      </w:r>
      <w:r w:rsidR="00341E1C" w:rsidRPr="00D82DD9">
        <w:rPr>
          <w:sz w:val="24"/>
          <w:szCs w:val="24"/>
          <w:lang w:val="es-MX"/>
        </w:rPr>
        <w:t xml:space="preserve"> </w:t>
      </w:r>
      <w:r w:rsidRPr="00D82DD9">
        <w:rPr>
          <w:sz w:val="24"/>
          <w:szCs w:val="24"/>
          <w:lang w:val="es-MX"/>
        </w:rPr>
        <w:t>última instancia, la ortodoxia proclamó que éstas se deben interpretar metafóricamente.</w:t>
      </w:r>
    </w:p>
    <w:p w14:paraId="55B0951D" w14:textId="77777777" w:rsidR="00341E1C" w:rsidRPr="00D82DD9" w:rsidRDefault="00BC5810" w:rsidP="00341E1C">
      <w:pPr>
        <w:spacing w:after="160" w:line="259" w:lineRule="auto"/>
        <w:ind w:firstLine="720"/>
        <w:rPr>
          <w:sz w:val="24"/>
          <w:szCs w:val="24"/>
          <w:lang w:val="es-MX"/>
        </w:rPr>
      </w:pPr>
      <w:r w:rsidRPr="00D82DD9">
        <w:rPr>
          <w:sz w:val="24"/>
          <w:szCs w:val="24"/>
          <w:lang w:val="es-MX"/>
        </w:rPr>
        <w:t>Muchos intérpretes occidentales de la imagen han declarado que reside en nuestra capacidad</w:t>
      </w:r>
      <w:r w:rsidR="00341E1C" w:rsidRPr="00D82DD9">
        <w:rPr>
          <w:sz w:val="24"/>
          <w:szCs w:val="24"/>
          <w:lang w:val="es-MX"/>
        </w:rPr>
        <w:t xml:space="preserve"> </w:t>
      </w:r>
      <w:r w:rsidRPr="00D82DD9">
        <w:rPr>
          <w:sz w:val="24"/>
          <w:szCs w:val="24"/>
          <w:lang w:val="es-MX"/>
        </w:rPr>
        <w:t>humana de razonar. Esta es la creencia de muchos teólogos clásicos, incluso del gran teólogo católico</w:t>
      </w:r>
      <w:r w:rsidR="00341E1C" w:rsidRPr="00D82DD9">
        <w:rPr>
          <w:sz w:val="24"/>
          <w:szCs w:val="24"/>
          <w:lang w:val="es-MX"/>
        </w:rPr>
        <w:t xml:space="preserve"> </w:t>
      </w:r>
      <w:r w:rsidRPr="00D82DD9">
        <w:rPr>
          <w:sz w:val="24"/>
          <w:szCs w:val="24"/>
          <w:lang w:val="es-MX"/>
        </w:rPr>
        <w:t>Tomás de Aquino (murió en 1275). Otra interpretación es que la humanidad se parece a Dios en su</w:t>
      </w:r>
      <w:r w:rsidR="00341E1C" w:rsidRPr="00D82DD9">
        <w:rPr>
          <w:sz w:val="24"/>
          <w:szCs w:val="24"/>
          <w:lang w:val="es-MX"/>
        </w:rPr>
        <w:t xml:space="preserve"> </w:t>
      </w:r>
      <w:r w:rsidRPr="00D82DD9">
        <w:rPr>
          <w:sz w:val="24"/>
          <w:szCs w:val="24"/>
          <w:lang w:val="es-MX"/>
        </w:rPr>
        <w:t>relación con la creación menor. De la misma manera que Dios sostiene una posición jerárquica sobre la</w:t>
      </w:r>
      <w:r w:rsidR="00341E1C" w:rsidRPr="00D82DD9">
        <w:rPr>
          <w:sz w:val="24"/>
          <w:szCs w:val="24"/>
          <w:lang w:val="es-MX"/>
        </w:rPr>
        <w:t xml:space="preserve"> </w:t>
      </w:r>
      <w:r w:rsidRPr="00D82DD9">
        <w:rPr>
          <w:sz w:val="24"/>
          <w:szCs w:val="24"/>
          <w:lang w:val="es-MX"/>
        </w:rPr>
        <w:t xml:space="preserve">humanidad, así también la humanidad sostiene una posición jerárquica sobre la tierra. </w:t>
      </w:r>
    </w:p>
    <w:p w14:paraId="42EECF1F" w14:textId="4412BFD1" w:rsidR="00BC5810" w:rsidRPr="00D82DD9" w:rsidRDefault="00BC5810" w:rsidP="00341E1C">
      <w:pPr>
        <w:spacing w:after="160" w:line="259" w:lineRule="auto"/>
        <w:ind w:firstLine="720"/>
        <w:rPr>
          <w:sz w:val="24"/>
          <w:szCs w:val="24"/>
          <w:lang w:val="es-MX"/>
        </w:rPr>
      </w:pPr>
      <w:r w:rsidRPr="00D82DD9">
        <w:rPr>
          <w:sz w:val="24"/>
          <w:szCs w:val="24"/>
          <w:lang w:val="es-MX"/>
        </w:rPr>
        <w:t>Otra</w:t>
      </w:r>
      <w:r w:rsidR="00341E1C" w:rsidRPr="00D82DD9">
        <w:rPr>
          <w:sz w:val="24"/>
          <w:szCs w:val="24"/>
          <w:lang w:val="es-MX"/>
        </w:rPr>
        <w:t xml:space="preserve"> </w:t>
      </w:r>
      <w:r w:rsidRPr="00D82DD9">
        <w:rPr>
          <w:sz w:val="24"/>
          <w:szCs w:val="24"/>
          <w:lang w:val="es-MX"/>
        </w:rPr>
        <w:t>interpretación de la imagen es la de la libertad humana. Dios nos creó como seres libres y con</w:t>
      </w:r>
      <w:r w:rsidR="00341E1C" w:rsidRPr="00D82DD9">
        <w:rPr>
          <w:sz w:val="24"/>
          <w:szCs w:val="24"/>
          <w:lang w:val="es-MX"/>
        </w:rPr>
        <w:t xml:space="preserve"> </w:t>
      </w:r>
      <w:r w:rsidRPr="00D82DD9">
        <w:rPr>
          <w:sz w:val="24"/>
          <w:szCs w:val="24"/>
          <w:lang w:val="es-MX"/>
        </w:rPr>
        <w:t>determinación propia.</w:t>
      </w:r>
      <w:r w:rsidR="00341E1C" w:rsidRPr="00D82DD9">
        <w:rPr>
          <w:sz w:val="24"/>
          <w:szCs w:val="24"/>
          <w:lang w:val="es-MX"/>
        </w:rPr>
        <w:t xml:space="preserve"> </w:t>
      </w:r>
      <w:r w:rsidRPr="00D82DD9">
        <w:rPr>
          <w:sz w:val="24"/>
          <w:szCs w:val="24"/>
          <w:lang w:val="es-MX"/>
        </w:rPr>
        <w:t xml:space="preserve">Wesley estaba consciente de estas interpretaciones, pero, según </w:t>
      </w:r>
      <w:proofErr w:type="spellStart"/>
      <w:r w:rsidRPr="00D82DD9">
        <w:rPr>
          <w:sz w:val="24"/>
          <w:szCs w:val="24"/>
          <w:lang w:val="es-MX"/>
        </w:rPr>
        <w:t>Wynkoop</w:t>
      </w:r>
      <w:proofErr w:type="spellEnd"/>
      <w:r w:rsidRPr="00D82DD9">
        <w:rPr>
          <w:sz w:val="24"/>
          <w:szCs w:val="24"/>
          <w:lang w:val="es-MX"/>
        </w:rPr>
        <w:t xml:space="preserve"> y otros, Wesley</w:t>
      </w:r>
      <w:r w:rsidR="00341E1C" w:rsidRPr="00D82DD9">
        <w:rPr>
          <w:sz w:val="24"/>
          <w:szCs w:val="24"/>
          <w:lang w:val="es-MX"/>
        </w:rPr>
        <w:t xml:space="preserve"> </w:t>
      </w:r>
      <w:r w:rsidRPr="00D82DD9">
        <w:rPr>
          <w:sz w:val="24"/>
          <w:szCs w:val="24"/>
          <w:lang w:val="es-MX"/>
        </w:rPr>
        <w:t xml:space="preserve">sostiene fuertemente la imagen como amor. H. Ray </w:t>
      </w:r>
      <w:proofErr w:type="spellStart"/>
      <w:r w:rsidRPr="00D82DD9">
        <w:rPr>
          <w:sz w:val="24"/>
          <w:szCs w:val="24"/>
          <w:lang w:val="es-MX"/>
        </w:rPr>
        <w:t>Dunning</w:t>
      </w:r>
      <w:proofErr w:type="spellEnd"/>
      <w:r w:rsidRPr="00D82DD9">
        <w:rPr>
          <w:sz w:val="24"/>
          <w:szCs w:val="24"/>
          <w:lang w:val="es-MX"/>
        </w:rPr>
        <w:t xml:space="preserve"> y otros han ampliado su posición sobre las</w:t>
      </w:r>
      <w:r w:rsidR="00341E1C" w:rsidRPr="00D82DD9">
        <w:rPr>
          <w:sz w:val="24"/>
          <w:szCs w:val="24"/>
          <w:lang w:val="es-MX"/>
        </w:rPr>
        <w:t xml:space="preserve"> </w:t>
      </w:r>
      <w:r w:rsidRPr="00D82DD9">
        <w:rPr>
          <w:sz w:val="24"/>
          <w:szCs w:val="24"/>
          <w:lang w:val="es-MX"/>
        </w:rPr>
        <w:t>relaciones definitivas de la humanidad como habrían de ser: fuimos creados para amar a Dios, a los</w:t>
      </w:r>
      <w:r w:rsidR="00341E1C" w:rsidRPr="00D82DD9">
        <w:rPr>
          <w:sz w:val="24"/>
          <w:szCs w:val="24"/>
          <w:lang w:val="es-MX"/>
        </w:rPr>
        <w:t xml:space="preserve"> </w:t>
      </w:r>
      <w:r w:rsidRPr="00D82DD9">
        <w:rPr>
          <w:sz w:val="24"/>
          <w:szCs w:val="24"/>
          <w:lang w:val="es-MX"/>
        </w:rPr>
        <w:t>demás, y a nosotros mismos y el mundo apropiadamente.</w:t>
      </w:r>
    </w:p>
    <w:p w14:paraId="0CFD929D" w14:textId="3E2BB1FF" w:rsidR="00BC5810" w:rsidRPr="00D82DD9" w:rsidRDefault="00BC5810" w:rsidP="00341E1C">
      <w:pPr>
        <w:spacing w:after="160" w:line="259" w:lineRule="auto"/>
        <w:ind w:firstLine="720"/>
        <w:rPr>
          <w:sz w:val="24"/>
          <w:szCs w:val="24"/>
          <w:lang w:val="es-MX"/>
        </w:rPr>
      </w:pPr>
      <w:r w:rsidRPr="00D82DD9">
        <w:rPr>
          <w:sz w:val="24"/>
          <w:szCs w:val="24"/>
          <w:lang w:val="es-MX"/>
        </w:rPr>
        <w:t xml:space="preserve">La clave para entender la idea </w:t>
      </w:r>
      <w:proofErr w:type="spellStart"/>
      <w:r w:rsidRPr="00D82DD9">
        <w:rPr>
          <w:sz w:val="24"/>
          <w:szCs w:val="24"/>
          <w:lang w:val="es-MX"/>
        </w:rPr>
        <w:t>wesleyana</w:t>
      </w:r>
      <w:proofErr w:type="spellEnd"/>
      <w:r w:rsidRPr="00D82DD9">
        <w:rPr>
          <w:sz w:val="24"/>
          <w:szCs w:val="24"/>
          <w:lang w:val="es-MX"/>
        </w:rPr>
        <w:t xml:space="preserve"> sobre la humanidad es el hecho de que después de la</w:t>
      </w:r>
      <w:r w:rsidR="00341E1C" w:rsidRPr="00D82DD9">
        <w:rPr>
          <w:sz w:val="24"/>
          <w:szCs w:val="24"/>
          <w:lang w:val="es-MX"/>
        </w:rPr>
        <w:t xml:space="preserve"> </w:t>
      </w:r>
      <w:r w:rsidRPr="00D82DD9">
        <w:rPr>
          <w:sz w:val="24"/>
          <w:szCs w:val="24"/>
          <w:lang w:val="es-MX"/>
        </w:rPr>
        <w:t>caída, quedó la imagen de Dios. Fue severamente distorsionada, pero no borrada. Y por eso, la</w:t>
      </w:r>
      <w:r w:rsidR="00341E1C" w:rsidRPr="00D82DD9">
        <w:rPr>
          <w:sz w:val="24"/>
          <w:szCs w:val="24"/>
          <w:lang w:val="es-MX"/>
        </w:rPr>
        <w:t xml:space="preserve"> </w:t>
      </w:r>
      <w:r w:rsidRPr="00D82DD9">
        <w:rPr>
          <w:sz w:val="24"/>
          <w:szCs w:val="24"/>
          <w:lang w:val="es-MX"/>
        </w:rPr>
        <w:t>salvación, según Wesley —ampliamente definida para incluir la santificación— es el proceso de</w:t>
      </w:r>
      <w:r w:rsidR="00341E1C" w:rsidRPr="00D82DD9">
        <w:rPr>
          <w:sz w:val="24"/>
          <w:szCs w:val="24"/>
          <w:lang w:val="es-MX"/>
        </w:rPr>
        <w:t xml:space="preserve"> </w:t>
      </w:r>
      <w:r w:rsidRPr="00D82DD9">
        <w:rPr>
          <w:sz w:val="24"/>
          <w:szCs w:val="24"/>
          <w:lang w:val="es-MX"/>
        </w:rPr>
        <w:t>restauración y renovación de la imagen de Dios en nosotros. Esta idea, de que la imagen queda después</w:t>
      </w:r>
      <w:r w:rsidR="00341E1C" w:rsidRPr="00D82DD9">
        <w:rPr>
          <w:sz w:val="24"/>
          <w:szCs w:val="24"/>
          <w:lang w:val="es-MX"/>
        </w:rPr>
        <w:t xml:space="preserve"> </w:t>
      </w:r>
      <w:r w:rsidRPr="00D82DD9">
        <w:rPr>
          <w:sz w:val="24"/>
          <w:szCs w:val="24"/>
          <w:lang w:val="es-MX"/>
        </w:rPr>
        <w:t xml:space="preserve">de la caída, ha animado a algunos </w:t>
      </w:r>
      <w:proofErr w:type="spellStart"/>
      <w:r w:rsidRPr="00D82DD9">
        <w:rPr>
          <w:sz w:val="24"/>
          <w:szCs w:val="24"/>
          <w:lang w:val="es-MX"/>
        </w:rPr>
        <w:t>interpretes</w:t>
      </w:r>
      <w:proofErr w:type="spellEnd"/>
      <w:r w:rsidRPr="00D82DD9">
        <w:rPr>
          <w:sz w:val="24"/>
          <w:szCs w:val="24"/>
          <w:lang w:val="es-MX"/>
        </w:rPr>
        <w:t xml:space="preserve"> de Wesley a hablar de una doctrina de la privación total en</w:t>
      </w:r>
      <w:r w:rsidR="00341E1C" w:rsidRPr="00D82DD9">
        <w:rPr>
          <w:sz w:val="24"/>
          <w:szCs w:val="24"/>
          <w:lang w:val="es-MX"/>
        </w:rPr>
        <w:t xml:space="preserve"> </w:t>
      </w:r>
      <w:r w:rsidRPr="00D82DD9">
        <w:rPr>
          <w:sz w:val="24"/>
          <w:szCs w:val="24"/>
          <w:lang w:val="es-MX"/>
        </w:rPr>
        <w:t>lugar de la depravación total</w:t>
      </w:r>
    </w:p>
    <w:p w14:paraId="63CB6105" w14:textId="7F3DEF2E" w:rsidR="00BC5810" w:rsidRPr="00D82DD9" w:rsidRDefault="00BC5810" w:rsidP="00341E1C">
      <w:pPr>
        <w:spacing w:after="160" w:line="259" w:lineRule="auto"/>
        <w:ind w:firstLine="720"/>
        <w:rPr>
          <w:sz w:val="24"/>
          <w:szCs w:val="24"/>
          <w:lang w:val="es-MX"/>
        </w:rPr>
      </w:pPr>
      <w:r w:rsidRPr="00D82DD9">
        <w:rPr>
          <w:sz w:val="24"/>
          <w:szCs w:val="24"/>
          <w:lang w:val="es-MX"/>
        </w:rPr>
        <w:t>Por la caída, somos privados de nuestra relación primaria con Dios, y nuestras otras relaciones</w:t>
      </w:r>
      <w:r w:rsidR="00341E1C" w:rsidRPr="00D82DD9">
        <w:rPr>
          <w:sz w:val="24"/>
          <w:szCs w:val="24"/>
          <w:lang w:val="es-MX"/>
        </w:rPr>
        <w:t xml:space="preserve"> </w:t>
      </w:r>
      <w:r w:rsidRPr="00D82DD9">
        <w:rPr>
          <w:sz w:val="24"/>
          <w:szCs w:val="24"/>
          <w:lang w:val="es-MX"/>
        </w:rPr>
        <w:t>son distorsionadas a la vez; pero permanecen la capacidad de amar y la esperanza de renovación. Y en</w:t>
      </w:r>
      <w:r w:rsidR="00341E1C" w:rsidRPr="00D82DD9">
        <w:rPr>
          <w:sz w:val="24"/>
          <w:szCs w:val="24"/>
          <w:lang w:val="es-MX"/>
        </w:rPr>
        <w:t xml:space="preserve"> </w:t>
      </w:r>
      <w:r w:rsidRPr="00D82DD9">
        <w:rPr>
          <w:sz w:val="24"/>
          <w:szCs w:val="24"/>
          <w:lang w:val="es-MX"/>
        </w:rPr>
        <w:t xml:space="preserve">un paradigma de santidad </w:t>
      </w:r>
      <w:proofErr w:type="spellStart"/>
      <w:r w:rsidRPr="00D82DD9">
        <w:rPr>
          <w:sz w:val="24"/>
          <w:szCs w:val="24"/>
          <w:lang w:val="es-MX"/>
        </w:rPr>
        <w:t>wesleyana</w:t>
      </w:r>
      <w:proofErr w:type="spellEnd"/>
      <w:r w:rsidRPr="00D82DD9">
        <w:rPr>
          <w:sz w:val="24"/>
          <w:szCs w:val="24"/>
          <w:lang w:val="es-MX"/>
        </w:rPr>
        <w:t>, la gracia preveniente se ofrece inmediatamente a todo aquel que</w:t>
      </w:r>
      <w:r w:rsidR="00341E1C" w:rsidRPr="00D82DD9">
        <w:rPr>
          <w:sz w:val="24"/>
          <w:szCs w:val="24"/>
          <w:lang w:val="es-MX"/>
        </w:rPr>
        <w:t xml:space="preserve"> </w:t>
      </w:r>
      <w:r w:rsidRPr="00D82DD9">
        <w:rPr>
          <w:sz w:val="24"/>
          <w:szCs w:val="24"/>
          <w:lang w:val="es-MX"/>
        </w:rPr>
        <w:t>nace. La muy fuerte doctrina calvinista de la depravación total, por un lado, no es optimista —por medio</w:t>
      </w:r>
      <w:r w:rsidR="00341E1C" w:rsidRPr="00D82DD9">
        <w:rPr>
          <w:sz w:val="24"/>
          <w:szCs w:val="24"/>
          <w:lang w:val="es-MX"/>
        </w:rPr>
        <w:t xml:space="preserve"> </w:t>
      </w:r>
      <w:r w:rsidRPr="00D82DD9">
        <w:rPr>
          <w:sz w:val="24"/>
          <w:szCs w:val="24"/>
          <w:lang w:val="es-MX"/>
        </w:rPr>
        <w:t>de la caída somos depravados por completo, sin Dios en el mundo, corruptos sin remedio en esta vida.</w:t>
      </w:r>
    </w:p>
    <w:p w14:paraId="1BA961C6" w14:textId="68CD4F73" w:rsidR="00341E1C" w:rsidRPr="00D82DD9" w:rsidRDefault="00BC5810" w:rsidP="00E0128A">
      <w:pPr>
        <w:spacing w:after="160" w:line="259" w:lineRule="auto"/>
        <w:ind w:firstLine="720"/>
        <w:rPr>
          <w:sz w:val="24"/>
          <w:szCs w:val="24"/>
          <w:lang w:val="es-MX"/>
        </w:rPr>
      </w:pPr>
      <w:r w:rsidRPr="00D82DD9">
        <w:rPr>
          <w:sz w:val="24"/>
          <w:szCs w:val="24"/>
          <w:lang w:val="es-MX"/>
        </w:rPr>
        <w:t>Estas dos interpretaciones muy diferentes de la caída y el imago Dei, producirán doctrinas muy</w:t>
      </w:r>
      <w:r w:rsidR="00341E1C" w:rsidRPr="00D82DD9">
        <w:rPr>
          <w:sz w:val="24"/>
          <w:szCs w:val="24"/>
          <w:lang w:val="es-MX"/>
        </w:rPr>
        <w:t xml:space="preserve"> </w:t>
      </w:r>
      <w:r w:rsidRPr="00D82DD9">
        <w:rPr>
          <w:sz w:val="24"/>
          <w:szCs w:val="24"/>
          <w:lang w:val="es-MX"/>
        </w:rPr>
        <w:t>diferentes del pecado y la salvación en Wesley y Calvino.</w:t>
      </w:r>
    </w:p>
    <w:p w14:paraId="0713C2D6" w14:textId="1DD8A7C8" w:rsidR="00BC5810" w:rsidRPr="00D82DD9" w:rsidRDefault="00BC5810" w:rsidP="00341E1C">
      <w:pPr>
        <w:spacing w:after="160" w:line="259" w:lineRule="auto"/>
        <w:rPr>
          <w:sz w:val="24"/>
          <w:szCs w:val="24"/>
          <w:lang w:val="es-MX"/>
        </w:rPr>
      </w:pPr>
      <w:r w:rsidRPr="00D82DD9">
        <w:rPr>
          <w:sz w:val="24"/>
          <w:szCs w:val="24"/>
          <w:lang w:val="es-MX"/>
        </w:rPr>
        <w:t>Pecado</w:t>
      </w:r>
    </w:p>
    <w:p w14:paraId="1C1F586E" w14:textId="1A1738A5" w:rsidR="00BC5810" w:rsidRPr="00D82DD9" w:rsidRDefault="00BC5810" w:rsidP="00341E1C">
      <w:pPr>
        <w:spacing w:after="160" w:line="259" w:lineRule="auto"/>
        <w:ind w:firstLine="720"/>
        <w:rPr>
          <w:sz w:val="24"/>
          <w:szCs w:val="24"/>
          <w:lang w:val="es-MX"/>
        </w:rPr>
      </w:pPr>
      <w:r w:rsidRPr="00D82DD9">
        <w:rPr>
          <w:sz w:val="24"/>
          <w:szCs w:val="24"/>
          <w:lang w:val="es-MX"/>
        </w:rPr>
        <w:t>Al discutir el pecado, dos categorías deben discutirse aquí: el pecado personal y el pecado</w:t>
      </w:r>
      <w:r w:rsidR="00341E1C" w:rsidRPr="00D82DD9">
        <w:rPr>
          <w:sz w:val="24"/>
          <w:szCs w:val="24"/>
          <w:lang w:val="es-MX"/>
        </w:rPr>
        <w:t xml:space="preserve"> </w:t>
      </w:r>
      <w:r w:rsidRPr="00D82DD9">
        <w:rPr>
          <w:sz w:val="24"/>
          <w:szCs w:val="24"/>
          <w:lang w:val="es-MX"/>
        </w:rPr>
        <w:t>original. Es imposible entender la doctrina de la santificación, específicamente la entera santificación, a</w:t>
      </w:r>
      <w:r w:rsidR="00341E1C" w:rsidRPr="00D82DD9">
        <w:rPr>
          <w:sz w:val="24"/>
          <w:szCs w:val="24"/>
          <w:lang w:val="es-MX"/>
        </w:rPr>
        <w:t xml:space="preserve"> </w:t>
      </w:r>
      <w:r w:rsidRPr="00D82DD9">
        <w:rPr>
          <w:sz w:val="24"/>
          <w:szCs w:val="24"/>
          <w:lang w:val="es-MX"/>
        </w:rPr>
        <w:t>menos que se coloquen estas bases teológicas.</w:t>
      </w:r>
      <w:r w:rsidR="00341E1C" w:rsidRPr="00D82DD9">
        <w:rPr>
          <w:sz w:val="24"/>
          <w:szCs w:val="24"/>
          <w:lang w:val="es-MX"/>
        </w:rPr>
        <w:t xml:space="preserve"> </w:t>
      </w:r>
      <w:r w:rsidRPr="00D82DD9">
        <w:rPr>
          <w:sz w:val="24"/>
          <w:szCs w:val="24"/>
          <w:lang w:val="es-MX"/>
        </w:rPr>
        <w:t xml:space="preserve">Con frecuencia los calvinistas y los </w:t>
      </w:r>
      <w:proofErr w:type="spellStart"/>
      <w:r w:rsidRPr="00D82DD9">
        <w:rPr>
          <w:sz w:val="24"/>
          <w:szCs w:val="24"/>
          <w:lang w:val="es-MX"/>
        </w:rPr>
        <w:t>wesleyanos</w:t>
      </w:r>
      <w:proofErr w:type="spellEnd"/>
      <w:r w:rsidRPr="00D82DD9">
        <w:rPr>
          <w:sz w:val="24"/>
          <w:szCs w:val="24"/>
          <w:lang w:val="es-MX"/>
        </w:rPr>
        <w:t xml:space="preserve"> discuten sobre el tema del pecado en la vida del</w:t>
      </w:r>
      <w:r w:rsidR="00341E1C" w:rsidRPr="00D82DD9">
        <w:rPr>
          <w:sz w:val="24"/>
          <w:szCs w:val="24"/>
          <w:lang w:val="es-MX"/>
        </w:rPr>
        <w:t xml:space="preserve"> </w:t>
      </w:r>
      <w:r w:rsidRPr="00D82DD9">
        <w:rPr>
          <w:sz w:val="24"/>
          <w:szCs w:val="24"/>
          <w:lang w:val="es-MX"/>
        </w:rPr>
        <w:t>creyente. Y no siempre se reconoce que estas dos tradiciones sostienen dos interpretaciones muy</w:t>
      </w:r>
      <w:r w:rsidR="00341E1C" w:rsidRPr="00D82DD9">
        <w:rPr>
          <w:sz w:val="24"/>
          <w:szCs w:val="24"/>
          <w:lang w:val="es-MX"/>
        </w:rPr>
        <w:t xml:space="preserve"> </w:t>
      </w:r>
      <w:r w:rsidRPr="00D82DD9">
        <w:rPr>
          <w:sz w:val="24"/>
          <w:szCs w:val="24"/>
          <w:lang w:val="es-MX"/>
        </w:rPr>
        <w:t>diferentes del pecado. Los argumentos se basen en las definiciones claves. Según Juan Calvino, el</w:t>
      </w:r>
      <w:r w:rsidR="00341E1C" w:rsidRPr="00D82DD9">
        <w:rPr>
          <w:sz w:val="24"/>
          <w:szCs w:val="24"/>
          <w:lang w:val="es-MX"/>
        </w:rPr>
        <w:t xml:space="preserve"> </w:t>
      </w:r>
      <w:r w:rsidRPr="00D82DD9">
        <w:rPr>
          <w:sz w:val="24"/>
          <w:szCs w:val="24"/>
          <w:lang w:val="es-MX"/>
        </w:rPr>
        <w:t>pecado es no alcanzar la gloria de Dios o errar al blanco. Por eso cualquier cualidad ajena a Dios, o</w:t>
      </w:r>
      <w:r w:rsidR="00341E1C" w:rsidRPr="00D82DD9">
        <w:rPr>
          <w:sz w:val="24"/>
          <w:szCs w:val="24"/>
          <w:lang w:val="es-MX"/>
        </w:rPr>
        <w:t xml:space="preserve"> </w:t>
      </w:r>
      <w:r w:rsidRPr="00D82DD9">
        <w:rPr>
          <w:sz w:val="24"/>
          <w:szCs w:val="24"/>
          <w:lang w:val="es-MX"/>
        </w:rPr>
        <w:t>imperfecciones de la humanidad se consideran pecaminosas. Se puede entender, entonces, que según</w:t>
      </w:r>
      <w:r w:rsidR="00341E1C" w:rsidRPr="00D82DD9">
        <w:rPr>
          <w:sz w:val="24"/>
          <w:szCs w:val="24"/>
          <w:lang w:val="es-MX"/>
        </w:rPr>
        <w:t xml:space="preserve"> </w:t>
      </w:r>
      <w:r w:rsidRPr="00D82DD9">
        <w:rPr>
          <w:sz w:val="24"/>
          <w:szCs w:val="24"/>
          <w:lang w:val="es-MX"/>
        </w:rPr>
        <w:t>ellos pecamos diariamente en pensamiento, palabra y hecho. Dicho simplemente, somos pecaminosos</w:t>
      </w:r>
      <w:r w:rsidR="00341E1C" w:rsidRPr="00D82DD9">
        <w:rPr>
          <w:sz w:val="24"/>
          <w:szCs w:val="24"/>
          <w:lang w:val="es-MX"/>
        </w:rPr>
        <w:t xml:space="preserve"> </w:t>
      </w:r>
      <w:r w:rsidRPr="00D82DD9">
        <w:rPr>
          <w:sz w:val="24"/>
          <w:szCs w:val="24"/>
          <w:lang w:val="es-MX"/>
        </w:rPr>
        <w:t>porque no somos Dios.</w:t>
      </w:r>
    </w:p>
    <w:p w14:paraId="70760EC4" w14:textId="08DAF669" w:rsidR="00BC5810" w:rsidRPr="00D82DD9" w:rsidRDefault="00BC5810" w:rsidP="00341E1C">
      <w:pPr>
        <w:spacing w:after="160" w:line="259" w:lineRule="auto"/>
        <w:ind w:firstLine="720"/>
        <w:rPr>
          <w:sz w:val="24"/>
          <w:szCs w:val="24"/>
          <w:lang w:val="es-MX"/>
        </w:rPr>
      </w:pPr>
      <w:r w:rsidRPr="00D82DD9">
        <w:rPr>
          <w:sz w:val="24"/>
          <w:szCs w:val="24"/>
          <w:lang w:val="es-MX"/>
        </w:rPr>
        <w:t xml:space="preserve">Pero los </w:t>
      </w:r>
      <w:proofErr w:type="spellStart"/>
      <w:r w:rsidRPr="00D82DD9">
        <w:rPr>
          <w:sz w:val="24"/>
          <w:szCs w:val="24"/>
          <w:lang w:val="es-MX"/>
        </w:rPr>
        <w:t>wesleyanos</w:t>
      </w:r>
      <w:proofErr w:type="spellEnd"/>
      <w:r w:rsidRPr="00D82DD9">
        <w:rPr>
          <w:sz w:val="24"/>
          <w:szCs w:val="24"/>
          <w:lang w:val="es-MX"/>
        </w:rPr>
        <w:t xml:space="preserve"> han puesto énfasis en el elemento volitivo del pecado. El pecado, según</w:t>
      </w:r>
      <w:r w:rsidR="00341E1C" w:rsidRPr="00D82DD9">
        <w:rPr>
          <w:sz w:val="24"/>
          <w:szCs w:val="24"/>
          <w:lang w:val="es-MX"/>
        </w:rPr>
        <w:t xml:space="preserve"> </w:t>
      </w:r>
      <w:r w:rsidRPr="00D82DD9">
        <w:rPr>
          <w:sz w:val="24"/>
          <w:szCs w:val="24"/>
          <w:lang w:val="es-MX"/>
        </w:rPr>
        <w:t>Wesley, es una transgresión voluntaria de una ley conocida de Dios. En otras palabras, el pecado</w:t>
      </w:r>
      <w:r w:rsidR="00341E1C" w:rsidRPr="00D82DD9">
        <w:rPr>
          <w:sz w:val="24"/>
          <w:szCs w:val="24"/>
          <w:lang w:val="es-MX"/>
        </w:rPr>
        <w:t xml:space="preserve"> </w:t>
      </w:r>
      <w:r w:rsidRPr="00D82DD9">
        <w:rPr>
          <w:sz w:val="24"/>
          <w:szCs w:val="24"/>
          <w:lang w:val="es-MX"/>
        </w:rPr>
        <w:t>siempre es un hecho consciente de rebelión contra lo que Dios desea para nosotros. Y, en cierto sentido,</w:t>
      </w:r>
      <w:r w:rsidR="00341E1C" w:rsidRPr="00D82DD9">
        <w:rPr>
          <w:sz w:val="24"/>
          <w:szCs w:val="24"/>
          <w:lang w:val="es-MX"/>
        </w:rPr>
        <w:t xml:space="preserve"> </w:t>
      </w:r>
      <w:r w:rsidRPr="00D82DD9">
        <w:rPr>
          <w:sz w:val="24"/>
          <w:szCs w:val="24"/>
          <w:lang w:val="es-MX"/>
        </w:rPr>
        <w:t>esta definición es clave para entender las facetas de la forma en que articulamos la santificación, porque</w:t>
      </w:r>
      <w:r w:rsidR="00341E1C" w:rsidRPr="00D82DD9">
        <w:rPr>
          <w:sz w:val="24"/>
          <w:szCs w:val="24"/>
          <w:lang w:val="es-MX"/>
        </w:rPr>
        <w:t xml:space="preserve"> </w:t>
      </w:r>
      <w:r w:rsidRPr="00D82DD9">
        <w:rPr>
          <w:sz w:val="24"/>
          <w:szCs w:val="24"/>
          <w:lang w:val="es-MX"/>
        </w:rPr>
        <w:lastRenderedPageBreak/>
        <w:t>proclamamos que este tipo de rebelión no es necesaria. Existe la posibilidad de victoria sobre el pecado</w:t>
      </w:r>
      <w:r w:rsidR="00341E1C" w:rsidRPr="00D82DD9">
        <w:rPr>
          <w:sz w:val="24"/>
          <w:szCs w:val="24"/>
          <w:lang w:val="es-MX"/>
        </w:rPr>
        <w:t xml:space="preserve"> </w:t>
      </w:r>
      <w:r w:rsidRPr="00D82DD9">
        <w:rPr>
          <w:sz w:val="24"/>
          <w:szCs w:val="24"/>
          <w:lang w:val="es-MX"/>
        </w:rPr>
        <w:t>—si se usa esta definición. Sin embargo, Wesley no ofreció ésta como la única definición del pecado.</w:t>
      </w:r>
    </w:p>
    <w:p w14:paraId="2DD8B570" w14:textId="2698D475" w:rsidR="00BC5810" w:rsidRPr="00D82DD9" w:rsidRDefault="00BC5810" w:rsidP="00341E1C">
      <w:pPr>
        <w:spacing w:after="160" w:line="259" w:lineRule="auto"/>
        <w:ind w:firstLine="720"/>
        <w:rPr>
          <w:sz w:val="24"/>
          <w:szCs w:val="24"/>
          <w:lang w:val="es-MX"/>
        </w:rPr>
      </w:pPr>
      <w:r w:rsidRPr="00D82DD9">
        <w:rPr>
          <w:sz w:val="24"/>
          <w:szCs w:val="24"/>
          <w:lang w:val="es-MX"/>
        </w:rPr>
        <w:t>Por ejemplo, Wesley señalaba que hay pecados de omisión tanto como de comisión. Un pecado</w:t>
      </w:r>
      <w:r w:rsidR="00341E1C" w:rsidRPr="00D82DD9">
        <w:rPr>
          <w:sz w:val="24"/>
          <w:szCs w:val="24"/>
          <w:lang w:val="es-MX"/>
        </w:rPr>
        <w:t xml:space="preserve"> </w:t>
      </w:r>
      <w:r w:rsidRPr="00D82DD9">
        <w:rPr>
          <w:sz w:val="24"/>
          <w:szCs w:val="24"/>
          <w:lang w:val="es-MX"/>
        </w:rPr>
        <w:t>de comisión es el que se refiere a un hecho prohibido. Se rompe una ley. Pero Santiago es claro en su</w:t>
      </w:r>
      <w:r w:rsidR="00341E1C" w:rsidRPr="00D82DD9">
        <w:rPr>
          <w:sz w:val="24"/>
          <w:szCs w:val="24"/>
          <w:lang w:val="es-MX"/>
        </w:rPr>
        <w:t xml:space="preserve"> </w:t>
      </w:r>
      <w:r w:rsidRPr="00D82DD9">
        <w:rPr>
          <w:sz w:val="24"/>
          <w:szCs w:val="24"/>
          <w:lang w:val="es-MX"/>
        </w:rPr>
        <w:t xml:space="preserve">epístola al decir que el pecado es también dejar de hacer lo bueno que </w:t>
      </w:r>
      <w:r w:rsidR="00416F4E" w:rsidRPr="00D82DD9">
        <w:rPr>
          <w:sz w:val="24"/>
          <w:szCs w:val="24"/>
          <w:lang w:val="es-MX"/>
        </w:rPr>
        <w:t>debiéramos</w:t>
      </w:r>
      <w:r w:rsidRPr="00D82DD9">
        <w:rPr>
          <w:sz w:val="24"/>
          <w:szCs w:val="24"/>
          <w:lang w:val="es-MX"/>
        </w:rPr>
        <w:t xml:space="preserve"> hacer —omitimos</w:t>
      </w:r>
      <w:r w:rsidR="00341E1C" w:rsidRPr="00D82DD9">
        <w:rPr>
          <w:sz w:val="24"/>
          <w:szCs w:val="24"/>
          <w:lang w:val="es-MX"/>
        </w:rPr>
        <w:t xml:space="preserve"> </w:t>
      </w:r>
      <w:r w:rsidRPr="00D82DD9">
        <w:rPr>
          <w:sz w:val="24"/>
          <w:szCs w:val="24"/>
          <w:lang w:val="es-MX"/>
        </w:rPr>
        <w:t>hacerlo. En un sentido muy real, particularmente a la luz de Mateo 25, sabemos que deberíamos cuidar a</w:t>
      </w:r>
      <w:r w:rsidR="00341E1C" w:rsidRPr="00D82DD9">
        <w:rPr>
          <w:sz w:val="24"/>
          <w:szCs w:val="24"/>
          <w:lang w:val="es-MX"/>
        </w:rPr>
        <w:t xml:space="preserve"> </w:t>
      </w:r>
      <w:r w:rsidRPr="00D82DD9">
        <w:rPr>
          <w:sz w:val="24"/>
          <w:szCs w:val="24"/>
          <w:lang w:val="es-MX"/>
        </w:rPr>
        <w:t>los pobres, visitar a los enfermos y a los presos, y demostrar otros hechos de misericordia. Pero la</w:t>
      </w:r>
      <w:r w:rsidR="00341E1C" w:rsidRPr="00D82DD9">
        <w:rPr>
          <w:sz w:val="24"/>
          <w:szCs w:val="24"/>
          <w:lang w:val="es-MX"/>
        </w:rPr>
        <w:t xml:space="preserve"> </w:t>
      </w:r>
      <w:r w:rsidRPr="00D82DD9">
        <w:rPr>
          <w:sz w:val="24"/>
          <w:szCs w:val="24"/>
          <w:lang w:val="es-MX"/>
        </w:rPr>
        <w:t xml:space="preserve">mayoría de nosotros omitimos éstos diariamente. Y así, según esta definición, pecamos. </w:t>
      </w:r>
      <w:r w:rsidR="00416F4E" w:rsidRPr="00D82DD9">
        <w:rPr>
          <w:sz w:val="24"/>
          <w:szCs w:val="24"/>
          <w:lang w:val="es-MX"/>
        </w:rPr>
        <w:t>Entonces, “</w:t>
      </w:r>
      <w:r w:rsidRPr="00D82DD9">
        <w:rPr>
          <w:sz w:val="24"/>
          <w:szCs w:val="24"/>
          <w:lang w:val="es-MX"/>
        </w:rPr>
        <w:t>¿Cómo afecta la santificación este tipo de pecado?”</w:t>
      </w:r>
      <w:r w:rsidR="00341E1C" w:rsidRPr="00D82DD9">
        <w:rPr>
          <w:sz w:val="24"/>
          <w:szCs w:val="24"/>
          <w:lang w:val="es-MX"/>
        </w:rPr>
        <w:t xml:space="preserve"> </w:t>
      </w:r>
      <w:r w:rsidRPr="00D82DD9">
        <w:rPr>
          <w:sz w:val="24"/>
          <w:szCs w:val="24"/>
          <w:lang w:val="es-MX"/>
        </w:rPr>
        <w:t>En efecto, cuanto más íntimamente nos acercamos a Dios, más profunda es nuestra necesidad de</w:t>
      </w:r>
      <w:r w:rsidR="00341E1C" w:rsidRPr="00D82DD9">
        <w:rPr>
          <w:sz w:val="24"/>
          <w:szCs w:val="24"/>
          <w:lang w:val="es-MX"/>
        </w:rPr>
        <w:t xml:space="preserve"> </w:t>
      </w:r>
      <w:r w:rsidRPr="00D82DD9">
        <w:rPr>
          <w:sz w:val="24"/>
          <w:szCs w:val="24"/>
          <w:lang w:val="es-MX"/>
        </w:rPr>
        <w:t>una vida “confesional”, confesando nuestra dependencia completa de Dios al nivel más profundo de</w:t>
      </w:r>
      <w:r w:rsidR="00341E1C" w:rsidRPr="00D82DD9">
        <w:rPr>
          <w:sz w:val="24"/>
          <w:szCs w:val="24"/>
          <w:lang w:val="es-MX"/>
        </w:rPr>
        <w:t xml:space="preserve"> </w:t>
      </w:r>
      <w:r w:rsidRPr="00D82DD9">
        <w:rPr>
          <w:sz w:val="24"/>
          <w:szCs w:val="24"/>
          <w:lang w:val="es-MX"/>
        </w:rPr>
        <w:t>nuestro ser. En otras palabras, el tema de romper una ley obvia o incluso omitir un hecho bueno puede</w:t>
      </w:r>
      <w:r w:rsidR="00341E1C" w:rsidRPr="00D82DD9">
        <w:rPr>
          <w:sz w:val="24"/>
          <w:szCs w:val="24"/>
          <w:lang w:val="es-MX"/>
        </w:rPr>
        <w:t xml:space="preserve"> </w:t>
      </w:r>
      <w:r w:rsidRPr="00D82DD9">
        <w:rPr>
          <w:sz w:val="24"/>
          <w:szCs w:val="24"/>
          <w:lang w:val="es-MX"/>
        </w:rPr>
        <w:t>llegar a ser menos y menos importante mientras crecemos en la gracia. Pero luego el Espíritu Santo, por</w:t>
      </w:r>
      <w:r w:rsidR="00341E1C" w:rsidRPr="00D82DD9">
        <w:rPr>
          <w:sz w:val="24"/>
          <w:szCs w:val="24"/>
          <w:lang w:val="es-MX"/>
        </w:rPr>
        <w:t xml:space="preserve"> </w:t>
      </w:r>
      <w:r w:rsidRPr="00D82DD9">
        <w:rPr>
          <w:sz w:val="24"/>
          <w:szCs w:val="24"/>
          <w:lang w:val="es-MX"/>
        </w:rPr>
        <w:t>su obra de moldearnos y formarnos, puede penetrar más profundo en nuestro corazón; nuestra respuesta</w:t>
      </w:r>
      <w:r w:rsidR="00341E1C" w:rsidRPr="00D82DD9">
        <w:rPr>
          <w:sz w:val="24"/>
          <w:szCs w:val="24"/>
          <w:lang w:val="es-MX"/>
        </w:rPr>
        <w:t xml:space="preserve"> </w:t>
      </w:r>
      <w:r w:rsidRPr="00D82DD9">
        <w:rPr>
          <w:sz w:val="24"/>
          <w:szCs w:val="24"/>
          <w:lang w:val="es-MX"/>
        </w:rPr>
        <w:t>debería ser una tristeza piadosa cuando entristecemos el corazón de Dios.</w:t>
      </w:r>
    </w:p>
    <w:p w14:paraId="23F8C468" w14:textId="77DF59C5" w:rsidR="001045E2" w:rsidRPr="00D82DD9" w:rsidRDefault="00BC5810" w:rsidP="001045E2">
      <w:pPr>
        <w:spacing w:after="160" w:line="259" w:lineRule="auto"/>
        <w:ind w:firstLine="720"/>
        <w:rPr>
          <w:sz w:val="24"/>
          <w:szCs w:val="24"/>
          <w:lang w:val="es-MX"/>
        </w:rPr>
      </w:pPr>
      <w:r w:rsidRPr="00D82DD9">
        <w:rPr>
          <w:sz w:val="24"/>
          <w:szCs w:val="24"/>
          <w:lang w:val="es-MX"/>
        </w:rPr>
        <w:t>Wesley se cansó del debate sobre si la santificación conduce a la impecabilidad. Su profundo</w:t>
      </w:r>
      <w:r w:rsidR="001045E2" w:rsidRPr="00D82DD9">
        <w:rPr>
          <w:sz w:val="24"/>
          <w:szCs w:val="24"/>
          <w:lang w:val="es-MX"/>
        </w:rPr>
        <w:t xml:space="preserve"> </w:t>
      </w:r>
      <w:r w:rsidRPr="00D82DD9">
        <w:rPr>
          <w:sz w:val="24"/>
          <w:szCs w:val="24"/>
          <w:lang w:val="es-MX"/>
        </w:rPr>
        <w:t>interés fue más bien una vida llena del amor de Dios, y crecer en nuestro discernimiento de cómo</w:t>
      </w:r>
      <w:r w:rsidR="001045E2" w:rsidRPr="00D82DD9">
        <w:rPr>
          <w:sz w:val="24"/>
          <w:szCs w:val="24"/>
          <w:lang w:val="es-MX"/>
        </w:rPr>
        <w:t xml:space="preserve"> </w:t>
      </w:r>
      <w:r w:rsidRPr="00D82DD9">
        <w:rPr>
          <w:sz w:val="24"/>
          <w:szCs w:val="24"/>
          <w:lang w:val="es-MX"/>
        </w:rPr>
        <w:t>podemos expresarlo a un mundo necesitado. A veces nuestra preocupación por el pecado, como dice</w:t>
      </w:r>
      <w:r w:rsidR="001045E2" w:rsidRPr="00D82DD9">
        <w:rPr>
          <w:sz w:val="24"/>
          <w:szCs w:val="24"/>
          <w:lang w:val="es-MX"/>
        </w:rPr>
        <w:t xml:space="preserve"> </w:t>
      </w:r>
      <w:r w:rsidRPr="00D82DD9">
        <w:rPr>
          <w:sz w:val="24"/>
          <w:szCs w:val="24"/>
          <w:lang w:val="es-MX"/>
        </w:rPr>
        <w:t>Juan en su primera carta, es un temor de castigo. Wesley, al seguir a Juan, quiso enfatizar que el perfecto</w:t>
      </w:r>
      <w:r w:rsidR="001045E2" w:rsidRPr="00D82DD9">
        <w:rPr>
          <w:sz w:val="24"/>
          <w:szCs w:val="24"/>
          <w:lang w:val="es-MX"/>
        </w:rPr>
        <w:t xml:space="preserve"> </w:t>
      </w:r>
      <w:r w:rsidRPr="00D82DD9">
        <w:rPr>
          <w:sz w:val="24"/>
          <w:szCs w:val="24"/>
          <w:lang w:val="es-MX"/>
        </w:rPr>
        <w:t>amor echa fuera el temor. Y cuando vamos más allá de tal temor, cambia nuestra motivación. No</w:t>
      </w:r>
      <w:r w:rsidR="001045E2" w:rsidRPr="00D82DD9">
        <w:rPr>
          <w:sz w:val="24"/>
          <w:szCs w:val="24"/>
          <w:lang w:val="es-MX"/>
        </w:rPr>
        <w:t xml:space="preserve"> </w:t>
      </w:r>
      <w:r w:rsidRPr="00D82DD9">
        <w:rPr>
          <w:sz w:val="24"/>
          <w:szCs w:val="24"/>
          <w:lang w:val="es-MX"/>
        </w:rPr>
        <w:t>buscamos la santidad sólo por nosotros, sino para amar a Dios con nuestro ser entero y a nuestro prójimo</w:t>
      </w:r>
      <w:r w:rsidR="001045E2" w:rsidRPr="00D82DD9">
        <w:rPr>
          <w:sz w:val="24"/>
          <w:szCs w:val="24"/>
          <w:lang w:val="es-MX"/>
        </w:rPr>
        <w:t xml:space="preserve"> </w:t>
      </w:r>
      <w:r w:rsidRPr="00D82DD9">
        <w:rPr>
          <w:sz w:val="24"/>
          <w:szCs w:val="24"/>
          <w:lang w:val="es-MX"/>
        </w:rPr>
        <w:t>como a nosotros mismos. Cuando lo hacemos, somos lo que Dios quiso que fuéramos cuando nos creó.</w:t>
      </w:r>
      <w:r w:rsidR="001045E2" w:rsidRPr="00D82DD9">
        <w:rPr>
          <w:sz w:val="24"/>
          <w:szCs w:val="24"/>
          <w:lang w:val="es-MX"/>
        </w:rPr>
        <w:t xml:space="preserve"> </w:t>
      </w:r>
      <w:r w:rsidRPr="00D82DD9">
        <w:rPr>
          <w:sz w:val="24"/>
          <w:szCs w:val="24"/>
          <w:lang w:val="es-MX"/>
        </w:rPr>
        <w:t>Como Wesley dijo, el amor excluye el pecado.</w:t>
      </w:r>
    </w:p>
    <w:p w14:paraId="3244768F" w14:textId="77777777" w:rsidR="001045E2" w:rsidRPr="00D82DD9" w:rsidRDefault="001045E2" w:rsidP="001045E2">
      <w:pPr>
        <w:spacing w:after="160" w:line="259" w:lineRule="auto"/>
        <w:ind w:firstLine="720"/>
        <w:rPr>
          <w:sz w:val="24"/>
          <w:szCs w:val="24"/>
          <w:lang w:val="es-MX"/>
        </w:rPr>
      </w:pPr>
    </w:p>
    <w:p w14:paraId="12A8EF61" w14:textId="3580A9A4" w:rsidR="00BC5810" w:rsidRPr="00D82DD9" w:rsidRDefault="00BC5810" w:rsidP="001045E2">
      <w:pPr>
        <w:spacing w:after="160" w:line="259" w:lineRule="auto"/>
        <w:rPr>
          <w:sz w:val="24"/>
          <w:szCs w:val="24"/>
          <w:lang w:val="es-MX"/>
        </w:rPr>
      </w:pPr>
      <w:r w:rsidRPr="00D82DD9">
        <w:rPr>
          <w:sz w:val="24"/>
          <w:szCs w:val="24"/>
          <w:lang w:val="es-MX"/>
        </w:rPr>
        <w:t>Pecado original</w:t>
      </w:r>
    </w:p>
    <w:p w14:paraId="2DCC9F82" w14:textId="29267B6C" w:rsidR="00BC5810" w:rsidRPr="00D82DD9" w:rsidRDefault="00BC5810" w:rsidP="001045E2">
      <w:pPr>
        <w:spacing w:after="160" w:line="259" w:lineRule="auto"/>
        <w:ind w:firstLine="720"/>
        <w:rPr>
          <w:sz w:val="24"/>
          <w:szCs w:val="24"/>
          <w:lang w:val="es-MX"/>
        </w:rPr>
      </w:pPr>
      <w:r w:rsidRPr="00D82DD9">
        <w:rPr>
          <w:sz w:val="24"/>
          <w:szCs w:val="24"/>
          <w:lang w:val="es-MX"/>
        </w:rPr>
        <w:t>¿Qué pasó cuando pecaron Adán y Eva? ¿Cómo nos afecta el pecado original?</w:t>
      </w:r>
      <w:r w:rsidR="001045E2" w:rsidRPr="00D82DD9">
        <w:rPr>
          <w:sz w:val="24"/>
          <w:szCs w:val="24"/>
          <w:lang w:val="es-MX"/>
        </w:rPr>
        <w:t xml:space="preserve"> </w:t>
      </w:r>
      <w:r w:rsidRPr="00D82DD9">
        <w:rPr>
          <w:sz w:val="24"/>
          <w:szCs w:val="24"/>
          <w:lang w:val="es-MX"/>
        </w:rPr>
        <w:t>Comencemos nuestra investigación con una discusión de la esencia del pecado original.</w:t>
      </w:r>
    </w:p>
    <w:p w14:paraId="14372B1D" w14:textId="63833C5B" w:rsidR="00BC5810" w:rsidRPr="00D82DD9" w:rsidRDefault="00BC5810" w:rsidP="001045E2">
      <w:pPr>
        <w:spacing w:after="160" w:line="259" w:lineRule="auto"/>
        <w:rPr>
          <w:sz w:val="24"/>
          <w:szCs w:val="24"/>
          <w:lang w:val="es-MX"/>
        </w:rPr>
      </w:pPr>
      <w:r w:rsidRPr="00D82DD9">
        <w:rPr>
          <w:sz w:val="24"/>
          <w:szCs w:val="24"/>
          <w:lang w:val="es-MX"/>
        </w:rPr>
        <w:t>Mientras que la mayoría de los intérpretes de Wesley han seguido una interpretación tradicional —</w:t>
      </w:r>
      <w:r w:rsidR="001045E2" w:rsidRPr="00D82DD9">
        <w:rPr>
          <w:sz w:val="24"/>
          <w:szCs w:val="24"/>
          <w:lang w:val="es-MX"/>
        </w:rPr>
        <w:t xml:space="preserve"> </w:t>
      </w:r>
      <w:r w:rsidRPr="00D82DD9">
        <w:rPr>
          <w:sz w:val="24"/>
          <w:szCs w:val="24"/>
          <w:lang w:val="es-MX"/>
        </w:rPr>
        <w:t>Agustiniana— del pecado original como orgullo, el escritor de este módulo ofrece una nueva</w:t>
      </w:r>
      <w:r w:rsidR="001045E2" w:rsidRPr="00D82DD9">
        <w:rPr>
          <w:sz w:val="24"/>
          <w:szCs w:val="24"/>
          <w:lang w:val="es-MX"/>
        </w:rPr>
        <w:t xml:space="preserve"> </w:t>
      </w:r>
      <w:r w:rsidRPr="00D82DD9">
        <w:rPr>
          <w:sz w:val="24"/>
          <w:szCs w:val="24"/>
          <w:lang w:val="es-MX"/>
        </w:rPr>
        <w:t>interpretación de Wesley. Es verdad que Wesley usa la palabra orgullo con frecuencia, sin embargo,</w:t>
      </w:r>
      <w:r w:rsidR="001045E2" w:rsidRPr="00D82DD9">
        <w:rPr>
          <w:sz w:val="24"/>
          <w:szCs w:val="24"/>
          <w:lang w:val="es-MX"/>
        </w:rPr>
        <w:t xml:space="preserve"> </w:t>
      </w:r>
      <w:r w:rsidRPr="00D82DD9">
        <w:rPr>
          <w:sz w:val="24"/>
          <w:szCs w:val="24"/>
          <w:lang w:val="es-MX"/>
        </w:rPr>
        <w:t>nunca se usa como el paradigma destacado del pecado original, según este análisis. El sermón más</w:t>
      </w:r>
      <w:r w:rsidR="001045E2" w:rsidRPr="00D82DD9">
        <w:rPr>
          <w:sz w:val="24"/>
          <w:szCs w:val="24"/>
          <w:lang w:val="es-MX"/>
        </w:rPr>
        <w:t xml:space="preserve"> </w:t>
      </w:r>
      <w:r w:rsidRPr="00D82DD9">
        <w:rPr>
          <w:sz w:val="24"/>
          <w:szCs w:val="24"/>
          <w:lang w:val="es-MX"/>
        </w:rPr>
        <w:t>directo de Wesley sobre el tema, “El pecado original” (1754), demuestra esta ausencia de la palabra</w:t>
      </w:r>
      <w:r w:rsidR="001045E2" w:rsidRPr="00D82DD9">
        <w:rPr>
          <w:sz w:val="24"/>
          <w:szCs w:val="24"/>
          <w:lang w:val="es-MX"/>
        </w:rPr>
        <w:t xml:space="preserve"> </w:t>
      </w:r>
      <w:r w:rsidRPr="00D82DD9">
        <w:rPr>
          <w:sz w:val="24"/>
          <w:szCs w:val="24"/>
          <w:lang w:val="es-MX"/>
        </w:rPr>
        <w:t>orgullo. Claramente la idolatría se clasifica como la definición primaria del pecado original, con las</w:t>
      </w:r>
      <w:r w:rsidR="001045E2" w:rsidRPr="00D82DD9">
        <w:rPr>
          <w:sz w:val="24"/>
          <w:szCs w:val="24"/>
          <w:lang w:val="es-MX"/>
        </w:rPr>
        <w:t xml:space="preserve"> </w:t>
      </w:r>
      <w:r w:rsidRPr="00D82DD9">
        <w:rPr>
          <w:sz w:val="24"/>
          <w:szCs w:val="24"/>
          <w:lang w:val="es-MX"/>
        </w:rPr>
        <w:t>expresiones “orgullo”, “terco”, y “amar al mundo” incluidas en la lista.</w:t>
      </w:r>
    </w:p>
    <w:p w14:paraId="13D386DA" w14:textId="64F58740" w:rsidR="00BC5810" w:rsidRPr="00D82DD9" w:rsidRDefault="00BC5810" w:rsidP="001045E2">
      <w:pPr>
        <w:spacing w:after="160" w:line="259" w:lineRule="auto"/>
        <w:ind w:firstLine="720"/>
        <w:rPr>
          <w:sz w:val="24"/>
          <w:szCs w:val="24"/>
          <w:lang w:val="es-MX"/>
        </w:rPr>
      </w:pPr>
      <w:r w:rsidRPr="00D82DD9">
        <w:rPr>
          <w:sz w:val="24"/>
          <w:szCs w:val="24"/>
          <w:lang w:val="es-MX"/>
        </w:rPr>
        <w:t>Wesley dice: “Todo orgullo es idolatría”, tanto como “amor del mundo”. En otras palabras, hay</w:t>
      </w:r>
      <w:r w:rsidR="001045E2" w:rsidRPr="00D82DD9">
        <w:rPr>
          <w:sz w:val="24"/>
          <w:szCs w:val="24"/>
          <w:lang w:val="es-MX"/>
        </w:rPr>
        <w:t xml:space="preserve"> </w:t>
      </w:r>
      <w:r w:rsidRPr="00D82DD9">
        <w:rPr>
          <w:sz w:val="24"/>
          <w:szCs w:val="24"/>
          <w:lang w:val="es-MX"/>
        </w:rPr>
        <w:t>dos formas del pecado original: amor desproporcionado de sí mismo (orgullo) y amor desproporcionado</w:t>
      </w:r>
      <w:r w:rsidR="001045E2" w:rsidRPr="00D82DD9">
        <w:rPr>
          <w:sz w:val="24"/>
          <w:szCs w:val="24"/>
          <w:lang w:val="es-MX"/>
        </w:rPr>
        <w:t xml:space="preserve"> </w:t>
      </w:r>
      <w:r w:rsidRPr="00D82DD9">
        <w:rPr>
          <w:sz w:val="24"/>
          <w:szCs w:val="24"/>
          <w:lang w:val="es-MX"/>
        </w:rPr>
        <w:t>de los demás, incluso como “amor al mundo”; además Wesley explica esta frase: ¿Qué nos es más</w:t>
      </w:r>
      <w:r w:rsidR="001045E2" w:rsidRPr="00D82DD9">
        <w:rPr>
          <w:sz w:val="24"/>
          <w:szCs w:val="24"/>
          <w:lang w:val="es-MX"/>
        </w:rPr>
        <w:t xml:space="preserve"> </w:t>
      </w:r>
      <w:r w:rsidRPr="00D82DD9">
        <w:rPr>
          <w:sz w:val="24"/>
          <w:szCs w:val="24"/>
          <w:lang w:val="es-MX"/>
        </w:rPr>
        <w:t>natural que buscar la felicidad en la criatura, en lugar del Creador? También Wesley escribió un sermón</w:t>
      </w:r>
      <w:r w:rsidR="001045E2" w:rsidRPr="00D82DD9">
        <w:rPr>
          <w:sz w:val="24"/>
          <w:szCs w:val="24"/>
          <w:lang w:val="es-MX"/>
        </w:rPr>
        <w:t xml:space="preserve"> </w:t>
      </w:r>
      <w:r w:rsidRPr="00D82DD9">
        <w:rPr>
          <w:sz w:val="24"/>
          <w:szCs w:val="24"/>
          <w:lang w:val="es-MX"/>
        </w:rPr>
        <w:t>intitulado “Idolatría espiritual”, ya cerca del final de su vida. He aquí el largo pasaje:</w:t>
      </w:r>
    </w:p>
    <w:p w14:paraId="4061E2E1" w14:textId="409D6FEA" w:rsidR="00BC5810" w:rsidRPr="00D82DD9" w:rsidRDefault="00BC5810" w:rsidP="00416F4E">
      <w:pPr>
        <w:spacing w:after="160" w:line="259" w:lineRule="auto"/>
        <w:ind w:firstLine="720"/>
        <w:rPr>
          <w:sz w:val="24"/>
          <w:szCs w:val="24"/>
          <w:lang w:val="es-MX"/>
        </w:rPr>
      </w:pPr>
      <w:r w:rsidRPr="00D82DD9">
        <w:rPr>
          <w:sz w:val="24"/>
          <w:szCs w:val="24"/>
          <w:lang w:val="es-MX"/>
        </w:rPr>
        <w:lastRenderedPageBreak/>
        <w:t>Sin duda, es la voluntad de Dios que todos nos amemos el uno al otro. Es la voluntad de Dios</w:t>
      </w:r>
      <w:r w:rsidR="001045E2" w:rsidRPr="00D82DD9">
        <w:rPr>
          <w:sz w:val="24"/>
          <w:szCs w:val="24"/>
          <w:lang w:val="es-MX"/>
        </w:rPr>
        <w:t xml:space="preserve"> </w:t>
      </w:r>
      <w:r w:rsidRPr="00D82DD9">
        <w:rPr>
          <w:sz w:val="24"/>
          <w:szCs w:val="24"/>
          <w:lang w:val="es-MX"/>
        </w:rPr>
        <w:t>que amemos a nuestras parientes y nuestros hermanos cristianos con un amor peculiar; y a aquellos en</w:t>
      </w:r>
      <w:r w:rsidR="001045E2" w:rsidRPr="00D82DD9">
        <w:rPr>
          <w:sz w:val="24"/>
          <w:szCs w:val="24"/>
          <w:lang w:val="es-MX"/>
        </w:rPr>
        <w:t xml:space="preserve"> </w:t>
      </w:r>
      <w:r w:rsidRPr="00D82DD9">
        <w:rPr>
          <w:sz w:val="24"/>
          <w:szCs w:val="24"/>
          <w:lang w:val="es-MX"/>
        </w:rPr>
        <w:t>particular, que Él ha hecho particularmente beneficioso para nuestra alma. Se nos ordena que “amemos</w:t>
      </w:r>
      <w:r w:rsidR="001045E2" w:rsidRPr="00D82DD9">
        <w:rPr>
          <w:sz w:val="24"/>
          <w:szCs w:val="24"/>
          <w:lang w:val="es-MX"/>
        </w:rPr>
        <w:t xml:space="preserve"> </w:t>
      </w:r>
      <w:r w:rsidRPr="00D82DD9">
        <w:rPr>
          <w:sz w:val="24"/>
          <w:szCs w:val="24"/>
          <w:lang w:val="es-MX"/>
        </w:rPr>
        <w:t>fervorosamente” a éstos; y, a la vez, “con un corazón puro”. Pero ¿no es esto “imposible para el</w:t>
      </w:r>
      <w:r w:rsidR="001045E2" w:rsidRPr="00D82DD9">
        <w:rPr>
          <w:sz w:val="24"/>
          <w:szCs w:val="24"/>
          <w:lang w:val="es-MX"/>
        </w:rPr>
        <w:t xml:space="preserve"> </w:t>
      </w:r>
      <w:r w:rsidRPr="00D82DD9">
        <w:rPr>
          <w:sz w:val="24"/>
          <w:szCs w:val="24"/>
          <w:lang w:val="es-MX"/>
        </w:rPr>
        <w:t>hombre”? ¿Retener la fuerza y la ternura de afecto y, con todo, sin mancha en el alma, con inmaculada</w:t>
      </w:r>
      <w:r w:rsidR="001045E2" w:rsidRPr="00D82DD9">
        <w:rPr>
          <w:sz w:val="24"/>
          <w:szCs w:val="24"/>
          <w:lang w:val="es-MX"/>
        </w:rPr>
        <w:t xml:space="preserve"> </w:t>
      </w:r>
      <w:r w:rsidRPr="00D82DD9">
        <w:rPr>
          <w:sz w:val="24"/>
          <w:szCs w:val="24"/>
          <w:lang w:val="es-MX"/>
        </w:rPr>
        <w:t>pureza? No me refiero a la mancha de la lujuria. Sé que eso es posible. Sé que una persona puede sentir</w:t>
      </w:r>
      <w:r w:rsidR="001045E2" w:rsidRPr="00D82DD9">
        <w:rPr>
          <w:sz w:val="24"/>
          <w:szCs w:val="24"/>
          <w:lang w:val="es-MX"/>
        </w:rPr>
        <w:t xml:space="preserve"> </w:t>
      </w:r>
      <w:r w:rsidRPr="00D82DD9">
        <w:rPr>
          <w:sz w:val="24"/>
          <w:szCs w:val="24"/>
          <w:lang w:val="es-MX"/>
        </w:rPr>
        <w:t>un afecto indecible por otra sin el deseo de ese tipo. Pero ¿podemos hacerlo sin idolatría? ¿Acaso no es</w:t>
      </w:r>
      <w:r w:rsidR="001045E2" w:rsidRPr="00D82DD9">
        <w:rPr>
          <w:sz w:val="24"/>
          <w:szCs w:val="24"/>
          <w:lang w:val="es-MX"/>
        </w:rPr>
        <w:t xml:space="preserve"> </w:t>
      </w:r>
      <w:r w:rsidRPr="00D82DD9">
        <w:rPr>
          <w:sz w:val="24"/>
          <w:szCs w:val="24"/>
          <w:lang w:val="es-MX"/>
        </w:rPr>
        <w:t>amar a la criatura más que al Creador? ¿Poner al hombre o a la mujer en el lugar de Dios? ¿Darles a</w:t>
      </w:r>
      <w:r w:rsidR="001045E2" w:rsidRPr="00D82DD9">
        <w:rPr>
          <w:sz w:val="24"/>
          <w:szCs w:val="24"/>
          <w:lang w:val="es-MX"/>
        </w:rPr>
        <w:t xml:space="preserve"> </w:t>
      </w:r>
      <w:r w:rsidRPr="00D82DD9">
        <w:rPr>
          <w:sz w:val="24"/>
          <w:szCs w:val="24"/>
          <w:lang w:val="es-MX"/>
        </w:rPr>
        <w:t>ellos su corazón? Consideren cuidadosamente todo esto, particularmente aquellos a quienes Dios ha</w:t>
      </w:r>
      <w:r w:rsidR="001045E2" w:rsidRPr="00D82DD9">
        <w:rPr>
          <w:sz w:val="24"/>
          <w:szCs w:val="24"/>
          <w:lang w:val="es-MX"/>
        </w:rPr>
        <w:t xml:space="preserve"> </w:t>
      </w:r>
      <w:r w:rsidRPr="00D82DD9">
        <w:rPr>
          <w:sz w:val="24"/>
          <w:szCs w:val="24"/>
          <w:lang w:val="es-MX"/>
        </w:rPr>
        <w:t>unido; los cónyuges, padres y niños. No se puede negar que deben amarse tiernamente: se les ordena a</w:t>
      </w:r>
      <w:r w:rsidR="001045E2" w:rsidRPr="00D82DD9">
        <w:rPr>
          <w:sz w:val="24"/>
          <w:szCs w:val="24"/>
          <w:lang w:val="es-MX"/>
        </w:rPr>
        <w:t xml:space="preserve"> </w:t>
      </w:r>
      <w:r w:rsidRPr="00D82DD9">
        <w:rPr>
          <w:sz w:val="24"/>
          <w:szCs w:val="24"/>
          <w:lang w:val="es-MX"/>
        </w:rPr>
        <w:t>hacerlo así. Pero no deben convertirse en ídolos. ¡Pero con cuánta frecuencia ocurre! Muchas veces un</w:t>
      </w:r>
      <w:r w:rsidR="001045E2" w:rsidRPr="00D82DD9">
        <w:rPr>
          <w:sz w:val="24"/>
          <w:szCs w:val="24"/>
          <w:lang w:val="es-MX"/>
        </w:rPr>
        <w:t xml:space="preserve"> </w:t>
      </w:r>
      <w:r w:rsidRPr="00D82DD9">
        <w:rPr>
          <w:sz w:val="24"/>
          <w:szCs w:val="24"/>
          <w:lang w:val="es-MX"/>
        </w:rPr>
        <w:t>marido, una esposa o un niño, toman el lugar de Dios. ¡Cuántos de los que se dicen buenos cristianos</w:t>
      </w:r>
      <w:r w:rsidR="001045E2" w:rsidRPr="00D82DD9">
        <w:rPr>
          <w:sz w:val="24"/>
          <w:szCs w:val="24"/>
          <w:lang w:val="es-MX"/>
        </w:rPr>
        <w:t xml:space="preserve"> </w:t>
      </w:r>
      <w:r w:rsidRPr="00D82DD9">
        <w:rPr>
          <w:sz w:val="24"/>
          <w:szCs w:val="24"/>
          <w:lang w:val="es-MX"/>
        </w:rPr>
        <w:t>fijan su afecto mutuamente, de modo que no dejan lugar para Dios! Buscan la felicidad en la criatura, no</w:t>
      </w:r>
      <w:r w:rsidR="001045E2" w:rsidRPr="00D82DD9">
        <w:rPr>
          <w:sz w:val="24"/>
          <w:szCs w:val="24"/>
          <w:lang w:val="es-MX"/>
        </w:rPr>
        <w:t xml:space="preserve"> </w:t>
      </w:r>
      <w:r w:rsidRPr="00D82DD9">
        <w:rPr>
          <w:sz w:val="24"/>
          <w:szCs w:val="24"/>
          <w:lang w:val="es-MX"/>
        </w:rPr>
        <w:t>en el Creador. Bien se pueden decir: Te considero señor y fin de mis deseos, es decir, “No deseo a nadie</w:t>
      </w:r>
      <w:r w:rsidR="00416F4E" w:rsidRPr="00D82DD9">
        <w:rPr>
          <w:sz w:val="24"/>
          <w:szCs w:val="24"/>
          <w:lang w:val="es-MX"/>
        </w:rPr>
        <w:t xml:space="preserve"> </w:t>
      </w:r>
      <w:r w:rsidRPr="00D82DD9">
        <w:rPr>
          <w:sz w:val="24"/>
          <w:szCs w:val="24"/>
          <w:lang w:val="es-MX"/>
        </w:rPr>
        <w:t>más sino a ti, eres todo lo que anhelo en la vida. Mi único deseo y la mención continua de tu nombre”.</w:t>
      </w:r>
      <w:r w:rsidR="001045E2" w:rsidRPr="00D82DD9">
        <w:rPr>
          <w:sz w:val="24"/>
          <w:szCs w:val="24"/>
          <w:lang w:val="es-MX"/>
        </w:rPr>
        <w:t xml:space="preserve"> </w:t>
      </w:r>
      <w:r w:rsidRPr="00D82DD9">
        <w:rPr>
          <w:sz w:val="24"/>
          <w:szCs w:val="24"/>
          <w:lang w:val="es-MX"/>
        </w:rPr>
        <w:t>Obviamente, todo esto es pura idolatría</w:t>
      </w:r>
      <w:r w:rsidR="001045E2" w:rsidRPr="00D82DD9">
        <w:rPr>
          <w:sz w:val="24"/>
          <w:szCs w:val="24"/>
          <w:lang w:val="es-MX"/>
        </w:rPr>
        <w:t xml:space="preserve">. </w:t>
      </w:r>
      <w:r w:rsidRPr="00D82DD9">
        <w:rPr>
          <w:sz w:val="24"/>
          <w:szCs w:val="24"/>
          <w:lang w:val="es-MX"/>
        </w:rPr>
        <w:t>Si tomamos esto en serio, tendrá implicaciones importantes en cuanto a la forma de predicar la santidad</w:t>
      </w:r>
      <w:r w:rsidR="001045E2" w:rsidRPr="00D82DD9">
        <w:rPr>
          <w:sz w:val="24"/>
          <w:szCs w:val="24"/>
          <w:lang w:val="es-MX"/>
        </w:rPr>
        <w:t xml:space="preserve"> </w:t>
      </w:r>
      <w:r w:rsidRPr="00D82DD9">
        <w:rPr>
          <w:sz w:val="24"/>
          <w:szCs w:val="24"/>
          <w:lang w:val="es-MX"/>
        </w:rPr>
        <w:t>y la santificación.</w:t>
      </w:r>
    </w:p>
    <w:p w14:paraId="6B4C36D2" w14:textId="6B5A6D4E" w:rsidR="00BC5810" w:rsidRPr="00D82DD9" w:rsidRDefault="00BC5810" w:rsidP="001045E2">
      <w:pPr>
        <w:spacing w:after="160" w:line="259" w:lineRule="auto"/>
        <w:ind w:firstLine="720"/>
        <w:rPr>
          <w:sz w:val="24"/>
          <w:szCs w:val="24"/>
          <w:lang w:val="es-MX"/>
        </w:rPr>
      </w:pPr>
      <w:r w:rsidRPr="00D82DD9">
        <w:rPr>
          <w:sz w:val="24"/>
          <w:szCs w:val="24"/>
          <w:lang w:val="es-MX"/>
        </w:rPr>
        <w:t>El pecado original también era asunto clave en el desarrollo de la teología de santidad en Estados</w:t>
      </w:r>
      <w:r w:rsidR="001045E2" w:rsidRPr="00D82DD9">
        <w:rPr>
          <w:sz w:val="24"/>
          <w:szCs w:val="24"/>
          <w:lang w:val="es-MX"/>
        </w:rPr>
        <w:t xml:space="preserve"> </w:t>
      </w:r>
      <w:r w:rsidRPr="00D82DD9">
        <w:rPr>
          <w:sz w:val="24"/>
          <w:szCs w:val="24"/>
          <w:lang w:val="es-MX"/>
        </w:rPr>
        <w:t>Unidos. Phoebe Palmer —escritora, evangelista, y teóloga— desarrolló las doctrinas del pecado y de la</w:t>
      </w:r>
      <w:r w:rsidR="001045E2" w:rsidRPr="00D82DD9">
        <w:rPr>
          <w:sz w:val="24"/>
          <w:szCs w:val="24"/>
          <w:lang w:val="es-MX"/>
        </w:rPr>
        <w:t xml:space="preserve"> </w:t>
      </w:r>
      <w:r w:rsidRPr="00D82DD9">
        <w:rPr>
          <w:sz w:val="24"/>
          <w:szCs w:val="24"/>
          <w:lang w:val="es-MX"/>
        </w:rPr>
        <w:t>santidad que tuvieron implicaciones significativas para el Movimiento de Santidad del siglo 19. La</w:t>
      </w:r>
      <w:r w:rsidR="001045E2" w:rsidRPr="00D82DD9">
        <w:rPr>
          <w:sz w:val="24"/>
          <w:szCs w:val="24"/>
          <w:lang w:val="es-MX"/>
        </w:rPr>
        <w:t xml:space="preserve"> </w:t>
      </w:r>
      <w:r w:rsidRPr="00D82DD9">
        <w:rPr>
          <w:sz w:val="24"/>
          <w:szCs w:val="24"/>
          <w:lang w:val="es-MX"/>
        </w:rPr>
        <w:t>estudiaremos ampliamente en la lección 7. Mas para fines de esta lección, Palmer sigue a Wesley en la</w:t>
      </w:r>
      <w:r w:rsidR="001045E2" w:rsidRPr="00D82DD9">
        <w:rPr>
          <w:sz w:val="24"/>
          <w:szCs w:val="24"/>
          <w:lang w:val="es-MX"/>
        </w:rPr>
        <w:t xml:space="preserve"> </w:t>
      </w:r>
      <w:r w:rsidRPr="00D82DD9">
        <w:rPr>
          <w:sz w:val="24"/>
          <w:szCs w:val="24"/>
          <w:lang w:val="es-MX"/>
        </w:rPr>
        <w:t>discusión de la idolatría espiritual y, a la vez, habla desde la perspectiva de la mujer.</w:t>
      </w:r>
    </w:p>
    <w:p w14:paraId="42B9C4E6" w14:textId="55BCC37F" w:rsidR="00BC5810" w:rsidRPr="00D82DD9" w:rsidRDefault="00BC5810" w:rsidP="001045E2">
      <w:pPr>
        <w:spacing w:after="160" w:line="259" w:lineRule="auto"/>
        <w:ind w:firstLine="720"/>
        <w:rPr>
          <w:sz w:val="24"/>
          <w:szCs w:val="24"/>
          <w:lang w:val="es-MX"/>
        </w:rPr>
      </w:pPr>
      <w:r w:rsidRPr="00D82DD9">
        <w:rPr>
          <w:sz w:val="24"/>
          <w:szCs w:val="24"/>
          <w:lang w:val="es-MX"/>
        </w:rPr>
        <w:t>En lugar de recitar la letanía tradicional de todo lo que estorba en la vida espiritual —egoísmo,</w:t>
      </w:r>
      <w:r w:rsidR="001045E2" w:rsidRPr="00D82DD9">
        <w:rPr>
          <w:sz w:val="24"/>
          <w:szCs w:val="24"/>
          <w:lang w:val="es-MX"/>
        </w:rPr>
        <w:t xml:space="preserve"> </w:t>
      </w:r>
      <w:r w:rsidRPr="00D82DD9">
        <w:rPr>
          <w:sz w:val="24"/>
          <w:szCs w:val="24"/>
          <w:lang w:val="es-MX"/>
        </w:rPr>
        <w:t>falta de fe, traiciones de la carne— Palmer, con franqueza destacada, admitió que el obstáculo principal</w:t>
      </w:r>
      <w:r w:rsidR="001045E2" w:rsidRPr="00D82DD9">
        <w:rPr>
          <w:sz w:val="24"/>
          <w:szCs w:val="24"/>
          <w:lang w:val="es-MX"/>
        </w:rPr>
        <w:t xml:space="preserve"> </w:t>
      </w:r>
      <w:r w:rsidRPr="00D82DD9">
        <w:rPr>
          <w:sz w:val="24"/>
          <w:szCs w:val="24"/>
          <w:lang w:val="es-MX"/>
        </w:rPr>
        <w:t>de su crecimiento espiritual había sido “una casa grande que involucraba cuidados desproporcionados”.</w:t>
      </w:r>
    </w:p>
    <w:p w14:paraId="438F8BA6" w14:textId="2DCA6AC3" w:rsidR="00BC5810" w:rsidRPr="00D82DD9" w:rsidRDefault="00BC5810" w:rsidP="001045E2">
      <w:pPr>
        <w:spacing w:after="160" w:line="259" w:lineRule="auto"/>
        <w:ind w:firstLine="720"/>
        <w:rPr>
          <w:sz w:val="24"/>
          <w:szCs w:val="24"/>
          <w:lang w:val="es-MX"/>
        </w:rPr>
      </w:pPr>
      <w:r w:rsidRPr="00D82DD9">
        <w:rPr>
          <w:sz w:val="24"/>
          <w:szCs w:val="24"/>
          <w:lang w:val="es-MX"/>
        </w:rPr>
        <w:t>Su propia experiencia de la entera santificación le llevó a renunciar a los “ídolos” de esposo e hijos. Es</w:t>
      </w:r>
      <w:r w:rsidR="001045E2" w:rsidRPr="00D82DD9">
        <w:rPr>
          <w:sz w:val="24"/>
          <w:szCs w:val="24"/>
          <w:lang w:val="es-MX"/>
        </w:rPr>
        <w:t xml:space="preserve"> </w:t>
      </w:r>
      <w:r w:rsidRPr="00D82DD9">
        <w:rPr>
          <w:sz w:val="24"/>
          <w:szCs w:val="24"/>
          <w:lang w:val="es-MX"/>
        </w:rPr>
        <w:t>crucial observar que, aunque la experiencia de la santificación de Palmer involucró un tipo de liberación</w:t>
      </w:r>
      <w:r w:rsidR="001045E2" w:rsidRPr="00D82DD9">
        <w:rPr>
          <w:sz w:val="24"/>
          <w:szCs w:val="24"/>
          <w:lang w:val="es-MX"/>
        </w:rPr>
        <w:t xml:space="preserve"> </w:t>
      </w:r>
      <w:r w:rsidRPr="00D82DD9">
        <w:rPr>
          <w:sz w:val="24"/>
          <w:szCs w:val="24"/>
          <w:lang w:val="es-MX"/>
        </w:rPr>
        <w:t>de las afecciones terrenales y las obligaciones domésticas, tal liberación no surgió de un mal entendido</w:t>
      </w:r>
      <w:r w:rsidR="001045E2" w:rsidRPr="00D82DD9">
        <w:rPr>
          <w:sz w:val="24"/>
          <w:szCs w:val="24"/>
          <w:lang w:val="es-MX"/>
        </w:rPr>
        <w:t xml:space="preserve"> </w:t>
      </w:r>
      <w:r w:rsidRPr="00D82DD9">
        <w:rPr>
          <w:sz w:val="24"/>
          <w:szCs w:val="24"/>
          <w:lang w:val="es-MX"/>
        </w:rPr>
        <w:t>familiar. El primer mandamiento, entonces, capacita al segundo: Amar a Dios con todo el ser —sin</w:t>
      </w:r>
      <w:r w:rsidR="001045E2" w:rsidRPr="00D82DD9">
        <w:rPr>
          <w:sz w:val="24"/>
          <w:szCs w:val="24"/>
          <w:lang w:val="es-MX"/>
        </w:rPr>
        <w:t xml:space="preserve"> </w:t>
      </w:r>
      <w:r w:rsidRPr="00D82DD9">
        <w:rPr>
          <w:sz w:val="24"/>
          <w:szCs w:val="24"/>
          <w:lang w:val="es-MX"/>
        </w:rPr>
        <w:t>competencia— lo capacita a uno para amar a los demás. La propia definición de la santidad preferida de</w:t>
      </w:r>
      <w:r w:rsidR="001045E2" w:rsidRPr="00D82DD9">
        <w:rPr>
          <w:sz w:val="24"/>
          <w:szCs w:val="24"/>
          <w:lang w:val="es-MX"/>
        </w:rPr>
        <w:t xml:space="preserve"> </w:t>
      </w:r>
      <w:r w:rsidRPr="00D82DD9">
        <w:rPr>
          <w:sz w:val="24"/>
          <w:szCs w:val="24"/>
          <w:lang w:val="es-MX"/>
        </w:rPr>
        <w:t>Wesley, el amor, se hace posible no sólo por derribar la idolatría tradicional del ego sino también la de</w:t>
      </w:r>
      <w:r w:rsidR="001045E2" w:rsidRPr="00D82DD9">
        <w:rPr>
          <w:sz w:val="24"/>
          <w:szCs w:val="24"/>
          <w:lang w:val="es-MX"/>
        </w:rPr>
        <w:t xml:space="preserve"> </w:t>
      </w:r>
      <w:r w:rsidRPr="00D82DD9">
        <w:rPr>
          <w:sz w:val="24"/>
          <w:szCs w:val="24"/>
          <w:lang w:val="es-MX"/>
        </w:rPr>
        <w:t>los demás.</w:t>
      </w:r>
    </w:p>
    <w:p w14:paraId="23C27ADB" w14:textId="58F23E01" w:rsidR="00BC5810" w:rsidRPr="00D82DD9" w:rsidRDefault="00BC5810" w:rsidP="001045E2">
      <w:pPr>
        <w:spacing w:after="160" w:line="259" w:lineRule="auto"/>
        <w:ind w:firstLine="720"/>
        <w:rPr>
          <w:sz w:val="24"/>
          <w:szCs w:val="24"/>
          <w:lang w:val="es-MX"/>
        </w:rPr>
      </w:pPr>
      <w:r w:rsidRPr="00D82DD9">
        <w:rPr>
          <w:sz w:val="24"/>
          <w:szCs w:val="24"/>
          <w:lang w:val="es-MX"/>
        </w:rPr>
        <w:t>Wesley y el Movimiento de Santidad fuertemente creían que la caída de Adán y Eva tuvo efectos</w:t>
      </w:r>
      <w:r w:rsidR="001045E2" w:rsidRPr="00D82DD9">
        <w:rPr>
          <w:sz w:val="24"/>
          <w:szCs w:val="24"/>
          <w:lang w:val="es-MX"/>
        </w:rPr>
        <w:t xml:space="preserve"> </w:t>
      </w:r>
      <w:r w:rsidRPr="00D82DD9">
        <w:rPr>
          <w:sz w:val="24"/>
          <w:szCs w:val="24"/>
          <w:lang w:val="es-MX"/>
        </w:rPr>
        <w:t>duraderos en el resto de humanidad. Es interesante, que él no discute cómo se trasmitieron esos efectos,</w:t>
      </w:r>
      <w:r w:rsidR="001045E2" w:rsidRPr="00D82DD9">
        <w:rPr>
          <w:sz w:val="24"/>
          <w:szCs w:val="24"/>
          <w:lang w:val="es-MX"/>
        </w:rPr>
        <w:t xml:space="preserve"> </w:t>
      </w:r>
      <w:r w:rsidRPr="00D82DD9">
        <w:rPr>
          <w:sz w:val="24"/>
          <w:szCs w:val="24"/>
          <w:lang w:val="es-MX"/>
        </w:rPr>
        <w:t>sino que se trasmitieron. A Wesley más bien le preocupó el tema de la culpa asociada con el pecado</w:t>
      </w:r>
      <w:r w:rsidR="001045E2" w:rsidRPr="00D82DD9">
        <w:rPr>
          <w:sz w:val="24"/>
          <w:szCs w:val="24"/>
          <w:lang w:val="es-MX"/>
        </w:rPr>
        <w:t xml:space="preserve"> </w:t>
      </w:r>
      <w:r w:rsidRPr="00D82DD9">
        <w:rPr>
          <w:sz w:val="24"/>
          <w:szCs w:val="24"/>
          <w:lang w:val="es-MX"/>
        </w:rPr>
        <w:t>original. La teología occidental declara que seguir en el estado de pecado original, la corrupción de la</w:t>
      </w:r>
      <w:r w:rsidR="001045E2" w:rsidRPr="00D82DD9">
        <w:rPr>
          <w:sz w:val="24"/>
          <w:szCs w:val="24"/>
          <w:lang w:val="es-MX"/>
        </w:rPr>
        <w:t xml:space="preserve"> </w:t>
      </w:r>
      <w:r w:rsidRPr="00D82DD9">
        <w:rPr>
          <w:sz w:val="24"/>
          <w:szCs w:val="24"/>
          <w:lang w:val="es-MX"/>
        </w:rPr>
        <w:t>humanidad, en la cual nacimos, nos hace culpables ante Dios, aunque no hicimos nada como individuos</w:t>
      </w:r>
      <w:r w:rsidR="001045E2" w:rsidRPr="00D82DD9">
        <w:rPr>
          <w:sz w:val="24"/>
          <w:szCs w:val="24"/>
          <w:lang w:val="es-MX"/>
        </w:rPr>
        <w:t xml:space="preserve"> </w:t>
      </w:r>
      <w:r w:rsidRPr="00D82DD9">
        <w:rPr>
          <w:sz w:val="24"/>
          <w:szCs w:val="24"/>
          <w:lang w:val="es-MX"/>
        </w:rPr>
        <w:t>ni voluntariamente para merecerlo. Se heredan tanto la culpa como la corrupción. Wesley sostiene, sin</w:t>
      </w:r>
      <w:r w:rsidR="001045E2" w:rsidRPr="00D82DD9">
        <w:rPr>
          <w:sz w:val="24"/>
          <w:szCs w:val="24"/>
          <w:lang w:val="es-MX"/>
        </w:rPr>
        <w:t xml:space="preserve"> </w:t>
      </w:r>
      <w:r w:rsidRPr="00D82DD9">
        <w:rPr>
          <w:sz w:val="24"/>
          <w:szCs w:val="24"/>
          <w:lang w:val="es-MX"/>
        </w:rPr>
        <w:t>embargo, que el pecado original no conlleva culpabilidad sino solamente una predisposición hacia el</w:t>
      </w:r>
      <w:r w:rsidR="001045E2" w:rsidRPr="00D82DD9">
        <w:rPr>
          <w:sz w:val="24"/>
          <w:szCs w:val="24"/>
          <w:lang w:val="es-MX"/>
        </w:rPr>
        <w:t xml:space="preserve"> </w:t>
      </w:r>
      <w:r w:rsidRPr="00D82DD9">
        <w:rPr>
          <w:sz w:val="24"/>
          <w:szCs w:val="24"/>
          <w:lang w:val="es-MX"/>
        </w:rPr>
        <w:t>pecado. Somos culpables por los pecados que cometemos voluntariamente.</w:t>
      </w:r>
    </w:p>
    <w:p w14:paraId="6E65962F" w14:textId="1A226195" w:rsidR="00BC5810" w:rsidRPr="00D82DD9" w:rsidRDefault="00BC5810" w:rsidP="001045E2">
      <w:pPr>
        <w:spacing w:after="160" w:line="259" w:lineRule="auto"/>
        <w:ind w:firstLine="720"/>
        <w:rPr>
          <w:sz w:val="24"/>
          <w:szCs w:val="24"/>
          <w:lang w:val="es-MX"/>
        </w:rPr>
      </w:pPr>
      <w:r w:rsidRPr="00D82DD9">
        <w:rPr>
          <w:sz w:val="24"/>
          <w:szCs w:val="24"/>
          <w:lang w:val="es-MX"/>
        </w:rPr>
        <w:t>Algunos han dicho que Wesley asume una vía media entre Agustín y Pelagio en cuanto al tema</w:t>
      </w:r>
      <w:r w:rsidR="001045E2" w:rsidRPr="00D82DD9">
        <w:rPr>
          <w:sz w:val="24"/>
          <w:szCs w:val="24"/>
          <w:lang w:val="es-MX"/>
        </w:rPr>
        <w:t xml:space="preserve"> </w:t>
      </w:r>
      <w:r w:rsidRPr="00D82DD9">
        <w:rPr>
          <w:sz w:val="24"/>
          <w:szCs w:val="24"/>
          <w:lang w:val="es-MX"/>
        </w:rPr>
        <w:t>del pecado. A Wesley se le ha llamado un “</w:t>
      </w:r>
      <w:proofErr w:type="spellStart"/>
      <w:r w:rsidRPr="00D82DD9">
        <w:rPr>
          <w:sz w:val="24"/>
          <w:szCs w:val="24"/>
          <w:lang w:val="es-MX"/>
        </w:rPr>
        <w:t>semi-pelagiano</w:t>
      </w:r>
      <w:proofErr w:type="spellEnd"/>
      <w:r w:rsidRPr="00D82DD9">
        <w:rPr>
          <w:sz w:val="24"/>
          <w:szCs w:val="24"/>
          <w:lang w:val="es-MX"/>
        </w:rPr>
        <w:t>”. Agustín y Pelagio fueron contemporáneos</w:t>
      </w:r>
      <w:r w:rsidR="001045E2" w:rsidRPr="00D82DD9">
        <w:rPr>
          <w:sz w:val="24"/>
          <w:szCs w:val="24"/>
          <w:lang w:val="es-MX"/>
        </w:rPr>
        <w:t xml:space="preserve"> </w:t>
      </w:r>
      <w:r w:rsidRPr="00D82DD9">
        <w:rPr>
          <w:sz w:val="24"/>
          <w:szCs w:val="24"/>
          <w:lang w:val="es-MX"/>
        </w:rPr>
        <w:t xml:space="preserve">a </w:t>
      </w:r>
      <w:r w:rsidRPr="00D82DD9">
        <w:rPr>
          <w:sz w:val="24"/>
          <w:szCs w:val="24"/>
          <w:lang w:val="es-MX"/>
        </w:rPr>
        <w:lastRenderedPageBreak/>
        <w:t>finales del siglo tercero y principios del cuarto. Pelagio sostuvo que los seres humanos no solamente</w:t>
      </w:r>
      <w:r w:rsidR="001045E2" w:rsidRPr="00D82DD9">
        <w:rPr>
          <w:sz w:val="24"/>
          <w:szCs w:val="24"/>
          <w:lang w:val="es-MX"/>
        </w:rPr>
        <w:t xml:space="preserve"> </w:t>
      </w:r>
      <w:r w:rsidRPr="00D82DD9">
        <w:rPr>
          <w:sz w:val="24"/>
          <w:szCs w:val="24"/>
          <w:lang w:val="es-MX"/>
        </w:rPr>
        <w:t>no heredaron la culpa de Adán, sino tampoco alguna corrupción. De esa manera cada persona tiene la</w:t>
      </w:r>
      <w:r w:rsidR="001045E2" w:rsidRPr="00D82DD9">
        <w:rPr>
          <w:sz w:val="24"/>
          <w:szCs w:val="24"/>
          <w:lang w:val="es-MX"/>
        </w:rPr>
        <w:t xml:space="preserve"> </w:t>
      </w:r>
      <w:r w:rsidRPr="00D82DD9">
        <w:rPr>
          <w:sz w:val="24"/>
          <w:szCs w:val="24"/>
          <w:lang w:val="es-MX"/>
        </w:rPr>
        <w:t>misma opción que tenían Adán y Eva en el huerto. Afirmó que nacemos con libertad natural.</w:t>
      </w:r>
    </w:p>
    <w:p w14:paraId="3A5A9770" w14:textId="3C49E3D1" w:rsidR="00BC5810" w:rsidRPr="00D82DD9" w:rsidRDefault="00BC5810" w:rsidP="001045E2">
      <w:pPr>
        <w:spacing w:after="160" w:line="259" w:lineRule="auto"/>
        <w:ind w:firstLine="720"/>
        <w:rPr>
          <w:sz w:val="24"/>
          <w:szCs w:val="24"/>
          <w:lang w:val="es-MX"/>
        </w:rPr>
      </w:pPr>
      <w:r w:rsidRPr="00D82DD9">
        <w:rPr>
          <w:sz w:val="24"/>
          <w:szCs w:val="24"/>
          <w:lang w:val="es-MX"/>
        </w:rPr>
        <w:t>Agustín, por otro lado, sostuvo fuertemente una doctrina sólida de pecado original, depravación</w:t>
      </w:r>
      <w:r w:rsidR="001045E2" w:rsidRPr="00D82DD9">
        <w:rPr>
          <w:sz w:val="24"/>
          <w:szCs w:val="24"/>
          <w:lang w:val="es-MX"/>
        </w:rPr>
        <w:t xml:space="preserve"> </w:t>
      </w:r>
      <w:r w:rsidRPr="00D82DD9">
        <w:rPr>
          <w:sz w:val="24"/>
          <w:szCs w:val="24"/>
          <w:lang w:val="es-MX"/>
        </w:rPr>
        <w:t>total, y la culpa heredada. La conclusión del debate fue que a Pelagio se le consideró hereje por parte del</w:t>
      </w:r>
      <w:r w:rsidR="001045E2" w:rsidRPr="00D82DD9">
        <w:rPr>
          <w:sz w:val="24"/>
          <w:szCs w:val="24"/>
          <w:lang w:val="es-MX"/>
        </w:rPr>
        <w:t xml:space="preserve"> </w:t>
      </w:r>
      <w:r w:rsidRPr="00D82DD9">
        <w:rPr>
          <w:sz w:val="24"/>
          <w:szCs w:val="24"/>
          <w:lang w:val="es-MX"/>
        </w:rPr>
        <w:t>cristianismo ortodoxo. Wesley rechazó a Pelagio — aunque demostró simpatía hacia él. Pero tampoco</w:t>
      </w:r>
      <w:r w:rsidR="001045E2" w:rsidRPr="00D82DD9">
        <w:rPr>
          <w:sz w:val="24"/>
          <w:szCs w:val="24"/>
          <w:lang w:val="es-MX"/>
        </w:rPr>
        <w:t xml:space="preserve"> </w:t>
      </w:r>
      <w:r w:rsidRPr="00D82DD9">
        <w:rPr>
          <w:sz w:val="24"/>
          <w:szCs w:val="24"/>
          <w:lang w:val="es-MX"/>
        </w:rPr>
        <w:t>simpatizó del todo con la doctrina de Agustín.</w:t>
      </w:r>
    </w:p>
    <w:p w14:paraId="343A54FC" w14:textId="7D21E128" w:rsidR="00BC5810" w:rsidRPr="00D82DD9" w:rsidRDefault="00BC5810" w:rsidP="001045E2">
      <w:pPr>
        <w:spacing w:after="160" w:line="259" w:lineRule="auto"/>
        <w:ind w:firstLine="720"/>
        <w:rPr>
          <w:sz w:val="24"/>
          <w:szCs w:val="24"/>
          <w:lang w:val="es-MX"/>
        </w:rPr>
      </w:pPr>
      <w:r w:rsidRPr="00D82DD9">
        <w:rPr>
          <w:sz w:val="24"/>
          <w:szCs w:val="24"/>
          <w:lang w:val="es-MX"/>
        </w:rPr>
        <w:t>La vía media se deriva de la doctrina de Wesley de la gracia preveniente. La gracia que Dios da a</w:t>
      </w:r>
      <w:r w:rsidR="001045E2" w:rsidRPr="00D82DD9">
        <w:rPr>
          <w:sz w:val="24"/>
          <w:szCs w:val="24"/>
          <w:lang w:val="es-MX"/>
        </w:rPr>
        <w:t xml:space="preserve"> </w:t>
      </w:r>
      <w:r w:rsidRPr="00D82DD9">
        <w:rPr>
          <w:sz w:val="24"/>
          <w:szCs w:val="24"/>
          <w:lang w:val="es-MX"/>
        </w:rPr>
        <w:t>todo ser humano cuando nace, le da a esa persona una libertad por gracia. Aunque la tendencia hacia el</w:t>
      </w:r>
      <w:r w:rsidR="001045E2" w:rsidRPr="00D82DD9">
        <w:rPr>
          <w:sz w:val="24"/>
          <w:szCs w:val="24"/>
          <w:lang w:val="es-MX"/>
        </w:rPr>
        <w:t xml:space="preserve"> </w:t>
      </w:r>
      <w:r w:rsidRPr="00D82DD9">
        <w:rPr>
          <w:sz w:val="24"/>
          <w:szCs w:val="24"/>
          <w:lang w:val="es-MX"/>
        </w:rPr>
        <w:t>pecado es, de hecho, heredada, se nos da la gracia para que el pecar —pecado real— sea una selección</w:t>
      </w:r>
      <w:r w:rsidR="001045E2" w:rsidRPr="00D82DD9">
        <w:rPr>
          <w:sz w:val="24"/>
          <w:szCs w:val="24"/>
          <w:lang w:val="es-MX"/>
        </w:rPr>
        <w:t xml:space="preserve"> </w:t>
      </w:r>
      <w:r w:rsidRPr="00D82DD9">
        <w:rPr>
          <w:sz w:val="24"/>
          <w:szCs w:val="24"/>
          <w:lang w:val="es-MX"/>
        </w:rPr>
        <w:t>por la cual podamos justamente ser responsables. Al rechazar Wesley la culpa heredada sostiene que</w:t>
      </w:r>
      <w:r w:rsidR="001045E2" w:rsidRPr="00D82DD9">
        <w:rPr>
          <w:sz w:val="24"/>
          <w:szCs w:val="24"/>
          <w:lang w:val="es-MX"/>
        </w:rPr>
        <w:t xml:space="preserve"> </w:t>
      </w:r>
      <w:r w:rsidRPr="00D82DD9">
        <w:rPr>
          <w:sz w:val="24"/>
          <w:szCs w:val="24"/>
          <w:lang w:val="es-MX"/>
        </w:rPr>
        <w:t>Dios es verdaderamente justo. También libra a Wesley de ser presionado hacia una posición de afirmar</w:t>
      </w:r>
      <w:r w:rsidR="001045E2" w:rsidRPr="00D82DD9">
        <w:rPr>
          <w:sz w:val="24"/>
          <w:szCs w:val="24"/>
          <w:lang w:val="es-MX"/>
        </w:rPr>
        <w:t xml:space="preserve"> </w:t>
      </w:r>
      <w:r w:rsidRPr="00D82DD9">
        <w:rPr>
          <w:sz w:val="24"/>
          <w:szCs w:val="24"/>
          <w:lang w:val="es-MX"/>
        </w:rPr>
        <w:t>la predestinación. En la doctrina de Agustín el pecado era tan fuerte que sólo un acto irresistible</w:t>
      </w:r>
      <w:r w:rsidR="001045E2" w:rsidRPr="00D82DD9">
        <w:rPr>
          <w:sz w:val="24"/>
          <w:szCs w:val="24"/>
          <w:lang w:val="es-MX"/>
        </w:rPr>
        <w:t xml:space="preserve"> </w:t>
      </w:r>
      <w:r w:rsidRPr="00D82DD9">
        <w:rPr>
          <w:sz w:val="24"/>
          <w:szCs w:val="24"/>
          <w:lang w:val="es-MX"/>
        </w:rPr>
        <w:t>predeterminado de Dios podría salvarnos. Wesley evitó esa conclusión lógica al afirmar la gracia</w:t>
      </w:r>
      <w:r w:rsidR="001045E2" w:rsidRPr="00D82DD9">
        <w:rPr>
          <w:sz w:val="24"/>
          <w:szCs w:val="24"/>
          <w:lang w:val="es-MX"/>
        </w:rPr>
        <w:t xml:space="preserve"> </w:t>
      </w:r>
      <w:r w:rsidRPr="00D82DD9">
        <w:rPr>
          <w:sz w:val="24"/>
          <w:szCs w:val="24"/>
          <w:lang w:val="es-MX"/>
        </w:rPr>
        <w:t>preveniente universal.</w:t>
      </w:r>
    </w:p>
    <w:p w14:paraId="41CE3444" w14:textId="0CB0CDBE" w:rsidR="00BC5810" w:rsidRPr="00D82DD9" w:rsidRDefault="00BC5810" w:rsidP="001045E2">
      <w:pPr>
        <w:spacing w:after="160" w:line="259" w:lineRule="auto"/>
        <w:ind w:firstLine="720"/>
        <w:rPr>
          <w:sz w:val="24"/>
          <w:szCs w:val="24"/>
          <w:lang w:val="es-MX"/>
        </w:rPr>
      </w:pPr>
      <w:r w:rsidRPr="00D82DD9">
        <w:rPr>
          <w:sz w:val="24"/>
          <w:szCs w:val="24"/>
          <w:lang w:val="es-MX"/>
        </w:rPr>
        <w:t>Este significado del pecado original cambió y desarrolló durante nuestra historia. Será esencial</w:t>
      </w:r>
      <w:r w:rsidR="001045E2" w:rsidRPr="00D82DD9">
        <w:rPr>
          <w:sz w:val="24"/>
          <w:szCs w:val="24"/>
          <w:lang w:val="es-MX"/>
        </w:rPr>
        <w:t xml:space="preserve"> </w:t>
      </w:r>
      <w:r w:rsidRPr="00D82DD9">
        <w:rPr>
          <w:sz w:val="24"/>
          <w:szCs w:val="24"/>
          <w:lang w:val="es-MX"/>
        </w:rPr>
        <w:t>identificar estas modificaciones en futuras lecciones, y en nuestras discusiones de la entera santificación</w:t>
      </w:r>
      <w:r w:rsidR="001045E2" w:rsidRPr="00D82DD9">
        <w:rPr>
          <w:sz w:val="24"/>
          <w:szCs w:val="24"/>
          <w:lang w:val="es-MX"/>
        </w:rPr>
        <w:t xml:space="preserve"> </w:t>
      </w:r>
      <w:r w:rsidRPr="00D82DD9">
        <w:rPr>
          <w:sz w:val="24"/>
          <w:szCs w:val="24"/>
          <w:lang w:val="es-MX"/>
        </w:rPr>
        <w:t>específicamente.</w:t>
      </w:r>
    </w:p>
    <w:p w14:paraId="1EB7F73C" w14:textId="77777777" w:rsidR="00BC5810" w:rsidRPr="00D82DD9" w:rsidRDefault="00BC5810" w:rsidP="001045E2">
      <w:pPr>
        <w:spacing w:after="160" w:line="259" w:lineRule="auto"/>
        <w:rPr>
          <w:sz w:val="24"/>
          <w:szCs w:val="24"/>
          <w:lang w:val="es-MX"/>
        </w:rPr>
      </w:pPr>
      <w:r w:rsidRPr="00D82DD9">
        <w:rPr>
          <w:sz w:val="24"/>
          <w:szCs w:val="24"/>
          <w:lang w:val="es-MX"/>
        </w:rPr>
        <w:t>Salvación</w:t>
      </w:r>
    </w:p>
    <w:p w14:paraId="153855BD" w14:textId="772963A2" w:rsidR="00BC5810" w:rsidRPr="00D82DD9" w:rsidRDefault="00BC5810" w:rsidP="001045E2">
      <w:pPr>
        <w:spacing w:after="160" w:line="259" w:lineRule="auto"/>
        <w:ind w:firstLine="720"/>
        <w:rPr>
          <w:sz w:val="24"/>
          <w:szCs w:val="24"/>
          <w:lang w:val="es-MX"/>
        </w:rPr>
      </w:pPr>
      <w:r w:rsidRPr="00D82DD9">
        <w:rPr>
          <w:sz w:val="24"/>
          <w:szCs w:val="24"/>
          <w:lang w:val="es-MX"/>
        </w:rPr>
        <w:t xml:space="preserve">Es importante entender que en un esquema </w:t>
      </w:r>
      <w:proofErr w:type="spellStart"/>
      <w:r w:rsidRPr="00D82DD9">
        <w:rPr>
          <w:sz w:val="24"/>
          <w:szCs w:val="24"/>
          <w:lang w:val="es-MX"/>
        </w:rPr>
        <w:t>wesleyano</w:t>
      </w:r>
      <w:proofErr w:type="spellEnd"/>
      <w:r w:rsidRPr="00D82DD9">
        <w:rPr>
          <w:sz w:val="24"/>
          <w:szCs w:val="24"/>
          <w:lang w:val="es-MX"/>
        </w:rPr>
        <w:t>, la salvación es técnicamente la entera</w:t>
      </w:r>
      <w:r w:rsidR="001045E2" w:rsidRPr="00D82DD9">
        <w:rPr>
          <w:sz w:val="24"/>
          <w:szCs w:val="24"/>
          <w:lang w:val="es-MX"/>
        </w:rPr>
        <w:t xml:space="preserve"> </w:t>
      </w:r>
      <w:r w:rsidRPr="00D82DD9">
        <w:rPr>
          <w:sz w:val="24"/>
          <w:szCs w:val="24"/>
          <w:lang w:val="es-MX"/>
        </w:rPr>
        <w:t>jornada cristiana. Estamos siendo salvos. Pero esto no quiere decir que no estamos seguros de nuestra</w:t>
      </w:r>
      <w:r w:rsidR="001045E2" w:rsidRPr="00D82DD9">
        <w:rPr>
          <w:sz w:val="24"/>
          <w:szCs w:val="24"/>
          <w:lang w:val="es-MX"/>
        </w:rPr>
        <w:t xml:space="preserve"> </w:t>
      </w:r>
      <w:r w:rsidRPr="00D82DD9">
        <w:rPr>
          <w:sz w:val="24"/>
          <w:szCs w:val="24"/>
          <w:lang w:val="es-MX"/>
        </w:rPr>
        <w:t>aprobación ante Dios cuando le acepamos inicialmente. Ni quiere decir que de alguna manera ganamos</w:t>
      </w:r>
      <w:r w:rsidR="001045E2" w:rsidRPr="00D82DD9">
        <w:rPr>
          <w:sz w:val="24"/>
          <w:szCs w:val="24"/>
          <w:lang w:val="es-MX"/>
        </w:rPr>
        <w:t xml:space="preserve"> </w:t>
      </w:r>
      <w:r w:rsidRPr="00D82DD9">
        <w:rPr>
          <w:sz w:val="24"/>
          <w:szCs w:val="24"/>
          <w:lang w:val="es-MX"/>
        </w:rPr>
        <w:t>nuestra salvación durante el camino. Pero sí quiere decir que el acto salvador de Dios continúa por todo</w:t>
      </w:r>
      <w:r w:rsidR="001045E2" w:rsidRPr="00D82DD9">
        <w:rPr>
          <w:sz w:val="24"/>
          <w:szCs w:val="24"/>
          <w:lang w:val="es-MX"/>
        </w:rPr>
        <w:t xml:space="preserve"> </w:t>
      </w:r>
      <w:r w:rsidRPr="00D82DD9">
        <w:rPr>
          <w:sz w:val="24"/>
          <w:szCs w:val="24"/>
          <w:lang w:val="es-MX"/>
        </w:rPr>
        <w:t>el proceso de la santificación hasta que morimos. Dios nos transforma por la gracia en cada paso que</w:t>
      </w:r>
      <w:r w:rsidR="001045E2" w:rsidRPr="00D82DD9">
        <w:rPr>
          <w:sz w:val="24"/>
          <w:szCs w:val="24"/>
          <w:lang w:val="es-MX"/>
        </w:rPr>
        <w:t xml:space="preserve"> </w:t>
      </w:r>
      <w:r w:rsidRPr="00D82DD9">
        <w:rPr>
          <w:sz w:val="24"/>
          <w:szCs w:val="24"/>
          <w:lang w:val="es-MX"/>
        </w:rPr>
        <w:t>tomamos.</w:t>
      </w:r>
    </w:p>
    <w:p w14:paraId="58D37DBF" w14:textId="7F8E1AC6" w:rsidR="00BC5810" w:rsidRPr="00D82DD9" w:rsidRDefault="00BC5810" w:rsidP="001045E2">
      <w:pPr>
        <w:spacing w:after="160" w:line="259" w:lineRule="auto"/>
        <w:ind w:firstLine="720"/>
        <w:rPr>
          <w:sz w:val="24"/>
          <w:szCs w:val="24"/>
          <w:lang w:val="es-MX"/>
        </w:rPr>
      </w:pPr>
      <w:r w:rsidRPr="00D82DD9">
        <w:rPr>
          <w:sz w:val="24"/>
          <w:szCs w:val="24"/>
          <w:lang w:val="es-MX"/>
        </w:rPr>
        <w:t>Nosotros usamos la idea del camino de salvación, no sólo el punto o momento de la salvación.</w:t>
      </w:r>
      <w:r w:rsidR="001045E2" w:rsidRPr="00D82DD9">
        <w:rPr>
          <w:sz w:val="24"/>
          <w:szCs w:val="24"/>
          <w:lang w:val="es-MX"/>
        </w:rPr>
        <w:t xml:space="preserve"> </w:t>
      </w:r>
      <w:r w:rsidRPr="00D82DD9">
        <w:rPr>
          <w:sz w:val="24"/>
          <w:szCs w:val="24"/>
          <w:lang w:val="es-MX"/>
        </w:rPr>
        <w:t>En otras palabras, Dios nos está impartiendo la justicia. Esta es la distinción clave entre nosotros y</w:t>
      </w:r>
      <w:r w:rsidR="001045E2" w:rsidRPr="00D82DD9">
        <w:rPr>
          <w:sz w:val="24"/>
          <w:szCs w:val="24"/>
          <w:lang w:val="es-MX"/>
        </w:rPr>
        <w:t xml:space="preserve"> </w:t>
      </w:r>
      <w:r w:rsidRPr="00D82DD9">
        <w:rPr>
          <w:sz w:val="24"/>
          <w:szCs w:val="24"/>
          <w:lang w:val="es-MX"/>
        </w:rPr>
        <w:t>nuestros amigos calvinistas. Ellos enfatizan que Dios nos imputa la justicia de Cristo. Aquí yace la</w:t>
      </w:r>
      <w:r w:rsidR="001045E2" w:rsidRPr="00D82DD9">
        <w:rPr>
          <w:sz w:val="24"/>
          <w:szCs w:val="24"/>
          <w:lang w:val="es-MX"/>
        </w:rPr>
        <w:t xml:space="preserve"> </w:t>
      </w:r>
      <w:r w:rsidRPr="00D82DD9">
        <w:rPr>
          <w:sz w:val="24"/>
          <w:szCs w:val="24"/>
          <w:lang w:val="es-MX"/>
        </w:rPr>
        <w:t>distinción. La justicia imputada quiere decir que Dios nos percibe como justos a través de Cristo. La</w:t>
      </w:r>
      <w:r w:rsidR="001045E2" w:rsidRPr="00D82DD9">
        <w:rPr>
          <w:sz w:val="24"/>
          <w:szCs w:val="24"/>
          <w:lang w:val="es-MX"/>
        </w:rPr>
        <w:t xml:space="preserve"> </w:t>
      </w:r>
      <w:r w:rsidRPr="00D82DD9">
        <w:rPr>
          <w:sz w:val="24"/>
          <w:szCs w:val="24"/>
          <w:lang w:val="es-MX"/>
        </w:rPr>
        <w:t>justicia impartida quiere decir que Dios, en verdad, nos hace justos a través de su obra santificadora.</w:t>
      </w:r>
      <w:r w:rsidR="001045E2" w:rsidRPr="00D82DD9">
        <w:rPr>
          <w:sz w:val="24"/>
          <w:szCs w:val="24"/>
          <w:lang w:val="es-MX"/>
        </w:rPr>
        <w:t xml:space="preserve"> </w:t>
      </w:r>
      <w:r w:rsidRPr="00D82DD9">
        <w:rPr>
          <w:sz w:val="24"/>
          <w:szCs w:val="24"/>
          <w:lang w:val="es-MX"/>
        </w:rPr>
        <w:t>Dicho lo anterior, regresemos a ese momento en que recibimos a Cristo como nuestro Salvador personal.</w:t>
      </w:r>
    </w:p>
    <w:p w14:paraId="448BFBB4" w14:textId="77777777" w:rsidR="00BC5810" w:rsidRPr="00D82DD9" w:rsidRDefault="00BC5810" w:rsidP="001045E2">
      <w:pPr>
        <w:spacing w:after="160" w:line="259" w:lineRule="auto"/>
        <w:rPr>
          <w:sz w:val="24"/>
          <w:szCs w:val="24"/>
          <w:lang w:val="es-MX"/>
        </w:rPr>
      </w:pPr>
      <w:r w:rsidRPr="00D82DD9">
        <w:rPr>
          <w:sz w:val="24"/>
          <w:szCs w:val="24"/>
          <w:lang w:val="es-MX"/>
        </w:rPr>
        <w:t>Muchas cosas ocurren en ese punto.</w:t>
      </w:r>
    </w:p>
    <w:p w14:paraId="4E78A13D" w14:textId="2A2FC266" w:rsidR="00BC5810" w:rsidRPr="00D82DD9" w:rsidRDefault="00BC5810" w:rsidP="001045E2">
      <w:pPr>
        <w:spacing w:after="160" w:line="259" w:lineRule="auto"/>
        <w:rPr>
          <w:sz w:val="24"/>
          <w:szCs w:val="24"/>
          <w:lang w:val="es-MX"/>
        </w:rPr>
      </w:pPr>
      <w:r w:rsidRPr="00D82DD9">
        <w:rPr>
          <w:sz w:val="24"/>
          <w:szCs w:val="24"/>
          <w:lang w:val="es-MX"/>
        </w:rPr>
        <w:t>(1) Justificación: Ser justificado por Dios implica que nuestros pecados son perdonados. La culpa de</w:t>
      </w:r>
      <w:r w:rsidR="001045E2" w:rsidRPr="00D82DD9">
        <w:rPr>
          <w:sz w:val="24"/>
          <w:szCs w:val="24"/>
          <w:lang w:val="es-MX"/>
        </w:rPr>
        <w:t xml:space="preserve"> </w:t>
      </w:r>
      <w:r w:rsidRPr="00D82DD9">
        <w:rPr>
          <w:sz w:val="24"/>
          <w:szCs w:val="24"/>
          <w:lang w:val="es-MX"/>
        </w:rPr>
        <w:t>nuestros pecados queda eliminada. Dios ya no nos condena por nuestras transgresiones contra Él.</w:t>
      </w:r>
    </w:p>
    <w:p w14:paraId="006B5F83" w14:textId="5B32FF68" w:rsidR="00BC5810" w:rsidRPr="00D82DD9" w:rsidRDefault="00BC5810" w:rsidP="001045E2">
      <w:pPr>
        <w:spacing w:after="160" w:line="259" w:lineRule="auto"/>
        <w:rPr>
          <w:sz w:val="24"/>
          <w:szCs w:val="24"/>
          <w:lang w:val="es-MX"/>
        </w:rPr>
      </w:pPr>
      <w:r w:rsidRPr="00D82DD9">
        <w:rPr>
          <w:sz w:val="24"/>
          <w:szCs w:val="24"/>
          <w:lang w:val="es-MX"/>
        </w:rPr>
        <w:t>(2) Regeneración: La palabra favorita de Wesley para la salvación es el “nuevo nacimiento”. Este</w:t>
      </w:r>
      <w:r w:rsidR="001045E2" w:rsidRPr="00D82DD9">
        <w:rPr>
          <w:sz w:val="24"/>
          <w:szCs w:val="24"/>
          <w:lang w:val="es-MX"/>
        </w:rPr>
        <w:t xml:space="preserve"> </w:t>
      </w:r>
      <w:r w:rsidRPr="00D82DD9">
        <w:rPr>
          <w:sz w:val="24"/>
          <w:szCs w:val="24"/>
          <w:lang w:val="es-MX"/>
        </w:rPr>
        <w:t>concepto implica que somos regenerados, “nacidos de nuevo”, y somos nuevas creaciones en Cristo.</w:t>
      </w:r>
    </w:p>
    <w:p w14:paraId="3C0B5785" w14:textId="4E9A3C01" w:rsidR="00BC5810" w:rsidRPr="00D82DD9" w:rsidRDefault="00BC5810" w:rsidP="001045E2">
      <w:pPr>
        <w:spacing w:after="160" w:line="259" w:lineRule="auto"/>
        <w:rPr>
          <w:sz w:val="24"/>
          <w:szCs w:val="24"/>
          <w:lang w:val="es-MX"/>
        </w:rPr>
      </w:pPr>
      <w:r w:rsidRPr="00D82DD9">
        <w:rPr>
          <w:sz w:val="24"/>
          <w:szCs w:val="24"/>
          <w:lang w:val="es-MX"/>
        </w:rPr>
        <w:lastRenderedPageBreak/>
        <w:t>(3) Adopción: Pablo afirma fuertemente la importancia de ser hijo de Dios y coheredero con Cristo. Este</w:t>
      </w:r>
      <w:r w:rsidR="001045E2" w:rsidRPr="00D82DD9">
        <w:rPr>
          <w:sz w:val="24"/>
          <w:szCs w:val="24"/>
          <w:lang w:val="es-MX"/>
        </w:rPr>
        <w:t xml:space="preserve"> </w:t>
      </w:r>
      <w:r w:rsidRPr="00D82DD9">
        <w:rPr>
          <w:sz w:val="24"/>
          <w:szCs w:val="24"/>
          <w:lang w:val="es-MX"/>
        </w:rPr>
        <w:t>aspecto de la salvación también implica que nacemos en una familia, una comunidad de hermanos en</w:t>
      </w:r>
      <w:r w:rsidR="001045E2" w:rsidRPr="00D82DD9">
        <w:rPr>
          <w:sz w:val="24"/>
          <w:szCs w:val="24"/>
          <w:lang w:val="es-MX"/>
        </w:rPr>
        <w:t xml:space="preserve"> </w:t>
      </w:r>
      <w:r w:rsidRPr="00D82DD9">
        <w:rPr>
          <w:sz w:val="24"/>
          <w:szCs w:val="24"/>
          <w:lang w:val="es-MX"/>
        </w:rPr>
        <w:t>Cristo. Esto nos evita imaginar la salvación como un evento y vida puramente privados.</w:t>
      </w:r>
    </w:p>
    <w:p w14:paraId="01BD2EA6" w14:textId="36D25268" w:rsidR="00BC5810" w:rsidRPr="00D82DD9" w:rsidRDefault="00BC5810" w:rsidP="001045E2">
      <w:pPr>
        <w:spacing w:after="160" w:line="259" w:lineRule="auto"/>
        <w:rPr>
          <w:sz w:val="24"/>
          <w:szCs w:val="24"/>
          <w:lang w:val="es-MX"/>
        </w:rPr>
      </w:pPr>
      <w:r w:rsidRPr="00D82DD9">
        <w:rPr>
          <w:sz w:val="24"/>
          <w:szCs w:val="24"/>
          <w:lang w:val="es-MX"/>
        </w:rPr>
        <w:t>(4) Redención: La redención implica la liberación del pecado. El libro de Éxodo actúa como metáfora</w:t>
      </w:r>
      <w:r w:rsidR="001045E2" w:rsidRPr="00D82DD9">
        <w:rPr>
          <w:sz w:val="24"/>
          <w:szCs w:val="24"/>
          <w:lang w:val="es-MX"/>
        </w:rPr>
        <w:t xml:space="preserve"> </w:t>
      </w:r>
      <w:r w:rsidRPr="00D82DD9">
        <w:rPr>
          <w:sz w:val="24"/>
          <w:szCs w:val="24"/>
          <w:lang w:val="es-MX"/>
        </w:rPr>
        <w:t>para la redención. La redención también implica la recepción de un nuevo propósito, a saber, amar a</w:t>
      </w:r>
      <w:r w:rsidR="001045E2" w:rsidRPr="00D82DD9">
        <w:rPr>
          <w:sz w:val="24"/>
          <w:szCs w:val="24"/>
          <w:lang w:val="es-MX"/>
        </w:rPr>
        <w:t xml:space="preserve"> </w:t>
      </w:r>
      <w:r w:rsidRPr="00D82DD9">
        <w:rPr>
          <w:sz w:val="24"/>
          <w:szCs w:val="24"/>
          <w:lang w:val="es-MX"/>
        </w:rPr>
        <w:t>Dios con todo nuestro ser y a nuestro prójimo como a nosotros mismos. Nuestras vidas son</w:t>
      </w:r>
      <w:r w:rsidR="001045E2" w:rsidRPr="00D82DD9">
        <w:rPr>
          <w:sz w:val="24"/>
          <w:szCs w:val="24"/>
          <w:lang w:val="es-MX"/>
        </w:rPr>
        <w:t xml:space="preserve"> </w:t>
      </w:r>
      <w:r w:rsidRPr="00D82DD9">
        <w:rPr>
          <w:sz w:val="24"/>
          <w:szCs w:val="24"/>
          <w:lang w:val="es-MX"/>
        </w:rPr>
        <w:t>redimidas del pecado y para el amor.</w:t>
      </w:r>
    </w:p>
    <w:p w14:paraId="65A0F526" w14:textId="0D2C4608" w:rsidR="00BC5810" w:rsidRPr="00D82DD9" w:rsidRDefault="00BC5810" w:rsidP="001045E2">
      <w:pPr>
        <w:spacing w:after="160" w:line="259" w:lineRule="auto"/>
        <w:rPr>
          <w:sz w:val="24"/>
          <w:szCs w:val="24"/>
          <w:lang w:val="es-MX"/>
        </w:rPr>
      </w:pPr>
      <w:r w:rsidRPr="00D82DD9">
        <w:rPr>
          <w:sz w:val="24"/>
          <w:szCs w:val="24"/>
          <w:lang w:val="es-MX"/>
        </w:rPr>
        <w:t>(5) Reconciliación: Somos reconciliados con Dios. En el sentido de que la alienación y el alejamiento de</w:t>
      </w:r>
      <w:r w:rsidR="001045E2" w:rsidRPr="00D82DD9">
        <w:rPr>
          <w:sz w:val="24"/>
          <w:szCs w:val="24"/>
          <w:lang w:val="es-MX"/>
        </w:rPr>
        <w:t xml:space="preserve"> </w:t>
      </w:r>
      <w:r w:rsidRPr="00D82DD9">
        <w:rPr>
          <w:sz w:val="24"/>
          <w:szCs w:val="24"/>
          <w:lang w:val="es-MX"/>
        </w:rPr>
        <w:t>Dios implícitos en el pecado son vencidos cuando llegamos a una relación nueva con Dios.</w:t>
      </w:r>
    </w:p>
    <w:p w14:paraId="57060F38" w14:textId="7848445F" w:rsidR="00BC5810" w:rsidRPr="00D82DD9" w:rsidRDefault="00BC5810" w:rsidP="00E94E4E">
      <w:pPr>
        <w:spacing w:after="160" w:line="259" w:lineRule="auto"/>
        <w:rPr>
          <w:sz w:val="24"/>
          <w:szCs w:val="24"/>
          <w:lang w:val="es-MX"/>
        </w:rPr>
      </w:pPr>
      <w:r w:rsidRPr="00D82DD9">
        <w:rPr>
          <w:sz w:val="24"/>
          <w:szCs w:val="24"/>
          <w:lang w:val="es-MX"/>
        </w:rPr>
        <w:t>(6) Santificación inicial: Esta significa la creencia de que en el momento de la salvación comienza el</w:t>
      </w:r>
      <w:r w:rsidR="001045E2" w:rsidRPr="00D82DD9">
        <w:rPr>
          <w:sz w:val="24"/>
          <w:szCs w:val="24"/>
          <w:lang w:val="es-MX"/>
        </w:rPr>
        <w:t xml:space="preserve"> </w:t>
      </w:r>
      <w:r w:rsidRPr="00D82DD9">
        <w:rPr>
          <w:sz w:val="24"/>
          <w:szCs w:val="24"/>
          <w:lang w:val="es-MX"/>
        </w:rPr>
        <w:t>proceso de ser hechos justos, porque en verdad Dios nos limpia, no sólo en el sentido de que</w:t>
      </w:r>
      <w:r w:rsidR="001045E2" w:rsidRPr="00D82DD9">
        <w:rPr>
          <w:sz w:val="24"/>
          <w:szCs w:val="24"/>
          <w:lang w:val="es-MX"/>
        </w:rPr>
        <w:t xml:space="preserve"> </w:t>
      </w:r>
      <w:r w:rsidRPr="00D82DD9">
        <w:rPr>
          <w:sz w:val="24"/>
          <w:szCs w:val="24"/>
          <w:lang w:val="es-MX"/>
        </w:rPr>
        <w:t>nuestros pecados son perdonados, sino más profundamente, en el sentido de que nuestras</w:t>
      </w:r>
      <w:r w:rsidR="00E94E4E" w:rsidRPr="00D82DD9">
        <w:rPr>
          <w:sz w:val="24"/>
          <w:szCs w:val="24"/>
          <w:lang w:val="es-MX"/>
        </w:rPr>
        <w:t xml:space="preserve"> </w:t>
      </w:r>
      <w:r w:rsidRPr="00D82DD9">
        <w:rPr>
          <w:sz w:val="24"/>
          <w:szCs w:val="24"/>
          <w:lang w:val="es-MX"/>
        </w:rPr>
        <w:t>intenciones, nuestras inclinaciones, nuestro propósito y nuestro destino cambian a través de la gracia</w:t>
      </w:r>
      <w:r w:rsidR="00E94E4E" w:rsidRPr="00D82DD9">
        <w:rPr>
          <w:sz w:val="24"/>
          <w:szCs w:val="24"/>
          <w:lang w:val="es-MX"/>
        </w:rPr>
        <w:t xml:space="preserve"> </w:t>
      </w:r>
      <w:r w:rsidRPr="00D82DD9">
        <w:rPr>
          <w:sz w:val="24"/>
          <w:szCs w:val="24"/>
          <w:lang w:val="es-MX"/>
        </w:rPr>
        <w:t>de Dios.</w:t>
      </w:r>
      <w:r w:rsidR="00E94E4E" w:rsidRPr="00D82DD9">
        <w:rPr>
          <w:sz w:val="24"/>
          <w:szCs w:val="24"/>
          <w:lang w:val="es-MX"/>
        </w:rPr>
        <w:t xml:space="preserve"> </w:t>
      </w:r>
      <w:r w:rsidRPr="00D82DD9">
        <w:rPr>
          <w:sz w:val="24"/>
          <w:szCs w:val="24"/>
          <w:lang w:val="es-MX"/>
        </w:rPr>
        <w:t>¿Cómo se siente o cómo se ve a usted mismo a la luz del concepto de humanidad según Wesley?</w:t>
      </w:r>
      <w:r w:rsidR="00E94E4E" w:rsidRPr="00D82DD9">
        <w:rPr>
          <w:sz w:val="24"/>
          <w:szCs w:val="24"/>
          <w:lang w:val="es-MX"/>
        </w:rPr>
        <w:t xml:space="preserve"> </w:t>
      </w:r>
      <w:r w:rsidRPr="00D82DD9">
        <w:rPr>
          <w:sz w:val="24"/>
          <w:szCs w:val="24"/>
          <w:lang w:val="es-MX"/>
        </w:rPr>
        <w:t>¿Dónde se halla en respuesta a la idea de Wesley sobre el pecado?</w:t>
      </w:r>
    </w:p>
    <w:p w14:paraId="1E82B4B5" w14:textId="67BE2E80" w:rsidR="00BC5810" w:rsidRPr="00D82DD9" w:rsidRDefault="00BC5810" w:rsidP="00E94E4E">
      <w:pPr>
        <w:spacing w:after="160" w:line="259" w:lineRule="auto"/>
        <w:rPr>
          <w:sz w:val="24"/>
          <w:szCs w:val="24"/>
          <w:lang w:val="es-MX"/>
        </w:rPr>
      </w:pPr>
    </w:p>
    <w:p w14:paraId="175B43AC" w14:textId="77777777" w:rsidR="00BC5810" w:rsidRPr="00D82DD9" w:rsidRDefault="00BC5810" w:rsidP="00E94E4E">
      <w:pPr>
        <w:spacing w:after="160" w:line="259" w:lineRule="auto"/>
        <w:rPr>
          <w:sz w:val="24"/>
          <w:szCs w:val="24"/>
          <w:lang w:val="es-MX"/>
        </w:rPr>
      </w:pPr>
      <w:r w:rsidRPr="00D82DD9">
        <w:rPr>
          <w:sz w:val="24"/>
          <w:szCs w:val="24"/>
          <w:lang w:val="es-MX"/>
        </w:rPr>
        <w:t>La santidad en el Antiguo Testamento</w:t>
      </w:r>
    </w:p>
    <w:p w14:paraId="15B9D685" w14:textId="481BD13B" w:rsidR="00BC5810" w:rsidRPr="00D82DD9" w:rsidRDefault="00BC5810" w:rsidP="00E94E4E">
      <w:pPr>
        <w:spacing w:after="160" w:line="259" w:lineRule="auto"/>
        <w:ind w:firstLine="720"/>
        <w:rPr>
          <w:sz w:val="24"/>
          <w:szCs w:val="24"/>
          <w:lang w:val="es-MX"/>
        </w:rPr>
      </w:pPr>
      <w:r w:rsidRPr="00D82DD9">
        <w:rPr>
          <w:sz w:val="24"/>
          <w:szCs w:val="24"/>
          <w:lang w:val="es-MX"/>
        </w:rPr>
        <w:t>Es imposible explorar el tema de la doctrina de santidad en la Biblia a fondo en las próximas dos</w:t>
      </w:r>
      <w:r w:rsidR="00E94E4E" w:rsidRPr="00D82DD9">
        <w:rPr>
          <w:sz w:val="24"/>
          <w:szCs w:val="24"/>
          <w:lang w:val="es-MX"/>
        </w:rPr>
        <w:t xml:space="preserve"> </w:t>
      </w:r>
      <w:r w:rsidRPr="00D82DD9">
        <w:rPr>
          <w:sz w:val="24"/>
          <w:szCs w:val="24"/>
          <w:lang w:val="es-MX"/>
        </w:rPr>
        <w:t>lecciones. La profundidad y la amplitud de erudición enfocada en la teología de santidad y santificación</w:t>
      </w:r>
      <w:r w:rsidR="00E94E4E" w:rsidRPr="00D82DD9">
        <w:rPr>
          <w:sz w:val="24"/>
          <w:szCs w:val="24"/>
          <w:lang w:val="es-MX"/>
        </w:rPr>
        <w:t xml:space="preserve"> </w:t>
      </w:r>
      <w:r w:rsidRPr="00D82DD9">
        <w:rPr>
          <w:sz w:val="24"/>
          <w:szCs w:val="24"/>
          <w:lang w:val="es-MX"/>
        </w:rPr>
        <w:t>son inmensas. También se debaten asuntos con argumentos y exégesis complejos en ambas partes, a</w:t>
      </w:r>
      <w:r w:rsidR="00E94E4E" w:rsidRPr="00D82DD9">
        <w:rPr>
          <w:sz w:val="24"/>
          <w:szCs w:val="24"/>
          <w:lang w:val="es-MX"/>
        </w:rPr>
        <w:t xml:space="preserve"> </w:t>
      </w:r>
      <w:r w:rsidRPr="00D82DD9">
        <w:rPr>
          <w:sz w:val="24"/>
          <w:szCs w:val="24"/>
          <w:lang w:val="es-MX"/>
        </w:rPr>
        <w:t>veces sobre una sola palabra. Con esto en mente estas lecciones se dan como bosquejos básicos. En este</w:t>
      </w:r>
      <w:r w:rsidR="00E94E4E" w:rsidRPr="00D82DD9">
        <w:rPr>
          <w:sz w:val="24"/>
          <w:szCs w:val="24"/>
          <w:lang w:val="es-MX"/>
        </w:rPr>
        <w:t xml:space="preserve"> </w:t>
      </w:r>
      <w:r w:rsidRPr="00D82DD9">
        <w:rPr>
          <w:sz w:val="24"/>
          <w:szCs w:val="24"/>
          <w:lang w:val="es-MX"/>
        </w:rPr>
        <w:t>caso, como siempre, el ministro debe ser estudiante de por vida y profundizar su propio conocimiento de</w:t>
      </w:r>
      <w:r w:rsidR="00E94E4E" w:rsidRPr="00D82DD9">
        <w:rPr>
          <w:sz w:val="24"/>
          <w:szCs w:val="24"/>
          <w:lang w:val="es-MX"/>
        </w:rPr>
        <w:t xml:space="preserve"> </w:t>
      </w:r>
      <w:r w:rsidRPr="00D82DD9">
        <w:rPr>
          <w:sz w:val="24"/>
          <w:szCs w:val="24"/>
          <w:lang w:val="es-MX"/>
        </w:rPr>
        <w:t>la base bíblica clara de la doctrina de santidad.</w:t>
      </w:r>
    </w:p>
    <w:p w14:paraId="51A5EAC8" w14:textId="77777777" w:rsidR="00416F4E" w:rsidRPr="00D82DD9" w:rsidRDefault="00BC5810" w:rsidP="00416F4E">
      <w:pPr>
        <w:spacing w:after="160" w:line="259" w:lineRule="auto"/>
        <w:ind w:firstLine="720"/>
        <w:rPr>
          <w:sz w:val="24"/>
          <w:szCs w:val="24"/>
          <w:lang w:val="es-MX"/>
        </w:rPr>
      </w:pPr>
      <w:r w:rsidRPr="00D82DD9">
        <w:rPr>
          <w:sz w:val="24"/>
          <w:szCs w:val="24"/>
          <w:lang w:val="es-MX"/>
        </w:rPr>
        <w:t>Antes de comenzar la discusión de la santidad en el Antiguo y Nuevo Testamentos, es ventajoso</w:t>
      </w:r>
      <w:r w:rsidR="00416F4E" w:rsidRPr="00D82DD9">
        <w:rPr>
          <w:sz w:val="24"/>
          <w:szCs w:val="24"/>
          <w:lang w:val="es-MX"/>
        </w:rPr>
        <w:t xml:space="preserve"> </w:t>
      </w:r>
      <w:r w:rsidRPr="00D82DD9">
        <w:rPr>
          <w:sz w:val="24"/>
          <w:szCs w:val="24"/>
          <w:lang w:val="es-MX"/>
        </w:rPr>
        <w:t xml:space="preserve">recordar algunos aspectos de las formas </w:t>
      </w:r>
      <w:proofErr w:type="spellStart"/>
      <w:r w:rsidRPr="00D82DD9">
        <w:rPr>
          <w:sz w:val="24"/>
          <w:szCs w:val="24"/>
          <w:lang w:val="es-MX"/>
        </w:rPr>
        <w:t>wesleyanas</w:t>
      </w:r>
      <w:proofErr w:type="spellEnd"/>
      <w:r w:rsidRPr="00D82DD9">
        <w:rPr>
          <w:sz w:val="24"/>
          <w:szCs w:val="24"/>
          <w:lang w:val="es-MX"/>
        </w:rPr>
        <w:t xml:space="preserve"> de leer la Biblia. Wesley tuvo muchos consejos</w:t>
      </w:r>
      <w:r w:rsidR="00416F4E" w:rsidRPr="00D82DD9">
        <w:rPr>
          <w:sz w:val="24"/>
          <w:szCs w:val="24"/>
          <w:lang w:val="es-MX"/>
        </w:rPr>
        <w:t xml:space="preserve"> </w:t>
      </w:r>
      <w:r w:rsidRPr="00D82DD9">
        <w:rPr>
          <w:sz w:val="24"/>
          <w:szCs w:val="24"/>
          <w:lang w:val="es-MX"/>
        </w:rPr>
        <w:t>sobre cómo interpretar la Biblia. Estaba muy consciente de que era necesario hallar el contexto del</w:t>
      </w:r>
      <w:r w:rsidR="00416F4E" w:rsidRPr="00D82DD9">
        <w:rPr>
          <w:sz w:val="24"/>
          <w:szCs w:val="24"/>
          <w:lang w:val="es-MX"/>
        </w:rPr>
        <w:t xml:space="preserve"> </w:t>
      </w:r>
      <w:r w:rsidRPr="00D82DD9">
        <w:rPr>
          <w:sz w:val="24"/>
          <w:szCs w:val="24"/>
          <w:lang w:val="es-MX"/>
        </w:rPr>
        <w:t>pasaje y evitar la idea de “textos de prueba”. Usó los idiomas originales. Investigó la situación histórica</w:t>
      </w:r>
      <w:r w:rsidR="00416F4E" w:rsidRPr="00D82DD9">
        <w:rPr>
          <w:sz w:val="24"/>
          <w:szCs w:val="24"/>
          <w:lang w:val="es-MX"/>
        </w:rPr>
        <w:t xml:space="preserve"> </w:t>
      </w:r>
      <w:r w:rsidRPr="00D82DD9">
        <w:rPr>
          <w:sz w:val="24"/>
          <w:szCs w:val="24"/>
          <w:lang w:val="es-MX"/>
        </w:rPr>
        <w:t>y cultural en el texto. Finalmente, desarrolló lo que se llama la “analogía de fe”. Esta frase se refiere a</w:t>
      </w:r>
      <w:r w:rsidR="00416F4E" w:rsidRPr="00D82DD9">
        <w:rPr>
          <w:sz w:val="24"/>
          <w:szCs w:val="24"/>
          <w:lang w:val="es-MX"/>
        </w:rPr>
        <w:t xml:space="preserve"> </w:t>
      </w:r>
      <w:r w:rsidRPr="00D82DD9">
        <w:rPr>
          <w:sz w:val="24"/>
          <w:szCs w:val="24"/>
          <w:lang w:val="es-MX"/>
        </w:rPr>
        <w:t>una conexión de doctrinas bíblicas que surgen del "tenor total de la Biblia”. Deberíamos preguntar de</w:t>
      </w:r>
      <w:r w:rsidR="00416F4E" w:rsidRPr="00D82DD9">
        <w:rPr>
          <w:sz w:val="24"/>
          <w:szCs w:val="24"/>
          <w:lang w:val="es-MX"/>
        </w:rPr>
        <w:t xml:space="preserve"> </w:t>
      </w:r>
      <w:r w:rsidRPr="00D82DD9">
        <w:rPr>
          <w:sz w:val="24"/>
          <w:szCs w:val="24"/>
          <w:lang w:val="es-MX"/>
        </w:rPr>
        <w:t>cada pasaje en la Biblia: ¿Qué le agrega a nuestra comprensión del pecado humano, la justificación por</w:t>
      </w:r>
      <w:r w:rsidR="00416F4E" w:rsidRPr="00D82DD9">
        <w:rPr>
          <w:sz w:val="24"/>
          <w:szCs w:val="24"/>
          <w:lang w:val="es-MX"/>
        </w:rPr>
        <w:t xml:space="preserve"> </w:t>
      </w:r>
      <w:r w:rsidRPr="00D82DD9">
        <w:rPr>
          <w:sz w:val="24"/>
          <w:szCs w:val="24"/>
          <w:lang w:val="es-MX"/>
        </w:rPr>
        <w:t>la fe, el nuevo nacimiento, y la santidad presente interna y exterior?</w:t>
      </w:r>
    </w:p>
    <w:p w14:paraId="1EF858CA" w14:textId="15588F16" w:rsidR="00BC5810" w:rsidRPr="00D82DD9" w:rsidRDefault="00BC5810" w:rsidP="00E0128A">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Como declara Randy Maddox: “Él creyó que la articulación compartida de estas verdades le</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dieron su unidad a los componentes diversos de la Biblia. Por lo tanto, requirió que todos los pasajes se</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leyeran a la luz de estas verdades”. La Iglesia del Nazareno se ha resistido resueltamente a forzar a sus</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miembros a aceptar la esfera de especulación y a final de cuentas cualquier cosa no esencial a nuestra</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vida en Dios y nuestra búsqueda de la santidad. Finalmente, entonces, la Biblia deriva su autoridad de su</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testimonio fiel de Cristo, y del hecho de que su verdad de la salvación y la santificación a través de</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Cristo ha sido experimentada y verificada por los creyentes a través de los siglos. Ciertamente, los que</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abrazamos la tradición de santidad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vemos una teología bíblica de santidad como un elemento</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esencial crucial.</w:t>
      </w:r>
    </w:p>
    <w:p w14:paraId="347B1D5A" w14:textId="78F287E5"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La siguiente discusión es un bosquejo sumamente breve de la santidad en el Antiguo</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Testamento, a la luz de todo lo que se podría examinar. La palabra “santo” o la “santidad” aparece más</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de 830 veces en hebreo en el Antiguo Testamento. En la mayoría de los casos la palabra lleva los</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significados de fulgor, separación y pureza. Lo opuesto quiere decir lo común, ordinario, secular, o no</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santificado. La santificación es un derivado de la palabra usada para santo, que significa por lo general</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“apartar” para un propósito intencional.</w:t>
      </w:r>
    </w:p>
    <w:p w14:paraId="7221CA67"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Por tanto, no sólo pueden santificarse los seres humanos, sino también los objetos, si tal objeto se</w:t>
      </w:r>
    </w:p>
    <w:p w14:paraId="155EC0EA"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usa para un propósito santo. Una persona puede ser santificada en el sentido de ser limpia adentro, o</w:t>
      </w:r>
    </w:p>
    <w:p w14:paraId="6F1B8F4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purificada. Una persona puede ser hecha perfecta en el sentido de completo o entero, y “justa” en el</w:t>
      </w:r>
    </w:p>
    <w:p w14:paraId="0F54481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sentido de devoción a Dios que purifica y habilita la rectitud moral. Nuestro formato de aquí en adelante</w:t>
      </w:r>
    </w:p>
    <w:p w14:paraId="2F5EAEA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será hacer comentarios breves los pasajes de Génesis y subsecuentes.</w:t>
      </w:r>
    </w:p>
    <w:p w14:paraId="3B48D47E" w14:textId="77777777" w:rsidR="00017B19" w:rsidRPr="00D82DD9" w:rsidRDefault="00017B19" w:rsidP="00416F4E">
      <w:pPr>
        <w:pStyle w:val="NoSpacing"/>
        <w:rPr>
          <w:rFonts w:ascii="Times New Roman" w:hAnsi="Times New Roman" w:cs="Times New Roman"/>
          <w:sz w:val="24"/>
          <w:szCs w:val="24"/>
          <w:lang w:val="es-MX"/>
        </w:rPr>
      </w:pPr>
    </w:p>
    <w:p w14:paraId="5E5E8EF6" w14:textId="0B544788"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Pentateuco</w:t>
      </w:r>
    </w:p>
    <w:p w14:paraId="29254FF1" w14:textId="77777777" w:rsidR="00017B19" w:rsidRPr="00D82DD9" w:rsidRDefault="00017B19" w:rsidP="00416F4E">
      <w:pPr>
        <w:pStyle w:val="NoSpacing"/>
        <w:rPr>
          <w:rFonts w:ascii="Times New Roman" w:hAnsi="Times New Roman" w:cs="Times New Roman"/>
          <w:sz w:val="24"/>
          <w:szCs w:val="24"/>
          <w:lang w:val="es-MX"/>
        </w:rPr>
      </w:pPr>
    </w:p>
    <w:p w14:paraId="6C9F54D9" w14:textId="740CC66E"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Génesis</w:t>
      </w:r>
    </w:p>
    <w:p w14:paraId="4E817D56" w14:textId="4EEBF773"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el Libro de Génesis encontramos la teología fundamental de la humanidad y el pecado que</w:t>
      </w:r>
      <w:r w:rsidR="00416F4E"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formará nuestra comprensión del mandamiento de Dios de ser santo. En el capítulo 3 encontramos la</w:t>
      </w:r>
    </w:p>
    <w:p w14:paraId="43A8799B" w14:textId="3EA8C60B"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descripción de la caída. Las consecuencias de ese evento se actualizarán en las historias bíblicas</w:t>
      </w:r>
      <w:r w:rsidR="00416F4E" w:rsidRPr="00D82DD9">
        <w:rPr>
          <w:rFonts w:ascii="Times New Roman" w:hAnsi="Times New Roman" w:cs="Times New Roman"/>
          <w:sz w:val="24"/>
          <w:szCs w:val="24"/>
          <w:lang w:val="es-MX"/>
        </w:rPr>
        <w:t xml:space="preserve"> </w:t>
      </w:r>
    </w:p>
    <w:p w14:paraId="314E0387"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subsecuentes. Pero es importante notar que Génesis también llama a las personas a una vida santa. En el</w:t>
      </w:r>
    </w:p>
    <w:p w14:paraId="18EA322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contexto de establecer un pacto, Dios le ordena a Abraham: “Anda delante de mí y sé perfecto” (17:1).</w:t>
      </w:r>
    </w:p>
    <w:p w14:paraId="6B93C3E8"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 pesar de toda la tragedia que resulto del pecado, Dios continúa llamando a una relación basada en su</w:t>
      </w:r>
    </w:p>
    <w:p w14:paraId="1ECF9A2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amor por su creación.</w:t>
      </w:r>
    </w:p>
    <w:p w14:paraId="06AA03FE" w14:textId="77777777" w:rsidR="00017B19" w:rsidRPr="00D82DD9" w:rsidRDefault="00017B19" w:rsidP="00416F4E">
      <w:pPr>
        <w:pStyle w:val="NoSpacing"/>
        <w:rPr>
          <w:rFonts w:ascii="Times New Roman" w:hAnsi="Times New Roman" w:cs="Times New Roman"/>
          <w:sz w:val="24"/>
          <w:szCs w:val="24"/>
          <w:lang w:val="es-MX"/>
        </w:rPr>
      </w:pPr>
    </w:p>
    <w:p w14:paraId="1D58F820" w14:textId="17788C45"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Éxodo</w:t>
      </w:r>
    </w:p>
    <w:p w14:paraId="79339B12"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el Libro de Éxodo encontramos al pueblo hebreo en esclavitud y sufriendo abusos bajo el</w:t>
      </w:r>
    </w:p>
    <w:p w14:paraId="4BD0EB4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poder de Egipto. También vemos a Dios llamando a Moisés a un propósito santo de librar a esos</w:t>
      </w:r>
    </w:p>
    <w:p w14:paraId="28DE4E92"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esclavos. El libro entero puede verse como metáfora de la libertad del pecado, la libertad de la esclavitud</w:t>
      </w:r>
    </w:p>
    <w:p w14:paraId="7378F9B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sus efectos, y el movimiento hacia una tierra prometida de santidad. Este tema también se encuentra</w:t>
      </w:r>
    </w:p>
    <w:p w14:paraId="03112160"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los himnos de los primeros días del Movimiento de Santidad. También encontramos en el Éxodo la</w:t>
      </w:r>
    </w:p>
    <w:p w14:paraId="433A1A6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“santificación” del primogénito, que lleva al desarrollo de una tribu de sacerdotes que son apartados para</w:t>
      </w:r>
    </w:p>
    <w:p w14:paraId="27136937"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 propósito santo. Los Diez Mandamientos ofrecen al pueblo los parámetros para la vida santa.</w:t>
      </w:r>
    </w:p>
    <w:p w14:paraId="033CBE0C" w14:textId="77777777" w:rsidR="00017B19" w:rsidRPr="00D82DD9" w:rsidRDefault="00017B19" w:rsidP="00416F4E">
      <w:pPr>
        <w:pStyle w:val="NoSpacing"/>
        <w:rPr>
          <w:rFonts w:ascii="Times New Roman" w:hAnsi="Times New Roman" w:cs="Times New Roman"/>
          <w:sz w:val="24"/>
          <w:szCs w:val="24"/>
          <w:lang w:val="es-MX"/>
        </w:rPr>
      </w:pPr>
    </w:p>
    <w:p w14:paraId="2EB82944" w14:textId="4367E158"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Levítico</w:t>
      </w:r>
    </w:p>
    <w:p w14:paraId="6A13D7B6"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libro de Levítico nos ofrece lo que se conoce como el Código de santidad, en los capítulos 17</w:t>
      </w:r>
    </w:p>
    <w:p w14:paraId="1647624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26. Ésta es una lista larga de reglas de culto y de ética. Pero había un significado más profundo de las</w:t>
      </w:r>
    </w:p>
    <w:p w14:paraId="4B92B6C7"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leyes, como en cualquier advertencia ética. El significado aquí era la creación de un pueblo santo. Sería</w:t>
      </w:r>
    </w:p>
    <w:p w14:paraId="567AE0D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demasiado fácil ignorar este significado a la luz de regulaciones diminutas que encontramos irrelevantes</w:t>
      </w:r>
    </w:p>
    <w:p w14:paraId="431044D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arcaicas. El significado más profundo del código ético puede verse en 20:7: “sed santos, porque yo,</w:t>
      </w:r>
    </w:p>
    <w:p w14:paraId="622DB070"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Jehová, soy vuestro Dios”. Está claro que Dios no llama solamente a una persona a la vida santa, sino a</w:t>
      </w:r>
    </w:p>
    <w:p w14:paraId="0DD6ABB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todo el pueblo de Dios al pacto con Él mismo. Mateo pondrá estas palabras en la boca de Jesús.</w:t>
      </w:r>
    </w:p>
    <w:p w14:paraId="38961332" w14:textId="77777777" w:rsidR="00017B19" w:rsidRPr="00D82DD9" w:rsidRDefault="00017B19" w:rsidP="00416F4E">
      <w:pPr>
        <w:pStyle w:val="NoSpacing"/>
        <w:rPr>
          <w:rFonts w:ascii="Times New Roman" w:hAnsi="Times New Roman" w:cs="Times New Roman"/>
          <w:sz w:val="24"/>
          <w:szCs w:val="24"/>
          <w:lang w:val="es-MX"/>
        </w:rPr>
      </w:pPr>
    </w:p>
    <w:p w14:paraId="7F85EB42" w14:textId="4C537400"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Deuteronomio</w:t>
      </w:r>
    </w:p>
    <w:p w14:paraId="4F9F3F22"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el libro de Deuteronomio encontramos el texto más sagrado de los judíos, conocido como el</w:t>
      </w:r>
    </w:p>
    <w:p w14:paraId="2B45D471" w14:textId="77777777" w:rsidR="00BC5810" w:rsidRPr="00D82DD9" w:rsidRDefault="00BC5810" w:rsidP="00416F4E">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Shema</w:t>
      </w:r>
      <w:proofErr w:type="spellEnd"/>
      <w:r w:rsidRPr="00D82DD9">
        <w:rPr>
          <w:rFonts w:ascii="Times New Roman" w:hAnsi="Times New Roman" w:cs="Times New Roman"/>
          <w:sz w:val="24"/>
          <w:szCs w:val="24"/>
          <w:lang w:val="es-MX"/>
        </w:rPr>
        <w:t xml:space="preserve"> (6:45). Cuando se le pregunta: ¿Cuáles son los mayores mandamientos de la ley?, Jesús va</w:t>
      </w:r>
    </w:p>
    <w:p w14:paraId="30F3CBC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primero a este texto sagrado: Amarás a Jehová tu Dios.... Entonces va a Levítico 19:18 para completar</w:t>
      </w:r>
    </w:p>
    <w:p w14:paraId="13DCFA71"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su idea del mandamiento principal. Jesús sigue diciendo que si obedecemos estos dos mandamientos,</w:t>
      </w:r>
    </w:p>
    <w:p w14:paraId="1F808B88"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cumpliremos toda la ley. Estos versículos eran la fuente primaria de Wesley de su definición de la</w:t>
      </w:r>
    </w:p>
    <w:p w14:paraId="2175A90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santidad como amor. También encontramos en Deuteronomio un nuevo símbolo de la limpieza interna,</w:t>
      </w:r>
    </w:p>
    <w:p w14:paraId="39E1B24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concepto de “circuncisión del corazón”.</w:t>
      </w:r>
    </w:p>
    <w:p w14:paraId="5E3FF0D1" w14:textId="77777777" w:rsidR="00017B19" w:rsidRPr="00D82DD9" w:rsidRDefault="00017B19" w:rsidP="00416F4E">
      <w:pPr>
        <w:pStyle w:val="NoSpacing"/>
        <w:rPr>
          <w:rFonts w:ascii="Times New Roman" w:hAnsi="Times New Roman" w:cs="Times New Roman"/>
          <w:sz w:val="24"/>
          <w:szCs w:val="24"/>
          <w:lang w:val="es-MX"/>
        </w:rPr>
      </w:pPr>
    </w:p>
    <w:p w14:paraId="2282287D" w14:textId="706B44EB"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¿Qué encontramos en relación con la santidad cuando leemos los primeros cinco libros de la Biblia?</w:t>
      </w:r>
    </w:p>
    <w:p w14:paraId="4FE0DE82" w14:textId="77777777" w:rsidR="00017B19" w:rsidRPr="00D82DD9" w:rsidRDefault="00017B19" w:rsidP="00416F4E">
      <w:pPr>
        <w:pStyle w:val="NoSpacing"/>
        <w:rPr>
          <w:rFonts w:ascii="Times New Roman" w:hAnsi="Times New Roman" w:cs="Times New Roman"/>
          <w:sz w:val="24"/>
          <w:szCs w:val="24"/>
          <w:lang w:val="es-MX"/>
        </w:rPr>
      </w:pPr>
    </w:p>
    <w:p w14:paraId="76580831" w14:textId="56066F18"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Libros Históricos</w:t>
      </w:r>
    </w:p>
    <w:p w14:paraId="2A3F3644"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los Libros Históricos, Josué, Jueces, Rut, 1 y 2 Samuel, 1 y 2 Reyes, 1 y 2 Crónicas,</w:t>
      </w:r>
    </w:p>
    <w:p w14:paraId="561188E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Nehemías, Ester, encontramos que el pueblo judío finalmente habita la Tierra Prometida, la tierra de</w:t>
      </w:r>
    </w:p>
    <w:p w14:paraId="79BEA4B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Canaán. Ésta se ha vuelto una gran metáfora para la victoria espiritual, incluso a veces se iguala a la</w:t>
      </w:r>
    </w:p>
    <w:p w14:paraId="21C2F327"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experiencia de la entera santificación —aunque mayormente se conecta con la entrada en el cielo. Pero</w:t>
      </w:r>
    </w:p>
    <w:p w14:paraId="4EF6E8D2"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estos libros también encontramos una repetición de cómo el pueblo escogido desobedeció el pacto,</w:t>
      </w:r>
    </w:p>
    <w:p w14:paraId="714EAF5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 medio de su propia rebeldía. También vemos a personas cuyas historias son subrayadas como los</w:t>
      </w:r>
    </w:p>
    <w:p w14:paraId="72A9310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ejemplos de agentes piadosos de rectitud.</w:t>
      </w:r>
    </w:p>
    <w:p w14:paraId="2172FABF" w14:textId="77777777" w:rsidR="00017B19" w:rsidRPr="00D82DD9" w:rsidRDefault="00017B19" w:rsidP="00416F4E">
      <w:pPr>
        <w:pStyle w:val="NoSpacing"/>
        <w:rPr>
          <w:rFonts w:ascii="Times New Roman" w:hAnsi="Times New Roman" w:cs="Times New Roman"/>
          <w:sz w:val="24"/>
          <w:szCs w:val="24"/>
          <w:lang w:val="es-MX"/>
        </w:rPr>
      </w:pPr>
    </w:p>
    <w:p w14:paraId="5FCBFCEA" w14:textId="00C5058F"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Salmos</w:t>
      </w:r>
    </w:p>
    <w:p w14:paraId="2FB28F93"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Según W. T. </w:t>
      </w:r>
      <w:proofErr w:type="spellStart"/>
      <w:r w:rsidRPr="00D82DD9">
        <w:rPr>
          <w:rFonts w:ascii="Times New Roman" w:hAnsi="Times New Roman" w:cs="Times New Roman"/>
          <w:sz w:val="24"/>
          <w:szCs w:val="24"/>
          <w:lang w:val="es-MX"/>
        </w:rPr>
        <w:t>Purkiser</w:t>
      </w:r>
      <w:proofErr w:type="spellEnd"/>
      <w:r w:rsidRPr="00D82DD9">
        <w:rPr>
          <w:rFonts w:ascii="Times New Roman" w:hAnsi="Times New Roman" w:cs="Times New Roman"/>
          <w:sz w:val="24"/>
          <w:szCs w:val="24"/>
          <w:lang w:val="es-MX"/>
        </w:rPr>
        <w:t>, "el libro de los Salmos nos da una visión más clara de la naturaleza de</w:t>
      </w:r>
    </w:p>
    <w:p w14:paraId="703AC9D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piedad en el Antiguo Testamento. Describe el tipo de carácter posible de aquellos que caminan con</w:t>
      </w:r>
    </w:p>
    <w:p w14:paraId="1A5D922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Las calidades de rendición, franqueza, dependencia de Dios, lealtad, compromiso y obediencia</w:t>
      </w:r>
    </w:p>
    <w:p w14:paraId="12BD78D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muestran este tipo de carácter. Veamos los Salmos 15, 29, 37, 51, 93, y 110.</w:t>
      </w:r>
    </w:p>
    <w:p w14:paraId="09D12480" w14:textId="46EA52D2" w:rsidR="00BC5810" w:rsidRPr="00D82DD9" w:rsidRDefault="00BC5810" w:rsidP="00416F4E">
      <w:pPr>
        <w:pStyle w:val="NoSpacing"/>
        <w:rPr>
          <w:rFonts w:ascii="Times New Roman" w:hAnsi="Times New Roman" w:cs="Times New Roman"/>
          <w:sz w:val="24"/>
          <w:szCs w:val="24"/>
          <w:lang w:val="es-MX"/>
        </w:rPr>
      </w:pPr>
    </w:p>
    <w:p w14:paraId="377200EB"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¿Cuáles son las cualidades que encuentra respecto a la santidad?</w:t>
      </w:r>
    </w:p>
    <w:p w14:paraId="69CA84ED" w14:textId="77777777" w:rsidR="00017B19" w:rsidRPr="00D82DD9" w:rsidRDefault="00017B19" w:rsidP="00416F4E">
      <w:pPr>
        <w:pStyle w:val="NoSpacing"/>
        <w:rPr>
          <w:rFonts w:ascii="Times New Roman" w:hAnsi="Times New Roman" w:cs="Times New Roman"/>
          <w:sz w:val="24"/>
          <w:szCs w:val="24"/>
          <w:lang w:val="es-MX"/>
        </w:rPr>
      </w:pPr>
    </w:p>
    <w:p w14:paraId="2B99F69D" w14:textId="26782259"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Libros Proféticos</w:t>
      </w:r>
    </w:p>
    <w:p w14:paraId="4C96A433"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Se ofrecerán comentarios breves acerca de los profetas. Isaías 6 es un pasaje increíble. Nos</w:t>
      </w:r>
    </w:p>
    <w:p w14:paraId="4A26171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ofrece un símbolo de limpieza de una manera poderosa. También nos da un mensaje claro que quienes</w:t>
      </w:r>
    </w:p>
    <w:p w14:paraId="325089A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han sido llamados a una relación santificadora con Dios y son bendecidos con su perdón y su obra</w:t>
      </w:r>
    </w:p>
    <w:p w14:paraId="56BE6DCA"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limpiadora, también son llamados a poner en práctica la vida santificada como separados para Dios en</w:t>
      </w:r>
    </w:p>
    <w:p w14:paraId="6286C43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servicio. “Heme aquí, envíame a mí” debería ser la respuesta de aquellos que crecen en la gracia de</w:t>
      </w:r>
    </w:p>
    <w:p w14:paraId="67221FA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w:t>
      </w:r>
    </w:p>
    <w:p w14:paraId="23267523"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Jeremías examina los efectos del pecado y la naturaleza pecaminosa sobre las personas. Lamenta</w:t>
      </w:r>
    </w:p>
    <w:p w14:paraId="15687D2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desobediencia de su pueblo. Mas espera un nuevo día cuando la ley se escribirá, no sólo en las lápidas</w:t>
      </w:r>
    </w:p>
    <w:p w14:paraId="64963F4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piedra, sino en los corazones de personas, con el fin de que tengan una motivación interior y un poder</w:t>
      </w:r>
    </w:p>
    <w:p w14:paraId="73062EC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interior para una vida santa. Ezequiel hace eco de los sentimientos de esperanza.</w:t>
      </w:r>
    </w:p>
    <w:p w14:paraId="4F3E6E8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Joel profetiza sobre la venida del Espíritu Santo, lo cual Pedro declara como el cumplimento del</w:t>
      </w:r>
    </w:p>
    <w:p w14:paraId="2922F4DB"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día de Pentecostés. Lea Ezequiel 36:23-27. ¿Qué quiere decir?</w:t>
      </w:r>
    </w:p>
    <w:p w14:paraId="39709113" w14:textId="77777777" w:rsidR="00017B19" w:rsidRPr="00D82DD9" w:rsidRDefault="00017B19" w:rsidP="00416F4E">
      <w:pPr>
        <w:pStyle w:val="NoSpacing"/>
        <w:rPr>
          <w:rFonts w:ascii="Times New Roman" w:hAnsi="Times New Roman" w:cs="Times New Roman"/>
          <w:sz w:val="24"/>
          <w:szCs w:val="24"/>
          <w:lang w:val="es-MX"/>
        </w:rPr>
      </w:pPr>
    </w:p>
    <w:p w14:paraId="3D1837CC" w14:textId="195A54B6"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Bases del Nuevo Testamento</w:t>
      </w:r>
    </w:p>
    <w:p w14:paraId="65215676"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interpretación bíblica consiste de obtener toda la información de hechos posible, para luego</w:t>
      </w:r>
    </w:p>
    <w:p w14:paraId="4AFEE667"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interpretarla. Es obvio que los cristianos de tradiciones diferentes interpretan la Biblia en forma</w:t>
      </w:r>
    </w:p>
    <w:p w14:paraId="2FD9C8B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diferente. Quisiéramos que esas diferencias fueran de los elementos no esenciales de la teología.</w:t>
      </w:r>
    </w:p>
    <w:p w14:paraId="50F629B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Desafortunadamente, ese no siempre es el caso. Por ejemplo, hay una gran división teológica entre cómo</w:t>
      </w:r>
    </w:p>
    <w:p w14:paraId="0EAC0AE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y los calvinistas entienden los aspectos fundamentales de teología, tales como el pecado,</w:t>
      </w:r>
    </w:p>
    <w:p w14:paraId="792B388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salvación y también la santificación.</w:t>
      </w:r>
    </w:p>
    <w:p w14:paraId="0A256400" w14:textId="77777777"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Los que abrazamos la tradición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estamos dispuestos a “pensar y permitir pensar”,</w:t>
      </w:r>
    </w:p>
    <w:p w14:paraId="577A0155" w14:textId="27CBECCB"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como dijo Wesley en su sermón titulado “El espíritu católico” acerca de muchos problemas. Pero la</w:t>
      </w:r>
    </w:p>
    <w:p w14:paraId="7E91EF98"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interpretación de problemas como la rectitud, la santidad, la santificación y la perfección son elementos</w:t>
      </w:r>
    </w:p>
    <w:p w14:paraId="3FA192A1"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que no se pueden negociar y a la vez mantener nuestra integridad teológica. Son el punto central de la</w:t>
      </w:r>
    </w:p>
    <w:p w14:paraId="3483006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“analogía de fe”, la lente primaria por la cual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interpretan la Biblia.</w:t>
      </w:r>
    </w:p>
    <w:p w14:paraId="20B462EA"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 todo, como mencionamos brevemente en nuestra última lección, hay líneas divergentes,</w:t>
      </w:r>
    </w:p>
    <w:p w14:paraId="4343748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valga la expresión, dentro del campo exegético de la santidad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cuando se interpretan ciertos</w:t>
      </w:r>
    </w:p>
    <w:p w14:paraId="0DD9A6B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pasajes o ciertos conceptos. A la luz de ello, sería quizá mejor empezar con la magnitud de tal</w:t>
      </w:r>
    </w:p>
    <w:p w14:paraId="71DCE41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panorama. En otros términos, ¿en qué está de acuerdo el pueblo de santidad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en relación con</w:t>
      </w:r>
    </w:p>
    <w:p w14:paraId="42270FA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apoyo bíblico de nuestra doctrina principal?</w:t>
      </w:r>
    </w:p>
    <w:p w14:paraId="420DBBBB" w14:textId="77777777" w:rsidR="00017B19" w:rsidRPr="00D82DD9" w:rsidRDefault="00017B19" w:rsidP="00416F4E">
      <w:pPr>
        <w:pStyle w:val="NoSpacing"/>
        <w:rPr>
          <w:rFonts w:ascii="Times New Roman" w:hAnsi="Times New Roman" w:cs="Times New Roman"/>
          <w:sz w:val="24"/>
          <w:szCs w:val="24"/>
          <w:lang w:val="es-MX"/>
        </w:rPr>
      </w:pPr>
    </w:p>
    <w:p w14:paraId="6F8FAC90" w14:textId="5547E44A"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Éstos incluyen:</w:t>
      </w:r>
    </w:p>
    <w:p w14:paraId="75DC140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1. La vida cristiana, como Dios la diseñó antes de la fundación misma del mundo, es de crecimiento</w:t>
      </w:r>
    </w:p>
    <w:p w14:paraId="16F983B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hacia la santidad. Nuestro propósito y destino en esta vida no se describen en la Biblia como una vida de</w:t>
      </w:r>
    </w:p>
    <w:p w14:paraId="7D3E2930"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lucha incesante contra el pecado, mientras esperamos escapar hasta la próxima. No estamos atados al</w:t>
      </w:r>
    </w:p>
    <w:p w14:paraId="54BF1B5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pecado, sin esperanza. No somos sus esclavos si estamos en Cristo y creciendo en nuestra santificación.</w:t>
      </w:r>
    </w:p>
    <w:p w14:paraId="42897B41"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 somos, por necesidad, derrotados ni golpeados por el pecado mientras que estamos en el cuerpo.</w:t>
      </w:r>
    </w:p>
    <w:p w14:paraId="2F4A367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Más bien, Dios ha diseñado que seamos recreados y renovados a su imagen, para reflejar el carácter de</w:t>
      </w:r>
    </w:p>
    <w:p w14:paraId="4D195D5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y para abundar en amor. De otra manera los mandamientos de Dios serían crueles. ¿Por qué nos</w:t>
      </w:r>
    </w:p>
    <w:p w14:paraId="0CC880AE" w14:textId="26D802E2"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llamaría a ser perfectos si no está dentro de nuestra capacidad? Los intérpretes de la tradición </w:t>
      </w:r>
      <w:proofErr w:type="spellStart"/>
      <w:r w:rsidRPr="00D82DD9">
        <w:rPr>
          <w:rFonts w:ascii="Times New Roman" w:hAnsi="Times New Roman" w:cs="Times New Roman"/>
          <w:sz w:val="24"/>
          <w:szCs w:val="24"/>
          <w:lang w:val="es-MX"/>
        </w:rPr>
        <w:t>wesleyana</w:t>
      </w:r>
      <w:proofErr w:type="spellEnd"/>
    </w:p>
    <w:p w14:paraId="02FD4DC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santidad ven todo el mensaje del Nuevo Testamento con gran optimismo sobre lo que la gracia de</w:t>
      </w:r>
    </w:p>
    <w:p w14:paraId="4A9EB35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puede hacer en la vida de una persona, e incluso en una comunidad, que se consagra a seguirlo.</w:t>
      </w:r>
    </w:p>
    <w:p w14:paraId="5F619380" w14:textId="77777777" w:rsidR="00017B19" w:rsidRPr="00D82DD9" w:rsidRDefault="00017B19" w:rsidP="00416F4E">
      <w:pPr>
        <w:pStyle w:val="NoSpacing"/>
        <w:rPr>
          <w:rFonts w:ascii="Times New Roman" w:hAnsi="Times New Roman" w:cs="Times New Roman"/>
          <w:sz w:val="24"/>
          <w:szCs w:val="24"/>
          <w:lang w:val="es-MX"/>
        </w:rPr>
      </w:pPr>
    </w:p>
    <w:p w14:paraId="455248AD" w14:textId="47F36474"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2. Creemos que la justicia que Dios habilita y produce en nosotros, mientras cooperamos con su gracia,</w:t>
      </w:r>
    </w:p>
    <w:p w14:paraId="00BAF74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justicia real, no sólo “justicia imputada”. Si sólo se nos imputara la justicia, seríamos cubiertos</w:t>
      </w:r>
    </w:p>
    <w:p w14:paraId="1FAE38BD"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metafóricamente por la propia justicia de Cristo, como una túnica blanca que esconde nuestra suciedad</w:t>
      </w:r>
    </w:p>
    <w:p w14:paraId="79C3767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real. Creemos que todo el mensaje bíblico proclama que Dios nos rehace, nos limpia de toda injusticia y</w:t>
      </w:r>
    </w:p>
    <w:p w14:paraId="5AA577DB"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nos transforma internamente, para que no sólo podamos cubrirnos por la sangre de Cristo sino también</w:t>
      </w:r>
    </w:p>
    <w:p w14:paraId="18F3F815"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seamos cambiados a semejanza del carácter de Cristo.</w:t>
      </w:r>
    </w:p>
    <w:p w14:paraId="52ED58CF" w14:textId="77777777" w:rsidR="00017B19" w:rsidRPr="00D82DD9" w:rsidRDefault="00017B19" w:rsidP="00416F4E">
      <w:pPr>
        <w:pStyle w:val="NoSpacing"/>
        <w:rPr>
          <w:rFonts w:ascii="Times New Roman" w:hAnsi="Times New Roman" w:cs="Times New Roman"/>
          <w:sz w:val="24"/>
          <w:szCs w:val="24"/>
          <w:lang w:val="es-MX"/>
        </w:rPr>
      </w:pPr>
    </w:p>
    <w:p w14:paraId="62810A34" w14:textId="3D647BC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3. Como dijo uno de los padres de la Iglesia Primitiva, Dios se volvió como nosotros —humano— para</w:t>
      </w:r>
    </w:p>
    <w:p w14:paraId="0B715F2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que nosotros pudiéramos volvernos como Él, es decir, como Jesucristo. Ser como Cristo es la meta de la</w:t>
      </w:r>
    </w:p>
    <w:p w14:paraId="175C5B73"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vida cristiana. Pero esta verdad puede opacarse, a menos que articulemos claramente lo que era Cristo.</w:t>
      </w:r>
    </w:p>
    <w:p w14:paraId="7C5061F5" w14:textId="32CADD21" w:rsidR="00017B19"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Describa las características de Jesucristo que deberíamos emular.</w:t>
      </w:r>
    </w:p>
    <w:p w14:paraId="51F4D75B" w14:textId="7674DD08" w:rsidR="00BC5810" w:rsidRPr="00D82DD9" w:rsidRDefault="00BC5810" w:rsidP="00017B19">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Para ser más claros y precisos, Jesús fue la manifestación plena de obediencia y amor. Éstos son</w:t>
      </w:r>
    </w:p>
    <w:p w14:paraId="38F68CA9"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aspectos cruciales de la vida santa. Mientras que participó en Dios, fue obediente y sin pecado. Pero</w:t>
      </w:r>
    </w:p>
    <w:p w14:paraId="657EF7A0"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como he sugerido en la primera lección, la santidad, incluso para Jesús, es más que impecabilidad. Es la</w:t>
      </w:r>
    </w:p>
    <w:p w14:paraId="52EE92DC"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presencia del amor. El amor es la meta más sublime. La enseñanza de Jesús exalta claramente el amor</w:t>
      </w:r>
    </w:p>
    <w:p w14:paraId="2584E4A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como la ley más sublime. El amor es la esencia de Dios. Cuando nos dio a Jesús fue la expresión más</w:t>
      </w:r>
    </w:p>
    <w:p w14:paraId="7645AA1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plena del amor de Dios. Y a través de su expiación y la obra del Espíritu santo, somos capacitados para</w:t>
      </w:r>
    </w:p>
    <w:p w14:paraId="6CDB4ACE" w14:textId="63303385"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amar, siendo “llenos de toda la plenitud de Dios".</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Como ejemplo, la denominación Metodista Unida es totalmente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pero el Metodismo Unido,</w:t>
      </w:r>
      <w:r w:rsidR="00017B1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en general, no sostiene la doctrina de la entera santificación.</w:t>
      </w:r>
    </w:p>
    <w:p w14:paraId="570804C1" w14:textId="77777777" w:rsidR="00017B19" w:rsidRPr="00D82DD9" w:rsidRDefault="00017B19" w:rsidP="00416F4E">
      <w:pPr>
        <w:pStyle w:val="NoSpacing"/>
        <w:rPr>
          <w:rFonts w:ascii="Times New Roman" w:hAnsi="Times New Roman" w:cs="Times New Roman"/>
          <w:sz w:val="24"/>
          <w:szCs w:val="24"/>
          <w:lang w:val="es-MX"/>
        </w:rPr>
      </w:pPr>
    </w:p>
    <w:p w14:paraId="33D1B666" w14:textId="4B354E42"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4. Por formar parte de la tradición conocida como el Movimiento de Santidad, a la cual pertenece la</w:t>
      </w:r>
    </w:p>
    <w:p w14:paraId="0F4F40B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Iglesia del Nazareno, debemos decir algo sobre la base bíblica de una “segunda obra” de gracia. La</w:t>
      </w:r>
    </w:p>
    <w:p w14:paraId="6E73A31F"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lección sobre el Movimiento de Santidad examinará en mayor detalle por qué ésta es una parte crucial</w:t>
      </w:r>
    </w:p>
    <w:p w14:paraId="6545BDE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nuestra identidad. Por ahora, basta decir que, para quedar dentro del círculo de santidad, uno debe</w:t>
      </w:r>
    </w:p>
    <w:p w14:paraId="3F92C7BE"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afirmar una segunda transición significativa en la vida cristiana. Para ser más precisos, es posible ser</w:t>
      </w:r>
    </w:p>
    <w:p w14:paraId="7D059DC9" w14:textId="77777777" w:rsidR="00BC5810" w:rsidRPr="00D82DD9" w:rsidRDefault="00BC5810" w:rsidP="00416F4E">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y negar esto; pero es imposible que lo hagan quienes se identifican como parte de la tradición</w:t>
      </w:r>
    </w:p>
    <w:p w14:paraId="5B831916"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santidad. Hay varias interpretaciones de lo que pasa en esta segunda experiencia, de cómo ocurre.</w:t>
      </w:r>
    </w:p>
    <w:p w14:paraId="4F663E94" w14:textId="77777777" w:rsidR="00BC5810" w:rsidRPr="00D82DD9" w:rsidRDefault="00BC5810" w:rsidP="00416F4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Pero los intérpretes de santidad afirman su realidad basada en la Biblia.</w:t>
      </w:r>
    </w:p>
    <w:p w14:paraId="6A7344F2" w14:textId="77777777" w:rsidR="00017B19" w:rsidRPr="00D82DD9" w:rsidRDefault="00017B19" w:rsidP="000F69C9">
      <w:pPr>
        <w:pStyle w:val="NoSpacing"/>
        <w:rPr>
          <w:rFonts w:ascii="Times New Roman" w:hAnsi="Times New Roman" w:cs="Times New Roman"/>
          <w:sz w:val="24"/>
          <w:szCs w:val="24"/>
          <w:lang w:val="es-MX"/>
        </w:rPr>
      </w:pPr>
    </w:p>
    <w:p w14:paraId="207B8896" w14:textId="69AB449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5. La santificación contiene un elemento dinámico. En cierto sentido, Dios nos hace santos como un</w:t>
      </w:r>
    </w:p>
    <w:p w14:paraId="3E33ADA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evento cumplido. En otro sentido, estamos siempre en el proceso. Una manera de articular esta verdad es</w:t>
      </w:r>
    </w:p>
    <w:p w14:paraId="5F9973E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“llegar a ser lo que es usted”, lo cual parece estar implicado en el griego en 2 Corintios 7:1. Otra forma</w:t>
      </w:r>
    </w:p>
    <w:p w14:paraId="1D001A0B"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más de decirlo sería: ya hemos sido hecho perfectos, pero todavía no. Puede parecer paradójico. Lo que</w:t>
      </w:r>
    </w:p>
    <w:p w14:paraId="27F3E98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ellos dan a conocer es aun cuando están las experiencias sumamente importantes de justificación y</w:t>
      </w:r>
    </w:p>
    <w:p w14:paraId="53525EC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entera santificación dentro de la vida cristiana, no estaremos completos sino hasta el día en que veamos</w:t>
      </w:r>
    </w:p>
    <w:p w14:paraId="1A0A8209"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 Cristo cara a cara. Estamos creciendo continuamente en lo que hemos sido hechos.</w:t>
      </w:r>
    </w:p>
    <w:p w14:paraId="202B5E4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Repetimos, ofrecemos en seguida los comentarios más breves de la santidad en el Nuevo Testamento.</w:t>
      </w:r>
    </w:p>
    <w:p w14:paraId="0E538BD3" w14:textId="77777777" w:rsidR="003123C3" w:rsidRPr="00D82DD9" w:rsidRDefault="003123C3" w:rsidP="000F69C9">
      <w:pPr>
        <w:pStyle w:val="NoSpacing"/>
        <w:rPr>
          <w:rFonts w:ascii="Times New Roman" w:hAnsi="Times New Roman" w:cs="Times New Roman"/>
          <w:sz w:val="24"/>
          <w:szCs w:val="24"/>
          <w:lang w:val="es-MX"/>
        </w:rPr>
      </w:pPr>
    </w:p>
    <w:p w14:paraId="50E8FD82" w14:textId="288B9804"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evangelios</w:t>
      </w:r>
    </w:p>
    <w:p w14:paraId="15523501" w14:textId="77777777" w:rsidR="00BC5810" w:rsidRPr="00D82DD9" w:rsidRDefault="00BC5810" w:rsidP="003123C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Dentro de los evangelios hallamos las palabras mismas de Jesús como guía, y el ejemplo de su</w:t>
      </w:r>
    </w:p>
    <w:p w14:paraId="0DC8138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vida como el camino de la vida a la que somos llamados, cuando Mateo escribe: “Sed, pues, vosotros</w:t>
      </w:r>
    </w:p>
    <w:p w14:paraId="4FA0C873"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perfectos, como vuestro Padre que está en los cielos es perfecto” (5:48). La palabra que se traduce como</w:t>
      </w:r>
    </w:p>
    <w:p w14:paraId="6636D16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perfección en el Nuevo Testamento puede traducirse de varias maneras. En este versículo, la mejor</w:t>
      </w:r>
    </w:p>
    <w:p w14:paraId="600C05ED" w14:textId="611771B2"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traducción viene de la raíz </w:t>
      </w:r>
      <w:r w:rsidR="003123C3" w:rsidRPr="00D82DD9">
        <w:rPr>
          <w:rFonts w:ascii="Times New Roman" w:hAnsi="Times New Roman" w:cs="Times New Roman"/>
          <w:sz w:val="24"/>
          <w:szCs w:val="24"/>
          <w:lang w:val="es-MX"/>
        </w:rPr>
        <w:t>“</w:t>
      </w:r>
      <w:proofErr w:type="spellStart"/>
      <w:r w:rsidRPr="00D82DD9">
        <w:rPr>
          <w:rFonts w:ascii="Times New Roman" w:hAnsi="Times New Roman" w:cs="Times New Roman"/>
          <w:sz w:val="24"/>
          <w:szCs w:val="24"/>
          <w:lang w:val="es-MX"/>
        </w:rPr>
        <w:t>telos</w:t>
      </w:r>
      <w:proofErr w:type="spellEnd"/>
      <w:r w:rsidR="003123C3" w:rsidRPr="00D82DD9">
        <w:rPr>
          <w:rFonts w:ascii="Times New Roman" w:hAnsi="Times New Roman" w:cs="Times New Roman"/>
          <w:sz w:val="24"/>
          <w:szCs w:val="24"/>
          <w:lang w:val="es-MX"/>
        </w:rPr>
        <w:t>”</w:t>
      </w:r>
      <w:r w:rsidRPr="00D82DD9">
        <w:rPr>
          <w:rFonts w:ascii="Times New Roman" w:hAnsi="Times New Roman" w:cs="Times New Roman"/>
          <w:sz w:val="24"/>
          <w:szCs w:val="24"/>
          <w:lang w:val="es-MX"/>
        </w:rPr>
        <w:t>. Esta palabra implica acercarse al fin o culminación con un sentido</w:t>
      </w:r>
    </w:p>
    <w:p w14:paraId="484C471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profundo de propósito. A veces se traduce como madurez. No debe traducirse como la perfección</w:t>
      </w:r>
    </w:p>
    <w:p w14:paraId="314F153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absoluta, divina.</w:t>
      </w:r>
    </w:p>
    <w:p w14:paraId="41EDC81B" w14:textId="77777777" w:rsidR="00BC5810" w:rsidRPr="00D82DD9" w:rsidRDefault="00BC5810" w:rsidP="003123C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mandamiento de Jesús es una orden para seguir adelante —o quizás regresar— al propósito</w:t>
      </w:r>
    </w:p>
    <w:p w14:paraId="5A22879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para el que fuimos creados. ¿Y cuál es ese propósito? Este puede expresarse a través de la respuesta de</w:t>
      </w:r>
    </w:p>
    <w:p w14:paraId="79B81573"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Jesús a la pregunta: “¿Cuál es el gran mandamiento?” Jesús contesta: “Amarás al Señor tu Dios con todo</w:t>
      </w:r>
    </w:p>
    <w:p w14:paraId="261BD111"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tu ser — del </w:t>
      </w:r>
      <w:proofErr w:type="spellStart"/>
      <w:r w:rsidRPr="00D82DD9">
        <w:rPr>
          <w:rFonts w:ascii="Times New Roman" w:hAnsi="Times New Roman" w:cs="Times New Roman"/>
          <w:sz w:val="24"/>
          <w:szCs w:val="24"/>
          <w:lang w:val="es-MX"/>
        </w:rPr>
        <w:t>Shema</w:t>
      </w:r>
      <w:proofErr w:type="spellEnd"/>
      <w:r w:rsidRPr="00D82DD9">
        <w:rPr>
          <w:rFonts w:ascii="Times New Roman" w:hAnsi="Times New Roman" w:cs="Times New Roman"/>
          <w:sz w:val="24"/>
          <w:szCs w:val="24"/>
          <w:lang w:val="es-MX"/>
        </w:rPr>
        <w:t>— “y a tu prójimo como a ti mismo” —de Levítico. Esta, según los intérpretes</w:t>
      </w:r>
    </w:p>
    <w:p w14:paraId="14304F6C" w14:textId="77777777" w:rsidR="00BC5810" w:rsidRPr="00D82DD9" w:rsidRDefault="00BC5810" w:rsidP="000F69C9">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de la teología bíblica, es la razón por la que fuimos creados, para disfrutar de compañerismo</w:t>
      </w:r>
    </w:p>
    <w:p w14:paraId="1C63985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amar en abundancia. El llamado a la santidad es a amar. El Sermón del Monte es una descripción de</w:t>
      </w:r>
    </w:p>
    <w:p w14:paraId="33D7D44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cómo este amor funciona a través de la vida práctica.</w:t>
      </w:r>
    </w:p>
    <w:p w14:paraId="79F6F0F1" w14:textId="77777777" w:rsidR="00BC5810" w:rsidRPr="00D82DD9" w:rsidRDefault="00BC5810" w:rsidP="003123C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Marcos agrega un énfasis en su Evangelio, como también Lucas y Juan. Marcos desea</w:t>
      </w:r>
    </w:p>
    <w:p w14:paraId="11864F41"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revelarnos que el “corazón” es la fuente de toda corrupción moral o ética, o todo lo bueno. La santidad</w:t>
      </w:r>
    </w:p>
    <w:p w14:paraId="689B344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 más que conformación externa a una ley de justicia. Lucas da énfasis, como en los Hechos, a la obra</w:t>
      </w:r>
    </w:p>
    <w:p w14:paraId="25313C1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del Espíritu Santo. También ofrece un evangelio “para los pobres”. Lucas parece particularmente</w:t>
      </w:r>
    </w:p>
    <w:p w14:paraId="6CDB365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insistente en insertar a la persona inesperada en el objeto del interés de Jesús: el proscrito, el pecador, el</w:t>
      </w:r>
    </w:p>
    <w:p w14:paraId="30BF93D9"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forastero, la mujer, los pobres, los enfermos, los desterrados, los gentiles — las personas menos</w:t>
      </w:r>
    </w:p>
    <w:p w14:paraId="4097BE2E"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“dignas” de su cuidado. Juan ofrece los pasajes claves, tales como los discursos de la Santa Cena, la</w:t>
      </w:r>
    </w:p>
    <w:p w14:paraId="1867B617"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oración pontifical, y el mandamiento: “Recibiréis el Espíritu santo”.</w:t>
      </w:r>
    </w:p>
    <w:p w14:paraId="32DAC381" w14:textId="77777777" w:rsidR="003123C3" w:rsidRPr="00D82DD9" w:rsidRDefault="003123C3" w:rsidP="000F69C9">
      <w:pPr>
        <w:pStyle w:val="NoSpacing"/>
        <w:rPr>
          <w:rFonts w:ascii="Times New Roman" w:hAnsi="Times New Roman" w:cs="Times New Roman"/>
          <w:sz w:val="24"/>
          <w:szCs w:val="24"/>
          <w:lang w:val="es-MX"/>
        </w:rPr>
      </w:pPr>
    </w:p>
    <w:p w14:paraId="5DC15FDA" w14:textId="5B71ABDA"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Hechos de los Apóstoles</w:t>
      </w:r>
    </w:p>
    <w:p w14:paraId="5E8723AE" w14:textId="77777777" w:rsidR="00BC5810" w:rsidRPr="00D82DD9" w:rsidRDefault="00BC5810" w:rsidP="003123C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el Libro de los Hechos vemos la venida del Espíritu Santo y los grandes efectos de su venida.</w:t>
      </w:r>
    </w:p>
    <w:p w14:paraId="0170C339"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Espíritu Santo se nombra más de 60 veces solo en este libro, del primer capítulo al último. El socio</w:t>
      </w:r>
    </w:p>
    <w:p w14:paraId="5DFE229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íntimo Juan Wesley, Juan Fletcher, asocia la experiencia de la entera santificación con el bautismo del</w:t>
      </w:r>
    </w:p>
    <w:p w14:paraId="7982069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Espíritu, grabado en Actos 2. Mas tarde, las figuras de la Santidad-como Asa Mahan-reforzarían y</w:t>
      </w:r>
    </w:p>
    <w:p w14:paraId="0C43F7AC"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extenderían esta interpretación. Sin embargo, no es una conjunción universalmente sostenida dentro del</w:t>
      </w:r>
    </w:p>
    <w:p w14:paraId="26813E1A"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movimiento actual.</w:t>
      </w:r>
    </w:p>
    <w:p w14:paraId="47384343" w14:textId="77777777" w:rsidR="00BC5810" w:rsidRPr="00D82DD9" w:rsidRDefault="00BC5810" w:rsidP="003123C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evento de Pentecostés fue una ocurrencia de solo una vez? ¿Es de repetirse a lo largo de la</w:t>
      </w:r>
    </w:p>
    <w:p w14:paraId="547936A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historia en los corazones de los creyentes individuales? ¿En ese caso, qué representa al individuo? Hay</w:t>
      </w:r>
    </w:p>
    <w:p w14:paraId="4933AD2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algunos exegetas bíblicos que ven a Pentecostés, y un bautismo con el Espíritu Santo, como un solo</w:t>
      </w:r>
    </w:p>
    <w:p w14:paraId="5E86288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evento histórico, que significa el nacimiento de la Iglesia. Otros lo interpretan para significar una</w:t>
      </w:r>
    </w:p>
    <w:p w14:paraId="5BCE875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experiencia del nuevo nacimiento. Algunos lo ven como una metáfora para la obra progresiva de</w:t>
      </w:r>
    </w:p>
    <w:p w14:paraId="1D2AA71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limpiarse a lo largo de la vida cristiana. Nuestros amigos pentecostales lo ven como el medio de recibir</w:t>
      </w:r>
    </w:p>
    <w:p w14:paraId="0859D83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don de “lenguas.” Y algunos, como sugerido, lo ven como un símbolo necesario entender</w:t>
      </w:r>
    </w:p>
    <w:p w14:paraId="79C8267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verdaderamente la experiencia de la entera santificación.</w:t>
      </w:r>
    </w:p>
    <w:p w14:paraId="0E78B2CC" w14:textId="77777777" w:rsidR="00BC5810" w:rsidRPr="00D82DD9" w:rsidRDefault="00BC5810" w:rsidP="009B4F1E">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Aquéllos que sostienen a esta última interpretación señalan a las experiencias </w:t>
      </w:r>
      <w:proofErr w:type="spellStart"/>
      <w:r w:rsidRPr="00D82DD9">
        <w:rPr>
          <w:rFonts w:ascii="Times New Roman" w:hAnsi="Times New Roman" w:cs="Times New Roman"/>
          <w:sz w:val="24"/>
          <w:szCs w:val="24"/>
          <w:lang w:val="es-MX"/>
        </w:rPr>
        <w:t>mini-pentecostales</w:t>
      </w:r>
      <w:proofErr w:type="spellEnd"/>
    </w:p>
    <w:p w14:paraId="476FF07C"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después en el libro en Cesárea, Samaria, y Éfeso. Ha sido ciertamente una metáfora poderosa para</w:t>
      </w:r>
    </w:p>
    <w:p w14:paraId="2C699D9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innumerables personas describir su propia experiencia de segunda obra de gracia. Es importante notar</w:t>
      </w:r>
    </w:p>
    <w:p w14:paraId="6AD05E5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que en los Hechos la nunca era nunca una experiencia solitaria. Transpiró en la comunidad y afecto a la</w:t>
      </w:r>
    </w:p>
    <w:p w14:paraId="56BFDBF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comunidad. Hoy, nosotros nunca debemos olvidarnos de que nuestra experiencia de santificación no es</w:t>
      </w:r>
    </w:p>
    <w:p w14:paraId="19665A97"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nunca para solo nosotros. Mientras nos cambia, buscamos a cambiar al mundo.</w:t>
      </w:r>
    </w:p>
    <w:p w14:paraId="05B5D183" w14:textId="77777777" w:rsidR="00CD2EA3" w:rsidRPr="00D82DD9" w:rsidRDefault="00CD2EA3" w:rsidP="000F69C9">
      <w:pPr>
        <w:pStyle w:val="NoSpacing"/>
        <w:rPr>
          <w:rFonts w:ascii="Times New Roman" w:hAnsi="Times New Roman" w:cs="Times New Roman"/>
          <w:sz w:val="24"/>
          <w:szCs w:val="24"/>
          <w:lang w:val="es-MX"/>
        </w:rPr>
      </w:pPr>
    </w:p>
    <w:p w14:paraId="06AE0DC1" w14:textId="46AD6984"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Carta de Pablo a los Romanos</w:t>
      </w:r>
    </w:p>
    <w:p w14:paraId="5E524FBF" w14:textId="77777777" w:rsidR="00BC5810" w:rsidRPr="00D82DD9" w:rsidRDefault="00BC5810" w:rsidP="00CD2EA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santidad corre a través de cada fibra de esta carta. Romanos es la obra más “teológica” de</w:t>
      </w:r>
    </w:p>
    <w:p w14:paraId="6717C755" w14:textId="580804CF"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Pablo. De nuevo, es más allá de nuestro alcance aquí tratar a fondo con tal teología a través de los</w:t>
      </w:r>
    </w:p>
    <w:p w14:paraId="1646F6A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versículos innumerables que agregan a nuestra comprensión. Debe bastarse mencionar sólo unos temas</w:t>
      </w:r>
    </w:p>
    <w:p w14:paraId="2BF7A13D" w14:textId="77777777" w:rsidR="00CD2EA3"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aquí. </w:t>
      </w:r>
    </w:p>
    <w:p w14:paraId="24237850" w14:textId="4E532ECB" w:rsidR="00CD2EA3" w:rsidRPr="00D82DD9" w:rsidRDefault="00BC5810">
      <w:pPr>
        <w:pStyle w:val="NoSpacing"/>
        <w:numPr>
          <w:ilvl w:val="0"/>
          <w:numId w:val="35"/>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vida cristiana no es una vida de </w:t>
      </w:r>
      <w:proofErr w:type="spellStart"/>
      <w:r w:rsidRPr="00D82DD9">
        <w:rPr>
          <w:rFonts w:ascii="Times New Roman" w:hAnsi="Times New Roman" w:cs="Times New Roman"/>
          <w:sz w:val="24"/>
          <w:szCs w:val="24"/>
          <w:lang w:val="es-MX"/>
        </w:rPr>
        <w:t>antinomianismo</w:t>
      </w:r>
      <w:proofErr w:type="spellEnd"/>
      <w:r w:rsidRPr="00D82DD9">
        <w:rPr>
          <w:rFonts w:ascii="Times New Roman" w:hAnsi="Times New Roman" w:cs="Times New Roman"/>
          <w:sz w:val="24"/>
          <w:szCs w:val="24"/>
          <w:lang w:val="es-MX"/>
        </w:rPr>
        <w:t>.</w:t>
      </w:r>
    </w:p>
    <w:p w14:paraId="572605D6" w14:textId="2BFD0131" w:rsidR="00BC5810" w:rsidRPr="00D82DD9" w:rsidRDefault="00BC5810">
      <w:pPr>
        <w:pStyle w:val="NoSpacing"/>
        <w:numPr>
          <w:ilvl w:val="0"/>
          <w:numId w:val="35"/>
        </w:numPr>
        <w:rPr>
          <w:rFonts w:ascii="Times New Roman" w:hAnsi="Times New Roman" w:cs="Times New Roman"/>
          <w:sz w:val="24"/>
          <w:szCs w:val="24"/>
          <w:lang w:val="es-MX"/>
        </w:rPr>
      </w:pPr>
      <w:r w:rsidRPr="00D82DD9">
        <w:rPr>
          <w:rFonts w:ascii="Times New Roman" w:hAnsi="Times New Roman" w:cs="Times New Roman"/>
          <w:sz w:val="24"/>
          <w:szCs w:val="24"/>
          <w:lang w:val="es-MX"/>
        </w:rPr>
        <w:t>Hay un problema más profundo trabajando en nosotros que solo nuestras selecciones de volición de</w:t>
      </w:r>
    </w:p>
    <w:p w14:paraId="32F53C32" w14:textId="281240F8" w:rsidR="00CD2EA3" w:rsidRPr="00D82DD9" w:rsidRDefault="00CD2EA3" w:rsidP="00CD2EA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00BC5810" w:rsidRPr="00D82DD9">
        <w:rPr>
          <w:rFonts w:ascii="Times New Roman" w:hAnsi="Times New Roman" w:cs="Times New Roman"/>
          <w:sz w:val="24"/>
          <w:szCs w:val="24"/>
          <w:lang w:val="es-MX"/>
        </w:rPr>
        <w:t xml:space="preserve">desobediencia. </w:t>
      </w:r>
    </w:p>
    <w:p w14:paraId="4284E411" w14:textId="77777777" w:rsidR="00CD2EA3" w:rsidRPr="00D82DD9" w:rsidRDefault="00BC5810">
      <w:pPr>
        <w:pStyle w:val="NoSpacing"/>
        <w:numPr>
          <w:ilvl w:val="0"/>
          <w:numId w:val="35"/>
        </w:numPr>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futilidad de la Ley para salvar o santificarnos. </w:t>
      </w:r>
    </w:p>
    <w:p w14:paraId="69D11782" w14:textId="436A67D0" w:rsidR="00CD2EA3" w:rsidRPr="00D82DD9" w:rsidRDefault="00BC5810">
      <w:pPr>
        <w:pStyle w:val="NoSpacing"/>
        <w:numPr>
          <w:ilvl w:val="0"/>
          <w:numId w:val="35"/>
        </w:numPr>
        <w:rPr>
          <w:rFonts w:ascii="Times New Roman" w:hAnsi="Times New Roman" w:cs="Times New Roman"/>
          <w:sz w:val="24"/>
          <w:szCs w:val="24"/>
          <w:lang w:val="es-MX"/>
        </w:rPr>
      </w:pPr>
      <w:r w:rsidRPr="00D82DD9">
        <w:rPr>
          <w:rFonts w:ascii="Times New Roman" w:hAnsi="Times New Roman" w:cs="Times New Roman"/>
          <w:sz w:val="24"/>
          <w:szCs w:val="24"/>
          <w:lang w:val="es-MX"/>
        </w:rPr>
        <w:t>La vida en el Espíritu es una vida</w:t>
      </w:r>
      <w:r w:rsidR="00CD2EA3"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de Victoria a través del amor conquistador de Dios. </w:t>
      </w:r>
    </w:p>
    <w:p w14:paraId="7859FE4E" w14:textId="29B39BE6" w:rsidR="00BC5810" w:rsidRPr="00D82DD9" w:rsidRDefault="00CD2EA3"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w:t>
      </w:r>
      <w:r w:rsidR="00BC5810" w:rsidRPr="00D82DD9">
        <w:rPr>
          <w:rFonts w:ascii="Times New Roman" w:hAnsi="Times New Roman" w:cs="Times New Roman"/>
          <w:sz w:val="24"/>
          <w:szCs w:val="24"/>
          <w:lang w:val="es-MX"/>
        </w:rPr>
        <w:t>5</w:t>
      </w:r>
      <w:r w:rsidRPr="00D82DD9">
        <w:rPr>
          <w:rFonts w:ascii="Times New Roman" w:hAnsi="Times New Roman" w:cs="Times New Roman"/>
          <w:sz w:val="24"/>
          <w:szCs w:val="24"/>
          <w:lang w:val="es-MX"/>
        </w:rPr>
        <w:t>)</w:t>
      </w:r>
      <w:r w:rsidR="00BC5810" w:rsidRPr="00D82DD9">
        <w:rPr>
          <w:rFonts w:ascii="Times New Roman" w:hAnsi="Times New Roman" w:cs="Times New Roman"/>
          <w:sz w:val="24"/>
          <w:szCs w:val="24"/>
          <w:lang w:val="es-MX"/>
        </w:rPr>
        <w:t xml:space="preserve"> Nuestra respuesta apropiada a la posibilidad de</w:t>
      </w:r>
      <w:r w:rsidRPr="00D82DD9">
        <w:rPr>
          <w:rFonts w:ascii="Times New Roman" w:hAnsi="Times New Roman" w:cs="Times New Roman"/>
          <w:sz w:val="24"/>
          <w:szCs w:val="24"/>
          <w:lang w:val="es-MX"/>
        </w:rPr>
        <w:t xml:space="preserve"> </w:t>
      </w:r>
      <w:r w:rsidR="00BC5810" w:rsidRPr="00D82DD9">
        <w:rPr>
          <w:rFonts w:ascii="Times New Roman" w:hAnsi="Times New Roman" w:cs="Times New Roman"/>
          <w:sz w:val="24"/>
          <w:szCs w:val="24"/>
          <w:lang w:val="es-MX"/>
        </w:rPr>
        <w:t>este tipo de vida espiritual no es nada más que una consagración por completa de nuestros egos enteros a</w:t>
      </w:r>
      <w:r w:rsidRPr="00D82DD9">
        <w:rPr>
          <w:rFonts w:ascii="Times New Roman" w:hAnsi="Times New Roman" w:cs="Times New Roman"/>
          <w:sz w:val="24"/>
          <w:szCs w:val="24"/>
          <w:lang w:val="es-MX"/>
        </w:rPr>
        <w:t xml:space="preserve"> </w:t>
      </w:r>
      <w:r w:rsidR="00BC5810" w:rsidRPr="00D82DD9">
        <w:rPr>
          <w:rFonts w:ascii="Times New Roman" w:hAnsi="Times New Roman" w:cs="Times New Roman"/>
          <w:sz w:val="24"/>
          <w:szCs w:val="24"/>
          <w:lang w:val="es-MX"/>
        </w:rPr>
        <w:t>Dios.</w:t>
      </w:r>
    </w:p>
    <w:p w14:paraId="7C8CC275" w14:textId="77777777" w:rsidR="00CD2EA3" w:rsidRPr="00D82DD9" w:rsidRDefault="00CD2EA3" w:rsidP="000F69C9">
      <w:pPr>
        <w:pStyle w:val="NoSpacing"/>
        <w:rPr>
          <w:rFonts w:ascii="Times New Roman" w:hAnsi="Times New Roman" w:cs="Times New Roman"/>
          <w:sz w:val="24"/>
          <w:szCs w:val="24"/>
          <w:lang w:val="es-MX"/>
        </w:rPr>
      </w:pPr>
    </w:p>
    <w:p w14:paraId="2F7DEF0C" w14:textId="6A709839"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¿Cuáles son los versículos claves de Romanos 5—8?</w:t>
      </w:r>
    </w:p>
    <w:p w14:paraId="3826B828" w14:textId="77777777" w:rsidR="00CD2EA3" w:rsidRPr="00D82DD9" w:rsidRDefault="00CD2EA3" w:rsidP="000F69C9">
      <w:pPr>
        <w:pStyle w:val="NoSpacing"/>
        <w:rPr>
          <w:rFonts w:ascii="Times New Roman" w:hAnsi="Times New Roman" w:cs="Times New Roman"/>
          <w:sz w:val="24"/>
          <w:szCs w:val="24"/>
          <w:lang w:val="es-MX"/>
        </w:rPr>
      </w:pPr>
    </w:p>
    <w:p w14:paraId="0D486AD1" w14:textId="3EBB728F"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Correspondencia de los Corintios</w:t>
      </w:r>
    </w:p>
    <w:p w14:paraId="2E368408" w14:textId="77777777" w:rsidR="00BC5810" w:rsidRPr="00D82DD9" w:rsidRDefault="00BC5810" w:rsidP="00CD2EA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Tal vez más que cualquier otra cosa, las cartas a la iglesia de Corinto revelan el conflicto entre la</w:t>
      </w:r>
    </w:p>
    <w:p w14:paraId="7C73F1E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esperanza de cumplir nuestro potencial como creados para vivir en amor y justicia y la realidad estricta</w:t>
      </w:r>
    </w:p>
    <w:p w14:paraId="07144AAB"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que muchos no lo hacen. Esto no implica que Pablo previó a los corintios como los fracasos</w:t>
      </w:r>
    </w:p>
    <w:p w14:paraId="30813F7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desesperados. De hecho, él los ve como lo contrario exacto. Él los llama los santos y los alaba para su fe.</w:t>
      </w:r>
    </w:p>
    <w:p w14:paraId="696D6F2E"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todavía, él no vacila desafiarlos vivir su fe en las situaciones de la vida real.</w:t>
      </w:r>
    </w:p>
    <w:p w14:paraId="264F3092"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Hay conflictos de lealtad dentro de la iglesia que merecen una resolución. Aquí, él dice, es la</w:t>
      </w:r>
    </w:p>
    <w:p w14:paraId="47072A5A"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manera de ser santo en esto o esa situación. Hay conflictos entre miembros de la iglesia, que están</w:t>
      </w:r>
    </w:p>
    <w:p w14:paraId="78F0AC5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amenazando llevarse al corte uno al otro. Pablo nos camina por escenario tras escenario su guía se</w:t>
      </w:r>
    </w:p>
    <w:p w14:paraId="440F6F4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necesita. Y su llamada es consistente. Él no sugiere, ni un momento, que ellos están más allá de</w:t>
      </w:r>
    </w:p>
    <w:p w14:paraId="1F2DA8BA"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esperanza, que siempre lucharán con el pecado, que no hay ningún cambio ético real posible.</w:t>
      </w:r>
    </w:p>
    <w:p w14:paraId="35AEB38C" w14:textId="77777777" w:rsidR="00BC5810" w:rsidRPr="00D82DD9" w:rsidRDefault="00BC5810" w:rsidP="00CD2EA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Al contrario, Pablo los anima adelante, como se implica en 2 Corintios 7:1, “Así que, amados,</w:t>
      </w:r>
    </w:p>
    <w:p w14:paraId="0A2AE2B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puesto que tenemos tales promesas, limpiémonos de toda contaminación de carne y de espíritu,</w:t>
      </w:r>
    </w:p>
    <w:p w14:paraId="2A49678B"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perfeccionando la santidad en el temor de Dios.” También nosotros en medio de todos los específicos,</w:t>
      </w:r>
    </w:p>
    <w:p w14:paraId="5D161523"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hallamos el gran capítulo de amor en la primera carta, capítulo 13, de Pablo. Quizás las palabras mas</w:t>
      </w:r>
    </w:p>
    <w:p w14:paraId="3335D12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profundas de Pablo vienen en medio de su atención poderosa al lado feo de la vida personal y comunal.</w:t>
      </w:r>
    </w:p>
    <w:p w14:paraId="32A5C58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Pablo no es ningún idealista con los conceptos demasiado alto para llegar dónde vivimos. No, Pablo el</w:t>
      </w:r>
    </w:p>
    <w:p w14:paraId="1C975EED"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realista que puede mirar a la vida en el ojo y proclamar que la santidad es real.</w:t>
      </w:r>
    </w:p>
    <w:p w14:paraId="671BA7A0" w14:textId="77777777" w:rsidR="00CD2EA3" w:rsidRPr="00D82DD9" w:rsidRDefault="00CD2EA3" w:rsidP="000F69C9">
      <w:pPr>
        <w:pStyle w:val="NoSpacing"/>
        <w:rPr>
          <w:rFonts w:ascii="Times New Roman" w:hAnsi="Times New Roman" w:cs="Times New Roman"/>
          <w:sz w:val="24"/>
          <w:szCs w:val="24"/>
          <w:lang w:val="es-MX"/>
        </w:rPr>
      </w:pPr>
    </w:p>
    <w:p w14:paraId="676F9531" w14:textId="77777777" w:rsidR="00CD2EA3" w:rsidRPr="00D82DD9" w:rsidRDefault="00CD2EA3" w:rsidP="000F69C9">
      <w:pPr>
        <w:pStyle w:val="NoSpacing"/>
        <w:rPr>
          <w:rFonts w:ascii="Times New Roman" w:hAnsi="Times New Roman" w:cs="Times New Roman"/>
          <w:sz w:val="24"/>
          <w:szCs w:val="24"/>
          <w:lang w:val="es-MX"/>
        </w:rPr>
      </w:pPr>
    </w:p>
    <w:p w14:paraId="76217B3E" w14:textId="2AFA8290"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Otras Epístolas Paulinas</w:t>
      </w:r>
    </w:p>
    <w:p w14:paraId="7D81EEDC" w14:textId="77777777" w:rsidR="00BC5810" w:rsidRPr="00D82DD9" w:rsidRDefault="00BC5810" w:rsidP="00CD2EA3">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Gálatas hallamos la vida en el Espíritu descrita en los capítulos 3 y 5, en donde contrasta esta</w:t>
      </w:r>
    </w:p>
    <w:p w14:paraId="7CB55924" w14:textId="52669474" w:rsidR="00BC5810"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v</w:t>
      </w:r>
      <w:r w:rsidR="00BC5810" w:rsidRPr="00D82DD9">
        <w:rPr>
          <w:rFonts w:ascii="Times New Roman" w:hAnsi="Times New Roman" w:cs="Times New Roman"/>
          <w:sz w:val="24"/>
          <w:szCs w:val="24"/>
          <w:lang w:val="es-MX"/>
        </w:rPr>
        <w:t>ida</w:t>
      </w:r>
      <w:r w:rsidRPr="00D82DD9">
        <w:rPr>
          <w:rFonts w:ascii="Times New Roman" w:hAnsi="Times New Roman" w:cs="Times New Roman"/>
          <w:sz w:val="24"/>
          <w:szCs w:val="24"/>
          <w:lang w:val="es-MX"/>
        </w:rPr>
        <w:t xml:space="preserve"> con</w:t>
      </w:r>
      <w:r w:rsidR="00BC5810" w:rsidRPr="00D82DD9">
        <w:rPr>
          <w:rFonts w:ascii="Times New Roman" w:hAnsi="Times New Roman" w:cs="Times New Roman"/>
          <w:sz w:val="24"/>
          <w:szCs w:val="24"/>
          <w:lang w:val="es-MX"/>
        </w:rPr>
        <w:t xml:space="preserve"> la carne</w:t>
      </w:r>
      <w:r w:rsidRPr="00D82DD9">
        <w:rPr>
          <w:rFonts w:ascii="Times New Roman" w:hAnsi="Times New Roman" w:cs="Times New Roman"/>
          <w:sz w:val="24"/>
          <w:szCs w:val="24"/>
          <w:lang w:val="es-MX"/>
        </w:rPr>
        <w:t>, “</w:t>
      </w:r>
      <w:proofErr w:type="spellStart"/>
      <w:r w:rsidR="00BC5810" w:rsidRPr="00D82DD9">
        <w:rPr>
          <w:rFonts w:ascii="Times New Roman" w:hAnsi="Times New Roman" w:cs="Times New Roman"/>
          <w:sz w:val="24"/>
          <w:szCs w:val="24"/>
          <w:lang w:val="es-MX"/>
        </w:rPr>
        <w:t>sarx</w:t>
      </w:r>
      <w:proofErr w:type="spellEnd"/>
      <w:r w:rsidRPr="00D82DD9">
        <w:rPr>
          <w:rFonts w:ascii="Times New Roman" w:hAnsi="Times New Roman" w:cs="Times New Roman"/>
          <w:sz w:val="24"/>
          <w:szCs w:val="24"/>
          <w:lang w:val="es-MX"/>
        </w:rPr>
        <w:t>”</w:t>
      </w:r>
      <w:r w:rsidR="00BC5810" w:rsidRPr="00D82DD9">
        <w:rPr>
          <w:rFonts w:ascii="Times New Roman" w:hAnsi="Times New Roman" w:cs="Times New Roman"/>
          <w:sz w:val="24"/>
          <w:szCs w:val="24"/>
          <w:lang w:val="es-MX"/>
        </w:rPr>
        <w:t>. Efesios agrega a nuestro entendimiento de la naturaleza corporal de la</w:t>
      </w:r>
    </w:p>
    <w:p w14:paraId="5429B79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santidad También nos da una oración hermosa de santidad para que Pablo ora por esta iglesia.</w:t>
      </w:r>
    </w:p>
    <w:p w14:paraId="5F74B28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Filipenses es un libro rico que nos da la seguridad de que la obra de Dios se completará en</w:t>
      </w:r>
    </w:p>
    <w:p w14:paraId="1AF2F337"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nosotros mientras andamos en El. También Pablo cita el himno temprano que describe la voluntad de</w:t>
      </w:r>
    </w:p>
    <w:p w14:paraId="7569419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 vaciarse para nosotros en capítulo 2. En capítulo 3 Pablo es claro acerca de la futilidad de sus</w:t>
      </w:r>
    </w:p>
    <w:p w14:paraId="6206626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propios esfuerzos hacia la perfección como un fariseo, y se rinde todo, por motivo de conocer Cristo, y</w:t>
      </w:r>
    </w:p>
    <w:p w14:paraId="29F9B86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poder de su resurrección. Somos hecho enteros, completo, y maduramos mientas su poder vive en</w:t>
      </w:r>
    </w:p>
    <w:p w14:paraId="6C23F69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nosotros.</w:t>
      </w:r>
    </w:p>
    <w:p w14:paraId="6A7D07FB" w14:textId="30E8085B"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Colosenses nos ofrece una declaración directa respeto al propósito mismo de nuestra</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reconciliación con Dios; es “presentar[nos] santos y sin mancha y libres de acusación—si continuamos</w:t>
      </w:r>
    </w:p>
    <w:p w14:paraId="59A80E62"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nuestra fe, establecidos y firmes, no movidos de la esperanza ofrecida del evangelio” (1:22-23).</w:t>
      </w:r>
    </w:p>
    <w:p w14:paraId="7818D18B" w14:textId="0B613EDB"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Un versículo crucial para el movimiento de santidad </w:t>
      </w:r>
      <w:proofErr w:type="spellStart"/>
      <w:r w:rsidRPr="00D82DD9">
        <w:rPr>
          <w:rFonts w:ascii="Times New Roman" w:hAnsi="Times New Roman" w:cs="Times New Roman"/>
          <w:sz w:val="24"/>
          <w:szCs w:val="24"/>
          <w:lang w:val="es-MX"/>
        </w:rPr>
        <w:t>wesleyano</w:t>
      </w:r>
      <w:proofErr w:type="spellEnd"/>
      <w:r w:rsidRPr="00D82DD9">
        <w:rPr>
          <w:rFonts w:ascii="Times New Roman" w:hAnsi="Times New Roman" w:cs="Times New Roman"/>
          <w:sz w:val="24"/>
          <w:szCs w:val="24"/>
          <w:lang w:val="es-MX"/>
        </w:rPr>
        <w:t xml:space="preserve"> se halla en 1 Tesalonicenses</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5:23-24. El tiempo verbal implica que la obra santificadora de Dios puede suceder ahora. También nos</w:t>
      </w:r>
    </w:p>
    <w:p w14:paraId="6B2BA72C"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recuerda que es Dios quien hace la santificación. Solo podemos someter, consagrar, y rendir a su obra</w:t>
      </w:r>
    </w:p>
    <w:p w14:paraId="4F623C11" w14:textId="6A497C88"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dentro de nosotros.</w:t>
      </w:r>
    </w:p>
    <w:p w14:paraId="1ECF9A8D" w14:textId="77777777" w:rsidR="00E1563D" w:rsidRPr="00D82DD9" w:rsidRDefault="00E1563D" w:rsidP="00E1563D">
      <w:pPr>
        <w:pStyle w:val="NoSpacing"/>
        <w:rPr>
          <w:rFonts w:ascii="Times New Roman" w:hAnsi="Times New Roman" w:cs="Times New Roman"/>
          <w:sz w:val="24"/>
          <w:szCs w:val="24"/>
          <w:lang w:val="es-MX"/>
        </w:rPr>
      </w:pPr>
    </w:p>
    <w:p w14:paraId="06A73E15" w14:textId="203B5243" w:rsidR="00BC5810" w:rsidRPr="00D82DD9" w:rsidRDefault="00BC5810"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Hebreos, Santiago, y los Epístolas atribuidas a Pedro y Juan</w:t>
      </w:r>
    </w:p>
    <w:p w14:paraId="5905604D" w14:textId="77777777"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Hebreos hallamos numerosos símbolos del Antiguo Testamento que se aplican al nuevo pacto</w:t>
      </w:r>
    </w:p>
    <w:p w14:paraId="3E4C5E69"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Cristo. Cristo se convierte en nuestro sumo sacerdote. Muchos de los símbolos empleados en Hebreos</w:t>
      </w:r>
    </w:p>
    <w:p w14:paraId="12CEC65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son símbolos que evocan la limpieza, la santidad y la santificación. Somos santificados a través de la</w:t>
      </w:r>
    </w:p>
    <w:p w14:paraId="219B3260"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sangre del sacrificio perfecto, somos limpiados, y compartimos en la misma santidad de Dios.</w:t>
      </w:r>
    </w:p>
    <w:p w14:paraId="59E846A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Santiago se dirige a varios temas. Ofrece sugerencias sobre la naturaleza de la tentación, pecado</w:t>
      </w:r>
    </w:p>
    <w:p w14:paraId="3EEB0381"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el doble ánimo, y la dirección práctica para la vida de santidad, las cuales se pueden sumar en este</w:t>
      </w:r>
    </w:p>
    <w:p w14:paraId="015B9478" w14:textId="1A49C246"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versículo: “ La</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religión pura y sin mancha delante de Dios el Padre es esta: visitar a los huérfanos y a las viudas en sus</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tribulaciones y guardarse sin mancha del mundo” (1:27). Lo explícito aquí es la necesidad para la</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santidad personal y social.</w:t>
      </w:r>
    </w:p>
    <w:p w14:paraId="315B7E03" w14:textId="77777777"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Y finalmente, el libro de 1 Juan es rico en la teología de santidad y amor. Es el libro en que Juan</w:t>
      </w:r>
    </w:p>
    <w:p w14:paraId="1DFDF85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Wesley confió para formular su entendimiento del amor perfecto, o la perfección cristiana.</w:t>
      </w:r>
    </w:p>
    <w:p w14:paraId="4023E37E" w14:textId="332C9F8C"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¿Cómo ayuda nuestro entendimiento de la santidad en este libro?</w:t>
      </w:r>
    </w:p>
    <w:p w14:paraId="30A99A4C" w14:textId="1AAEAF54" w:rsidR="00BC5810" w:rsidRPr="00D82DD9" w:rsidRDefault="00BC5810" w:rsidP="00BC5810">
      <w:pPr>
        <w:spacing w:after="160" w:line="259" w:lineRule="auto"/>
        <w:rPr>
          <w:sz w:val="24"/>
          <w:szCs w:val="24"/>
          <w:lang w:val="es-MX"/>
        </w:rPr>
      </w:pPr>
    </w:p>
    <w:p w14:paraId="7591301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Bases </w:t>
      </w:r>
      <w:proofErr w:type="spellStart"/>
      <w:r w:rsidRPr="00D82DD9">
        <w:rPr>
          <w:rFonts w:ascii="Times New Roman" w:hAnsi="Times New Roman" w:cs="Times New Roman"/>
          <w:sz w:val="24"/>
          <w:szCs w:val="24"/>
          <w:lang w:val="es-MX"/>
        </w:rPr>
        <w:t>Pre-wesleyanas</w:t>
      </w:r>
      <w:proofErr w:type="spellEnd"/>
    </w:p>
    <w:p w14:paraId="5DEFFF49" w14:textId="77777777"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Es sumamente importante saber que la doctrina de santidad es una doctrina bíblica. No es de menos</w:t>
      </w:r>
    </w:p>
    <w:p w14:paraId="5B216E42"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importancia ver que también es histórica, unida firmemente en el tejido de ortodoxia cristiana desde el</w:t>
      </w:r>
    </w:p>
    <w:p w14:paraId="1FC14CCC" w14:textId="32786C95"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principio. Sigue un bosquejo de los períodos significativos y las personas, con el énfasis en su contribución al</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desarrollo del pensamiento de santidad.</w:t>
      </w:r>
    </w:p>
    <w:p w14:paraId="47C2D0E0" w14:textId="77777777" w:rsidR="00E1563D" w:rsidRPr="00D82DD9" w:rsidRDefault="00E1563D" w:rsidP="000F69C9">
      <w:pPr>
        <w:pStyle w:val="NoSpacing"/>
        <w:rPr>
          <w:rFonts w:ascii="Times New Roman" w:hAnsi="Times New Roman" w:cs="Times New Roman"/>
          <w:sz w:val="24"/>
          <w:szCs w:val="24"/>
          <w:lang w:val="es-MX"/>
        </w:rPr>
      </w:pPr>
    </w:p>
    <w:p w14:paraId="55AC00D4" w14:textId="50EA4E18"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iglesia primitiva</w:t>
      </w:r>
    </w:p>
    <w:p w14:paraId="42A8B33C" w14:textId="77777777"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Desde muy temprano en la historia de la cristiandad, se pueden ver diferencias sutiles entre los del</w:t>
      </w:r>
    </w:p>
    <w:p w14:paraId="20B67816" w14:textId="6040D893"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"oriente" y los del "occidente". Con el tiempo, las diferencias se ensancharon, hasta que finalmente en 1054, </w:t>
      </w:r>
      <w:r w:rsidR="00E1563D" w:rsidRPr="00D82DD9">
        <w:rPr>
          <w:rFonts w:ascii="Times New Roman" w:hAnsi="Times New Roman" w:cs="Times New Roman"/>
          <w:sz w:val="24"/>
          <w:szCs w:val="24"/>
          <w:lang w:val="es-MX"/>
        </w:rPr>
        <w:t>el cristianismo</w:t>
      </w:r>
      <w:r w:rsidRPr="00D82DD9">
        <w:rPr>
          <w:rFonts w:ascii="Times New Roman" w:hAnsi="Times New Roman" w:cs="Times New Roman"/>
          <w:sz w:val="24"/>
          <w:szCs w:val="24"/>
          <w:lang w:val="es-MX"/>
        </w:rPr>
        <w:t xml:space="preserve"> oriental y occidental oficialmente se dividió entre el Catolicismo Romano y la Ortodoxia Oriental.</w:t>
      </w:r>
    </w:p>
    <w:p w14:paraId="68A0F04D" w14:textId="3EA45801"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La línea entre los dos normalmente se fija según quién habló griego y quién habló latín. La línea que divide</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geográficamente va a través del mundo mediterráneo hasta el norte de África. Los dos centros políticos y</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eclesiásticos eran Roma para el occidente y Constantinopla para el oriente —hoy Estambul en Turquía.</w:t>
      </w:r>
    </w:p>
    <w:p w14:paraId="2CF83A6D" w14:textId="23C7A13B" w:rsidR="00BC5810"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Cuando el Imperio Romano Occidental cayó en los años 400, comenzó lo que se conoce como la edad</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oscura. Los líderes de la Iglesia Occidental, a la luz de la decadencia cultural, intentaron mantener la unidad a</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través del poder eclesiástico. Los papas, como se llamaron los líderes de la Iglesia Occidental, variaron en su</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fuerza durante los siguientes 500 años.</w:t>
      </w:r>
    </w:p>
    <w:p w14:paraId="22C51076" w14:textId="5DD2759A" w:rsidR="00E1563D" w:rsidRPr="00D82DD9" w:rsidRDefault="00BC5810" w:rsidP="00E1563D">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Entretanto, la mitad oriental de</w:t>
      </w:r>
      <w:r w:rsidR="00E1563D" w:rsidRPr="00D82DD9">
        <w:rPr>
          <w:rFonts w:ascii="Times New Roman" w:hAnsi="Times New Roman" w:cs="Times New Roman"/>
          <w:sz w:val="24"/>
          <w:szCs w:val="24"/>
          <w:lang w:val="es-MX"/>
        </w:rPr>
        <w:t>l cristianismo</w:t>
      </w:r>
      <w:r w:rsidRPr="00D82DD9">
        <w:rPr>
          <w:rFonts w:ascii="Times New Roman" w:hAnsi="Times New Roman" w:cs="Times New Roman"/>
          <w:sz w:val="24"/>
          <w:szCs w:val="24"/>
          <w:lang w:val="es-MX"/>
        </w:rPr>
        <w:t>, la iglesia y sus obispos de Constantinopla se fortalecieron.</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Nunca experimentaron las edades oscuras. Continuaron creciendo teológica y políticamente. </w:t>
      </w:r>
    </w:p>
    <w:p w14:paraId="59D23C35" w14:textId="49282153"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cisma eventual</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del cristianismo en 1054 recibió influencia tanto de asuntos teológicos como políticos. Los dos temas teológicos</w:t>
      </w:r>
      <w:r w:rsidR="00E1563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explícitos fueron:</w:t>
      </w:r>
    </w:p>
    <w:p w14:paraId="715C90A5"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El papel de los íconos</w:t>
      </w:r>
    </w:p>
    <w:p w14:paraId="0726108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Una adición al Credo Niceno hecho por la Iglesia Occidental, pero no aprobado por la Oriental</w:t>
      </w:r>
    </w:p>
    <w:p w14:paraId="6747AB37" w14:textId="77777777" w:rsidR="00E1563D" w:rsidRPr="00D82DD9" w:rsidRDefault="00E1563D" w:rsidP="000F69C9">
      <w:pPr>
        <w:pStyle w:val="NoSpacing"/>
        <w:rPr>
          <w:rFonts w:ascii="Times New Roman" w:hAnsi="Times New Roman" w:cs="Times New Roman"/>
          <w:sz w:val="24"/>
          <w:szCs w:val="24"/>
          <w:lang w:val="es-MX"/>
        </w:rPr>
      </w:pPr>
    </w:p>
    <w:p w14:paraId="18DD6CBE" w14:textId="77777777" w:rsidR="00E1563D" w:rsidRPr="00D82DD9" w:rsidRDefault="00E1563D" w:rsidP="000F69C9">
      <w:pPr>
        <w:pStyle w:val="NoSpacing"/>
        <w:rPr>
          <w:rFonts w:ascii="Times New Roman" w:hAnsi="Times New Roman" w:cs="Times New Roman"/>
          <w:sz w:val="24"/>
          <w:szCs w:val="24"/>
          <w:lang w:val="es-MX"/>
        </w:rPr>
      </w:pPr>
    </w:p>
    <w:tbl>
      <w:tblPr>
        <w:tblStyle w:val="TableGrid"/>
        <w:tblW w:w="0" w:type="auto"/>
        <w:tblLook w:val="04A0" w:firstRow="1" w:lastRow="0" w:firstColumn="1" w:lastColumn="0" w:noHBand="0" w:noVBand="1"/>
      </w:tblPr>
      <w:tblGrid>
        <w:gridCol w:w="2515"/>
        <w:gridCol w:w="3870"/>
        <w:gridCol w:w="3973"/>
      </w:tblGrid>
      <w:tr w:rsidR="00E1563D" w:rsidRPr="00D82DD9" w14:paraId="6479E52E" w14:textId="77777777" w:rsidTr="00365A89">
        <w:tc>
          <w:tcPr>
            <w:tcW w:w="2515" w:type="dxa"/>
          </w:tcPr>
          <w:p w14:paraId="74279367" w14:textId="7D8D63B2" w:rsidR="00E1563D" w:rsidRPr="00D82DD9" w:rsidRDefault="00E1563D" w:rsidP="00E1563D">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Asunto Teológico</w:t>
            </w:r>
          </w:p>
        </w:tc>
        <w:tc>
          <w:tcPr>
            <w:tcW w:w="3870" w:type="dxa"/>
          </w:tcPr>
          <w:p w14:paraId="2D4EDD11" w14:textId="511A88D0" w:rsidR="00E1563D" w:rsidRPr="00D82DD9" w:rsidRDefault="00E1563D" w:rsidP="00E1563D">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Occidente - Oeste</w:t>
            </w:r>
          </w:p>
        </w:tc>
        <w:tc>
          <w:tcPr>
            <w:tcW w:w="3973" w:type="dxa"/>
          </w:tcPr>
          <w:p w14:paraId="45839863" w14:textId="0C4974A3" w:rsidR="00E1563D" w:rsidRPr="00D82DD9" w:rsidRDefault="00E1563D" w:rsidP="00E1563D">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Oriente - Este</w:t>
            </w:r>
          </w:p>
        </w:tc>
      </w:tr>
      <w:tr w:rsidR="00E1563D" w:rsidRPr="00D82DD9" w14:paraId="419CC73E" w14:textId="77777777" w:rsidTr="00365A89">
        <w:tc>
          <w:tcPr>
            <w:tcW w:w="2515" w:type="dxa"/>
          </w:tcPr>
          <w:p w14:paraId="31C654F9" w14:textId="4AD05FBD"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Idioma</w:t>
            </w:r>
          </w:p>
        </w:tc>
        <w:tc>
          <w:tcPr>
            <w:tcW w:w="3870" w:type="dxa"/>
          </w:tcPr>
          <w:p w14:paraId="20B6A17C" w14:textId="08D89D4B"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Latín</w:t>
            </w:r>
          </w:p>
        </w:tc>
        <w:tc>
          <w:tcPr>
            <w:tcW w:w="3973" w:type="dxa"/>
          </w:tcPr>
          <w:p w14:paraId="195DE166" w14:textId="1E820988"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Griego</w:t>
            </w:r>
          </w:p>
        </w:tc>
      </w:tr>
      <w:tr w:rsidR="00E1563D" w:rsidRPr="00D82DD9" w14:paraId="34BA4FBC" w14:textId="77777777" w:rsidTr="00365A89">
        <w:tc>
          <w:tcPr>
            <w:tcW w:w="2515" w:type="dxa"/>
          </w:tcPr>
          <w:p w14:paraId="2BAB51AD" w14:textId="3825FD93"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Centro eclesiástico</w:t>
            </w:r>
          </w:p>
        </w:tc>
        <w:tc>
          <w:tcPr>
            <w:tcW w:w="3870" w:type="dxa"/>
          </w:tcPr>
          <w:p w14:paraId="666933E9" w14:textId="0199404F"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Roma</w:t>
            </w:r>
          </w:p>
        </w:tc>
        <w:tc>
          <w:tcPr>
            <w:tcW w:w="3973" w:type="dxa"/>
          </w:tcPr>
          <w:p w14:paraId="6CF95838" w14:textId="78EE7762"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Constantinopla (</w:t>
            </w:r>
            <w:proofErr w:type="spellStart"/>
            <w:r w:rsidRPr="00D82DD9">
              <w:rPr>
                <w:rFonts w:ascii="Times New Roman" w:hAnsi="Times New Roman" w:cs="Times New Roman"/>
                <w:sz w:val="24"/>
                <w:szCs w:val="24"/>
                <w:lang w:val="es-MX"/>
              </w:rPr>
              <w:t>Istambul</w:t>
            </w:r>
            <w:proofErr w:type="spellEnd"/>
            <w:r w:rsidRPr="00D82DD9">
              <w:rPr>
                <w:rFonts w:ascii="Times New Roman" w:hAnsi="Times New Roman" w:cs="Times New Roman"/>
                <w:sz w:val="24"/>
                <w:szCs w:val="24"/>
                <w:lang w:val="es-MX"/>
              </w:rPr>
              <w:t xml:space="preserve"> en Turquía)</w:t>
            </w:r>
          </w:p>
        </w:tc>
      </w:tr>
      <w:tr w:rsidR="00E1563D" w:rsidRPr="00443A7E" w14:paraId="7CE0FDF6" w14:textId="77777777" w:rsidTr="00365A89">
        <w:tc>
          <w:tcPr>
            <w:tcW w:w="2515" w:type="dxa"/>
          </w:tcPr>
          <w:p w14:paraId="335A0009" w14:textId="3D1265DE"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Estado socioeconómico</w:t>
            </w:r>
          </w:p>
        </w:tc>
        <w:tc>
          <w:tcPr>
            <w:tcW w:w="3870" w:type="dxa"/>
          </w:tcPr>
          <w:p w14:paraId="1EC02972" w14:textId="51978589"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Entra en la era de la oscuridad en los 400s.</w:t>
            </w:r>
          </w:p>
        </w:tc>
        <w:tc>
          <w:tcPr>
            <w:tcW w:w="3973" w:type="dxa"/>
          </w:tcPr>
          <w:p w14:paraId="4D02BB87" w14:textId="1BF5EBCC"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 entra, experimenta la era de la oscuridad</w:t>
            </w:r>
          </w:p>
        </w:tc>
      </w:tr>
      <w:tr w:rsidR="00E1563D" w:rsidRPr="00D82DD9" w14:paraId="1C7C5BF3" w14:textId="77777777" w:rsidTr="00365A89">
        <w:tc>
          <w:tcPr>
            <w:tcW w:w="2515" w:type="dxa"/>
          </w:tcPr>
          <w:p w14:paraId="5E7BB0FD" w14:textId="0F6F722F"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Liderazgo Papas</w:t>
            </w:r>
          </w:p>
        </w:tc>
        <w:tc>
          <w:tcPr>
            <w:tcW w:w="3870" w:type="dxa"/>
          </w:tcPr>
          <w:p w14:paraId="4A41C608" w14:textId="5944ED30"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Con esfuerzos variados</w:t>
            </w:r>
          </w:p>
        </w:tc>
        <w:tc>
          <w:tcPr>
            <w:tcW w:w="3973" w:type="dxa"/>
          </w:tcPr>
          <w:p w14:paraId="5856FEDD" w14:textId="74FE6AD5"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obispos se fortalecieron</w:t>
            </w:r>
          </w:p>
        </w:tc>
      </w:tr>
      <w:tr w:rsidR="00E1563D" w:rsidRPr="00443A7E" w14:paraId="00D0BBB0" w14:textId="77777777" w:rsidTr="00365A89">
        <w:tc>
          <w:tcPr>
            <w:tcW w:w="2515" w:type="dxa"/>
          </w:tcPr>
          <w:p w14:paraId="69E02FD3" w14:textId="1E3F4EB8"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Método teológico</w:t>
            </w:r>
          </w:p>
        </w:tc>
        <w:tc>
          <w:tcPr>
            <w:tcW w:w="3870" w:type="dxa"/>
          </w:tcPr>
          <w:p w14:paraId="5F078FC0"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Argumentos racionales y</w:t>
            </w:r>
          </w:p>
          <w:p w14:paraId="5897947B" w14:textId="40229FC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tratamientos sistemáticos</w:t>
            </w:r>
          </w:p>
        </w:tc>
        <w:tc>
          <w:tcPr>
            <w:tcW w:w="3973" w:type="dxa"/>
          </w:tcPr>
          <w:p w14:paraId="2105242E"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Liturgia y adoración –</w:t>
            </w:r>
          </w:p>
          <w:p w14:paraId="4A2822ED" w14:textId="6ED559CE"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influenciado por el ascetismo</w:t>
            </w:r>
          </w:p>
        </w:tc>
      </w:tr>
      <w:tr w:rsidR="00E1563D" w:rsidRPr="00443A7E" w14:paraId="07DDE64D" w14:textId="77777777" w:rsidTr="00365A89">
        <w:tc>
          <w:tcPr>
            <w:tcW w:w="2515" w:type="dxa"/>
          </w:tcPr>
          <w:p w14:paraId="62BCFD64" w14:textId="1B896FC2"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Antropología teológica</w:t>
            </w:r>
          </w:p>
        </w:tc>
        <w:tc>
          <w:tcPr>
            <w:tcW w:w="3870" w:type="dxa"/>
          </w:tcPr>
          <w:p w14:paraId="682AF8FF"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la caída daño severamente y/o</w:t>
            </w:r>
          </w:p>
          <w:p w14:paraId="539F33DE"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destruyo la imagen de Dios – con</w:t>
            </w:r>
          </w:p>
          <w:p w14:paraId="0751D6D9" w14:textId="10F4BE58"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una oscuridad completa</w:t>
            </w:r>
          </w:p>
        </w:tc>
        <w:tc>
          <w:tcPr>
            <w:tcW w:w="3973" w:type="dxa"/>
          </w:tcPr>
          <w:p w14:paraId="45AD4125" w14:textId="1648848E"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 a la persona humana por una luz</w:t>
            </w:r>
          </w:p>
          <w:p w14:paraId="22A8F9D1"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muy positiva – enfatiza el</w:t>
            </w:r>
          </w:p>
          <w:p w14:paraId="69AC08E3" w14:textId="714C693B"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significado de la imagen de Dios – Adán y Eva se ven como niños.</w:t>
            </w:r>
          </w:p>
        </w:tc>
      </w:tr>
      <w:tr w:rsidR="00E1563D" w:rsidRPr="00D82DD9" w14:paraId="1633D0F1" w14:textId="77777777" w:rsidTr="00365A89">
        <w:tc>
          <w:tcPr>
            <w:tcW w:w="2515" w:type="dxa"/>
          </w:tcPr>
          <w:p w14:paraId="66D8D8C9" w14:textId="46FDAF82"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Pecado</w:t>
            </w:r>
          </w:p>
        </w:tc>
        <w:tc>
          <w:tcPr>
            <w:tcW w:w="3870" w:type="dxa"/>
          </w:tcPr>
          <w:p w14:paraId="55522179" w14:textId="7FD52800" w:rsidR="00D34EBC" w:rsidRPr="00D82DD9" w:rsidRDefault="00E1563D" w:rsidP="00D34EB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 enfatizo la</w:t>
            </w:r>
            <w:r w:rsidR="00365A89"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justificación.</w:t>
            </w:r>
            <w:r w:rsidR="00D34EBC" w:rsidRPr="00D82DD9">
              <w:rPr>
                <w:rFonts w:ascii="Times New Roman" w:hAnsi="Times New Roman" w:cs="Times New Roman"/>
                <w:sz w:val="24"/>
                <w:szCs w:val="24"/>
                <w:lang w:val="es-MX"/>
              </w:rPr>
              <w:t xml:space="preserve"> Para los pensadores occidentales, el pecado se conceptualiza como culpa que necesita el perdón, a través de la expiación de Cristo, y eso continuamente. La justificación se enfatiza de esta manera.</w:t>
            </w:r>
          </w:p>
          <w:p w14:paraId="2801756E" w14:textId="4ADAFBCB" w:rsidR="00E1563D" w:rsidRPr="00D82DD9" w:rsidRDefault="00E1563D" w:rsidP="000F69C9">
            <w:pPr>
              <w:pStyle w:val="NoSpacing"/>
              <w:rPr>
                <w:rFonts w:ascii="Times New Roman" w:hAnsi="Times New Roman" w:cs="Times New Roman"/>
                <w:sz w:val="24"/>
                <w:szCs w:val="24"/>
                <w:lang w:val="es-MX"/>
              </w:rPr>
            </w:pPr>
          </w:p>
        </w:tc>
        <w:tc>
          <w:tcPr>
            <w:tcW w:w="3973" w:type="dxa"/>
          </w:tcPr>
          <w:p w14:paraId="7DC9DC6E" w14:textId="36A964A3"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Una enfermedad o aberración de la humanidad original – necesita ser curado. Se enfatizo la</w:t>
            </w:r>
          </w:p>
          <w:p w14:paraId="67ECC57D" w14:textId="20C321DB" w:rsidR="00D34EBC" w:rsidRPr="00D82DD9" w:rsidRDefault="00E1563D" w:rsidP="00D34EBC">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santificación.</w:t>
            </w:r>
            <w:r w:rsidR="00D34EBC" w:rsidRPr="00D82DD9">
              <w:rPr>
                <w:rFonts w:ascii="Times New Roman" w:hAnsi="Times New Roman" w:cs="Times New Roman"/>
                <w:sz w:val="24"/>
                <w:szCs w:val="24"/>
                <w:lang w:val="es-MX"/>
              </w:rPr>
              <w:t xml:space="preserve"> A la luz de la comprensión oriental de la creación y la caída de Adán y Eva, su doctrina del pecado se entiende como una enfermedad o una aberración de la humanidad original, que se necesita curar por la salvación de Cristo y la presencia del Espíritu. La persona necesita ser transformada, lo cual es posible en esta vida a través de la obra de Dios. Así se subraya la santificación. </w:t>
            </w:r>
          </w:p>
          <w:p w14:paraId="5B02D1B4" w14:textId="01613BAF" w:rsidR="00E1563D" w:rsidRPr="00D82DD9" w:rsidRDefault="00E1563D" w:rsidP="00D34EBC">
            <w:pPr>
              <w:pStyle w:val="NoSpacing"/>
              <w:rPr>
                <w:rFonts w:ascii="Times New Roman" w:hAnsi="Times New Roman" w:cs="Times New Roman"/>
                <w:sz w:val="24"/>
                <w:szCs w:val="24"/>
                <w:lang w:val="es-MX"/>
              </w:rPr>
            </w:pPr>
          </w:p>
        </w:tc>
      </w:tr>
      <w:tr w:rsidR="00E1563D" w:rsidRPr="00443A7E" w14:paraId="05E79728" w14:textId="77777777" w:rsidTr="00365A89">
        <w:tc>
          <w:tcPr>
            <w:tcW w:w="2515" w:type="dxa"/>
          </w:tcPr>
          <w:p w14:paraId="5CE36C44" w14:textId="7C49A27A"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Cristología</w:t>
            </w:r>
          </w:p>
        </w:tc>
        <w:tc>
          <w:tcPr>
            <w:tcW w:w="3870" w:type="dxa"/>
          </w:tcPr>
          <w:p w14:paraId="4879E1A4"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Se da énfasis a la muerte de Jesús</w:t>
            </w:r>
          </w:p>
          <w:p w14:paraId="1BBD47D2" w14:textId="49EB42F0"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y la expiación ‘sustituidora”.</w:t>
            </w:r>
          </w:p>
        </w:tc>
        <w:tc>
          <w:tcPr>
            <w:tcW w:w="3973" w:type="dxa"/>
          </w:tcPr>
          <w:p w14:paraId="4778F1F8" w14:textId="7EF25096"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significado de la encarnación de Jesucristo – su vida entera se ve como salvadora.</w:t>
            </w:r>
          </w:p>
        </w:tc>
      </w:tr>
      <w:tr w:rsidR="00E1563D" w:rsidRPr="00D82DD9" w14:paraId="41379E85" w14:textId="77777777" w:rsidTr="00365A89">
        <w:tc>
          <w:tcPr>
            <w:tcW w:w="2515" w:type="dxa"/>
          </w:tcPr>
          <w:p w14:paraId="209E87C4" w14:textId="75EDBBF4" w:rsidR="00E1563D" w:rsidRPr="00D82DD9" w:rsidRDefault="00E1563D" w:rsidP="000F69C9">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t>Pneumatologia</w:t>
            </w:r>
            <w:proofErr w:type="spellEnd"/>
          </w:p>
        </w:tc>
        <w:tc>
          <w:tcPr>
            <w:tcW w:w="3870" w:type="dxa"/>
          </w:tcPr>
          <w:p w14:paraId="3DBC7BA0"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Minimizo la individualidad del</w:t>
            </w:r>
          </w:p>
          <w:p w14:paraId="02DF82AB" w14:textId="39AEE293"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Espíritu – añadió una frase al</w:t>
            </w:r>
          </w:p>
          <w:p w14:paraId="53A48FEB"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credo que básicamente subordino</w:t>
            </w:r>
          </w:p>
          <w:p w14:paraId="6B32143F" w14:textId="25C915E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al Espíritu – controversia del</w:t>
            </w:r>
          </w:p>
          <w:p w14:paraId="7CCB2073" w14:textId="287220A1" w:rsidR="00E1563D" w:rsidRPr="00D82DD9" w:rsidRDefault="00E1563D" w:rsidP="000F69C9">
            <w:pPr>
              <w:pStyle w:val="NoSpacing"/>
              <w:rPr>
                <w:rFonts w:ascii="Times New Roman" w:hAnsi="Times New Roman" w:cs="Times New Roman"/>
                <w:sz w:val="24"/>
                <w:szCs w:val="24"/>
                <w:lang w:val="es-MX"/>
              </w:rPr>
            </w:pPr>
            <w:proofErr w:type="spellStart"/>
            <w:r w:rsidRPr="00D82DD9">
              <w:rPr>
                <w:rFonts w:ascii="Times New Roman" w:hAnsi="Times New Roman" w:cs="Times New Roman"/>
                <w:sz w:val="24"/>
                <w:szCs w:val="24"/>
                <w:lang w:val="es-MX"/>
              </w:rPr>
              <w:lastRenderedPageBreak/>
              <w:t>Filioque</w:t>
            </w:r>
            <w:proofErr w:type="spellEnd"/>
            <w:r w:rsidRPr="00D82DD9">
              <w:rPr>
                <w:rFonts w:ascii="Times New Roman" w:hAnsi="Times New Roman" w:cs="Times New Roman"/>
                <w:sz w:val="24"/>
                <w:szCs w:val="24"/>
                <w:lang w:val="es-MX"/>
              </w:rPr>
              <w:t>.</w:t>
            </w:r>
            <w:r w:rsidR="00D34EBC" w:rsidRPr="00D82DD9">
              <w:rPr>
                <w:rFonts w:ascii="Times New Roman" w:hAnsi="Times New Roman" w:cs="Times New Roman"/>
                <w:sz w:val="24"/>
                <w:szCs w:val="24"/>
                <w:lang w:val="es-MX"/>
              </w:rPr>
              <w:t xml:space="preserve"> En Occidente han sido acusados de minimizar la individualidad del Espíritu; pero agregaron una línea al credo que básicamente subordinó al Espíritu. Ésta fue una de las razones por las que el Oriente y el Occidente finalmente se dividieron —es conocido como la Controversia de </w:t>
            </w:r>
            <w:proofErr w:type="spellStart"/>
            <w:r w:rsidR="00D34EBC" w:rsidRPr="00D82DD9">
              <w:rPr>
                <w:rFonts w:ascii="Times New Roman" w:hAnsi="Times New Roman" w:cs="Times New Roman"/>
                <w:sz w:val="24"/>
                <w:szCs w:val="24"/>
                <w:lang w:val="es-MX"/>
              </w:rPr>
              <w:t>Filioque</w:t>
            </w:r>
            <w:proofErr w:type="spellEnd"/>
          </w:p>
        </w:tc>
        <w:tc>
          <w:tcPr>
            <w:tcW w:w="3973" w:type="dxa"/>
          </w:tcPr>
          <w:p w14:paraId="3F176D6D" w14:textId="4DA3481E"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El Espíritu Santo se ve como</w:t>
            </w:r>
          </w:p>
          <w:p w14:paraId="00CDBF60"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persona – una jerarquía trinitaria</w:t>
            </w:r>
          </w:p>
          <w:p w14:paraId="17A8C91A" w14:textId="06AF61C2"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no se desea.</w:t>
            </w:r>
            <w:r w:rsidR="00D34EBC" w:rsidRPr="00D82DD9">
              <w:rPr>
                <w:rFonts w:ascii="Times New Roman" w:hAnsi="Times New Roman" w:cs="Times New Roman"/>
                <w:sz w:val="24"/>
                <w:szCs w:val="24"/>
                <w:lang w:val="es-MX"/>
              </w:rPr>
              <w:t xml:space="preserve"> En el Oriente se interesaron en que el Espíritu Santo se </w:t>
            </w:r>
            <w:r w:rsidR="00D34EBC" w:rsidRPr="00D82DD9">
              <w:rPr>
                <w:rFonts w:ascii="Times New Roman" w:hAnsi="Times New Roman" w:cs="Times New Roman"/>
                <w:sz w:val="24"/>
                <w:szCs w:val="24"/>
                <w:lang w:val="es-MX"/>
              </w:rPr>
              <w:lastRenderedPageBreak/>
              <w:t>considerara como una persona y no sólo su relación entre el Padre y el Hijo. Tampoco quisieron crear una jerarquía trinitaria.</w:t>
            </w:r>
          </w:p>
        </w:tc>
      </w:tr>
      <w:tr w:rsidR="00E1563D" w:rsidRPr="00D82DD9" w14:paraId="65D2334F" w14:textId="77777777" w:rsidTr="00365A89">
        <w:tc>
          <w:tcPr>
            <w:tcW w:w="2515" w:type="dxa"/>
          </w:tcPr>
          <w:p w14:paraId="3C8C0014" w14:textId="02BA09C4"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Trinidad</w:t>
            </w:r>
          </w:p>
        </w:tc>
        <w:tc>
          <w:tcPr>
            <w:tcW w:w="3870" w:type="dxa"/>
          </w:tcPr>
          <w:p w14:paraId="66761853"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Trinidad económica – las</w:t>
            </w:r>
          </w:p>
          <w:p w14:paraId="5B9007D6"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funciones distintas de cada</w:t>
            </w:r>
          </w:p>
          <w:p w14:paraId="61EBC253" w14:textId="0E6475E6"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persona individualmente.</w:t>
            </w:r>
            <w:r w:rsidR="00365A89" w:rsidRPr="00D82DD9">
              <w:rPr>
                <w:rFonts w:ascii="Times New Roman" w:hAnsi="Times New Roman" w:cs="Times New Roman"/>
                <w:sz w:val="24"/>
                <w:szCs w:val="24"/>
                <w:lang w:val="es-MX"/>
              </w:rPr>
              <w:t xml:space="preserve"> El Occidente tiende a dar énfasis a la "Trinidad económica"—las funciones distintas de cada persona individual de la Trinidad.</w:t>
            </w:r>
          </w:p>
        </w:tc>
        <w:tc>
          <w:tcPr>
            <w:tcW w:w="3973" w:type="dxa"/>
          </w:tcPr>
          <w:p w14:paraId="4AF0B7DB"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Trinidad esencial – la unidad e</w:t>
            </w:r>
          </w:p>
          <w:p w14:paraId="7CAAAE6E" w14:textId="77777777" w:rsidR="00365A89" w:rsidRPr="00D82DD9" w:rsidRDefault="00E1563D"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interpretación de la deidad.</w:t>
            </w:r>
            <w:r w:rsidR="00365A89" w:rsidRPr="00D82DD9">
              <w:rPr>
                <w:rFonts w:ascii="Times New Roman" w:hAnsi="Times New Roman" w:cs="Times New Roman"/>
                <w:sz w:val="24"/>
                <w:szCs w:val="24"/>
                <w:lang w:val="es-MX"/>
              </w:rPr>
              <w:t xml:space="preserve"> El Oriente tiende a dar énfasis a la "Trinidad esencial" —la unidad e interpenetración de la</w:t>
            </w:r>
          </w:p>
          <w:p w14:paraId="2C8AD9CC" w14:textId="016B03B5" w:rsidR="00E1563D" w:rsidRPr="00D82DD9" w:rsidRDefault="00365A89"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Deidad. </w:t>
            </w:r>
          </w:p>
        </w:tc>
      </w:tr>
      <w:tr w:rsidR="00E1563D" w:rsidRPr="00D82DD9" w14:paraId="0B2F5F33" w14:textId="77777777" w:rsidTr="00365A89">
        <w:tc>
          <w:tcPr>
            <w:tcW w:w="2515" w:type="dxa"/>
          </w:tcPr>
          <w:p w14:paraId="261058FF" w14:textId="09724A7A"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Soteriología (Salvación)</w:t>
            </w:r>
          </w:p>
        </w:tc>
        <w:tc>
          <w:tcPr>
            <w:tcW w:w="3870" w:type="dxa"/>
          </w:tcPr>
          <w:p w14:paraId="2ABE043C"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Salvación es un acto de Dios</w:t>
            </w:r>
          </w:p>
          <w:p w14:paraId="5C32EB54" w14:textId="2BF48E06" w:rsidR="00E1563D" w:rsidRPr="00D82DD9" w:rsidRDefault="00E1563D"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solo. Esto se llama </w:t>
            </w:r>
            <w:proofErr w:type="spellStart"/>
            <w:r w:rsidRPr="00D82DD9">
              <w:rPr>
                <w:rFonts w:ascii="Times New Roman" w:hAnsi="Times New Roman" w:cs="Times New Roman"/>
                <w:sz w:val="24"/>
                <w:szCs w:val="24"/>
                <w:lang w:val="es-MX"/>
              </w:rPr>
              <w:t>monergismo</w:t>
            </w:r>
            <w:proofErr w:type="spellEnd"/>
            <w:r w:rsidRPr="00D82DD9">
              <w:rPr>
                <w:rFonts w:ascii="Times New Roman" w:hAnsi="Times New Roman" w:cs="Times New Roman"/>
                <w:sz w:val="24"/>
                <w:szCs w:val="24"/>
                <w:lang w:val="es-MX"/>
              </w:rPr>
              <w:t>.</w:t>
            </w:r>
            <w:r w:rsidR="00365A89" w:rsidRPr="00D82DD9">
              <w:rPr>
                <w:rFonts w:ascii="Times New Roman" w:hAnsi="Times New Roman" w:cs="Times New Roman"/>
                <w:sz w:val="24"/>
                <w:szCs w:val="24"/>
                <w:lang w:val="es-MX"/>
              </w:rPr>
              <w:t xml:space="preserve"> En Occidente se enfatizó la gracia de Dios que compele, incluso como irresistible. La salvación es exclusivamente un acto de Dios. Esto se llama el "</w:t>
            </w:r>
            <w:proofErr w:type="spellStart"/>
            <w:r w:rsidR="00365A89" w:rsidRPr="00D82DD9">
              <w:rPr>
                <w:rFonts w:ascii="Times New Roman" w:hAnsi="Times New Roman" w:cs="Times New Roman"/>
                <w:sz w:val="24"/>
                <w:szCs w:val="24"/>
                <w:lang w:val="es-MX"/>
              </w:rPr>
              <w:t>monergismo</w:t>
            </w:r>
            <w:proofErr w:type="spellEnd"/>
            <w:r w:rsidR="00365A89" w:rsidRPr="00D82DD9">
              <w:rPr>
                <w:rFonts w:ascii="Times New Roman" w:hAnsi="Times New Roman" w:cs="Times New Roman"/>
                <w:sz w:val="24"/>
                <w:szCs w:val="24"/>
                <w:lang w:val="es-MX"/>
              </w:rPr>
              <w:t>." Se conceptualiza la santificación muy diferente en Occidente, quien demostró poco optimismo sobre el progreso cristiano en esta vida.</w:t>
            </w:r>
          </w:p>
        </w:tc>
        <w:tc>
          <w:tcPr>
            <w:tcW w:w="3973" w:type="dxa"/>
          </w:tcPr>
          <w:p w14:paraId="7F606F51"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salvación es una cooperación</w:t>
            </w:r>
          </w:p>
          <w:p w14:paraId="319B7F2C" w14:textId="77777777" w:rsidR="00E1563D" w:rsidRPr="00D82DD9" w:rsidRDefault="00E1563D" w:rsidP="00E1563D">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dinámica entre la humanidad y</w:t>
            </w:r>
          </w:p>
          <w:p w14:paraId="6E4956CA" w14:textId="77777777" w:rsidR="00365A89" w:rsidRPr="00D82DD9" w:rsidRDefault="00E1563D"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Dios. Esto se llama sinergismo.</w:t>
            </w:r>
            <w:r w:rsidR="00365A89" w:rsidRPr="00D82DD9">
              <w:rPr>
                <w:rFonts w:ascii="Times New Roman" w:hAnsi="Times New Roman" w:cs="Times New Roman"/>
                <w:sz w:val="24"/>
                <w:szCs w:val="24"/>
                <w:lang w:val="es-MX"/>
              </w:rPr>
              <w:t xml:space="preserve"> En el Oriente se enfatiza la participación de una persona en la salvación a través de su libre</w:t>
            </w:r>
          </w:p>
          <w:p w14:paraId="0E936BC3"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albedrío, que acepta la misericordia y la gracia de Dios. La salvación es una cooperación dinámica entre la</w:t>
            </w:r>
          </w:p>
          <w:p w14:paraId="4899CC5D"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humanidad y Dios. Esto se llama "sinergismo". Hay también gran énfasis en la "santificación" —también</w:t>
            </w:r>
          </w:p>
          <w:p w14:paraId="4F41F249"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relacionada con una doctrina que se llama "</w:t>
            </w:r>
            <w:proofErr w:type="spellStart"/>
            <w:r w:rsidRPr="00D82DD9">
              <w:rPr>
                <w:rFonts w:ascii="Times New Roman" w:hAnsi="Times New Roman" w:cs="Times New Roman"/>
                <w:sz w:val="24"/>
                <w:szCs w:val="24"/>
                <w:lang w:val="es-MX"/>
              </w:rPr>
              <w:t>teosis</w:t>
            </w:r>
            <w:proofErr w:type="spellEnd"/>
            <w:r w:rsidRPr="00D82DD9">
              <w:rPr>
                <w:rFonts w:ascii="Times New Roman" w:hAnsi="Times New Roman" w:cs="Times New Roman"/>
                <w:sz w:val="24"/>
                <w:szCs w:val="24"/>
                <w:lang w:val="es-MX"/>
              </w:rPr>
              <w:t>" o "deificación" o "divinización" en la literatura cristiana</w:t>
            </w:r>
          </w:p>
          <w:p w14:paraId="287AD44D" w14:textId="4E1CA9FE" w:rsidR="00E1563D" w:rsidRPr="00D82DD9" w:rsidRDefault="00365A89"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primitiva. </w:t>
            </w:r>
          </w:p>
        </w:tc>
      </w:tr>
      <w:tr w:rsidR="00E1563D" w:rsidRPr="00443A7E" w14:paraId="0ECE9151" w14:textId="77777777" w:rsidTr="00365A89">
        <w:tc>
          <w:tcPr>
            <w:tcW w:w="2515" w:type="dxa"/>
          </w:tcPr>
          <w:p w14:paraId="72A03229" w14:textId="0F89F315" w:rsidR="00E1563D" w:rsidRPr="00D82DD9" w:rsidRDefault="00E67BD3"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Método </w:t>
            </w:r>
            <w:r w:rsidR="00D34EBC" w:rsidRPr="00D82DD9">
              <w:rPr>
                <w:rFonts w:ascii="Times New Roman" w:hAnsi="Times New Roman" w:cs="Times New Roman"/>
                <w:sz w:val="24"/>
                <w:szCs w:val="24"/>
                <w:lang w:val="es-MX"/>
              </w:rPr>
              <w:t>Teológico</w:t>
            </w:r>
          </w:p>
        </w:tc>
        <w:tc>
          <w:tcPr>
            <w:tcW w:w="3870" w:type="dxa"/>
          </w:tcPr>
          <w:p w14:paraId="19B942C5"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el Occidente</w:t>
            </w:r>
          </w:p>
          <w:p w14:paraId="73433CB5"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tendencia fue un esfuerzo hacia los argumentos racionales y los tratados sistemáticos de doctrinas. Las</w:t>
            </w:r>
          </w:p>
          <w:p w14:paraId="757CCDFB"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prácticas extremas ascéticos en el Occidente fueron condenadas por algunos —el "donatismo" se juzgó herético</w:t>
            </w:r>
          </w:p>
          <w:p w14:paraId="06B15133" w14:textId="55E61CEB" w:rsidR="00E1563D" w:rsidRPr="00D82DD9" w:rsidRDefault="00E67BD3"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por la preocupación excesiva sobre los temas de pureza.</w:t>
            </w:r>
          </w:p>
        </w:tc>
        <w:tc>
          <w:tcPr>
            <w:tcW w:w="3973" w:type="dxa"/>
          </w:tcPr>
          <w:p w14:paraId="09708127"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método teológico en el Oriente se inclinó hacia la liturgia y el culto. También recibió</w:t>
            </w:r>
          </w:p>
          <w:p w14:paraId="5B84C035" w14:textId="3C17620D" w:rsidR="00E1563D"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gran influencia del movimiento ascético, que sublimizaba la oración sobre la creencia correcta.</w:t>
            </w:r>
          </w:p>
        </w:tc>
      </w:tr>
      <w:tr w:rsidR="00E1563D" w:rsidRPr="00443A7E" w14:paraId="2BD0120E" w14:textId="77777777" w:rsidTr="00365A89">
        <w:tc>
          <w:tcPr>
            <w:tcW w:w="2515" w:type="dxa"/>
          </w:tcPr>
          <w:p w14:paraId="7774F8F0" w14:textId="2C6F563F" w:rsidR="00E1563D" w:rsidRPr="00D82DD9" w:rsidRDefault="00E67BD3"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Antropología teológica</w:t>
            </w:r>
          </w:p>
        </w:tc>
        <w:tc>
          <w:tcPr>
            <w:tcW w:w="3870" w:type="dxa"/>
          </w:tcPr>
          <w:p w14:paraId="6ACF385D"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caída en Occidente se consideró como la destrucción dramática de la humanidad. Adán fue</w:t>
            </w:r>
          </w:p>
          <w:p w14:paraId="1432EA14" w14:textId="52A75291"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creado como un ser perfecto, humano, maduro, con la perfección original. La caída dañó severamente, o</w:t>
            </w:r>
            <w:r w:rsidR="00D34EBC"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destruyó la imago Dei. La caída resulto en la oscuridad completa. Se limita así severamente el potencial</w:t>
            </w:r>
          </w:p>
          <w:p w14:paraId="004AB07A"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humano en esta vida.</w:t>
            </w:r>
          </w:p>
          <w:p w14:paraId="5D7F10D0" w14:textId="77777777" w:rsidR="00E1563D" w:rsidRPr="00D82DD9" w:rsidRDefault="00E1563D" w:rsidP="000F69C9">
            <w:pPr>
              <w:pStyle w:val="NoSpacing"/>
              <w:rPr>
                <w:rFonts w:ascii="Times New Roman" w:hAnsi="Times New Roman" w:cs="Times New Roman"/>
                <w:sz w:val="24"/>
                <w:szCs w:val="24"/>
                <w:lang w:val="es-MX"/>
              </w:rPr>
            </w:pPr>
          </w:p>
        </w:tc>
        <w:tc>
          <w:tcPr>
            <w:tcW w:w="3973" w:type="dxa"/>
          </w:tcPr>
          <w:p w14:paraId="2FC7AB18"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Desde muy temprano los teólogos orientales consideraron a la persona humana a una luz muy positiva. Enfatizaron la importancia del imago </w:t>
            </w:r>
            <w:r w:rsidRPr="00D82DD9">
              <w:rPr>
                <w:rFonts w:ascii="Times New Roman" w:hAnsi="Times New Roman" w:cs="Times New Roman"/>
                <w:sz w:val="24"/>
                <w:szCs w:val="24"/>
                <w:lang w:val="es-MX"/>
              </w:rPr>
              <w:lastRenderedPageBreak/>
              <w:t>Dei — imagen de Dios— y fueron sumamente</w:t>
            </w:r>
          </w:p>
          <w:p w14:paraId="19FB9156" w14:textId="77777777" w:rsidR="00E67BD3" w:rsidRPr="00D82DD9" w:rsidRDefault="00E67BD3" w:rsidP="00E67BD3">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optimistas sobre el potencial humano en esta vida. La caída de Adán y Eva se conceptualiza de esta manera:</w:t>
            </w:r>
          </w:p>
          <w:p w14:paraId="6EB4DEB1" w14:textId="10AE2B7B" w:rsidR="00E1563D" w:rsidRPr="00D82DD9" w:rsidRDefault="00E67BD3"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¡Adán y Eva fueron creados quizá como niños, no como adultos maduros! Por eso su caída en la tentación se ve con simpatía. </w:t>
            </w:r>
          </w:p>
        </w:tc>
      </w:tr>
      <w:tr w:rsidR="00E1563D" w:rsidRPr="00443A7E" w14:paraId="363F8638" w14:textId="77777777" w:rsidTr="00365A89">
        <w:tc>
          <w:tcPr>
            <w:tcW w:w="2515" w:type="dxa"/>
          </w:tcPr>
          <w:p w14:paraId="6705F923" w14:textId="59483334" w:rsidR="00E1563D" w:rsidRPr="00D82DD9" w:rsidRDefault="00E1563D" w:rsidP="000F69C9">
            <w:pPr>
              <w:pStyle w:val="NoSpacing"/>
              <w:rPr>
                <w:rFonts w:ascii="Times New Roman" w:hAnsi="Times New Roman" w:cs="Times New Roman"/>
                <w:sz w:val="24"/>
                <w:szCs w:val="24"/>
                <w:lang w:val="es-MX"/>
              </w:rPr>
            </w:pPr>
          </w:p>
        </w:tc>
        <w:tc>
          <w:tcPr>
            <w:tcW w:w="3870" w:type="dxa"/>
          </w:tcPr>
          <w:p w14:paraId="6B33A035" w14:textId="77777777" w:rsidR="00E1563D" w:rsidRPr="00D82DD9" w:rsidRDefault="00E1563D" w:rsidP="000F69C9">
            <w:pPr>
              <w:pStyle w:val="NoSpacing"/>
              <w:rPr>
                <w:rFonts w:ascii="Times New Roman" w:hAnsi="Times New Roman" w:cs="Times New Roman"/>
                <w:sz w:val="24"/>
                <w:szCs w:val="24"/>
                <w:lang w:val="es-MX"/>
              </w:rPr>
            </w:pPr>
          </w:p>
        </w:tc>
        <w:tc>
          <w:tcPr>
            <w:tcW w:w="3973" w:type="dxa"/>
          </w:tcPr>
          <w:p w14:paraId="3696120E" w14:textId="77777777" w:rsidR="00E1563D" w:rsidRPr="00D82DD9" w:rsidRDefault="00E1563D" w:rsidP="000F69C9">
            <w:pPr>
              <w:pStyle w:val="NoSpacing"/>
              <w:rPr>
                <w:rFonts w:ascii="Times New Roman" w:hAnsi="Times New Roman" w:cs="Times New Roman"/>
                <w:sz w:val="24"/>
                <w:szCs w:val="24"/>
                <w:lang w:val="es-MX"/>
              </w:rPr>
            </w:pPr>
          </w:p>
        </w:tc>
      </w:tr>
      <w:tr w:rsidR="00E67BD3" w:rsidRPr="00443A7E" w14:paraId="208BA984" w14:textId="77777777" w:rsidTr="00365A89">
        <w:tc>
          <w:tcPr>
            <w:tcW w:w="2515" w:type="dxa"/>
          </w:tcPr>
          <w:p w14:paraId="2232FC29" w14:textId="407A650D" w:rsidR="00E67BD3" w:rsidRPr="00D82DD9" w:rsidRDefault="00365A89"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Cristología</w:t>
            </w:r>
          </w:p>
        </w:tc>
        <w:tc>
          <w:tcPr>
            <w:tcW w:w="3870" w:type="dxa"/>
          </w:tcPr>
          <w:p w14:paraId="22AE8C40"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En Occidente, el énfasis se pone en la</w:t>
            </w:r>
          </w:p>
          <w:p w14:paraId="19006665" w14:textId="50CA5B08" w:rsidR="00E67BD3" w:rsidRPr="00D82DD9" w:rsidRDefault="00365A89"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muerte de Jesús y la expiación "sustituidora" para el pecado humano.</w:t>
            </w:r>
          </w:p>
        </w:tc>
        <w:tc>
          <w:tcPr>
            <w:tcW w:w="3973" w:type="dxa"/>
          </w:tcPr>
          <w:p w14:paraId="4C911BA8"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A través de Ireneo y otros más del Oriente, se hace énfasis en la importancia de la encarnación de Jesucristo y su "recapitulación" o "remodelación" de la humanidad. Mientras que su muerte es el evento</w:t>
            </w:r>
          </w:p>
          <w:p w14:paraId="75DEE334"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supremo para la salvación de la humanidad, su vida entera se ve como salvadora. Su vida es ciertamente el</w:t>
            </w:r>
          </w:p>
          <w:p w14:paraId="02BF46AB" w14:textId="77777777" w:rsidR="00365A89" w:rsidRPr="00D82DD9" w:rsidRDefault="00365A89" w:rsidP="00365A8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modelo máximo para lo que significa ser verdaderamente humano. </w:t>
            </w:r>
          </w:p>
          <w:p w14:paraId="3F64FEB1" w14:textId="77777777" w:rsidR="00E67BD3" w:rsidRPr="00D82DD9" w:rsidRDefault="00E67BD3" w:rsidP="000F69C9">
            <w:pPr>
              <w:pStyle w:val="NoSpacing"/>
              <w:rPr>
                <w:rFonts w:ascii="Times New Roman" w:hAnsi="Times New Roman" w:cs="Times New Roman"/>
                <w:sz w:val="24"/>
                <w:szCs w:val="24"/>
                <w:lang w:val="es-MX"/>
              </w:rPr>
            </w:pPr>
          </w:p>
        </w:tc>
      </w:tr>
    </w:tbl>
    <w:p w14:paraId="35562372" w14:textId="3D5A9BD4" w:rsidR="00AD5C0D" w:rsidRPr="00D82DD9" w:rsidRDefault="00D34EBC"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A0F3D41" w14:textId="6A4D5F83" w:rsidR="00BC5810" w:rsidRPr="00D82DD9" w:rsidRDefault="00BC5810" w:rsidP="000F69C9">
      <w:pPr>
        <w:pStyle w:val="NoSpacing"/>
        <w:rPr>
          <w:rFonts w:ascii="Times New Roman" w:hAnsi="Times New Roman" w:cs="Times New Roman"/>
          <w:sz w:val="24"/>
          <w:szCs w:val="24"/>
          <w:u w:val="single"/>
          <w:lang w:val="es-MX"/>
        </w:rPr>
      </w:pPr>
      <w:r w:rsidRPr="00D82DD9">
        <w:rPr>
          <w:rFonts w:ascii="Times New Roman" w:hAnsi="Times New Roman" w:cs="Times New Roman"/>
          <w:sz w:val="24"/>
          <w:szCs w:val="24"/>
          <w:u w:val="single"/>
          <w:lang w:val="es-MX"/>
        </w:rPr>
        <w:t>Influencia Oriental</w:t>
      </w:r>
    </w:p>
    <w:p w14:paraId="3EB843C2" w14:textId="24B17BFF"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Los pensadores orientales incluyeron a: Pastor de Hermas, Ireneo, Orígenes, Clemente de Alejandría,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Crisóstomo, Seudo-Macario, Gregorio de Niza, Basilio, Efraín </w:t>
      </w:r>
      <w:proofErr w:type="spellStart"/>
      <w:r w:rsidRPr="00D82DD9">
        <w:rPr>
          <w:rFonts w:ascii="Times New Roman" w:hAnsi="Times New Roman" w:cs="Times New Roman"/>
          <w:sz w:val="24"/>
          <w:szCs w:val="24"/>
          <w:lang w:val="es-MX"/>
        </w:rPr>
        <w:t>Syrus</w:t>
      </w:r>
      <w:proofErr w:type="spellEnd"/>
      <w:r w:rsidRPr="00D82DD9">
        <w:rPr>
          <w:rFonts w:ascii="Times New Roman" w:hAnsi="Times New Roman" w:cs="Times New Roman"/>
          <w:sz w:val="24"/>
          <w:szCs w:val="24"/>
          <w:lang w:val="es-MX"/>
        </w:rPr>
        <w:t>. Los pensadores occidentales incluyeron a:</w:t>
      </w:r>
      <w:r w:rsidR="00AD5C0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Tertuliano, Cipriano, Jerónimo, Ambrosio y Agustín.</w:t>
      </w:r>
    </w:p>
    <w:p w14:paraId="75AFE111" w14:textId="77777777" w:rsidR="00AD5C0D" w:rsidRPr="00D82DD9" w:rsidRDefault="00AD5C0D" w:rsidP="000F69C9">
      <w:pPr>
        <w:pStyle w:val="NoSpacing"/>
        <w:rPr>
          <w:rFonts w:ascii="Times New Roman" w:hAnsi="Times New Roman" w:cs="Times New Roman"/>
          <w:sz w:val="24"/>
          <w:szCs w:val="24"/>
          <w:lang w:val="es-MX"/>
        </w:rPr>
      </w:pPr>
    </w:p>
    <w:p w14:paraId="3E0C3707" w14:textId="76F0245C"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De los teólogos del Oriente encontramos...</w:t>
      </w:r>
    </w:p>
    <w:p w14:paraId="75A7E14E"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Una comprensión de Cristo como el Segundo Adán y una teoría de la expiación que se llama “Recapitulación”</w:t>
      </w:r>
    </w:p>
    <w:p w14:paraId="447B5E67"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Una fuerte doctrina del libre albedrío</w:t>
      </w:r>
    </w:p>
    <w:p w14:paraId="4BE17301"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Una doctrina formidable de la ética cristiana y la formación del carácter</w:t>
      </w:r>
    </w:p>
    <w:p w14:paraId="2305C22F"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Una asociación clara de la santidad con el amor</w:t>
      </w:r>
    </w:p>
    <w:p w14:paraId="2EF7503B"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Un énfasis claro en la obra del Espíritu Santo en la expectación de la pureza del corazón y la perfección</w:t>
      </w:r>
    </w:p>
    <w:p w14:paraId="6226C856" w14:textId="77777777" w:rsidR="004F218B" w:rsidRPr="00D82DD9" w:rsidRDefault="004F218B" w:rsidP="000F69C9">
      <w:pPr>
        <w:pStyle w:val="NoSpacing"/>
        <w:rPr>
          <w:rFonts w:ascii="Times New Roman" w:hAnsi="Times New Roman" w:cs="Times New Roman"/>
          <w:sz w:val="24"/>
          <w:szCs w:val="24"/>
          <w:lang w:val="es-MX"/>
        </w:rPr>
      </w:pPr>
    </w:p>
    <w:p w14:paraId="00D371FB" w14:textId="20C195C5"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Tal vez sea fácil ver que Wesley y sus descendientes teológicos recibieron fuerte influencia de la forma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occidental de teología cristiana. Aunque Wesley no enfatiza unos detalles de las descripciones anteriores —</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Adán y Eva fueron creados como niños— el tono global del Oriente fue completamente optimista sobre lo que</w:t>
      </w:r>
      <w:r w:rsidR="00AD5C0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la gracia de Dios puede hacer en la vida presente de un individuo que coopera con la obra poderosa del Espíritu</w:t>
      </w:r>
      <w:r w:rsidR="00AD5C0D" w:rsidRPr="00D82DD9">
        <w:rPr>
          <w:rFonts w:ascii="Times New Roman" w:hAnsi="Times New Roman" w:cs="Times New Roman"/>
          <w:sz w:val="24"/>
          <w:szCs w:val="24"/>
          <w:lang w:val="es-MX"/>
        </w:rPr>
        <w:t xml:space="preserve"> S</w:t>
      </w:r>
      <w:r w:rsidRPr="00D82DD9">
        <w:rPr>
          <w:rFonts w:ascii="Times New Roman" w:hAnsi="Times New Roman" w:cs="Times New Roman"/>
          <w:sz w:val="24"/>
          <w:szCs w:val="24"/>
          <w:lang w:val="es-MX"/>
        </w:rPr>
        <w:t>anto.</w:t>
      </w:r>
    </w:p>
    <w:p w14:paraId="308020BC" w14:textId="47EEB37D" w:rsidR="00AD5C0D"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Podemos ser remodelados a la imagen de Dios, restaurados progresivamente a nuestro diseño original,</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capacitados para cumplir nuestro propósito en Dios, y ser llenos de amor para cumplir los grandes mandatos.</w:t>
      </w:r>
    </w:p>
    <w:p w14:paraId="683FDBF7" w14:textId="65A9C728"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Agustín mueve el Occidente aún más en una dirección pesimista. Calvino queda sumamente endeudado con</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Agustín. El tenor teológico entero de la cristiandad occidental recibiría esta influencia.</w:t>
      </w:r>
    </w:p>
    <w:p w14:paraId="74E68658"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La lectura de Wesley de fuentes orientales lo pone directamente del lado del optimismo teológico,</w:t>
      </w:r>
    </w:p>
    <w:p w14:paraId="6666EFF1" w14:textId="1CF0B855"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optimismo que él vio hacerse realidad cuando predicaba el mensaje de la nueva creación y la santificación a sus</w:t>
      </w:r>
      <w:r w:rsidR="00AD5C0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seguidores metodistas. El Movimiento de Santidad fue aún más intensamente optimista en el siguiente siglo. Se</w:t>
      </w:r>
      <w:r w:rsidR="00AD5C0D"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encuentran las raíces de esta gran expectativa en la Iglesia Primitiva.</w:t>
      </w:r>
    </w:p>
    <w:p w14:paraId="75040361" w14:textId="77777777" w:rsidR="00AD5C0D" w:rsidRPr="00D82DD9" w:rsidRDefault="00AD5C0D" w:rsidP="000F69C9">
      <w:pPr>
        <w:pStyle w:val="NoSpacing"/>
        <w:rPr>
          <w:rFonts w:ascii="Times New Roman" w:hAnsi="Times New Roman" w:cs="Times New Roman"/>
          <w:sz w:val="24"/>
          <w:szCs w:val="24"/>
          <w:lang w:val="es-MX"/>
        </w:rPr>
      </w:pPr>
    </w:p>
    <w:p w14:paraId="160FEA9D" w14:textId="59DC570A"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Influencia Occidental medieval hasta Wesley</w:t>
      </w:r>
    </w:p>
    <w:p w14:paraId="253506D2" w14:textId="2DFF5122"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Mientras que la fuente dominante de Wesley para la santidad bíblica fueron las teologías orientales, la idea de la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santidad no se descuidó completamente en Occidente; de las personas claves podemos aprender bastante.</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Subrayaremos simplemente algunas de estas figuras occidentales y movimientos a continuación.</w:t>
      </w:r>
    </w:p>
    <w:p w14:paraId="211FC225" w14:textId="77777777" w:rsidR="004F218B" w:rsidRPr="00D82DD9" w:rsidRDefault="004F218B" w:rsidP="000F69C9">
      <w:pPr>
        <w:pStyle w:val="NoSpacing"/>
        <w:rPr>
          <w:rFonts w:ascii="Times New Roman" w:hAnsi="Times New Roman" w:cs="Times New Roman"/>
          <w:sz w:val="24"/>
          <w:szCs w:val="24"/>
          <w:lang w:val="es-MX"/>
        </w:rPr>
      </w:pPr>
    </w:p>
    <w:p w14:paraId="7E5366F3" w14:textId="36D84019"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Bernardo de </w:t>
      </w:r>
      <w:proofErr w:type="spellStart"/>
      <w:r w:rsidRPr="00D82DD9">
        <w:rPr>
          <w:rFonts w:ascii="Times New Roman" w:hAnsi="Times New Roman" w:cs="Times New Roman"/>
          <w:sz w:val="24"/>
          <w:szCs w:val="24"/>
          <w:lang w:val="es-MX"/>
        </w:rPr>
        <w:t>Claraval</w:t>
      </w:r>
      <w:proofErr w:type="spellEnd"/>
      <w:r w:rsidRPr="00D82DD9">
        <w:rPr>
          <w:rFonts w:ascii="Times New Roman" w:hAnsi="Times New Roman" w:cs="Times New Roman"/>
          <w:sz w:val="24"/>
          <w:szCs w:val="24"/>
          <w:lang w:val="es-MX"/>
        </w:rPr>
        <w:t xml:space="preserve"> (murió en 1153)</w:t>
      </w:r>
    </w:p>
    <w:p w14:paraId="366AF7E4" w14:textId="501B9B32" w:rsidR="004F218B"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Al surgir Occidente de las edades oscuras, observamos un resurgimiento del estímulo intelectual y la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superación. También vemos una renovación de intereses monásticos. Bernardo fundó una nueva orden, los</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Cistercienses. Fue conocido por otros eventos históricos significativos, pero fue en sus obras devocionales en</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las que desplegó una espiritualidad profunda con los indicios de la santidad. Por representar la relación de una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persona con Dios como un matrimonio, exalta la profundidad del amor de Dios para cada persona. </w:t>
      </w:r>
    </w:p>
    <w:p w14:paraId="5DE79978" w14:textId="40B4A7B1"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En las</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palabras de Pablo </w:t>
      </w:r>
      <w:proofErr w:type="spellStart"/>
      <w:r w:rsidRPr="00D82DD9">
        <w:rPr>
          <w:rFonts w:ascii="Times New Roman" w:hAnsi="Times New Roman" w:cs="Times New Roman"/>
          <w:sz w:val="24"/>
          <w:szCs w:val="24"/>
          <w:lang w:val="es-MX"/>
        </w:rPr>
        <w:t>Bassett</w:t>
      </w:r>
      <w:proofErr w:type="spellEnd"/>
      <w:r w:rsidRPr="00D82DD9">
        <w:rPr>
          <w:rFonts w:ascii="Times New Roman" w:hAnsi="Times New Roman" w:cs="Times New Roman"/>
          <w:sz w:val="24"/>
          <w:szCs w:val="24"/>
          <w:lang w:val="es-MX"/>
        </w:rPr>
        <w:t>: La insistencia por Bernardo que Dios es el iniciador, sustentador y meta del amor</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cristiano, por supuesto, no es nada nuevo. Pero lo que sí es nuevo en Bernardo (nuevo en la medida en que está</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ausente o en silencio desde Agustín) es la expectativa de que, a través de la acción del amor divino, nuestro</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amor puede ser perfecto en esta vida.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Desde Agustín, el concepto de la perfección había sido lentamente separado del amor. "Bernardo reúne</w:t>
      </w:r>
    </w:p>
    <w:p w14:paraId="18F76B7C"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los dos".</w:t>
      </w:r>
    </w:p>
    <w:p w14:paraId="6946A3BC" w14:textId="77777777" w:rsidR="004F218B" w:rsidRPr="00D82DD9" w:rsidRDefault="004F218B" w:rsidP="000F69C9">
      <w:pPr>
        <w:pStyle w:val="NoSpacing"/>
        <w:rPr>
          <w:rFonts w:ascii="Times New Roman" w:hAnsi="Times New Roman" w:cs="Times New Roman"/>
          <w:sz w:val="24"/>
          <w:szCs w:val="24"/>
          <w:lang w:val="es-MX"/>
        </w:rPr>
      </w:pPr>
    </w:p>
    <w:p w14:paraId="66E3342F" w14:textId="3BE55DA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Tomás de Aquino (1225-1274)</w:t>
      </w:r>
    </w:p>
    <w:p w14:paraId="39D26A9C" w14:textId="0044C45E"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Como Pablo </w:t>
      </w:r>
      <w:proofErr w:type="spellStart"/>
      <w:r w:rsidRPr="00D82DD9">
        <w:rPr>
          <w:rFonts w:ascii="Times New Roman" w:hAnsi="Times New Roman" w:cs="Times New Roman"/>
          <w:sz w:val="24"/>
          <w:szCs w:val="24"/>
          <w:lang w:val="es-MX"/>
        </w:rPr>
        <w:t>Bassett</w:t>
      </w:r>
      <w:proofErr w:type="spellEnd"/>
      <w:r w:rsidRPr="00D82DD9">
        <w:rPr>
          <w:rFonts w:ascii="Times New Roman" w:hAnsi="Times New Roman" w:cs="Times New Roman"/>
          <w:sz w:val="24"/>
          <w:szCs w:val="24"/>
          <w:lang w:val="es-MX"/>
        </w:rPr>
        <w:t xml:space="preserve"> señala: La base para entender a Tomás es su oposición a cualquier pensamiento</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que coloca a Dios y su Palabra en oposición uno al otro o en contraste y discontinuidad uno al otro. Tomás</w:t>
      </w:r>
    </w:p>
    <w:p w14:paraId="289CAA75" w14:textId="61021C42"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firmemente cree que el pecado ha separado a Dios y [la humanidad] y el mundo de [la humanidad]. Pero esa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separación es consecuencia del pecado, no de la naturaleza.</w:t>
      </w:r>
    </w:p>
    <w:p w14:paraId="59296388" w14:textId="63A900E4" w:rsidR="00BC5810" w:rsidRPr="00D82DD9" w:rsidRDefault="00BC5810" w:rsidP="004F218B">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Como Tomás mismo implica, nuestra inclinación a la virtud no puede ser destruida totalmente. Esto es</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crucial al propio entendimiento de Wesley del pecado y la imagen de Dios. De Tomás, Wesley también dedujo</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ingredientes de la doctrina de la gracia preveniente, el pecado como un hecho de la voluntad y el sentido de la</w:t>
      </w:r>
      <w:r w:rsidR="004F218B"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perfección.</w:t>
      </w:r>
    </w:p>
    <w:p w14:paraId="7DE51EDD" w14:textId="77777777" w:rsidR="004F218B" w:rsidRPr="00D82DD9" w:rsidRDefault="004F218B" w:rsidP="000F69C9">
      <w:pPr>
        <w:pStyle w:val="NoSpacing"/>
        <w:rPr>
          <w:rFonts w:ascii="Times New Roman" w:hAnsi="Times New Roman" w:cs="Times New Roman"/>
          <w:sz w:val="24"/>
          <w:szCs w:val="24"/>
          <w:lang w:val="es-MX"/>
        </w:rPr>
      </w:pPr>
    </w:p>
    <w:p w14:paraId="23DC2D74" w14:textId="65941B38"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misticismo católico post-Reforma</w:t>
      </w:r>
    </w:p>
    <w:p w14:paraId="50C874D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Francisco de Sales (1567-1622)</w:t>
      </w:r>
    </w:p>
    <w:p w14:paraId="35370A56"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Francisco </w:t>
      </w:r>
      <w:proofErr w:type="spellStart"/>
      <w:r w:rsidRPr="00D82DD9">
        <w:rPr>
          <w:rFonts w:ascii="Times New Roman" w:hAnsi="Times New Roman" w:cs="Times New Roman"/>
          <w:sz w:val="24"/>
          <w:szCs w:val="24"/>
          <w:lang w:val="es-MX"/>
        </w:rPr>
        <w:t>Fenelón</w:t>
      </w:r>
      <w:proofErr w:type="spellEnd"/>
      <w:r w:rsidRPr="00D82DD9">
        <w:rPr>
          <w:rFonts w:ascii="Times New Roman" w:hAnsi="Times New Roman" w:cs="Times New Roman"/>
          <w:sz w:val="24"/>
          <w:szCs w:val="24"/>
          <w:lang w:val="es-MX"/>
        </w:rPr>
        <w:t xml:space="preserve"> (1651-1715)</w:t>
      </w:r>
    </w:p>
    <w:p w14:paraId="1B9461DB"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Madam</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Guyón</w:t>
      </w:r>
      <w:proofErr w:type="spellEnd"/>
      <w:r w:rsidRPr="00D82DD9">
        <w:rPr>
          <w:rFonts w:ascii="Times New Roman" w:hAnsi="Times New Roman" w:cs="Times New Roman"/>
          <w:sz w:val="24"/>
          <w:szCs w:val="24"/>
          <w:lang w:val="es-MX"/>
        </w:rPr>
        <w:t xml:space="preserve"> (1648-1717)</w:t>
      </w:r>
    </w:p>
    <w:p w14:paraId="0EB76B6C" w14:textId="77777777" w:rsidR="000B67D5" w:rsidRPr="00D82DD9" w:rsidRDefault="000B67D5" w:rsidP="000F69C9">
      <w:pPr>
        <w:pStyle w:val="NoSpacing"/>
        <w:rPr>
          <w:rFonts w:ascii="Times New Roman" w:hAnsi="Times New Roman" w:cs="Times New Roman"/>
          <w:sz w:val="24"/>
          <w:szCs w:val="24"/>
          <w:lang w:val="es-MX"/>
        </w:rPr>
      </w:pPr>
    </w:p>
    <w:p w14:paraId="515E0351" w14:textId="0B8D50C9" w:rsidR="00BC5810" w:rsidRPr="00D82DD9" w:rsidRDefault="00BC5810" w:rsidP="000B67D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De los místicos, Wesley recibió un aprecio profundo del poder transformador de una vida interna y el</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entendimiento de ellos sobre la perfección. El medio especifico de la gracia, la oración y la soledad que</w:t>
      </w:r>
    </w:p>
    <w:p w14:paraId="1EB21684"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incorporó en su propio entendimiento. Sin embargo, sí vaciló en abrazar tal misticismo, por dos razones</w:t>
      </w:r>
    </w:p>
    <w:p w14:paraId="567A2703" w14:textId="4D870C99"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principales. Primero, creía que la búsqueda de una unión mística con Dios no era la meta principal de la vida</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cristiana. Segundo, e igualmente, rechazó su tendencia hacia lo que se llama quietismo —un rechazo real de las</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obras buenas como contrario a una dependencia de la gracia de Dios.</w:t>
      </w:r>
    </w:p>
    <w:p w14:paraId="24A316AE" w14:textId="0F5B1F0C" w:rsidR="00BC5810" w:rsidRPr="00D82DD9" w:rsidRDefault="00BC5810" w:rsidP="000B67D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Rechazaría también algunas de las enseñanzas de los moravos por esa misma razón. </w:t>
      </w:r>
      <w:proofErr w:type="spellStart"/>
      <w:r w:rsidRPr="00D82DD9">
        <w:rPr>
          <w:rFonts w:ascii="Times New Roman" w:hAnsi="Times New Roman" w:cs="Times New Roman"/>
          <w:sz w:val="24"/>
          <w:szCs w:val="24"/>
          <w:lang w:val="es-MX"/>
        </w:rPr>
        <w:t>Interesantemente,algunos</w:t>
      </w:r>
      <w:proofErr w:type="spellEnd"/>
      <w:r w:rsidRPr="00D82DD9">
        <w:rPr>
          <w:rFonts w:ascii="Times New Roman" w:hAnsi="Times New Roman" w:cs="Times New Roman"/>
          <w:sz w:val="24"/>
          <w:szCs w:val="24"/>
          <w:lang w:val="es-MX"/>
        </w:rPr>
        <w:t xml:space="preserve"> eruditos están empezando a hacer las conexiones entre el misticismo de </w:t>
      </w:r>
      <w:proofErr w:type="spellStart"/>
      <w:r w:rsidRPr="00D82DD9">
        <w:rPr>
          <w:rFonts w:ascii="Times New Roman" w:hAnsi="Times New Roman" w:cs="Times New Roman"/>
          <w:sz w:val="24"/>
          <w:szCs w:val="24"/>
          <w:lang w:val="es-MX"/>
        </w:rPr>
        <w:t>Madam</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lastRenderedPageBreak/>
        <w:t>Guyón</w:t>
      </w:r>
      <w:proofErr w:type="spellEnd"/>
      <w:r w:rsidRPr="00D82DD9">
        <w:rPr>
          <w:rFonts w:ascii="Times New Roman" w:hAnsi="Times New Roman" w:cs="Times New Roman"/>
          <w:sz w:val="24"/>
          <w:szCs w:val="24"/>
          <w:lang w:val="es-MX"/>
        </w:rPr>
        <w:t xml:space="preserve"> y el</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Movimiento de Santidad del siglo 19. Ahora se estudia a Phoebe Palmer desde la perspectiva del misticismo.</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Sabemos que Palmer leyó a </w:t>
      </w:r>
      <w:proofErr w:type="spellStart"/>
      <w:r w:rsidRPr="00D82DD9">
        <w:rPr>
          <w:rFonts w:ascii="Times New Roman" w:hAnsi="Times New Roman" w:cs="Times New Roman"/>
          <w:sz w:val="24"/>
          <w:szCs w:val="24"/>
          <w:lang w:val="es-MX"/>
        </w:rPr>
        <w:t>Guyón</w:t>
      </w:r>
      <w:proofErr w:type="spellEnd"/>
      <w:r w:rsidRPr="00D82DD9">
        <w:rPr>
          <w:rFonts w:ascii="Times New Roman" w:hAnsi="Times New Roman" w:cs="Times New Roman"/>
          <w:sz w:val="24"/>
          <w:szCs w:val="24"/>
          <w:lang w:val="es-MX"/>
        </w:rPr>
        <w:t xml:space="preserve"> a través de la sugerencia de su buen amigo, Tomás </w:t>
      </w:r>
      <w:proofErr w:type="spellStart"/>
      <w:r w:rsidRPr="00D82DD9">
        <w:rPr>
          <w:rFonts w:ascii="Times New Roman" w:hAnsi="Times New Roman" w:cs="Times New Roman"/>
          <w:sz w:val="24"/>
          <w:szCs w:val="24"/>
          <w:lang w:val="es-MX"/>
        </w:rPr>
        <w:t>Upham</w:t>
      </w:r>
      <w:proofErr w:type="spellEnd"/>
      <w:r w:rsidRPr="00D82DD9">
        <w:rPr>
          <w:rFonts w:ascii="Times New Roman" w:hAnsi="Times New Roman" w:cs="Times New Roman"/>
          <w:sz w:val="24"/>
          <w:szCs w:val="24"/>
          <w:lang w:val="es-MX"/>
        </w:rPr>
        <w:t>.</w:t>
      </w:r>
    </w:p>
    <w:p w14:paraId="0DC1A602" w14:textId="77777777" w:rsidR="000B67D5" w:rsidRPr="00D82DD9" w:rsidRDefault="000B67D5" w:rsidP="000F69C9">
      <w:pPr>
        <w:pStyle w:val="NoSpacing"/>
        <w:rPr>
          <w:rFonts w:ascii="Times New Roman" w:hAnsi="Times New Roman" w:cs="Times New Roman"/>
          <w:sz w:val="24"/>
          <w:szCs w:val="24"/>
          <w:lang w:val="es-MX"/>
        </w:rPr>
      </w:pPr>
    </w:p>
    <w:p w14:paraId="1FA9D147" w14:textId="35C2D066"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El Pietismo Reformado</w:t>
      </w:r>
    </w:p>
    <w:p w14:paraId="50CE4FE2"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Johann </w:t>
      </w:r>
      <w:proofErr w:type="spellStart"/>
      <w:r w:rsidRPr="00D82DD9">
        <w:rPr>
          <w:rFonts w:ascii="Times New Roman" w:hAnsi="Times New Roman" w:cs="Times New Roman"/>
          <w:sz w:val="24"/>
          <w:szCs w:val="24"/>
          <w:lang w:val="es-MX"/>
        </w:rPr>
        <w:t>Arndt</w:t>
      </w:r>
      <w:proofErr w:type="spellEnd"/>
      <w:r w:rsidRPr="00D82DD9">
        <w:rPr>
          <w:rFonts w:ascii="Times New Roman" w:hAnsi="Times New Roman" w:cs="Times New Roman"/>
          <w:sz w:val="24"/>
          <w:szCs w:val="24"/>
          <w:lang w:val="es-MX"/>
        </w:rPr>
        <w:t xml:space="preserve"> (1555-1621)</w:t>
      </w:r>
    </w:p>
    <w:p w14:paraId="15DB68B2"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Philipp Jakob </w:t>
      </w:r>
      <w:proofErr w:type="spellStart"/>
      <w:r w:rsidRPr="00D82DD9">
        <w:rPr>
          <w:rFonts w:ascii="Times New Roman" w:hAnsi="Times New Roman" w:cs="Times New Roman"/>
          <w:sz w:val="24"/>
          <w:szCs w:val="24"/>
          <w:lang w:val="es-MX"/>
        </w:rPr>
        <w:t>Spener</w:t>
      </w:r>
      <w:proofErr w:type="spellEnd"/>
      <w:r w:rsidRPr="00D82DD9">
        <w:rPr>
          <w:rFonts w:ascii="Times New Roman" w:hAnsi="Times New Roman" w:cs="Times New Roman"/>
          <w:sz w:val="24"/>
          <w:szCs w:val="24"/>
          <w:lang w:val="es-MX"/>
        </w:rPr>
        <w:t xml:space="preserve"> (1635-1705)</w:t>
      </w:r>
    </w:p>
    <w:p w14:paraId="7E88EE7A" w14:textId="77777777" w:rsidR="000B67D5" w:rsidRPr="00D82DD9" w:rsidRDefault="000B67D5" w:rsidP="000F69C9">
      <w:pPr>
        <w:pStyle w:val="NoSpacing"/>
        <w:rPr>
          <w:rFonts w:ascii="Times New Roman" w:hAnsi="Times New Roman" w:cs="Times New Roman"/>
          <w:sz w:val="24"/>
          <w:szCs w:val="24"/>
          <w:lang w:val="es-MX"/>
        </w:rPr>
      </w:pPr>
    </w:p>
    <w:p w14:paraId="0F9E0861" w14:textId="1D80CB31" w:rsidR="00BC5810" w:rsidRPr="00D82DD9" w:rsidRDefault="00BC5810" w:rsidP="000B67D5">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El Pietismo fue un movimiento que se desarrolló principalmente dentro del protestantismo alemán. A la</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luz de la rigidez de la doctrina después de los reformadores Martín Lutero y Juan Calvino, en círculos</w:t>
      </w:r>
    </w:p>
    <w:p w14:paraId="3CB4343A"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protestantes algunos empezaron a concentrarse en las prácticas de la piedad, arraigada en las experiencias</w:t>
      </w:r>
    </w:p>
    <w:p w14:paraId="68445761" w14:textId="77777777"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internas de la vida religiosa. Philipp </w:t>
      </w:r>
      <w:proofErr w:type="spellStart"/>
      <w:r w:rsidRPr="00D82DD9">
        <w:rPr>
          <w:rFonts w:ascii="Times New Roman" w:hAnsi="Times New Roman" w:cs="Times New Roman"/>
          <w:sz w:val="24"/>
          <w:szCs w:val="24"/>
          <w:lang w:val="es-MX"/>
        </w:rPr>
        <w:t>Spener</w:t>
      </w:r>
      <w:proofErr w:type="spellEnd"/>
      <w:r w:rsidRPr="00D82DD9">
        <w:rPr>
          <w:rFonts w:ascii="Times New Roman" w:hAnsi="Times New Roman" w:cs="Times New Roman"/>
          <w:sz w:val="24"/>
          <w:szCs w:val="24"/>
          <w:lang w:val="es-MX"/>
        </w:rPr>
        <w:t xml:space="preserve"> escribió un texto pietista importante, </w:t>
      </w:r>
      <w:proofErr w:type="spellStart"/>
      <w:r w:rsidRPr="00D82DD9">
        <w:rPr>
          <w:rFonts w:ascii="Times New Roman" w:hAnsi="Times New Roman" w:cs="Times New Roman"/>
          <w:sz w:val="24"/>
          <w:szCs w:val="24"/>
          <w:lang w:val="es-MX"/>
        </w:rPr>
        <w:t>Pia</w:t>
      </w:r>
      <w:proofErr w:type="spellEnd"/>
      <w:r w:rsidRPr="00D82DD9">
        <w:rPr>
          <w:rFonts w:ascii="Times New Roman" w:hAnsi="Times New Roman" w:cs="Times New Roman"/>
          <w:sz w:val="24"/>
          <w:szCs w:val="24"/>
          <w:lang w:val="es-MX"/>
        </w:rPr>
        <w:t xml:space="preserve"> Desideria que fue una</w:t>
      </w:r>
    </w:p>
    <w:p w14:paraId="512A700E" w14:textId="75A98CE8" w:rsidR="00BC5810" w:rsidRPr="00D82DD9" w:rsidRDefault="00BC5810" w:rsidP="000F69C9">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propuesta de seis maneras de restaurar el fervor de la verdadera fe cristiana. También empezó a instituir círculos</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íntimos de oración y la lectura de la Biblia; dio énfasis al sacerdocio de todo creyente y a la obra interna del</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 xml:space="preserve">Espíritu Santo. Una forma de pietismo fue el </w:t>
      </w:r>
      <w:r w:rsidR="000E7232" w:rsidRPr="00D82DD9">
        <w:rPr>
          <w:rFonts w:ascii="Times New Roman" w:hAnsi="Times New Roman" w:cs="Times New Roman"/>
          <w:sz w:val="24"/>
          <w:szCs w:val="24"/>
          <w:lang w:val="es-MX"/>
        </w:rPr>
        <w:t>de los moravos</w:t>
      </w:r>
      <w:r w:rsidRPr="00D82DD9">
        <w:rPr>
          <w:rFonts w:ascii="Times New Roman" w:hAnsi="Times New Roman" w:cs="Times New Roman"/>
          <w:sz w:val="24"/>
          <w:szCs w:val="24"/>
          <w:lang w:val="es-MX"/>
        </w:rPr>
        <w:t>, sumamente importante en el propio desarrollo</w:t>
      </w:r>
      <w:r w:rsidR="000B67D5"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espiritual de Wesley.</w:t>
      </w:r>
    </w:p>
    <w:p w14:paraId="6419AE16" w14:textId="24A980E4" w:rsidR="00BC5810" w:rsidRPr="00D82DD9" w:rsidRDefault="00BC5810" w:rsidP="000F69C9">
      <w:pPr>
        <w:pStyle w:val="NoSpacing"/>
        <w:rPr>
          <w:rFonts w:ascii="Times New Roman" w:hAnsi="Times New Roman" w:cs="Times New Roman"/>
          <w:sz w:val="24"/>
          <w:szCs w:val="24"/>
          <w:lang w:val="es-MX"/>
        </w:rPr>
      </w:pPr>
    </w:p>
    <w:p w14:paraId="48387C80" w14:textId="77777777" w:rsidR="00BC5810" w:rsidRPr="00D82DD9" w:rsidRDefault="00BC5810" w:rsidP="00C52999">
      <w:pPr>
        <w:pStyle w:val="ListParagraph"/>
        <w:numPr>
          <w:ilvl w:val="0"/>
          <w:numId w:val="9"/>
        </w:numPr>
        <w:spacing w:after="160" w:line="259" w:lineRule="auto"/>
        <w:rPr>
          <w:sz w:val="24"/>
          <w:szCs w:val="24"/>
          <w:lang w:val="es-MX"/>
        </w:rPr>
      </w:pPr>
      <w:r w:rsidRPr="00D82DD9">
        <w:rPr>
          <w:sz w:val="24"/>
          <w:szCs w:val="24"/>
          <w:lang w:val="es-MX"/>
        </w:rPr>
        <w:t>Wesley sobre la perfección cristiana</w:t>
      </w:r>
    </w:p>
    <w:p w14:paraId="3A0D13AA" w14:textId="77777777" w:rsidR="00BC5810" w:rsidRPr="00D82DD9" w:rsidRDefault="00BC5810" w:rsidP="00BC5810">
      <w:pPr>
        <w:spacing w:after="160" w:line="259" w:lineRule="auto"/>
        <w:rPr>
          <w:sz w:val="24"/>
          <w:szCs w:val="24"/>
          <w:lang w:val="es-MX"/>
        </w:rPr>
      </w:pPr>
      <w:r w:rsidRPr="00D82DD9">
        <w:rPr>
          <w:sz w:val="24"/>
          <w:szCs w:val="24"/>
          <w:lang w:val="es-MX"/>
        </w:rPr>
        <w:t xml:space="preserve">“La reconstrucción </w:t>
      </w:r>
      <w:proofErr w:type="spellStart"/>
      <w:r w:rsidRPr="00D82DD9">
        <w:rPr>
          <w:sz w:val="24"/>
          <w:szCs w:val="24"/>
          <w:lang w:val="es-MX"/>
        </w:rPr>
        <w:t>wesleyana</w:t>
      </w:r>
      <w:proofErr w:type="spellEnd"/>
      <w:r w:rsidRPr="00D82DD9">
        <w:rPr>
          <w:sz w:val="24"/>
          <w:szCs w:val="24"/>
          <w:lang w:val="es-MX"/>
        </w:rPr>
        <w:t xml:space="preserve"> de la ética cristiana de la vida es una síntesis original y singular de la ética</w:t>
      </w:r>
    </w:p>
    <w:p w14:paraId="22B84071" w14:textId="77777777" w:rsidR="00BC5810" w:rsidRPr="00D82DD9" w:rsidRDefault="00BC5810" w:rsidP="00BC5810">
      <w:pPr>
        <w:spacing w:after="160" w:line="259" w:lineRule="auto"/>
        <w:rPr>
          <w:sz w:val="24"/>
          <w:szCs w:val="24"/>
          <w:lang w:val="es-MX"/>
        </w:rPr>
      </w:pPr>
      <w:r w:rsidRPr="00D82DD9">
        <w:rPr>
          <w:sz w:val="24"/>
          <w:szCs w:val="24"/>
          <w:lang w:val="es-MX"/>
        </w:rPr>
        <w:t xml:space="preserve">protestante de la gracia y de la ética católica de la santidad”. Lo que George </w:t>
      </w:r>
      <w:proofErr w:type="spellStart"/>
      <w:r w:rsidRPr="00D82DD9">
        <w:rPr>
          <w:sz w:val="24"/>
          <w:szCs w:val="24"/>
          <w:lang w:val="es-MX"/>
        </w:rPr>
        <w:t>Croft</w:t>
      </w:r>
      <w:proofErr w:type="spellEnd"/>
      <w:r w:rsidRPr="00D82DD9">
        <w:rPr>
          <w:sz w:val="24"/>
          <w:szCs w:val="24"/>
          <w:lang w:val="es-MX"/>
        </w:rPr>
        <w:t xml:space="preserve"> Cell quiso decir en esta</w:t>
      </w:r>
    </w:p>
    <w:p w14:paraId="118D072B" w14:textId="77777777" w:rsidR="00BC5810" w:rsidRPr="00D82DD9" w:rsidRDefault="00BC5810" w:rsidP="00BC5810">
      <w:pPr>
        <w:spacing w:after="160" w:line="259" w:lineRule="auto"/>
        <w:rPr>
          <w:sz w:val="24"/>
          <w:szCs w:val="24"/>
          <w:lang w:val="es-MX"/>
        </w:rPr>
      </w:pPr>
      <w:r w:rsidRPr="00D82DD9">
        <w:rPr>
          <w:sz w:val="24"/>
          <w:szCs w:val="24"/>
          <w:lang w:val="es-MX"/>
        </w:rPr>
        <w:t>declaración es que, a lo largo de la historia de la iglesia cristiana, la santidad ha formado parte de la búsqueda</w:t>
      </w:r>
    </w:p>
    <w:p w14:paraId="6A58C779" w14:textId="77777777" w:rsidR="00BC5810" w:rsidRPr="00D82DD9" w:rsidRDefault="00BC5810" w:rsidP="00BC5810">
      <w:pPr>
        <w:spacing w:after="160" w:line="259" w:lineRule="auto"/>
        <w:rPr>
          <w:sz w:val="24"/>
          <w:szCs w:val="24"/>
          <w:lang w:val="es-MX"/>
        </w:rPr>
      </w:pPr>
      <w:r w:rsidRPr="00D82DD9">
        <w:rPr>
          <w:sz w:val="24"/>
          <w:szCs w:val="24"/>
          <w:lang w:val="es-MX"/>
        </w:rPr>
        <w:t>de los devotos. Esto se subrayó particularmente en las raíces de lo que llegó a ser la Iglesia Católica Romana.</w:t>
      </w:r>
    </w:p>
    <w:p w14:paraId="6AE95867" w14:textId="77777777" w:rsidR="00BC5810" w:rsidRPr="00D82DD9" w:rsidRDefault="00BC5810" w:rsidP="00BC5810">
      <w:pPr>
        <w:spacing w:after="160" w:line="259" w:lineRule="auto"/>
        <w:rPr>
          <w:sz w:val="24"/>
          <w:szCs w:val="24"/>
          <w:lang w:val="es-MX"/>
        </w:rPr>
      </w:pPr>
      <w:r w:rsidRPr="00D82DD9">
        <w:rPr>
          <w:sz w:val="24"/>
          <w:szCs w:val="24"/>
          <w:lang w:val="es-MX"/>
        </w:rPr>
        <w:t>Siguió como énfasis cuando ocurrió la Reforma Protestante.</w:t>
      </w:r>
    </w:p>
    <w:p w14:paraId="14F15365" w14:textId="77777777" w:rsidR="00BC5810" w:rsidRPr="00D82DD9" w:rsidRDefault="00BC5810" w:rsidP="00BC5810">
      <w:pPr>
        <w:spacing w:after="160" w:line="259" w:lineRule="auto"/>
        <w:rPr>
          <w:sz w:val="24"/>
          <w:szCs w:val="24"/>
          <w:lang w:val="es-MX"/>
        </w:rPr>
      </w:pPr>
      <w:r w:rsidRPr="00D82DD9">
        <w:rPr>
          <w:sz w:val="24"/>
          <w:szCs w:val="24"/>
          <w:lang w:val="es-MX"/>
        </w:rPr>
        <w:t>Como sabemos, parte de la agenda de Martín Lutero era proclamar la doctrina conocida como sola fide</w:t>
      </w:r>
    </w:p>
    <w:p w14:paraId="0918F36E" w14:textId="77777777" w:rsidR="00BC5810" w:rsidRPr="00D82DD9" w:rsidRDefault="00BC5810" w:rsidP="00BC5810">
      <w:pPr>
        <w:spacing w:after="160" w:line="259" w:lineRule="auto"/>
        <w:rPr>
          <w:sz w:val="24"/>
          <w:szCs w:val="24"/>
          <w:lang w:val="es-MX"/>
        </w:rPr>
      </w:pPr>
      <w:r w:rsidRPr="00D82DD9">
        <w:rPr>
          <w:sz w:val="24"/>
          <w:szCs w:val="24"/>
          <w:lang w:val="es-MX"/>
        </w:rPr>
        <w:t>—la salvación viene por la gracia sólo a través de la fe, no a través de las obras humanas. Lo que Juan Wesley</w:t>
      </w:r>
    </w:p>
    <w:p w14:paraId="1D3F7D1C" w14:textId="77777777" w:rsidR="00BC5810" w:rsidRPr="00D82DD9" w:rsidRDefault="00BC5810" w:rsidP="00BC5810">
      <w:pPr>
        <w:spacing w:after="160" w:line="259" w:lineRule="auto"/>
        <w:rPr>
          <w:sz w:val="24"/>
          <w:szCs w:val="24"/>
          <w:lang w:val="es-MX"/>
        </w:rPr>
      </w:pPr>
      <w:r w:rsidRPr="00D82DD9">
        <w:rPr>
          <w:sz w:val="24"/>
          <w:szCs w:val="24"/>
          <w:lang w:val="es-MX"/>
        </w:rPr>
        <w:t>hace, a la luz de su influencia anglicana y morava, es tomar el objetivo de la vida cristiana, la santidad, y</w:t>
      </w:r>
    </w:p>
    <w:p w14:paraId="27AF4CDA" w14:textId="77777777" w:rsidR="00BC5810" w:rsidRPr="00D82DD9" w:rsidRDefault="00BC5810" w:rsidP="00BC5810">
      <w:pPr>
        <w:spacing w:after="160" w:line="259" w:lineRule="auto"/>
        <w:rPr>
          <w:sz w:val="24"/>
          <w:szCs w:val="24"/>
          <w:lang w:val="es-MX"/>
        </w:rPr>
      </w:pPr>
      <w:r w:rsidRPr="00D82DD9">
        <w:rPr>
          <w:sz w:val="24"/>
          <w:szCs w:val="24"/>
          <w:lang w:val="es-MX"/>
        </w:rPr>
        <w:t>extender sola fide, que ha sido aplicada por los reformadores a la doctrina de justificación, a la doctrina de</w:t>
      </w:r>
    </w:p>
    <w:p w14:paraId="0B240B15" w14:textId="77777777" w:rsidR="00BC5810" w:rsidRPr="00D82DD9" w:rsidRDefault="00BC5810" w:rsidP="00BC5810">
      <w:pPr>
        <w:spacing w:after="160" w:line="259" w:lineRule="auto"/>
        <w:rPr>
          <w:sz w:val="24"/>
          <w:szCs w:val="24"/>
          <w:lang w:val="es-MX"/>
        </w:rPr>
      </w:pPr>
      <w:r w:rsidRPr="00D82DD9">
        <w:rPr>
          <w:sz w:val="24"/>
          <w:szCs w:val="24"/>
          <w:lang w:val="es-MX"/>
        </w:rPr>
        <w:t>santificación. En palabras sencillas, podemos ser santificados sólo por la fe. Toda la biografía de Juan Wesley</w:t>
      </w:r>
    </w:p>
    <w:p w14:paraId="00C9EDD7" w14:textId="77777777" w:rsidR="00BC5810" w:rsidRPr="00D82DD9" w:rsidRDefault="00BC5810" w:rsidP="00BC5810">
      <w:pPr>
        <w:spacing w:after="160" w:line="259" w:lineRule="auto"/>
        <w:rPr>
          <w:sz w:val="24"/>
          <w:szCs w:val="24"/>
          <w:lang w:val="es-MX"/>
        </w:rPr>
      </w:pPr>
      <w:r w:rsidRPr="00D82DD9">
        <w:rPr>
          <w:sz w:val="24"/>
          <w:szCs w:val="24"/>
          <w:lang w:val="es-MX"/>
        </w:rPr>
        <w:t>puede resumirse quizá en esa frase única.</w:t>
      </w:r>
    </w:p>
    <w:p w14:paraId="5DB5EFF9" w14:textId="77777777" w:rsidR="00BC5810" w:rsidRPr="00D82DD9" w:rsidRDefault="00BC5810" w:rsidP="00BC5810">
      <w:pPr>
        <w:spacing w:after="160" w:line="259" w:lineRule="auto"/>
        <w:rPr>
          <w:sz w:val="24"/>
          <w:szCs w:val="24"/>
          <w:lang w:val="es-MX"/>
        </w:rPr>
      </w:pPr>
      <w:r w:rsidRPr="00D82DD9">
        <w:rPr>
          <w:sz w:val="24"/>
          <w:szCs w:val="24"/>
          <w:lang w:val="es-MX"/>
        </w:rPr>
        <w:t>Wesley nació en una casa pastoral anglicana en 1703. Sus padres influyeron en su desarrollo, no sólo</w:t>
      </w:r>
    </w:p>
    <w:p w14:paraId="27C41D5E" w14:textId="77777777" w:rsidR="00BC5810" w:rsidRPr="00D82DD9" w:rsidRDefault="00BC5810" w:rsidP="00BC5810">
      <w:pPr>
        <w:spacing w:after="160" w:line="259" w:lineRule="auto"/>
        <w:rPr>
          <w:sz w:val="24"/>
          <w:szCs w:val="24"/>
          <w:lang w:val="es-MX"/>
        </w:rPr>
      </w:pPr>
      <w:r w:rsidRPr="00D82DD9">
        <w:rPr>
          <w:sz w:val="24"/>
          <w:szCs w:val="24"/>
          <w:lang w:val="es-MX"/>
        </w:rPr>
        <w:t>física, intelectual y espiritual, sino también teológicamente. Su madre, Susana, le escribió siempre respecto a</w:t>
      </w:r>
    </w:p>
    <w:p w14:paraId="29A77265"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asuntos teológicos, hasta su muerte. El padre de Juan, Samuel, lo introdujo a la riqueza de la historia cristiana</w:t>
      </w:r>
    </w:p>
    <w:p w14:paraId="17DC5EF7" w14:textId="77777777" w:rsidR="00BC5810" w:rsidRPr="00D82DD9" w:rsidRDefault="00BC5810" w:rsidP="00BC5810">
      <w:pPr>
        <w:spacing w:after="160" w:line="259" w:lineRule="auto"/>
        <w:rPr>
          <w:sz w:val="24"/>
          <w:szCs w:val="24"/>
          <w:lang w:val="es-MX"/>
        </w:rPr>
      </w:pPr>
      <w:r w:rsidRPr="00D82DD9">
        <w:rPr>
          <w:sz w:val="24"/>
          <w:szCs w:val="24"/>
          <w:lang w:val="es-MX"/>
        </w:rPr>
        <w:t>como fuente de la doctrina y la piedad.</w:t>
      </w:r>
    </w:p>
    <w:p w14:paraId="7C33EE23" w14:textId="77777777" w:rsidR="00BC5810" w:rsidRPr="00D82DD9" w:rsidRDefault="00BC5810" w:rsidP="00BC5810">
      <w:pPr>
        <w:spacing w:after="160" w:line="259" w:lineRule="auto"/>
        <w:rPr>
          <w:sz w:val="24"/>
          <w:szCs w:val="24"/>
          <w:lang w:val="es-MX"/>
        </w:rPr>
      </w:pPr>
      <w:r w:rsidRPr="00D82DD9">
        <w:rPr>
          <w:sz w:val="24"/>
          <w:szCs w:val="24"/>
          <w:lang w:val="es-MX"/>
        </w:rPr>
        <w:t>Cuando Juan asistió a Oxford, hizo de la búsqueda de la santidad una prioridad, y formó un tipo de</w:t>
      </w:r>
    </w:p>
    <w:p w14:paraId="6F43AEB2" w14:textId="77777777" w:rsidR="00BC5810" w:rsidRPr="00D82DD9" w:rsidRDefault="00BC5810" w:rsidP="00BC5810">
      <w:pPr>
        <w:spacing w:after="160" w:line="259" w:lineRule="auto"/>
        <w:rPr>
          <w:sz w:val="24"/>
          <w:szCs w:val="24"/>
          <w:lang w:val="es-MX"/>
        </w:rPr>
      </w:pPr>
      <w:r w:rsidRPr="00D82DD9">
        <w:rPr>
          <w:sz w:val="24"/>
          <w:szCs w:val="24"/>
          <w:lang w:val="es-MX"/>
        </w:rPr>
        <w:t>grupo de responsabilidad que se llamaba el Club Santo de Oxford. Una parte crucial de su propia agenda de la</w:t>
      </w:r>
    </w:p>
    <w:p w14:paraId="1291D7C8" w14:textId="77777777" w:rsidR="00BC5810" w:rsidRPr="00D82DD9" w:rsidRDefault="00BC5810" w:rsidP="00BC5810">
      <w:pPr>
        <w:spacing w:after="160" w:line="259" w:lineRule="auto"/>
        <w:rPr>
          <w:sz w:val="24"/>
          <w:szCs w:val="24"/>
          <w:lang w:val="es-MX"/>
        </w:rPr>
      </w:pPr>
      <w:r w:rsidRPr="00D82DD9">
        <w:rPr>
          <w:sz w:val="24"/>
          <w:szCs w:val="24"/>
          <w:lang w:val="es-MX"/>
        </w:rPr>
        <w:t>vida se identificó en este grupo. La búsqueda de santidad siempre debe incluir la acción social hacia los pobres</w:t>
      </w:r>
    </w:p>
    <w:p w14:paraId="000FC38A" w14:textId="77777777" w:rsidR="00BC5810" w:rsidRPr="00D82DD9" w:rsidRDefault="00BC5810" w:rsidP="00BC5810">
      <w:pPr>
        <w:spacing w:after="160" w:line="259" w:lineRule="auto"/>
        <w:rPr>
          <w:sz w:val="24"/>
          <w:szCs w:val="24"/>
          <w:lang w:val="es-MX"/>
        </w:rPr>
      </w:pPr>
      <w:r w:rsidRPr="00D82DD9">
        <w:rPr>
          <w:sz w:val="24"/>
          <w:szCs w:val="24"/>
          <w:lang w:val="es-MX"/>
        </w:rPr>
        <w:t>y necesitados, y no simplemente la piedad personal y el estudio. Con todo, cuando Wesley fue a Georgia,</w:t>
      </w:r>
    </w:p>
    <w:p w14:paraId="77CD3B3A" w14:textId="77777777" w:rsidR="00BC5810" w:rsidRPr="00D82DD9" w:rsidRDefault="00BC5810" w:rsidP="00BC5810">
      <w:pPr>
        <w:spacing w:after="160" w:line="259" w:lineRule="auto"/>
        <w:rPr>
          <w:sz w:val="24"/>
          <w:szCs w:val="24"/>
          <w:lang w:val="es-MX"/>
        </w:rPr>
      </w:pPr>
      <w:r w:rsidRPr="00D82DD9">
        <w:rPr>
          <w:sz w:val="24"/>
          <w:szCs w:val="24"/>
          <w:lang w:val="es-MX"/>
        </w:rPr>
        <w:t>descubrió que le faltaba algo en su propia vida. Empezó a dudar de su fe. Cuando regresó a Londres, asistió a</w:t>
      </w:r>
    </w:p>
    <w:p w14:paraId="176625D2" w14:textId="77777777" w:rsidR="00BC5810" w:rsidRPr="00D82DD9" w:rsidRDefault="00BC5810" w:rsidP="00BC5810">
      <w:pPr>
        <w:spacing w:after="160" w:line="259" w:lineRule="auto"/>
        <w:rPr>
          <w:sz w:val="24"/>
          <w:szCs w:val="24"/>
          <w:lang w:val="es-MX"/>
        </w:rPr>
      </w:pPr>
      <w:r w:rsidRPr="00D82DD9">
        <w:rPr>
          <w:sz w:val="24"/>
          <w:szCs w:val="24"/>
          <w:lang w:val="es-MX"/>
        </w:rPr>
        <w:t xml:space="preserve">una reunión morava la calle de </w:t>
      </w:r>
      <w:proofErr w:type="spellStart"/>
      <w:r w:rsidRPr="00D82DD9">
        <w:rPr>
          <w:sz w:val="24"/>
          <w:szCs w:val="24"/>
          <w:lang w:val="es-MX"/>
        </w:rPr>
        <w:t>Aldersgate</w:t>
      </w:r>
      <w:proofErr w:type="spellEnd"/>
      <w:r w:rsidRPr="00D82DD9">
        <w:rPr>
          <w:sz w:val="24"/>
          <w:szCs w:val="24"/>
          <w:lang w:val="es-MX"/>
        </w:rPr>
        <w:t>, donde experimentó una comprensión de su propia salvación que</w:t>
      </w:r>
    </w:p>
    <w:p w14:paraId="44C5B33E" w14:textId="77777777" w:rsidR="00BC5810" w:rsidRPr="00D82DD9" w:rsidRDefault="00BC5810" w:rsidP="00BC5810">
      <w:pPr>
        <w:spacing w:after="160" w:line="259" w:lineRule="auto"/>
        <w:rPr>
          <w:sz w:val="24"/>
          <w:szCs w:val="24"/>
          <w:lang w:val="es-MX"/>
        </w:rPr>
      </w:pPr>
      <w:r w:rsidRPr="00D82DD9">
        <w:rPr>
          <w:sz w:val="24"/>
          <w:szCs w:val="24"/>
          <w:lang w:val="es-MX"/>
        </w:rPr>
        <w:t>había evadido hasta ese evento significativo en 1738.</w:t>
      </w:r>
    </w:p>
    <w:p w14:paraId="6F7A3613" w14:textId="77777777" w:rsidR="00BC5810" w:rsidRPr="00D82DD9" w:rsidRDefault="00BC5810" w:rsidP="00BC5810">
      <w:pPr>
        <w:spacing w:after="160" w:line="259" w:lineRule="auto"/>
        <w:rPr>
          <w:sz w:val="24"/>
          <w:szCs w:val="24"/>
          <w:lang w:val="es-MX"/>
        </w:rPr>
      </w:pPr>
      <w:r w:rsidRPr="00D82DD9">
        <w:rPr>
          <w:sz w:val="24"/>
          <w:szCs w:val="24"/>
          <w:lang w:val="es-MX"/>
        </w:rPr>
        <w:t>Desde ese punto en adelante, Wesley se volvería predicador itinerante y padre de un movimiento que</w:t>
      </w:r>
    </w:p>
    <w:p w14:paraId="3E796DF7" w14:textId="77777777" w:rsidR="00BC5810" w:rsidRPr="00D82DD9" w:rsidRDefault="00BC5810" w:rsidP="00BC5810">
      <w:pPr>
        <w:spacing w:after="160" w:line="259" w:lineRule="auto"/>
        <w:rPr>
          <w:sz w:val="24"/>
          <w:szCs w:val="24"/>
          <w:lang w:val="es-MX"/>
        </w:rPr>
      </w:pPr>
      <w:r w:rsidRPr="00D82DD9">
        <w:rPr>
          <w:sz w:val="24"/>
          <w:szCs w:val="24"/>
          <w:lang w:val="es-MX"/>
        </w:rPr>
        <w:t>creía en la justificación y la santificación por la fe. “Dios ha dado [a los Metodistas] una vista plena . . . Ellos</w:t>
      </w:r>
    </w:p>
    <w:p w14:paraId="537C6855" w14:textId="77777777" w:rsidR="00BC5810" w:rsidRPr="00D82DD9" w:rsidRDefault="00BC5810" w:rsidP="00BC5810">
      <w:pPr>
        <w:spacing w:after="160" w:line="259" w:lineRule="auto"/>
        <w:rPr>
          <w:sz w:val="24"/>
          <w:szCs w:val="24"/>
          <w:lang w:val="es-MX"/>
        </w:rPr>
      </w:pPr>
      <w:r w:rsidRPr="00D82DD9">
        <w:rPr>
          <w:sz w:val="24"/>
          <w:szCs w:val="24"/>
          <w:lang w:val="es-MX"/>
        </w:rPr>
        <w:t>mantienen, con celo igual y diligencia, la doctrina de la justificación presente, completa, libre, por un lado, y de</w:t>
      </w:r>
    </w:p>
    <w:p w14:paraId="66BB6948" w14:textId="77777777" w:rsidR="00BC5810" w:rsidRPr="00D82DD9" w:rsidRDefault="00BC5810" w:rsidP="00BC5810">
      <w:pPr>
        <w:spacing w:after="160" w:line="259" w:lineRule="auto"/>
        <w:rPr>
          <w:sz w:val="24"/>
          <w:szCs w:val="24"/>
          <w:lang w:val="es-MX"/>
        </w:rPr>
      </w:pPr>
      <w:r w:rsidRPr="00D82DD9">
        <w:rPr>
          <w:sz w:val="24"/>
          <w:szCs w:val="24"/>
          <w:lang w:val="es-MX"/>
        </w:rPr>
        <w:t>la entera santificación tanto de corazón y vida por otro lado; siendo tan tenaz sobre la santidad interior como</w:t>
      </w:r>
    </w:p>
    <w:p w14:paraId="3EC2D848" w14:textId="77777777" w:rsidR="00BC5810" w:rsidRPr="00D82DD9" w:rsidRDefault="00BC5810" w:rsidP="00BC5810">
      <w:pPr>
        <w:spacing w:after="160" w:line="259" w:lineRule="auto"/>
        <w:rPr>
          <w:sz w:val="24"/>
          <w:szCs w:val="24"/>
          <w:lang w:val="es-MX"/>
        </w:rPr>
      </w:pPr>
      <w:r w:rsidRPr="00D82DD9">
        <w:rPr>
          <w:sz w:val="24"/>
          <w:szCs w:val="24"/>
          <w:lang w:val="es-MX"/>
        </w:rPr>
        <w:t>cualquier místico, y de la exterior como cualquier fariseo”.</w:t>
      </w:r>
    </w:p>
    <w:p w14:paraId="53F015ED" w14:textId="77777777" w:rsidR="00BC5810" w:rsidRPr="00D82DD9" w:rsidRDefault="00BC5810" w:rsidP="00BC5810">
      <w:pPr>
        <w:spacing w:after="160" w:line="259" w:lineRule="auto"/>
        <w:rPr>
          <w:sz w:val="24"/>
          <w:szCs w:val="24"/>
          <w:lang w:val="es-MX"/>
        </w:rPr>
      </w:pPr>
      <w:r w:rsidRPr="00D82DD9">
        <w:rPr>
          <w:sz w:val="24"/>
          <w:szCs w:val="24"/>
          <w:lang w:val="es-MX"/>
        </w:rPr>
        <w:t>Lo que es crucial comprender es que después de 1738, cambia el orden de la salvación de Wesley.</w:t>
      </w:r>
    </w:p>
    <w:p w14:paraId="3C8601C9" w14:textId="77777777" w:rsidR="00BC5810" w:rsidRPr="00D82DD9" w:rsidRDefault="00BC5810" w:rsidP="00BC5810">
      <w:pPr>
        <w:spacing w:after="160" w:line="259" w:lineRule="auto"/>
        <w:rPr>
          <w:sz w:val="24"/>
          <w:szCs w:val="24"/>
          <w:lang w:val="es-MX"/>
        </w:rPr>
      </w:pPr>
      <w:r w:rsidRPr="00D82DD9">
        <w:rPr>
          <w:sz w:val="24"/>
          <w:szCs w:val="24"/>
          <w:lang w:val="es-MX"/>
        </w:rPr>
        <w:t xml:space="preserve">Randy Maddox prefiere usar el camino de la salvación, o </w:t>
      </w:r>
      <w:proofErr w:type="spellStart"/>
      <w:r w:rsidRPr="00D82DD9">
        <w:rPr>
          <w:sz w:val="24"/>
          <w:szCs w:val="24"/>
          <w:lang w:val="es-MX"/>
        </w:rPr>
        <w:t>via</w:t>
      </w:r>
      <w:proofErr w:type="spellEnd"/>
      <w:r w:rsidRPr="00D82DD9">
        <w:rPr>
          <w:sz w:val="24"/>
          <w:szCs w:val="24"/>
          <w:lang w:val="es-MX"/>
        </w:rPr>
        <w:t xml:space="preserve"> </w:t>
      </w:r>
      <w:proofErr w:type="spellStart"/>
      <w:r w:rsidRPr="00D82DD9">
        <w:rPr>
          <w:sz w:val="24"/>
          <w:szCs w:val="24"/>
          <w:lang w:val="es-MX"/>
        </w:rPr>
        <w:t>salutis</w:t>
      </w:r>
      <w:proofErr w:type="spellEnd"/>
      <w:r w:rsidRPr="00D82DD9">
        <w:rPr>
          <w:sz w:val="24"/>
          <w:szCs w:val="24"/>
          <w:lang w:val="es-MX"/>
        </w:rPr>
        <w:t>, que implica una conceptualización más</w:t>
      </w:r>
    </w:p>
    <w:p w14:paraId="7BFF49F1" w14:textId="77777777" w:rsidR="00BC5810" w:rsidRPr="00D82DD9" w:rsidRDefault="00BC5810" w:rsidP="00BC5810">
      <w:pPr>
        <w:spacing w:after="160" w:line="259" w:lineRule="auto"/>
        <w:rPr>
          <w:sz w:val="24"/>
          <w:szCs w:val="24"/>
          <w:lang w:val="es-MX"/>
        </w:rPr>
      </w:pPr>
      <w:r w:rsidRPr="00D82DD9">
        <w:rPr>
          <w:sz w:val="24"/>
          <w:szCs w:val="24"/>
          <w:lang w:val="es-MX"/>
        </w:rPr>
        <w:t>fluida de crecimiento. Antes de 1738, Wesley previó un proceso de “santificación” que ojala pudiera conducir, a</w:t>
      </w:r>
    </w:p>
    <w:p w14:paraId="0BC49F29" w14:textId="77777777" w:rsidR="00BC5810" w:rsidRPr="00D82DD9" w:rsidRDefault="00BC5810" w:rsidP="00BC5810">
      <w:pPr>
        <w:spacing w:after="160" w:line="259" w:lineRule="auto"/>
        <w:rPr>
          <w:sz w:val="24"/>
          <w:szCs w:val="24"/>
          <w:lang w:val="es-MX"/>
        </w:rPr>
      </w:pPr>
      <w:r w:rsidRPr="00D82DD9">
        <w:rPr>
          <w:sz w:val="24"/>
          <w:szCs w:val="24"/>
          <w:lang w:val="es-MX"/>
        </w:rPr>
        <w:t>final de cuentas, a una persona hacia la justificación. Antes, Wesley entendió la justificación desde la</w:t>
      </w:r>
    </w:p>
    <w:p w14:paraId="111A9E12" w14:textId="77777777" w:rsidR="00BC5810" w:rsidRPr="00D82DD9" w:rsidRDefault="00BC5810" w:rsidP="00BC5810">
      <w:pPr>
        <w:spacing w:after="160" w:line="259" w:lineRule="auto"/>
        <w:rPr>
          <w:sz w:val="24"/>
          <w:szCs w:val="24"/>
          <w:lang w:val="es-MX"/>
        </w:rPr>
      </w:pPr>
      <w:r w:rsidRPr="00D82DD9">
        <w:rPr>
          <w:sz w:val="24"/>
          <w:szCs w:val="24"/>
          <w:lang w:val="es-MX"/>
        </w:rPr>
        <w:t>perspectiva de los reformadores, ahora la ve como un don gratuito que propicia el nuevo nacimiento en Cristo.</w:t>
      </w:r>
    </w:p>
    <w:p w14:paraId="452ED887" w14:textId="77777777" w:rsidR="00BC5810" w:rsidRPr="00D82DD9" w:rsidRDefault="00BC5810" w:rsidP="00BC5810">
      <w:pPr>
        <w:spacing w:after="160" w:line="259" w:lineRule="auto"/>
        <w:rPr>
          <w:sz w:val="24"/>
          <w:szCs w:val="24"/>
          <w:lang w:val="es-MX"/>
        </w:rPr>
      </w:pPr>
      <w:r w:rsidRPr="00D82DD9">
        <w:rPr>
          <w:sz w:val="24"/>
          <w:szCs w:val="24"/>
          <w:lang w:val="es-MX"/>
        </w:rPr>
        <w:t>Sólo después de la seguridad de nuestra relación con Dios hecha en fe el proceso de la santificación puede</w:t>
      </w:r>
    </w:p>
    <w:p w14:paraId="31359187" w14:textId="77777777" w:rsidR="00BC5810" w:rsidRPr="00D82DD9" w:rsidRDefault="00BC5810" w:rsidP="00BC5810">
      <w:pPr>
        <w:spacing w:after="160" w:line="259" w:lineRule="auto"/>
        <w:rPr>
          <w:sz w:val="24"/>
          <w:szCs w:val="24"/>
          <w:lang w:val="es-MX"/>
        </w:rPr>
      </w:pPr>
      <w:r w:rsidRPr="00D82DD9">
        <w:rPr>
          <w:sz w:val="24"/>
          <w:szCs w:val="24"/>
          <w:lang w:val="es-MX"/>
        </w:rPr>
        <w:t>comenzar —no como alguna clase de justicia por obras, sino como resultado de participación en la gracia de</w:t>
      </w:r>
    </w:p>
    <w:p w14:paraId="6F1CC3C1"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Dios como creyente.</w:t>
      </w:r>
    </w:p>
    <w:p w14:paraId="3D8EA98A" w14:textId="77777777" w:rsidR="00BC5810" w:rsidRPr="00D82DD9" w:rsidRDefault="00BC5810" w:rsidP="00BC5810">
      <w:pPr>
        <w:spacing w:after="160" w:line="259" w:lineRule="auto"/>
        <w:rPr>
          <w:sz w:val="24"/>
          <w:szCs w:val="24"/>
          <w:lang w:val="es-MX"/>
        </w:rPr>
      </w:pPr>
      <w:r w:rsidRPr="00D82DD9">
        <w:rPr>
          <w:sz w:val="24"/>
          <w:szCs w:val="24"/>
          <w:lang w:val="es-MX"/>
        </w:rPr>
        <w:t>Interesantemente, después de 1738, Wesley identifica a tres escritores importantes que formaron su</w:t>
      </w:r>
    </w:p>
    <w:p w14:paraId="250AF8AA" w14:textId="77777777" w:rsidR="00BC5810" w:rsidRPr="00D82DD9" w:rsidRDefault="00BC5810" w:rsidP="00BC5810">
      <w:pPr>
        <w:spacing w:after="160" w:line="259" w:lineRule="auto"/>
        <w:rPr>
          <w:sz w:val="24"/>
          <w:szCs w:val="24"/>
          <w:lang w:val="es-MX"/>
        </w:rPr>
      </w:pPr>
      <w:r w:rsidRPr="00D82DD9">
        <w:rPr>
          <w:sz w:val="24"/>
          <w:szCs w:val="24"/>
          <w:lang w:val="es-MX"/>
        </w:rPr>
        <w:t>comprensión de la vida santa, escritores que leyó antes de 1738; en 1725 se preparó para su ordenación y</w:t>
      </w:r>
    </w:p>
    <w:p w14:paraId="30F249F5" w14:textId="77777777" w:rsidR="00BC5810" w:rsidRPr="00D82DD9" w:rsidRDefault="00BC5810" w:rsidP="00BC5810">
      <w:pPr>
        <w:spacing w:after="160" w:line="259" w:lineRule="auto"/>
        <w:rPr>
          <w:sz w:val="24"/>
          <w:szCs w:val="24"/>
          <w:lang w:val="es-MX"/>
        </w:rPr>
      </w:pPr>
      <w:r w:rsidRPr="00D82DD9">
        <w:rPr>
          <w:sz w:val="24"/>
          <w:szCs w:val="24"/>
          <w:lang w:val="es-MX"/>
        </w:rPr>
        <w:t>encontró a los siguientes:</w:t>
      </w:r>
    </w:p>
    <w:p w14:paraId="5A0BF852" w14:textId="77777777" w:rsidR="00BC5810" w:rsidRPr="00D82DD9" w:rsidRDefault="00BC5810" w:rsidP="00BC5810">
      <w:pPr>
        <w:spacing w:after="160" w:line="259" w:lineRule="auto"/>
        <w:rPr>
          <w:sz w:val="24"/>
          <w:szCs w:val="24"/>
          <w:lang w:val="es-MX"/>
        </w:rPr>
      </w:pPr>
      <w:r w:rsidRPr="00D82DD9">
        <w:rPr>
          <w:sz w:val="24"/>
          <w:szCs w:val="24"/>
          <w:lang w:val="es-MX"/>
        </w:rPr>
        <w:t> Thomas de Kempis (1379-1471) fue un monje alemán que escribió la obra clásica Imitación de Cristo.</w:t>
      </w:r>
    </w:p>
    <w:p w14:paraId="18424419" w14:textId="77777777" w:rsidR="00BC5810" w:rsidRPr="00D82DD9" w:rsidRDefault="00BC5810" w:rsidP="00BC5810">
      <w:pPr>
        <w:spacing w:after="160" w:line="259" w:lineRule="auto"/>
        <w:rPr>
          <w:sz w:val="24"/>
          <w:szCs w:val="24"/>
          <w:lang w:val="es-MX"/>
        </w:rPr>
      </w:pPr>
      <w:r w:rsidRPr="00D82DD9">
        <w:rPr>
          <w:sz w:val="24"/>
          <w:szCs w:val="24"/>
          <w:lang w:val="es-MX"/>
        </w:rPr>
        <w:t> Jeremy Taylor (1379-1761) fue compañero en Oxford y capellán de Charles I. Wesley aprendió mucho de</w:t>
      </w:r>
    </w:p>
    <w:p w14:paraId="413B328C" w14:textId="77777777" w:rsidR="00BC5810" w:rsidRPr="00D82DD9" w:rsidRDefault="00BC5810" w:rsidP="00BC5810">
      <w:pPr>
        <w:spacing w:after="160" w:line="259" w:lineRule="auto"/>
        <w:rPr>
          <w:sz w:val="24"/>
          <w:szCs w:val="24"/>
          <w:lang w:val="es-MX"/>
        </w:rPr>
      </w:pPr>
      <w:r w:rsidRPr="00D82DD9">
        <w:rPr>
          <w:sz w:val="24"/>
          <w:szCs w:val="24"/>
          <w:lang w:val="es-MX"/>
        </w:rPr>
        <w:t>Taylor: La regla y los ejercicios de la vida y muerte santas.</w:t>
      </w:r>
    </w:p>
    <w:p w14:paraId="170EF8EF" w14:textId="77777777" w:rsidR="00BC5810" w:rsidRPr="00D82DD9" w:rsidRDefault="00BC5810" w:rsidP="00BC5810">
      <w:pPr>
        <w:spacing w:after="160" w:line="259" w:lineRule="auto"/>
        <w:rPr>
          <w:sz w:val="24"/>
          <w:szCs w:val="24"/>
          <w:lang w:val="es-MX"/>
        </w:rPr>
      </w:pPr>
      <w:r w:rsidRPr="00D82DD9">
        <w:rPr>
          <w:sz w:val="24"/>
          <w:szCs w:val="24"/>
          <w:lang w:val="es-MX"/>
        </w:rPr>
        <w:t xml:space="preserve"> William </w:t>
      </w:r>
      <w:proofErr w:type="spellStart"/>
      <w:r w:rsidRPr="00D82DD9">
        <w:rPr>
          <w:sz w:val="24"/>
          <w:szCs w:val="24"/>
          <w:lang w:val="es-MX"/>
        </w:rPr>
        <w:t>Law</w:t>
      </w:r>
      <w:proofErr w:type="spellEnd"/>
      <w:r w:rsidRPr="00D82DD9">
        <w:rPr>
          <w:sz w:val="24"/>
          <w:szCs w:val="24"/>
          <w:lang w:val="es-MX"/>
        </w:rPr>
        <w:t xml:space="preserve"> (1686-1761), con quien Wesley sostuvo correspondencia, escribió dos obras influyentes,</w:t>
      </w:r>
    </w:p>
    <w:p w14:paraId="347094A9" w14:textId="77777777" w:rsidR="00BC5810" w:rsidRPr="00D82DD9" w:rsidRDefault="00BC5810" w:rsidP="00BC5810">
      <w:pPr>
        <w:spacing w:after="160" w:line="259" w:lineRule="auto"/>
        <w:rPr>
          <w:sz w:val="24"/>
          <w:szCs w:val="24"/>
          <w:lang w:val="es-MX"/>
        </w:rPr>
      </w:pPr>
      <w:r w:rsidRPr="00D82DD9">
        <w:rPr>
          <w:sz w:val="24"/>
          <w:szCs w:val="24"/>
          <w:lang w:val="es-MX"/>
        </w:rPr>
        <w:t>Perfección cristiana y Llamado serio a una vida devota y santa.</w:t>
      </w:r>
    </w:p>
    <w:p w14:paraId="5E03D4D6" w14:textId="77777777" w:rsidR="00BC5810" w:rsidRPr="00D82DD9" w:rsidRDefault="00BC5810" w:rsidP="00BC5810">
      <w:pPr>
        <w:spacing w:after="160" w:line="259" w:lineRule="auto"/>
        <w:rPr>
          <w:sz w:val="24"/>
          <w:szCs w:val="24"/>
          <w:lang w:val="es-MX"/>
        </w:rPr>
      </w:pPr>
      <w:r w:rsidRPr="00D82DD9">
        <w:rPr>
          <w:sz w:val="24"/>
          <w:szCs w:val="24"/>
          <w:lang w:val="es-MX"/>
        </w:rPr>
        <w:t>De estos tres “místicos prácticos” él obtuvo tres ideas primarias que se relacionaron con su doctrina de</w:t>
      </w:r>
    </w:p>
    <w:p w14:paraId="5408ED7B" w14:textId="77777777" w:rsidR="00BC5810" w:rsidRPr="00D82DD9" w:rsidRDefault="00BC5810" w:rsidP="00BC5810">
      <w:pPr>
        <w:spacing w:after="160" w:line="259" w:lineRule="auto"/>
        <w:rPr>
          <w:sz w:val="24"/>
          <w:szCs w:val="24"/>
          <w:lang w:val="es-MX"/>
        </w:rPr>
      </w:pPr>
      <w:r w:rsidRPr="00D82DD9">
        <w:rPr>
          <w:sz w:val="24"/>
          <w:szCs w:val="24"/>
          <w:lang w:val="es-MX"/>
        </w:rPr>
        <w:t>perfección cristiana:</w:t>
      </w:r>
    </w:p>
    <w:p w14:paraId="033114ED" w14:textId="763BE7BE" w:rsidR="00BC5810" w:rsidRPr="00D82DD9" w:rsidRDefault="00BC5810" w:rsidP="00BC5810">
      <w:pPr>
        <w:spacing w:after="160" w:line="259" w:lineRule="auto"/>
        <w:rPr>
          <w:sz w:val="24"/>
          <w:szCs w:val="24"/>
          <w:lang w:val="es-MX"/>
        </w:rPr>
      </w:pPr>
      <w:r w:rsidRPr="00D82DD9">
        <w:rPr>
          <w:sz w:val="24"/>
          <w:szCs w:val="24"/>
          <w:lang w:val="es-MX"/>
        </w:rPr>
        <w:t>1. La perfección cristiana purifica las intenciones del corazón.</w:t>
      </w:r>
    </w:p>
    <w:p w14:paraId="0CFC8BE9" w14:textId="77777777" w:rsidR="00BC5810" w:rsidRPr="00D82DD9" w:rsidRDefault="00BC5810" w:rsidP="00BC5810">
      <w:pPr>
        <w:spacing w:after="160" w:line="259" w:lineRule="auto"/>
        <w:rPr>
          <w:sz w:val="24"/>
          <w:szCs w:val="24"/>
          <w:lang w:val="es-MX"/>
        </w:rPr>
      </w:pPr>
      <w:r w:rsidRPr="00D82DD9">
        <w:rPr>
          <w:sz w:val="24"/>
          <w:szCs w:val="24"/>
          <w:lang w:val="es-MX"/>
        </w:rPr>
        <w:t>2. La imitación de Cristo es crucial a la vida de santidad.</w:t>
      </w:r>
    </w:p>
    <w:p w14:paraId="4F902BE2" w14:textId="77777777" w:rsidR="00BC5810" w:rsidRPr="00D82DD9" w:rsidRDefault="00BC5810" w:rsidP="00BC5810">
      <w:pPr>
        <w:spacing w:after="160" w:line="259" w:lineRule="auto"/>
        <w:rPr>
          <w:sz w:val="24"/>
          <w:szCs w:val="24"/>
          <w:lang w:val="es-MX"/>
        </w:rPr>
      </w:pPr>
      <w:r w:rsidRPr="00D82DD9">
        <w:rPr>
          <w:sz w:val="24"/>
          <w:szCs w:val="24"/>
          <w:lang w:val="es-MX"/>
        </w:rPr>
        <w:t>3. Amar a Dios y al prójimo es tanto definitivo como normativo de una vida santa.</w:t>
      </w:r>
    </w:p>
    <w:p w14:paraId="68F05D73" w14:textId="77777777" w:rsidR="00BC5810" w:rsidRPr="00D82DD9" w:rsidRDefault="00BC5810" w:rsidP="00BC5810">
      <w:pPr>
        <w:spacing w:after="160" w:line="259" w:lineRule="auto"/>
        <w:rPr>
          <w:sz w:val="24"/>
          <w:szCs w:val="24"/>
          <w:lang w:val="es-MX"/>
        </w:rPr>
      </w:pPr>
      <w:r w:rsidRPr="00D82DD9">
        <w:rPr>
          <w:sz w:val="24"/>
          <w:szCs w:val="24"/>
          <w:lang w:val="es-MX"/>
        </w:rPr>
        <w:t>Estas tres ideas caracterizarían el entendimiento de santidad de Wesley a través de los años.</w:t>
      </w:r>
    </w:p>
    <w:p w14:paraId="683DE5F5" w14:textId="77777777" w:rsidR="00BC5810" w:rsidRPr="00D82DD9" w:rsidRDefault="00BC5810" w:rsidP="00BC5810">
      <w:pPr>
        <w:spacing w:after="160" w:line="259" w:lineRule="auto"/>
        <w:rPr>
          <w:sz w:val="24"/>
          <w:szCs w:val="24"/>
          <w:lang w:val="es-MX"/>
        </w:rPr>
      </w:pPr>
      <w:r w:rsidRPr="00D82DD9">
        <w:rPr>
          <w:sz w:val="24"/>
          <w:szCs w:val="24"/>
          <w:lang w:val="es-MX"/>
        </w:rPr>
        <w:t>En 1741 Wesley escribió el sermón “Perfección cristiana”. En el mismo explica las maneras en que un</w:t>
      </w:r>
    </w:p>
    <w:p w14:paraId="29ABD866" w14:textId="77777777" w:rsidR="00BC5810" w:rsidRPr="00D82DD9" w:rsidRDefault="00BC5810" w:rsidP="00BC5810">
      <w:pPr>
        <w:spacing w:after="160" w:line="259" w:lineRule="auto"/>
        <w:rPr>
          <w:sz w:val="24"/>
          <w:szCs w:val="24"/>
          <w:lang w:val="es-MX"/>
        </w:rPr>
      </w:pPr>
      <w:r w:rsidRPr="00D82DD9">
        <w:rPr>
          <w:sz w:val="24"/>
          <w:szCs w:val="24"/>
          <w:lang w:val="es-MX"/>
        </w:rPr>
        <w:t>cristiano puede o no ser perfecto. Por el lado negativo, Wesley cree que los cristianos, no importa cuán maduros</w:t>
      </w:r>
    </w:p>
    <w:p w14:paraId="40998637" w14:textId="77777777" w:rsidR="00BC5810" w:rsidRPr="00D82DD9" w:rsidRDefault="00BC5810" w:rsidP="00BC5810">
      <w:pPr>
        <w:spacing w:after="160" w:line="259" w:lineRule="auto"/>
        <w:rPr>
          <w:sz w:val="24"/>
          <w:szCs w:val="24"/>
          <w:lang w:val="es-MX"/>
        </w:rPr>
      </w:pPr>
      <w:r w:rsidRPr="00D82DD9">
        <w:rPr>
          <w:sz w:val="24"/>
          <w:szCs w:val="24"/>
          <w:lang w:val="es-MX"/>
        </w:rPr>
        <w:t>sean, no se acercan a las perfecciones absolutas de las características divinas tales como omnisciencia,</w:t>
      </w:r>
    </w:p>
    <w:p w14:paraId="5CBEB88E" w14:textId="77777777" w:rsidR="00BC5810" w:rsidRPr="00D82DD9" w:rsidRDefault="00BC5810" w:rsidP="00BC5810">
      <w:pPr>
        <w:spacing w:after="160" w:line="259" w:lineRule="auto"/>
        <w:rPr>
          <w:sz w:val="24"/>
          <w:szCs w:val="24"/>
          <w:lang w:val="es-MX"/>
        </w:rPr>
      </w:pPr>
      <w:r w:rsidRPr="00D82DD9">
        <w:rPr>
          <w:sz w:val="24"/>
          <w:szCs w:val="24"/>
          <w:lang w:val="es-MX"/>
        </w:rPr>
        <w:t>infalibilidad u omnipotencia. El razonamiento del cristiano queda limitado y sus juicios están realmente sujetos</w:t>
      </w:r>
    </w:p>
    <w:p w14:paraId="1BBB11DB" w14:textId="77777777" w:rsidR="00BC5810" w:rsidRPr="00D82DD9" w:rsidRDefault="00BC5810" w:rsidP="00BC5810">
      <w:pPr>
        <w:spacing w:after="160" w:line="259" w:lineRule="auto"/>
        <w:rPr>
          <w:sz w:val="24"/>
          <w:szCs w:val="24"/>
          <w:lang w:val="es-MX"/>
        </w:rPr>
      </w:pPr>
      <w:r w:rsidRPr="00D82DD9">
        <w:rPr>
          <w:sz w:val="24"/>
          <w:szCs w:val="24"/>
          <w:lang w:val="es-MX"/>
        </w:rPr>
        <w:t>al error. Sus acciones a veces están limitadas por las flaquezas (amoral) de la condición humana presente. Muy</w:t>
      </w:r>
    </w:p>
    <w:p w14:paraId="72A8B21B" w14:textId="77777777" w:rsidR="00BC5810" w:rsidRPr="00D82DD9" w:rsidRDefault="00BC5810" w:rsidP="00BC5810">
      <w:pPr>
        <w:spacing w:after="160" w:line="259" w:lineRule="auto"/>
        <w:rPr>
          <w:sz w:val="24"/>
          <w:szCs w:val="24"/>
          <w:lang w:val="es-MX"/>
        </w:rPr>
      </w:pPr>
      <w:r w:rsidRPr="00D82DD9">
        <w:rPr>
          <w:sz w:val="24"/>
          <w:szCs w:val="24"/>
          <w:lang w:val="es-MX"/>
        </w:rPr>
        <w:t>importante es la comprensión de que un cristiano no debe esperar ser libre de la tentación en esta vida.</w:t>
      </w:r>
    </w:p>
    <w:p w14:paraId="4CC5B4D0" w14:textId="77777777" w:rsidR="00BC5810" w:rsidRPr="00D82DD9" w:rsidRDefault="00BC5810" w:rsidP="00BC5810">
      <w:pPr>
        <w:spacing w:after="160" w:line="259" w:lineRule="auto"/>
        <w:rPr>
          <w:sz w:val="24"/>
          <w:szCs w:val="24"/>
          <w:lang w:val="es-MX"/>
        </w:rPr>
      </w:pPr>
      <w:r w:rsidRPr="00D82DD9">
        <w:rPr>
          <w:sz w:val="24"/>
          <w:szCs w:val="24"/>
          <w:lang w:val="es-MX"/>
        </w:rPr>
        <w:t xml:space="preserve">En el lado positivo, aquí en 1741, Wesley </w:t>
      </w:r>
      <w:proofErr w:type="spellStart"/>
      <w:r w:rsidRPr="00D82DD9">
        <w:rPr>
          <w:sz w:val="24"/>
          <w:szCs w:val="24"/>
          <w:lang w:val="es-MX"/>
        </w:rPr>
        <w:t>enseó</w:t>
      </w:r>
      <w:proofErr w:type="spellEnd"/>
      <w:r w:rsidRPr="00D82DD9">
        <w:rPr>
          <w:sz w:val="24"/>
          <w:szCs w:val="24"/>
          <w:lang w:val="es-MX"/>
        </w:rPr>
        <w:t xml:space="preserve"> que incluso los cristianos recién nacidos son perfectos</w:t>
      </w:r>
    </w:p>
    <w:p w14:paraId="57B664E8" w14:textId="77777777" w:rsidR="00BC5810" w:rsidRPr="00D82DD9" w:rsidRDefault="00BC5810" w:rsidP="00BC5810">
      <w:pPr>
        <w:spacing w:after="160" w:line="259" w:lineRule="auto"/>
        <w:rPr>
          <w:sz w:val="24"/>
          <w:szCs w:val="24"/>
          <w:lang w:val="es-MX"/>
        </w:rPr>
      </w:pPr>
      <w:r w:rsidRPr="00D82DD9">
        <w:rPr>
          <w:sz w:val="24"/>
          <w:szCs w:val="24"/>
          <w:lang w:val="es-MX"/>
        </w:rPr>
        <w:t>en el sentido de ser libres de la necesidad de cometer el pecado exterior; los cristianos más maduros son</w:t>
      </w:r>
    </w:p>
    <w:p w14:paraId="0B49EDDA" w14:textId="77777777" w:rsidR="00BC5810" w:rsidRPr="00D82DD9" w:rsidRDefault="00BC5810" w:rsidP="00BC5810">
      <w:pPr>
        <w:spacing w:after="160" w:line="259" w:lineRule="auto"/>
        <w:rPr>
          <w:sz w:val="24"/>
          <w:szCs w:val="24"/>
          <w:lang w:val="es-MX"/>
        </w:rPr>
      </w:pPr>
      <w:r w:rsidRPr="00D82DD9">
        <w:rPr>
          <w:sz w:val="24"/>
          <w:szCs w:val="24"/>
          <w:lang w:val="es-MX"/>
        </w:rPr>
        <w:t>perfectos en el sentido de ser libre de los pensamientos malos y los temperamentos interiores. En otras palabras,</w:t>
      </w:r>
    </w:p>
    <w:p w14:paraId="2E36884E" w14:textId="77777777" w:rsidR="00BC5810" w:rsidRPr="00D82DD9" w:rsidRDefault="00BC5810" w:rsidP="00BC5810">
      <w:pPr>
        <w:spacing w:after="160" w:line="259" w:lineRule="auto"/>
        <w:rPr>
          <w:sz w:val="24"/>
          <w:szCs w:val="24"/>
          <w:lang w:val="es-MX"/>
        </w:rPr>
      </w:pPr>
      <w:r w:rsidRPr="00D82DD9">
        <w:rPr>
          <w:sz w:val="24"/>
          <w:szCs w:val="24"/>
          <w:lang w:val="es-MX"/>
        </w:rPr>
        <w:t>“Wesley enseñó que ese nuevo nacimiento trae la libertad del pecado exterior mientras que la perfección</w:t>
      </w:r>
    </w:p>
    <w:p w14:paraId="7D17F671"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cristiana provee la liberación de todo pecado interior”. Esta enseñanza caracterizaría el pensamiento de Wesley</w:t>
      </w:r>
    </w:p>
    <w:p w14:paraId="1B5652A7" w14:textId="77777777" w:rsidR="00BC5810" w:rsidRPr="00D82DD9" w:rsidRDefault="00BC5810" w:rsidP="00BC5810">
      <w:pPr>
        <w:spacing w:after="160" w:line="259" w:lineRule="auto"/>
        <w:rPr>
          <w:sz w:val="24"/>
          <w:szCs w:val="24"/>
          <w:lang w:val="es-MX"/>
        </w:rPr>
      </w:pPr>
      <w:r w:rsidRPr="00D82DD9">
        <w:rPr>
          <w:sz w:val="24"/>
          <w:szCs w:val="24"/>
          <w:lang w:val="es-MX"/>
        </w:rPr>
        <w:t>durante las siguientes dos décadas.</w:t>
      </w:r>
    </w:p>
    <w:p w14:paraId="59AD7F0C" w14:textId="77777777" w:rsidR="00BC5810" w:rsidRPr="00D82DD9" w:rsidRDefault="00BC5810" w:rsidP="00BC5810">
      <w:pPr>
        <w:spacing w:after="160" w:line="259" w:lineRule="auto"/>
        <w:rPr>
          <w:sz w:val="24"/>
          <w:szCs w:val="24"/>
          <w:lang w:val="es-MX"/>
        </w:rPr>
      </w:pPr>
      <w:r w:rsidRPr="00D82DD9">
        <w:rPr>
          <w:sz w:val="24"/>
          <w:szCs w:val="24"/>
          <w:lang w:val="es-MX"/>
        </w:rPr>
        <w:t>En 1761 Wesley escribió otro sermón, “Sobre la perfección”. Aquí da énfasis a que es necesario obtener</w:t>
      </w:r>
    </w:p>
    <w:p w14:paraId="6FEFD9E8" w14:textId="77777777" w:rsidR="00BC5810" w:rsidRPr="00D82DD9" w:rsidRDefault="00BC5810" w:rsidP="00BC5810">
      <w:pPr>
        <w:spacing w:after="160" w:line="259" w:lineRule="auto"/>
        <w:rPr>
          <w:sz w:val="24"/>
          <w:szCs w:val="24"/>
          <w:lang w:val="es-MX"/>
        </w:rPr>
      </w:pPr>
      <w:r w:rsidRPr="00D82DD9">
        <w:rPr>
          <w:sz w:val="24"/>
          <w:szCs w:val="24"/>
          <w:lang w:val="es-MX"/>
        </w:rPr>
        <w:t>la mente de Cristo, renovarse a la imagen de Dios, perfeccionarse en amor, y que este amor perfecciona tanto la</w:t>
      </w:r>
    </w:p>
    <w:p w14:paraId="5F877E5C" w14:textId="77777777" w:rsidR="00BC5810" w:rsidRPr="00D82DD9" w:rsidRDefault="00BC5810" w:rsidP="00BC5810">
      <w:pPr>
        <w:spacing w:after="160" w:line="259" w:lineRule="auto"/>
        <w:rPr>
          <w:sz w:val="24"/>
          <w:szCs w:val="24"/>
          <w:lang w:val="es-MX"/>
        </w:rPr>
      </w:pPr>
      <w:r w:rsidRPr="00D82DD9">
        <w:rPr>
          <w:sz w:val="24"/>
          <w:szCs w:val="24"/>
          <w:lang w:val="es-MX"/>
        </w:rPr>
        <w:t>santidad interior como la exterior. Además de este sermón, durante los años 1760 Wesley descubrió que</w:t>
      </w:r>
    </w:p>
    <w:p w14:paraId="6C076A9B" w14:textId="77777777" w:rsidR="00BC5810" w:rsidRPr="00D82DD9" w:rsidRDefault="00BC5810" w:rsidP="00BC5810">
      <w:pPr>
        <w:spacing w:after="160" w:line="259" w:lineRule="auto"/>
        <w:rPr>
          <w:sz w:val="24"/>
          <w:szCs w:val="24"/>
          <w:lang w:val="es-MX"/>
        </w:rPr>
      </w:pPr>
      <w:r w:rsidRPr="00D82DD9">
        <w:rPr>
          <w:sz w:val="24"/>
          <w:szCs w:val="24"/>
          <w:lang w:val="es-MX"/>
        </w:rPr>
        <w:t>necesitaba aclarar su posición sobre la santificación.</w:t>
      </w:r>
    </w:p>
    <w:p w14:paraId="7391BEAE" w14:textId="77777777" w:rsidR="00BC5810" w:rsidRPr="00D82DD9" w:rsidRDefault="00BC5810" w:rsidP="00BC5810">
      <w:pPr>
        <w:spacing w:after="160" w:line="259" w:lineRule="auto"/>
        <w:rPr>
          <w:sz w:val="24"/>
          <w:szCs w:val="24"/>
          <w:lang w:val="es-MX"/>
        </w:rPr>
      </w:pPr>
      <w:r w:rsidRPr="00D82DD9">
        <w:rPr>
          <w:sz w:val="24"/>
          <w:szCs w:val="24"/>
          <w:lang w:val="es-MX"/>
        </w:rPr>
        <w:t xml:space="preserve">En la Sociedad en Londres, Thomas </w:t>
      </w:r>
      <w:proofErr w:type="spellStart"/>
      <w:r w:rsidRPr="00D82DD9">
        <w:rPr>
          <w:sz w:val="24"/>
          <w:szCs w:val="24"/>
          <w:lang w:val="es-MX"/>
        </w:rPr>
        <w:t>Maxfield</w:t>
      </w:r>
      <w:proofErr w:type="spellEnd"/>
      <w:r w:rsidRPr="00D82DD9">
        <w:rPr>
          <w:sz w:val="24"/>
          <w:szCs w:val="24"/>
          <w:lang w:val="es-MX"/>
        </w:rPr>
        <w:t xml:space="preserve"> y George Bell, sus líderes, empezaron a proclamar que la</w:t>
      </w:r>
    </w:p>
    <w:p w14:paraId="394D1B83" w14:textId="77777777" w:rsidR="00BC5810" w:rsidRPr="00D82DD9" w:rsidRDefault="00BC5810" w:rsidP="00BC5810">
      <w:pPr>
        <w:spacing w:after="160" w:line="259" w:lineRule="auto"/>
        <w:rPr>
          <w:sz w:val="24"/>
          <w:szCs w:val="24"/>
          <w:lang w:val="es-MX"/>
        </w:rPr>
      </w:pPr>
      <w:r w:rsidRPr="00D82DD9">
        <w:rPr>
          <w:sz w:val="24"/>
          <w:szCs w:val="24"/>
          <w:lang w:val="es-MX"/>
        </w:rPr>
        <w:t>perfección era una perfección “angélica” que no requería una obra más. Ellos subestimaron la necesidad del</w:t>
      </w:r>
    </w:p>
    <w:p w14:paraId="5E2545A2" w14:textId="77777777" w:rsidR="00BC5810" w:rsidRPr="00D82DD9" w:rsidRDefault="00BC5810" w:rsidP="00BC5810">
      <w:pPr>
        <w:spacing w:after="160" w:line="259" w:lineRule="auto"/>
        <w:rPr>
          <w:sz w:val="24"/>
          <w:szCs w:val="24"/>
          <w:lang w:val="es-MX"/>
        </w:rPr>
      </w:pPr>
      <w:r w:rsidRPr="00D82DD9">
        <w:rPr>
          <w:sz w:val="24"/>
          <w:szCs w:val="24"/>
          <w:lang w:val="es-MX"/>
        </w:rPr>
        <w:t>crecimiento en gracia, o incluso el testimonio del Espíritu de que los eventos habían ocurrido. Declararon que</w:t>
      </w:r>
    </w:p>
    <w:p w14:paraId="56ED37E9" w14:textId="77777777" w:rsidR="00BC5810" w:rsidRPr="00D82DD9" w:rsidRDefault="00BC5810" w:rsidP="00BC5810">
      <w:pPr>
        <w:spacing w:after="160" w:line="259" w:lineRule="auto"/>
        <w:rPr>
          <w:sz w:val="24"/>
          <w:szCs w:val="24"/>
          <w:lang w:val="es-MX"/>
        </w:rPr>
      </w:pPr>
      <w:r w:rsidRPr="00D82DD9">
        <w:rPr>
          <w:sz w:val="24"/>
          <w:szCs w:val="24"/>
          <w:lang w:val="es-MX"/>
        </w:rPr>
        <w:t>con las palabras “yo creo” esta perfección absoluta se cumplía. También implicaron que sólo los santificados de</w:t>
      </w:r>
    </w:p>
    <w:p w14:paraId="6586BA3D" w14:textId="77777777" w:rsidR="00BC5810" w:rsidRPr="00D82DD9" w:rsidRDefault="00BC5810" w:rsidP="00BC5810">
      <w:pPr>
        <w:spacing w:after="160" w:line="259" w:lineRule="auto"/>
        <w:rPr>
          <w:sz w:val="24"/>
          <w:szCs w:val="24"/>
          <w:lang w:val="es-MX"/>
        </w:rPr>
      </w:pPr>
      <w:r w:rsidRPr="00D82DD9">
        <w:rPr>
          <w:sz w:val="24"/>
          <w:szCs w:val="24"/>
          <w:lang w:val="es-MX"/>
        </w:rPr>
        <w:t>esta manera verían la salvación escatológica. Wesley se les opuso rápidamente. Después de este evento, Wesley</w:t>
      </w:r>
    </w:p>
    <w:p w14:paraId="7CA392C5" w14:textId="77777777" w:rsidR="00BC5810" w:rsidRPr="00D82DD9" w:rsidRDefault="00BC5810" w:rsidP="00BC5810">
      <w:pPr>
        <w:spacing w:after="160" w:line="259" w:lineRule="auto"/>
        <w:rPr>
          <w:sz w:val="24"/>
          <w:szCs w:val="24"/>
          <w:lang w:val="es-MX"/>
        </w:rPr>
      </w:pPr>
      <w:r w:rsidRPr="00D82DD9">
        <w:rPr>
          <w:sz w:val="24"/>
          <w:szCs w:val="24"/>
          <w:lang w:val="es-MX"/>
        </w:rPr>
        <w:t>tuvo más cuidado de integrar y equilibrar su creencia en la posibilidad del logro presente de la entera</w:t>
      </w:r>
    </w:p>
    <w:p w14:paraId="2A427CE3" w14:textId="77777777" w:rsidR="00BC5810" w:rsidRPr="00D82DD9" w:rsidRDefault="00BC5810" w:rsidP="00BC5810">
      <w:pPr>
        <w:spacing w:after="160" w:line="259" w:lineRule="auto"/>
        <w:rPr>
          <w:sz w:val="24"/>
          <w:szCs w:val="24"/>
          <w:lang w:val="es-MX"/>
        </w:rPr>
      </w:pPr>
      <w:r w:rsidRPr="00D82DD9">
        <w:rPr>
          <w:sz w:val="24"/>
          <w:szCs w:val="24"/>
          <w:lang w:val="es-MX"/>
        </w:rPr>
        <w:t>santificación con su énfasis fuerte en el crecimiento gradual y la santificación progresiva tanto antes como</w:t>
      </w:r>
    </w:p>
    <w:p w14:paraId="53BDEAE7" w14:textId="77777777" w:rsidR="00BC5810" w:rsidRPr="00D82DD9" w:rsidRDefault="00BC5810" w:rsidP="00BC5810">
      <w:pPr>
        <w:spacing w:after="160" w:line="259" w:lineRule="auto"/>
        <w:rPr>
          <w:sz w:val="24"/>
          <w:szCs w:val="24"/>
          <w:lang w:val="es-MX"/>
        </w:rPr>
      </w:pPr>
      <w:r w:rsidRPr="00D82DD9">
        <w:rPr>
          <w:sz w:val="24"/>
          <w:szCs w:val="24"/>
          <w:lang w:val="es-MX"/>
        </w:rPr>
        <w:t>después.</w:t>
      </w:r>
    </w:p>
    <w:p w14:paraId="37E982F9" w14:textId="77777777" w:rsidR="00BC5810" w:rsidRPr="00D82DD9" w:rsidRDefault="00BC5810" w:rsidP="00BC5810">
      <w:pPr>
        <w:spacing w:after="160" w:line="259" w:lineRule="auto"/>
        <w:rPr>
          <w:sz w:val="24"/>
          <w:szCs w:val="24"/>
          <w:lang w:val="es-MX"/>
        </w:rPr>
      </w:pPr>
      <w:r w:rsidRPr="00D82DD9">
        <w:rPr>
          <w:sz w:val="24"/>
          <w:szCs w:val="24"/>
          <w:lang w:val="es-MX"/>
        </w:rPr>
        <w:t>Las citas siguientes evidencian este balance:</w:t>
      </w:r>
    </w:p>
    <w:p w14:paraId="1452693F" w14:textId="77777777" w:rsidR="00BC5810" w:rsidRPr="00D82DD9" w:rsidRDefault="00BC5810" w:rsidP="00BC5810">
      <w:pPr>
        <w:spacing w:after="160" w:line="259" w:lineRule="auto"/>
        <w:rPr>
          <w:sz w:val="24"/>
          <w:szCs w:val="24"/>
          <w:lang w:val="es-MX"/>
        </w:rPr>
      </w:pPr>
      <w:r w:rsidRPr="00D82DD9">
        <w:rPr>
          <w:sz w:val="24"/>
          <w:szCs w:val="24"/>
          <w:lang w:val="es-MX"/>
        </w:rPr>
        <w:t>Es una evidencia divina y una convicción, primero, de que Dios lo ha prometido en las Sagradas Escrituras. . .</w:t>
      </w:r>
    </w:p>
    <w:p w14:paraId="389C40BF" w14:textId="77777777" w:rsidR="00BC5810" w:rsidRPr="00D82DD9" w:rsidRDefault="00BC5810" w:rsidP="00BC5810">
      <w:pPr>
        <w:spacing w:after="160" w:line="259" w:lineRule="auto"/>
        <w:rPr>
          <w:sz w:val="24"/>
          <w:szCs w:val="24"/>
          <w:lang w:val="es-MX"/>
        </w:rPr>
      </w:pPr>
      <w:r w:rsidRPr="00D82DD9">
        <w:rPr>
          <w:sz w:val="24"/>
          <w:szCs w:val="24"/>
          <w:lang w:val="es-MX"/>
        </w:rPr>
        <w:t>Es una evidencia divina y una convicción, segundo, de que lo que Dios ha prometido es capaz de hacer. . . Es,</w:t>
      </w:r>
    </w:p>
    <w:p w14:paraId="5D6CB554" w14:textId="77777777" w:rsidR="00BC5810" w:rsidRPr="00D82DD9" w:rsidRDefault="00BC5810" w:rsidP="00BC5810">
      <w:pPr>
        <w:spacing w:after="160" w:line="259" w:lineRule="auto"/>
        <w:rPr>
          <w:sz w:val="24"/>
          <w:szCs w:val="24"/>
          <w:lang w:val="es-MX"/>
        </w:rPr>
      </w:pPr>
      <w:r w:rsidRPr="00D82DD9">
        <w:rPr>
          <w:sz w:val="24"/>
          <w:szCs w:val="24"/>
          <w:lang w:val="es-MX"/>
        </w:rPr>
        <w:t>en tercer lugar, una evidencia divina y una convicción de que Él es capaz y dispuesto a hacerlo ahora. ¿Y por</w:t>
      </w:r>
    </w:p>
    <w:p w14:paraId="2E753E78" w14:textId="77777777" w:rsidR="00BC5810" w:rsidRPr="00D82DD9" w:rsidRDefault="00BC5810" w:rsidP="00BC5810">
      <w:pPr>
        <w:spacing w:after="160" w:line="259" w:lineRule="auto"/>
        <w:rPr>
          <w:sz w:val="24"/>
          <w:szCs w:val="24"/>
          <w:lang w:val="es-MX"/>
        </w:rPr>
      </w:pPr>
      <w:r w:rsidRPr="00D82DD9">
        <w:rPr>
          <w:sz w:val="24"/>
          <w:szCs w:val="24"/>
          <w:lang w:val="es-MX"/>
        </w:rPr>
        <w:t>qué no? ¿No es un momento para Él igual que mil años? Él no puede querer más tiempo para lograr lo que sea</w:t>
      </w:r>
    </w:p>
    <w:p w14:paraId="62EA4B19" w14:textId="77777777" w:rsidR="00BC5810" w:rsidRPr="00D82DD9" w:rsidRDefault="00BC5810" w:rsidP="00BC5810">
      <w:pPr>
        <w:spacing w:after="160" w:line="259" w:lineRule="auto"/>
        <w:rPr>
          <w:sz w:val="24"/>
          <w:szCs w:val="24"/>
          <w:lang w:val="es-MX"/>
        </w:rPr>
      </w:pPr>
      <w:r w:rsidRPr="00D82DD9">
        <w:rPr>
          <w:sz w:val="24"/>
          <w:szCs w:val="24"/>
          <w:lang w:val="es-MX"/>
        </w:rPr>
        <w:t>su voluntad. Y no puede querer ni esperar para más mérito o aptitud en las personas que de lo que Él se agrada</w:t>
      </w:r>
    </w:p>
    <w:p w14:paraId="514FDF30" w14:textId="77777777" w:rsidR="00BC5810" w:rsidRPr="00D82DD9" w:rsidRDefault="00BC5810" w:rsidP="00BC5810">
      <w:pPr>
        <w:spacing w:after="160" w:line="259" w:lineRule="auto"/>
        <w:rPr>
          <w:sz w:val="24"/>
          <w:szCs w:val="24"/>
          <w:lang w:val="es-MX"/>
        </w:rPr>
      </w:pPr>
      <w:r w:rsidRPr="00D82DD9">
        <w:rPr>
          <w:sz w:val="24"/>
          <w:szCs w:val="24"/>
          <w:lang w:val="es-MX"/>
        </w:rPr>
        <w:t>honrar. . . A esta confianza, de que Dios es capaz y está dispuesto a santificarnos ahora, se necesita agregar algo</w:t>
      </w:r>
    </w:p>
    <w:p w14:paraId="00321DDE"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más —una evidencia divina y una convicción de que Él lo hace. Si usted lo busca por la fe, puede esperarlo tal</w:t>
      </w:r>
    </w:p>
    <w:p w14:paraId="1DB07091"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t>como</w:t>
      </w:r>
      <w:proofErr w:type="spellEnd"/>
      <w:r w:rsidRPr="00D82DD9">
        <w:rPr>
          <w:sz w:val="24"/>
          <w:szCs w:val="24"/>
          <w:lang w:val="es-MX"/>
        </w:rPr>
        <w:t xml:space="preserve"> es usted; y si como es usted, espérelo ahora. . . Espérelo por la fe; espérelo como es usted; y espérelo</w:t>
      </w:r>
    </w:p>
    <w:p w14:paraId="14DB36E2" w14:textId="77777777" w:rsidR="00BC5810" w:rsidRPr="00D82DD9" w:rsidRDefault="00BC5810" w:rsidP="00BC5810">
      <w:pPr>
        <w:spacing w:after="160" w:line="259" w:lineRule="auto"/>
        <w:rPr>
          <w:sz w:val="24"/>
          <w:szCs w:val="24"/>
          <w:lang w:val="es-MX"/>
        </w:rPr>
      </w:pPr>
      <w:r w:rsidRPr="00D82DD9">
        <w:rPr>
          <w:sz w:val="24"/>
          <w:szCs w:val="24"/>
          <w:lang w:val="es-MX"/>
        </w:rPr>
        <w:t>ahora. Si se niega uno de ellos, equivale a negarlos todos; si se permite uno, se permiten todos (Obras, 6:52-53).</w:t>
      </w:r>
    </w:p>
    <w:p w14:paraId="38D5338D" w14:textId="77777777" w:rsidR="00BC5810" w:rsidRPr="00D82DD9" w:rsidRDefault="00BC5810" w:rsidP="00BC5810">
      <w:pPr>
        <w:spacing w:after="160" w:line="259" w:lineRule="auto"/>
        <w:rPr>
          <w:sz w:val="24"/>
          <w:szCs w:val="24"/>
          <w:lang w:val="es-MX"/>
        </w:rPr>
      </w:pPr>
      <w:r w:rsidRPr="00D82DD9">
        <w:rPr>
          <w:sz w:val="24"/>
          <w:szCs w:val="24"/>
          <w:lang w:val="es-MX"/>
        </w:rPr>
        <w:t>Y:</w:t>
      </w:r>
    </w:p>
    <w:p w14:paraId="66276B95" w14:textId="77777777" w:rsidR="00BC5810" w:rsidRPr="00D82DD9" w:rsidRDefault="00BC5810" w:rsidP="00BC5810">
      <w:pPr>
        <w:spacing w:after="160" w:line="259" w:lineRule="auto"/>
        <w:rPr>
          <w:sz w:val="24"/>
          <w:szCs w:val="24"/>
          <w:lang w:val="es-MX"/>
        </w:rPr>
      </w:pPr>
      <w:r w:rsidRPr="00D82DD9">
        <w:rPr>
          <w:sz w:val="24"/>
          <w:szCs w:val="24"/>
          <w:lang w:val="es-MX"/>
        </w:rPr>
        <w:t>[Esperamos] no en la indiferencia descuidada, o la inactividad indolente; sino en la obediencia vigorosa,</w:t>
      </w:r>
    </w:p>
    <w:p w14:paraId="11571849" w14:textId="77777777" w:rsidR="00BC5810" w:rsidRPr="00D82DD9" w:rsidRDefault="00BC5810" w:rsidP="00BC5810">
      <w:pPr>
        <w:spacing w:after="160" w:line="259" w:lineRule="auto"/>
        <w:rPr>
          <w:sz w:val="24"/>
          <w:szCs w:val="24"/>
          <w:lang w:val="es-MX"/>
        </w:rPr>
      </w:pPr>
      <w:r w:rsidRPr="00D82DD9">
        <w:rPr>
          <w:sz w:val="24"/>
          <w:szCs w:val="24"/>
          <w:lang w:val="es-MX"/>
        </w:rPr>
        <w:t>universal, en guardar celosamente todos los mandamientos, en vigilancia y dolencia, abnegándose, y llevar</w:t>
      </w:r>
    </w:p>
    <w:p w14:paraId="554B643D" w14:textId="77777777" w:rsidR="00BC5810" w:rsidRPr="00D82DD9" w:rsidRDefault="00BC5810" w:rsidP="00BC5810">
      <w:pPr>
        <w:spacing w:after="160" w:line="259" w:lineRule="auto"/>
        <w:rPr>
          <w:sz w:val="24"/>
          <w:szCs w:val="24"/>
          <w:lang w:val="es-MX"/>
        </w:rPr>
      </w:pPr>
      <w:r w:rsidRPr="00D82DD9">
        <w:rPr>
          <w:sz w:val="24"/>
          <w:szCs w:val="24"/>
          <w:lang w:val="es-MX"/>
        </w:rPr>
        <w:t>diariamente nuestra cruz; tanto como en la oración seria y ayuno, y una asistencia estricta a todas las ordenanzas</w:t>
      </w:r>
    </w:p>
    <w:p w14:paraId="48514915" w14:textId="77777777" w:rsidR="00BC5810" w:rsidRPr="00D82DD9" w:rsidRDefault="00BC5810" w:rsidP="00BC5810">
      <w:pPr>
        <w:spacing w:after="160" w:line="259" w:lineRule="auto"/>
        <w:rPr>
          <w:sz w:val="24"/>
          <w:szCs w:val="24"/>
          <w:lang w:val="es-MX"/>
        </w:rPr>
      </w:pPr>
      <w:r w:rsidRPr="00D82DD9">
        <w:rPr>
          <w:sz w:val="24"/>
          <w:szCs w:val="24"/>
          <w:lang w:val="es-MX"/>
        </w:rPr>
        <w:t>de Dios. Y si cualquier hombre dice que puede lograrlo de cualquier otra manera (o guardarlo cuando se logra,</w:t>
      </w:r>
    </w:p>
    <w:p w14:paraId="127CB5E3" w14:textId="05967A84" w:rsidR="00BC5810" w:rsidRPr="00D82DD9" w:rsidRDefault="00BC5810" w:rsidP="00BC5810">
      <w:pPr>
        <w:spacing w:after="160" w:line="259" w:lineRule="auto"/>
        <w:rPr>
          <w:sz w:val="24"/>
          <w:szCs w:val="24"/>
          <w:lang w:val="es-MX"/>
        </w:rPr>
      </w:pPr>
      <w:r w:rsidRPr="00D82DD9">
        <w:rPr>
          <w:sz w:val="24"/>
          <w:szCs w:val="24"/>
          <w:lang w:val="es-MX"/>
        </w:rPr>
        <w:t>cuando lo ha recibido incluso en la medida más grande,) se engaña a sí mismo. Es verdad, lo recibimos por la fe</w:t>
      </w:r>
    </w:p>
    <w:p w14:paraId="555A8D9F" w14:textId="77777777" w:rsidR="00BC5810" w:rsidRPr="00D82DD9" w:rsidRDefault="00BC5810" w:rsidP="00BC5810">
      <w:pPr>
        <w:spacing w:after="160" w:line="259" w:lineRule="auto"/>
        <w:rPr>
          <w:sz w:val="24"/>
          <w:szCs w:val="24"/>
          <w:lang w:val="es-MX"/>
        </w:rPr>
      </w:pPr>
      <w:r w:rsidRPr="00D82DD9">
        <w:rPr>
          <w:sz w:val="24"/>
          <w:szCs w:val="24"/>
          <w:lang w:val="es-MX"/>
        </w:rPr>
        <w:t>simple: Pero Dios no da, ni dará esa fe, a menos que lo busquemos con toda diligencia, de la manera que Él ha</w:t>
      </w:r>
    </w:p>
    <w:p w14:paraId="0DF7E388" w14:textId="77777777" w:rsidR="00BC5810" w:rsidRPr="00D82DD9" w:rsidRDefault="00BC5810" w:rsidP="00BC5810">
      <w:pPr>
        <w:spacing w:after="160" w:line="259" w:lineRule="auto"/>
        <w:rPr>
          <w:sz w:val="24"/>
          <w:szCs w:val="24"/>
          <w:lang w:val="es-MX"/>
        </w:rPr>
      </w:pPr>
      <w:r w:rsidRPr="00D82DD9">
        <w:rPr>
          <w:sz w:val="24"/>
          <w:szCs w:val="24"/>
          <w:lang w:val="es-MX"/>
        </w:rPr>
        <w:t>ordenado (Obras, 11:402-3).</w:t>
      </w:r>
    </w:p>
    <w:p w14:paraId="79E098EB" w14:textId="77777777" w:rsidR="00BC5810" w:rsidRPr="00D82DD9" w:rsidRDefault="00BC5810" w:rsidP="00BC5810">
      <w:pPr>
        <w:spacing w:after="160" w:line="259" w:lineRule="auto"/>
        <w:rPr>
          <w:sz w:val="24"/>
          <w:szCs w:val="24"/>
          <w:lang w:val="es-MX"/>
        </w:rPr>
      </w:pPr>
      <w:r w:rsidRPr="00D82DD9">
        <w:rPr>
          <w:sz w:val="24"/>
          <w:szCs w:val="24"/>
          <w:lang w:val="es-MX"/>
        </w:rPr>
        <w:t>Así que, la perfección cristiana, como es definida por Wesley, no es nada más que el amor perfecto, que abunda</w:t>
      </w:r>
    </w:p>
    <w:p w14:paraId="38575846" w14:textId="77777777" w:rsidR="00BC5810" w:rsidRPr="00D82DD9" w:rsidRDefault="00BC5810" w:rsidP="00BC5810">
      <w:pPr>
        <w:spacing w:after="160" w:line="259" w:lineRule="auto"/>
        <w:rPr>
          <w:sz w:val="24"/>
          <w:szCs w:val="24"/>
          <w:lang w:val="es-MX"/>
        </w:rPr>
      </w:pPr>
      <w:r w:rsidRPr="00D82DD9">
        <w:rPr>
          <w:sz w:val="24"/>
          <w:szCs w:val="24"/>
          <w:lang w:val="es-MX"/>
        </w:rPr>
        <w:t>en el corazón y limpia cualquier cosa en contra de ese amor. La santificación, o los medios por los cuales el</w:t>
      </w:r>
    </w:p>
    <w:p w14:paraId="09E2344C" w14:textId="77777777" w:rsidR="00BC5810" w:rsidRPr="00D82DD9" w:rsidRDefault="00BC5810" w:rsidP="00BC5810">
      <w:pPr>
        <w:spacing w:after="160" w:line="259" w:lineRule="auto"/>
        <w:rPr>
          <w:sz w:val="24"/>
          <w:szCs w:val="24"/>
          <w:lang w:val="es-MX"/>
        </w:rPr>
      </w:pPr>
      <w:r w:rsidRPr="00D82DD9">
        <w:rPr>
          <w:sz w:val="24"/>
          <w:szCs w:val="24"/>
          <w:lang w:val="es-MX"/>
        </w:rPr>
        <w:t>amor perfecto entra en el cristiano, lo considera Wesley como un evento que es tanto instantáneo como gradual.</w:t>
      </w:r>
    </w:p>
    <w:p w14:paraId="45FD0A4C" w14:textId="77777777" w:rsidR="00BC5810" w:rsidRPr="00D82DD9" w:rsidRDefault="00BC5810" w:rsidP="00BC5810">
      <w:pPr>
        <w:spacing w:after="160" w:line="259" w:lineRule="auto"/>
        <w:rPr>
          <w:sz w:val="24"/>
          <w:szCs w:val="24"/>
          <w:lang w:val="es-MX"/>
        </w:rPr>
      </w:pPr>
      <w:r w:rsidRPr="00D82DD9">
        <w:rPr>
          <w:sz w:val="24"/>
          <w:szCs w:val="24"/>
          <w:lang w:val="es-MX"/>
        </w:rPr>
        <w:t>Progresamos en nuestra habilidad de amar desde el nuevo nacimiento hasta la muerte. Pero hay un momento,</w:t>
      </w:r>
    </w:p>
    <w:p w14:paraId="1780D26A" w14:textId="77777777" w:rsidR="00BC5810" w:rsidRPr="00D82DD9" w:rsidRDefault="00BC5810" w:rsidP="00BC5810">
      <w:pPr>
        <w:spacing w:after="160" w:line="259" w:lineRule="auto"/>
        <w:rPr>
          <w:sz w:val="24"/>
          <w:szCs w:val="24"/>
          <w:lang w:val="es-MX"/>
        </w:rPr>
      </w:pPr>
      <w:r w:rsidRPr="00D82DD9">
        <w:rPr>
          <w:sz w:val="24"/>
          <w:szCs w:val="24"/>
          <w:lang w:val="es-MX"/>
        </w:rPr>
        <w:t>que se llama “entero”, cuando una experiencia más profunda de amor se derrama en nuestros corazones, la cual</w:t>
      </w:r>
    </w:p>
    <w:p w14:paraId="4414E6F4" w14:textId="77777777" w:rsidR="00BC5810" w:rsidRPr="00D82DD9" w:rsidRDefault="00BC5810" w:rsidP="00BC5810">
      <w:pPr>
        <w:spacing w:after="160" w:line="259" w:lineRule="auto"/>
        <w:rPr>
          <w:sz w:val="24"/>
          <w:szCs w:val="24"/>
          <w:lang w:val="es-MX"/>
        </w:rPr>
      </w:pPr>
      <w:r w:rsidRPr="00D82DD9">
        <w:rPr>
          <w:sz w:val="24"/>
          <w:szCs w:val="24"/>
          <w:lang w:val="es-MX"/>
        </w:rPr>
        <w:t>permite la victoria sobre el pecado y una expresión exterior más profunda de amor para tanto a Dios como al</w:t>
      </w:r>
    </w:p>
    <w:p w14:paraId="70ECEC30" w14:textId="77777777" w:rsidR="00BC5810" w:rsidRPr="00D82DD9" w:rsidRDefault="00BC5810" w:rsidP="00BC5810">
      <w:pPr>
        <w:spacing w:after="160" w:line="259" w:lineRule="auto"/>
        <w:rPr>
          <w:sz w:val="24"/>
          <w:szCs w:val="24"/>
          <w:lang w:val="es-MX"/>
        </w:rPr>
      </w:pPr>
      <w:r w:rsidRPr="00D82DD9">
        <w:rPr>
          <w:sz w:val="24"/>
          <w:szCs w:val="24"/>
          <w:lang w:val="es-MX"/>
        </w:rPr>
        <w:t>prójimo.</w:t>
      </w:r>
    </w:p>
    <w:p w14:paraId="4C2DED91" w14:textId="77777777" w:rsidR="00BC5810" w:rsidRPr="00D82DD9" w:rsidRDefault="00BC5810" w:rsidP="00BC5810">
      <w:pPr>
        <w:spacing w:after="160" w:line="259" w:lineRule="auto"/>
        <w:rPr>
          <w:sz w:val="24"/>
          <w:szCs w:val="24"/>
          <w:lang w:val="es-MX"/>
        </w:rPr>
      </w:pPr>
      <w:r w:rsidRPr="00D82DD9">
        <w:rPr>
          <w:sz w:val="24"/>
          <w:szCs w:val="24"/>
          <w:lang w:val="es-MX"/>
        </w:rPr>
        <w:t>En 1766 Wesley publicó Una descripción de la perfección cristiana, como la creyó y enseñó el Rdo. Y</w:t>
      </w:r>
    </w:p>
    <w:p w14:paraId="18FF9E88" w14:textId="77777777" w:rsidR="00BC5810" w:rsidRPr="00D82DD9" w:rsidRDefault="00BC5810" w:rsidP="00BC5810">
      <w:pPr>
        <w:spacing w:after="160" w:line="259" w:lineRule="auto"/>
        <w:rPr>
          <w:sz w:val="24"/>
          <w:szCs w:val="24"/>
          <w:lang w:val="es-MX"/>
        </w:rPr>
      </w:pPr>
      <w:r w:rsidRPr="00D82DD9">
        <w:rPr>
          <w:sz w:val="24"/>
          <w:szCs w:val="24"/>
          <w:lang w:val="es-MX"/>
        </w:rPr>
        <w:t>Sr. Juan Wesley, del año 1725 al 1765. Wesley no tomó en cuenta su propio desarrollo teológico, y presenta su</w:t>
      </w:r>
    </w:p>
    <w:p w14:paraId="21718C7E" w14:textId="77777777" w:rsidR="00BC5810" w:rsidRPr="00D82DD9" w:rsidRDefault="00BC5810" w:rsidP="00BC5810">
      <w:pPr>
        <w:spacing w:after="160" w:line="259" w:lineRule="auto"/>
        <w:rPr>
          <w:sz w:val="24"/>
          <w:szCs w:val="24"/>
          <w:lang w:val="es-MX"/>
        </w:rPr>
      </w:pPr>
      <w:r w:rsidRPr="00D82DD9">
        <w:rPr>
          <w:sz w:val="24"/>
          <w:szCs w:val="24"/>
          <w:lang w:val="es-MX"/>
        </w:rPr>
        <w:t>caso como si siempre hubiera creído lo que creía en 1765. Pero si hallamos en esta obra una buena</w:t>
      </w:r>
    </w:p>
    <w:p w14:paraId="1C278362"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representación sobre el pensamiento maduro de Wesley —sin negar los cambios aun después de su publicación.</w:t>
      </w:r>
    </w:p>
    <w:p w14:paraId="32E816A0" w14:textId="77777777" w:rsidR="00BC5810" w:rsidRPr="00D82DD9" w:rsidRDefault="00BC5810" w:rsidP="00BC5810">
      <w:pPr>
        <w:spacing w:after="160" w:line="259" w:lineRule="auto"/>
        <w:rPr>
          <w:sz w:val="24"/>
          <w:szCs w:val="24"/>
          <w:lang w:val="es-MX"/>
        </w:rPr>
      </w:pPr>
      <w:r w:rsidRPr="00D82DD9">
        <w:rPr>
          <w:sz w:val="24"/>
          <w:szCs w:val="24"/>
          <w:lang w:val="es-MX"/>
        </w:rPr>
        <w:t>Ofrece un resumen de sus creencias que reproducimos aquí.</w:t>
      </w:r>
    </w:p>
    <w:p w14:paraId="0CB8D1AB" w14:textId="77777777" w:rsidR="00BC5810" w:rsidRPr="00D82DD9" w:rsidRDefault="00BC5810" w:rsidP="00BC5810">
      <w:pPr>
        <w:spacing w:after="160" w:line="259" w:lineRule="auto"/>
        <w:rPr>
          <w:sz w:val="24"/>
          <w:szCs w:val="24"/>
          <w:lang w:val="es-MX"/>
        </w:rPr>
      </w:pPr>
      <w:r w:rsidRPr="00D82DD9">
        <w:rPr>
          <w:sz w:val="24"/>
          <w:szCs w:val="24"/>
          <w:lang w:val="es-MX"/>
        </w:rPr>
        <w:t>1. Hay tal cosa como perfección; porque vez tras vez se menciona en las Escrituras.</w:t>
      </w:r>
    </w:p>
    <w:p w14:paraId="295042EC" w14:textId="77777777" w:rsidR="00BC5810" w:rsidRPr="00D82DD9" w:rsidRDefault="00BC5810" w:rsidP="00BC5810">
      <w:pPr>
        <w:spacing w:after="160" w:line="259" w:lineRule="auto"/>
        <w:rPr>
          <w:sz w:val="24"/>
          <w:szCs w:val="24"/>
          <w:lang w:val="es-MX"/>
        </w:rPr>
      </w:pPr>
      <w:r w:rsidRPr="00D82DD9">
        <w:rPr>
          <w:sz w:val="24"/>
          <w:szCs w:val="24"/>
          <w:lang w:val="es-MX"/>
        </w:rPr>
        <w:t>2. No ocurre antes de la justificación; porque las personas justificadas han de ir adelante “a la perfección” (He.</w:t>
      </w:r>
    </w:p>
    <w:p w14:paraId="07241B40" w14:textId="77777777" w:rsidR="00BC5810" w:rsidRPr="00D82DD9" w:rsidRDefault="00BC5810" w:rsidP="00BC5810">
      <w:pPr>
        <w:spacing w:after="160" w:line="259" w:lineRule="auto"/>
        <w:rPr>
          <w:sz w:val="24"/>
          <w:szCs w:val="24"/>
          <w:lang w:val="es-MX"/>
        </w:rPr>
      </w:pPr>
      <w:r w:rsidRPr="00D82DD9">
        <w:rPr>
          <w:sz w:val="24"/>
          <w:szCs w:val="24"/>
          <w:lang w:val="es-MX"/>
        </w:rPr>
        <w:t>6:1)</w:t>
      </w:r>
    </w:p>
    <w:p w14:paraId="0F360C9E" w14:textId="77777777" w:rsidR="00BC5810" w:rsidRPr="00D82DD9" w:rsidRDefault="00BC5810" w:rsidP="00BC5810">
      <w:pPr>
        <w:spacing w:after="160" w:line="259" w:lineRule="auto"/>
        <w:rPr>
          <w:sz w:val="24"/>
          <w:szCs w:val="24"/>
          <w:lang w:val="es-MX"/>
        </w:rPr>
      </w:pPr>
      <w:r w:rsidRPr="00D82DD9">
        <w:rPr>
          <w:sz w:val="24"/>
          <w:szCs w:val="24"/>
          <w:lang w:val="es-MX"/>
        </w:rPr>
        <w:t>3. No ocurre tan tarde como a la hora de la muerte; porque Pablo habla de hombres vivos que eran perfectos</w:t>
      </w:r>
    </w:p>
    <w:p w14:paraId="278EBCE0" w14:textId="77777777" w:rsidR="00BC5810" w:rsidRPr="00D82DD9" w:rsidRDefault="00BC5810" w:rsidP="00BC5810">
      <w:pPr>
        <w:spacing w:after="160" w:line="259" w:lineRule="auto"/>
        <w:rPr>
          <w:sz w:val="24"/>
          <w:szCs w:val="24"/>
          <w:lang w:val="es-MX"/>
        </w:rPr>
      </w:pPr>
      <w:r w:rsidRPr="00D82DD9">
        <w:rPr>
          <w:sz w:val="24"/>
          <w:szCs w:val="24"/>
          <w:lang w:val="es-MX"/>
        </w:rPr>
        <w:t>(Fil. 3:15)</w:t>
      </w:r>
    </w:p>
    <w:p w14:paraId="29F0AF0C" w14:textId="77777777" w:rsidR="00BC5810" w:rsidRPr="00D82DD9" w:rsidRDefault="00BC5810" w:rsidP="00BC5810">
      <w:pPr>
        <w:spacing w:after="160" w:line="259" w:lineRule="auto"/>
        <w:rPr>
          <w:sz w:val="24"/>
          <w:szCs w:val="24"/>
          <w:lang w:val="es-MX"/>
        </w:rPr>
      </w:pPr>
      <w:r w:rsidRPr="00D82DD9">
        <w:rPr>
          <w:sz w:val="24"/>
          <w:szCs w:val="24"/>
          <w:lang w:val="es-MX"/>
        </w:rPr>
        <w:t>4. No es absoluta. La perfección absoluta no pertenece al hombre, ni a los ángeles, sino sólo a Dios.</w:t>
      </w:r>
    </w:p>
    <w:p w14:paraId="117838C1" w14:textId="77777777" w:rsidR="00BC5810" w:rsidRPr="00D82DD9" w:rsidRDefault="00BC5810" w:rsidP="00BC5810">
      <w:pPr>
        <w:spacing w:after="160" w:line="259" w:lineRule="auto"/>
        <w:rPr>
          <w:sz w:val="24"/>
          <w:szCs w:val="24"/>
          <w:lang w:val="es-MX"/>
        </w:rPr>
      </w:pPr>
      <w:r w:rsidRPr="00D82DD9">
        <w:rPr>
          <w:sz w:val="24"/>
          <w:szCs w:val="24"/>
          <w:lang w:val="es-MX"/>
        </w:rPr>
        <w:t>5. No hace infalible al hombre: Nadie es infalible mientras esté en el cuerpo.</w:t>
      </w:r>
    </w:p>
    <w:p w14:paraId="4C25EBFA" w14:textId="77777777" w:rsidR="00BC5810" w:rsidRPr="00D82DD9" w:rsidRDefault="00BC5810" w:rsidP="00BC5810">
      <w:pPr>
        <w:spacing w:after="160" w:line="259" w:lineRule="auto"/>
        <w:rPr>
          <w:sz w:val="24"/>
          <w:szCs w:val="24"/>
          <w:lang w:val="es-MX"/>
        </w:rPr>
      </w:pPr>
      <w:r w:rsidRPr="00D82DD9">
        <w:rPr>
          <w:sz w:val="24"/>
          <w:szCs w:val="24"/>
          <w:lang w:val="es-MX"/>
        </w:rPr>
        <w:t>6. ¿Es libre de pecado? No vale la pena discutir los términos. Es “salvación del pecado”.</w:t>
      </w:r>
    </w:p>
    <w:p w14:paraId="65DAA192" w14:textId="77777777" w:rsidR="00BC5810" w:rsidRPr="00D82DD9" w:rsidRDefault="00BC5810" w:rsidP="00BC5810">
      <w:pPr>
        <w:spacing w:after="160" w:line="259" w:lineRule="auto"/>
        <w:rPr>
          <w:sz w:val="24"/>
          <w:szCs w:val="24"/>
          <w:lang w:val="es-MX"/>
        </w:rPr>
      </w:pPr>
      <w:r w:rsidRPr="00D82DD9">
        <w:rPr>
          <w:sz w:val="24"/>
          <w:szCs w:val="24"/>
          <w:lang w:val="es-MX"/>
        </w:rPr>
        <w:t>7. Es “amor perfecto” (1 Juan 4:18). Esta es la esencia de ella, sus propiedades, o frutos inseparables, gozarse</w:t>
      </w:r>
    </w:p>
    <w:p w14:paraId="0F755062" w14:textId="77777777" w:rsidR="00BC5810" w:rsidRPr="00D82DD9" w:rsidRDefault="00BC5810" w:rsidP="00BC5810">
      <w:pPr>
        <w:spacing w:after="160" w:line="259" w:lineRule="auto"/>
        <w:rPr>
          <w:sz w:val="24"/>
          <w:szCs w:val="24"/>
          <w:lang w:val="es-MX"/>
        </w:rPr>
      </w:pPr>
      <w:r w:rsidRPr="00D82DD9">
        <w:rPr>
          <w:sz w:val="24"/>
          <w:szCs w:val="24"/>
          <w:lang w:val="es-MX"/>
        </w:rPr>
        <w:t xml:space="preserve">continuamente, orar sin cesar y dar gracias en todo (1 </w:t>
      </w:r>
      <w:proofErr w:type="spellStart"/>
      <w:r w:rsidRPr="00D82DD9">
        <w:rPr>
          <w:sz w:val="24"/>
          <w:szCs w:val="24"/>
          <w:lang w:val="es-MX"/>
        </w:rPr>
        <w:t>Ts</w:t>
      </w:r>
      <w:proofErr w:type="spellEnd"/>
      <w:r w:rsidRPr="00D82DD9">
        <w:rPr>
          <w:sz w:val="24"/>
          <w:szCs w:val="24"/>
          <w:lang w:val="es-MX"/>
        </w:rPr>
        <w:t>. 5:16+).</w:t>
      </w:r>
    </w:p>
    <w:p w14:paraId="22997A1F" w14:textId="77777777" w:rsidR="00BC5810" w:rsidRPr="00D82DD9" w:rsidRDefault="00BC5810" w:rsidP="00BC5810">
      <w:pPr>
        <w:spacing w:after="160" w:line="259" w:lineRule="auto"/>
        <w:rPr>
          <w:sz w:val="24"/>
          <w:szCs w:val="24"/>
          <w:lang w:val="es-MX"/>
        </w:rPr>
      </w:pPr>
      <w:r w:rsidRPr="00D82DD9">
        <w:rPr>
          <w:sz w:val="24"/>
          <w:szCs w:val="24"/>
          <w:lang w:val="es-MX"/>
        </w:rPr>
        <w:t>8. Se puede mejorar. Está tan lejos de quedarse en un punto estático, de ser incapaz de aumentar, que el</w:t>
      </w:r>
    </w:p>
    <w:p w14:paraId="74EECBC7" w14:textId="77777777" w:rsidR="00BC5810" w:rsidRPr="00D82DD9" w:rsidRDefault="00BC5810" w:rsidP="00BC5810">
      <w:pPr>
        <w:spacing w:after="160" w:line="259" w:lineRule="auto"/>
        <w:rPr>
          <w:sz w:val="24"/>
          <w:szCs w:val="24"/>
          <w:lang w:val="es-MX"/>
        </w:rPr>
      </w:pPr>
      <w:r w:rsidRPr="00D82DD9">
        <w:rPr>
          <w:sz w:val="24"/>
          <w:szCs w:val="24"/>
          <w:lang w:val="es-MX"/>
        </w:rPr>
        <w:t>perfeccionado en amor puede crecer en gracia con más rapidez que antes.</w:t>
      </w:r>
    </w:p>
    <w:p w14:paraId="080C8D4E" w14:textId="77777777" w:rsidR="00BC5810" w:rsidRPr="00D82DD9" w:rsidRDefault="00BC5810" w:rsidP="00BC5810">
      <w:pPr>
        <w:spacing w:after="160" w:line="259" w:lineRule="auto"/>
        <w:rPr>
          <w:sz w:val="24"/>
          <w:szCs w:val="24"/>
          <w:lang w:val="es-MX"/>
        </w:rPr>
      </w:pPr>
      <w:r w:rsidRPr="00D82DD9">
        <w:rPr>
          <w:sz w:val="24"/>
          <w:szCs w:val="24"/>
          <w:lang w:val="es-MX"/>
        </w:rPr>
        <w:t>9. Se puede perder, y hay muchos ejemplos.</w:t>
      </w:r>
    </w:p>
    <w:p w14:paraId="64958E20" w14:textId="77777777" w:rsidR="00BC5810" w:rsidRPr="00D82DD9" w:rsidRDefault="00BC5810" w:rsidP="00BC5810">
      <w:pPr>
        <w:spacing w:after="160" w:line="259" w:lineRule="auto"/>
        <w:rPr>
          <w:sz w:val="24"/>
          <w:szCs w:val="24"/>
          <w:lang w:val="es-MX"/>
        </w:rPr>
      </w:pPr>
      <w:r w:rsidRPr="00D82DD9">
        <w:rPr>
          <w:sz w:val="24"/>
          <w:szCs w:val="24"/>
          <w:lang w:val="es-MX"/>
        </w:rPr>
        <w:t>10. Siempre hay una obra gradual antes y después.</w:t>
      </w:r>
    </w:p>
    <w:p w14:paraId="587A4295" w14:textId="77777777" w:rsidR="00BC5810" w:rsidRPr="00D82DD9" w:rsidRDefault="00BC5810" w:rsidP="00BC5810">
      <w:pPr>
        <w:spacing w:after="160" w:line="259" w:lineRule="auto"/>
        <w:rPr>
          <w:sz w:val="24"/>
          <w:szCs w:val="24"/>
          <w:lang w:val="es-MX"/>
        </w:rPr>
      </w:pPr>
      <w:r w:rsidRPr="00D82DD9">
        <w:rPr>
          <w:sz w:val="24"/>
          <w:szCs w:val="24"/>
          <w:lang w:val="es-MX"/>
        </w:rPr>
        <w:t>11. Pero ¿es en sí misma instantánea o no? Con frecuencia es difícil saber el instante en que alguien muere; pero</w:t>
      </w:r>
    </w:p>
    <w:p w14:paraId="6559299D" w14:textId="77777777" w:rsidR="00BC5810" w:rsidRPr="00D82DD9" w:rsidRDefault="00BC5810" w:rsidP="00BC5810">
      <w:pPr>
        <w:spacing w:after="160" w:line="259" w:lineRule="auto"/>
        <w:rPr>
          <w:sz w:val="24"/>
          <w:szCs w:val="24"/>
          <w:lang w:val="es-MX"/>
        </w:rPr>
      </w:pPr>
      <w:r w:rsidRPr="00D82DD9">
        <w:rPr>
          <w:sz w:val="24"/>
          <w:szCs w:val="24"/>
          <w:lang w:val="es-MX"/>
        </w:rPr>
        <w:t>siempre hay un momento cuando cesa la vida. Si en algún momento cesa el pecado, debe haber un último</w:t>
      </w:r>
    </w:p>
    <w:p w14:paraId="289E63EC" w14:textId="77777777" w:rsidR="00BC5810" w:rsidRPr="00D82DD9" w:rsidRDefault="00BC5810" w:rsidP="00BC5810">
      <w:pPr>
        <w:spacing w:after="160" w:line="259" w:lineRule="auto"/>
        <w:rPr>
          <w:sz w:val="24"/>
          <w:szCs w:val="24"/>
          <w:lang w:val="es-MX"/>
        </w:rPr>
      </w:pPr>
      <w:r w:rsidRPr="00D82DD9">
        <w:rPr>
          <w:sz w:val="24"/>
          <w:szCs w:val="24"/>
          <w:lang w:val="es-MX"/>
        </w:rPr>
        <w:t>momento de su existencia, y el primer momento de liberación del mismo.</w:t>
      </w:r>
    </w:p>
    <w:p w14:paraId="5F6C2030" w14:textId="77777777" w:rsidR="00BC5810" w:rsidRPr="00D82DD9" w:rsidRDefault="00BC5810" w:rsidP="00BC5810">
      <w:pPr>
        <w:spacing w:after="160" w:line="259" w:lineRule="auto"/>
        <w:rPr>
          <w:sz w:val="24"/>
          <w:szCs w:val="24"/>
          <w:lang w:val="es-MX"/>
        </w:rPr>
      </w:pPr>
      <w:r w:rsidRPr="00D82DD9">
        <w:rPr>
          <w:sz w:val="24"/>
          <w:szCs w:val="24"/>
          <w:lang w:val="es-MX"/>
        </w:rPr>
        <w:t>El Movimiento de Santidad americano</w:t>
      </w:r>
    </w:p>
    <w:p w14:paraId="521BA7E7" w14:textId="77777777" w:rsidR="00BC5810" w:rsidRPr="00D82DD9" w:rsidRDefault="00BC5810" w:rsidP="00BC5810">
      <w:pPr>
        <w:spacing w:after="160" w:line="259" w:lineRule="auto"/>
        <w:rPr>
          <w:sz w:val="24"/>
          <w:szCs w:val="24"/>
          <w:lang w:val="es-MX"/>
        </w:rPr>
      </w:pPr>
      <w:r w:rsidRPr="00D82DD9">
        <w:rPr>
          <w:sz w:val="24"/>
          <w:szCs w:val="24"/>
          <w:lang w:val="es-MX"/>
        </w:rPr>
        <w:t>La Iglesia Metodista de Estados Unidos se estableció en 1784 cuando Wesley permitió las ordenaciones</w:t>
      </w:r>
    </w:p>
    <w:p w14:paraId="0A053A4A" w14:textId="77777777" w:rsidR="00BC5810" w:rsidRPr="00D82DD9" w:rsidRDefault="00BC5810" w:rsidP="00BC5810">
      <w:pPr>
        <w:spacing w:after="160" w:line="259" w:lineRule="auto"/>
        <w:rPr>
          <w:sz w:val="24"/>
          <w:szCs w:val="24"/>
          <w:lang w:val="es-MX"/>
        </w:rPr>
      </w:pPr>
      <w:r w:rsidRPr="00D82DD9">
        <w:rPr>
          <w:sz w:val="24"/>
          <w:szCs w:val="24"/>
          <w:lang w:val="es-MX"/>
        </w:rPr>
        <w:t>de dos ministros como metodistas y no como anglicanos, a la luz del éxodo masivo de sacerdotes anglicanos de</w:t>
      </w:r>
    </w:p>
    <w:p w14:paraId="0599D58B" w14:textId="77777777" w:rsidR="00BC5810" w:rsidRPr="00D82DD9" w:rsidRDefault="00BC5810" w:rsidP="00BC5810">
      <w:pPr>
        <w:spacing w:after="160" w:line="259" w:lineRule="auto"/>
        <w:rPr>
          <w:sz w:val="24"/>
          <w:szCs w:val="24"/>
          <w:lang w:val="es-MX"/>
        </w:rPr>
      </w:pPr>
      <w:r w:rsidRPr="00D82DD9">
        <w:rPr>
          <w:sz w:val="24"/>
          <w:szCs w:val="24"/>
          <w:lang w:val="es-MX"/>
        </w:rPr>
        <w:t>Estados Unidos durante la Revolución. Al principio, los metodistas americanos eran sumamente fieles al</w:t>
      </w:r>
    </w:p>
    <w:p w14:paraId="79A1F2DC" w14:textId="77777777" w:rsidR="00BC5810" w:rsidRPr="00D82DD9" w:rsidRDefault="00BC5810" w:rsidP="00BC5810">
      <w:pPr>
        <w:spacing w:after="160" w:line="259" w:lineRule="auto"/>
        <w:rPr>
          <w:sz w:val="24"/>
          <w:szCs w:val="24"/>
          <w:lang w:val="es-MX"/>
        </w:rPr>
      </w:pPr>
      <w:r w:rsidRPr="00D82DD9">
        <w:rPr>
          <w:sz w:val="24"/>
          <w:szCs w:val="24"/>
          <w:lang w:val="es-MX"/>
        </w:rPr>
        <w:t>hombre y la teología de Juan Wesley. Pero después de una generación, la palabra "padre" refiriéndose a Wesley</w:t>
      </w:r>
    </w:p>
    <w:p w14:paraId="54EED90F"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cambio a "fundador".</w:t>
      </w:r>
    </w:p>
    <w:p w14:paraId="6A09E718" w14:textId="77777777" w:rsidR="00BC5810" w:rsidRPr="00D82DD9" w:rsidRDefault="00BC5810" w:rsidP="00BC5810">
      <w:pPr>
        <w:spacing w:after="160" w:line="259" w:lineRule="auto"/>
        <w:rPr>
          <w:sz w:val="24"/>
          <w:szCs w:val="24"/>
          <w:lang w:val="es-MX"/>
        </w:rPr>
      </w:pPr>
      <w:r w:rsidRPr="00D82DD9">
        <w:rPr>
          <w:sz w:val="24"/>
          <w:szCs w:val="24"/>
          <w:lang w:val="es-MX"/>
        </w:rPr>
        <w:t>Más y más, los metodistas en Estados Unidos quisieron verse como sus propios gobernadores. Pero el</w:t>
      </w:r>
    </w:p>
    <w:p w14:paraId="18F36AF9" w14:textId="77777777" w:rsidR="00BC5810" w:rsidRPr="00D82DD9" w:rsidRDefault="00BC5810" w:rsidP="00BC5810">
      <w:pPr>
        <w:spacing w:after="160" w:line="259" w:lineRule="auto"/>
        <w:rPr>
          <w:sz w:val="24"/>
          <w:szCs w:val="24"/>
          <w:lang w:val="es-MX"/>
        </w:rPr>
      </w:pPr>
      <w:r w:rsidRPr="00D82DD9">
        <w:rPr>
          <w:sz w:val="24"/>
          <w:szCs w:val="24"/>
          <w:lang w:val="es-MX"/>
        </w:rPr>
        <w:t>cambio no sólo fue eclesiástico sino también claramente cultural. El metodismo americano abrazó cierto genio</w:t>
      </w:r>
    </w:p>
    <w:p w14:paraId="4D5B9179" w14:textId="77777777" w:rsidR="00BC5810" w:rsidRPr="00D82DD9" w:rsidRDefault="00BC5810" w:rsidP="00BC5810">
      <w:pPr>
        <w:spacing w:after="160" w:line="259" w:lineRule="auto"/>
        <w:rPr>
          <w:sz w:val="24"/>
          <w:szCs w:val="24"/>
          <w:lang w:val="es-MX"/>
        </w:rPr>
      </w:pPr>
      <w:r w:rsidRPr="00D82DD9">
        <w:rPr>
          <w:sz w:val="24"/>
          <w:szCs w:val="24"/>
          <w:lang w:val="es-MX"/>
        </w:rPr>
        <w:t xml:space="preserve">americano. Esto cambiaría la manera en que la teología </w:t>
      </w:r>
      <w:proofErr w:type="spellStart"/>
      <w:r w:rsidRPr="00D82DD9">
        <w:rPr>
          <w:sz w:val="24"/>
          <w:szCs w:val="24"/>
          <w:lang w:val="es-MX"/>
        </w:rPr>
        <w:t>wesleyana</w:t>
      </w:r>
      <w:proofErr w:type="spellEnd"/>
      <w:r w:rsidRPr="00D82DD9">
        <w:rPr>
          <w:sz w:val="24"/>
          <w:szCs w:val="24"/>
          <w:lang w:val="es-MX"/>
        </w:rPr>
        <w:t xml:space="preserve"> sería articulada.</w:t>
      </w:r>
    </w:p>
    <w:p w14:paraId="4CE89F94" w14:textId="77777777" w:rsidR="00BC5810" w:rsidRPr="00D82DD9" w:rsidRDefault="00BC5810" w:rsidP="00BC5810">
      <w:pPr>
        <w:spacing w:after="160" w:line="259" w:lineRule="auto"/>
        <w:rPr>
          <w:sz w:val="24"/>
          <w:szCs w:val="24"/>
          <w:lang w:val="es-MX"/>
        </w:rPr>
      </w:pPr>
      <w:r w:rsidRPr="00D82DD9">
        <w:rPr>
          <w:sz w:val="24"/>
          <w:szCs w:val="24"/>
          <w:lang w:val="es-MX"/>
        </w:rPr>
        <w:t>El principio de lo que se conocería después como el Movimiento de Santidad americano empezó con un</w:t>
      </w:r>
    </w:p>
    <w:p w14:paraId="133EDBB1" w14:textId="77777777" w:rsidR="00BC5810" w:rsidRPr="00D82DD9" w:rsidRDefault="00BC5810" w:rsidP="00BC5810">
      <w:pPr>
        <w:spacing w:after="160" w:line="259" w:lineRule="auto"/>
        <w:rPr>
          <w:sz w:val="24"/>
          <w:szCs w:val="24"/>
          <w:lang w:val="es-MX"/>
        </w:rPr>
      </w:pPr>
      <w:r w:rsidRPr="00D82DD9">
        <w:rPr>
          <w:sz w:val="24"/>
          <w:szCs w:val="24"/>
          <w:lang w:val="es-MX"/>
        </w:rPr>
        <w:t>énfasis fuerte en la doctrina de la perfección cristiana en la Iglesia Metodista. Los teólogos y líderes de la iglesia</w:t>
      </w:r>
    </w:p>
    <w:p w14:paraId="6D7ED07E" w14:textId="77777777" w:rsidR="00BC5810" w:rsidRPr="00D82DD9" w:rsidRDefault="00BC5810" w:rsidP="00BC5810">
      <w:pPr>
        <w:spacing w:after="160" w:line="259" w:lineRule="auto"/>
        <w:rPr>
          <w:sz w:val="24"/>
          <w:szCs w:val="24"/>
          <w:lang w:val="es-MX"/>
        </w:rPr>
      </w:pPr>
      <w:r w:rsidRPr="00D82DD9">
        <w:rPr>
          <w:sz w:val="24"/>
          <w:szCs w:val="24"/>
          <w:lang w:val="es-MX"/>
        </w:rPr>
        <w:t>del metodismo americano primitivo no descuidaron la doctrina.</w:t>
      </w:r>
    </w:p>
    <w:p w14:paraId="35115EA5" w14:textId="77777777" w:rsidR="00BC5810" w:rsidRPr="00D82DD9" w:rsidRDefault="00BC5810" w:rsidP="00BC5810">
      <w:pPr>
        <w:spacing w:after="160" w:line="259" w:lineRule="auto"/>
        <w:rPr>
          <w:sz w:val="24"/>
          <w:szCs w:val="24"/>
          <w:lang w:val="es-MX"/>
        </w:rPr>
      </w:pPr>
      <w:r w:rsidRPr="00D82DD9">
        <w:rPr>
          <w:sz w:val="24"/>
          <w:szCs w:val="24"/>
          <w:lang w:val="es-MX"/>
        </w:rPr>
        <w:t xml:space="preserve">Nathan </w:t>
      </w:r>
      <w:proofErr w:type="spellStart"/>
      <w:r w:rsidRPr="00D82DD9">
        <w:rPr>
          <w:sz w:val="24"/>
          <w:szCs w:val="24"/>
          <w:lang w:val="es-MX"/>
        </w:rPr>
        <w:t>Bangs</w:t>
      </w:r>
      <w:proofErr w:type="spellEnd"/>
      <w:r w:rsidRPr="00D82DD9">
        <w:rPr>
          <w:sz w:val="24"/>
          <w:szCs w:val="24"/>
          <w:lang w:val="es-MX"/>
        </w:rPr>
        <w:t>, responsable de la educación de los nuevos ministros metodistas en Estados Unidos,</w:t>
      </w:r>
    </w:p>
    <w:p w14:paraId="2A3EC43E" w14:textId="485B5288" w:rsidR="00BC5810" w:rsidRPr="00D82DD9" w:rsidRDefault="00BC5810" w:rsidP="00BC5810">
      <w:pPr>
        <w:spacing w:after="160" w:line="259" w:lineRule="auto"/>
        <w:rPr>
          <w:sz w:val="24"/>
          <w:szCs w:val="24"/>
          <w:lang w:val="es-MX"/>
        </w:rPr>
      </w:pPr>
      <w:r w:rsidRPr="00D82DD9">
        <w:rPr>
          <w:sz w:val="24"/>
          <w:szCs w:val="24"/>
          <w:lang w:val="es-MX"/>
        </w:rPr>
        <w:t xml:space="preserve">mantuvo viva la doctrina. Los eruditos marcan el lanzamiento de Guide </w:t>
      </w:r>
      <w:proofErr w:type="spellStart"/>
      <w:r w:rsidRPr="00D82DD9">
        <w:rPr>
          <w:sz w:val="24"/>
          <w:szCs w:val="24"/>
          <w:lang w:val="es-MX"/>
        </w:rPr>
        <w:t>to</w:t>
      </w:r>
      <w:proofErr w:type="spellEnd"/>
      <w:r w:rsidRPr="00D82DD9">
        <w:rPr>
          <w:sz w:val="24"/>
          <w:szCs w:val="24"/>
          <w:lang w:val="es-MX"/>
        </w:rPr>
        <w:t xml:space="preserve"> Christian </w:t>
      </w:r>
      <w:proofErr w:type="spellStart"/>
      <w:r w:rsidRPr="00D82DD9">
        <w:rPr>
          <w:sz w:val="24"/>
          <w:szCs w:val="24"/>
          <w:lang w:val="es-MX"/>
        </w:rPr>
        <w:t>Perfection</w:t>
      </w:r>
      <w:proofErr w:type="spellEnd"/>
      <w:r w:rsidRPr="00D82DD9">
        <w:rPr>
          <w:sz w:val="24"/>
          <w:szCs w:val="24"/>
          <w:lang w:val="es-MX"/>
        </w:rPr>
        <w:t>, una revista</w:t>
      </w:r>
    </w:p>
    <w:p w14:paraId="44FB5B0F" w14:textId="77777777" w:rsidR="00BC5810" w:rsidRPr="00D82DD9" w:rsidRDefault="00BC5810" w:rsidP="00BC5810">
      <w:pPr>
        <w:spacing w:after="160" w:line="259" w:lineRule="auto"/>
        <w:rPr>
          <w:sz w:val="24"/>
          <w:szCs w:val="24"/>
          <w:lang w:val="es-MX"/>
        </w:rPr>
      </w:pPr>
      <w:r w:rsidRPr="00D82DD9">
        <w:rPr>
          <w:sz w:val="24"/>
          <w:szCs w:val="24"/>
          <w:lang w:val="es-MX"/>
        </w:rPr>
        <w:t>revisada por Timothy Merritt, como muy significativa para los desarrollos subsecuentes del Movimiento de</w:t>
      </w:r>
    </w:p>
    <w:p w14:paraId="79E134CC" w14:textId="77777777" w:rsidR="00BC5810" w:rsidRPr="00D82DD9" w:rsidRDefault="00BC5810" w:rsidP="00BC5810">
      <w:pPr>
        <w:spacing w:after="160" w:line="259" w:lineRule="auto"/>
        <w:rPr>
          <w:sz w:val="24"/>
          <w:szCs w:val="24"/>
          <w:lang w:val="es-MX"/>
        </w:rPr>
      </w:pPr>
      <w:r w:rsidRPr="00D82DD9">
        <w:rPr>
          <w:sz w:val="24"/>
          <w:szCs w:val="24"/>
          <w:lang w:val="es-MX"/>
        </w:rPr>
        <w:t>Santidad. A través del siglo, el movimiento se extendió a otras partes del mundo por las obras misioneras,</w:t>
      </w:r>
    </w:p>
    <w:p w14:paraId="4FB37AF5" w14:textId="77777777" w:rsidR="00BC5810" w:rsidRPr="00D82DD9" w:rsidRDefault="00BC5810" w:rsidP="00BC5810">
      <w:pPr>
        <w:spacing w:after="160" w:line="259" w:lineRule="auto"/>
        <w:rPr>
          <w:sz w:val="24"/>
          <w:szCs w:val="24"/>
          <w:lang w:val="es-MX"/>
        </w:rPr>
      </w:pPr>
      <w:r w:rsidRPr="00D82DD9">
        <w:rPr>
          <w:sz w:val="24"/>
          <w:szCs w:val="24"/>
          <w:lang w:val="es-MX"/>
        </w:rPr>
        <w:t>campañas, reuniones campestres conferencias y convenciones.</w:t>
      </w:r>
    </w:p>
    <w:p w14:paraId="3380E4CB" w14:textId="77777777" w:rsidR="00BC5810" w:rsidRPr="00D82DD9" w:rsidRDefault="00BC5810" w:rsidP="00BC5810">
      <w:pPr>
        <w:spacing w:after="160" w:line="259" w:lineRule="auto"/>
        <w:rPr>
          <w:sz w:val="24"/>
          <w:szCs w:val="24"/>
          <w:lang w:val="es-MX"/>
        </w:rPr>
      </w:pPr>
      <w:r w:rsidRPr="00D82DD9">
        <w:rPr>
          <w:sz w:val="24"/>
          <w:szCs w:val="24"/>
          <w:lang w:val="es-MX"/>
        </w:rPr>
        <w:t>Su teología puede verse como una síntesis única de la doctrina de Juan Wesley de la perfección cristiana</w:t>
      </w:r>
    </w:p>
    <w:p w14:paraId="72D606C6" w14:textId="77777777" w:rsidR="00BC5810" w:rsidRPr="00D82DD9" w:rsidRDefault="00BC5810" w:rsidP="00BC5810">
      <w:pPr>
        <w:spacing w:after="160" w:line="259" w:lineRule="auto"/>
        <w:rPr>
          <w:sz w:val="24"/>
          <w:szCs w:val="24"/>
          <w:lang w:val="es-MX"/>
        </w:rPr>
      </w:pPr>
      <w:r w:rsidRPr="00D82DD9">
        <w:rPr>
          <w:sz w:val="24"/>
          <w:szCs w:val="24"/>
          <w:lang w:val="es-MX"/>
        </w:rPr>
        <w:t>y los avivamientos americanos. En Estados Unidos durante el siglo 19, se vio un intenso optimismo sobre la</w:t>
      </w:r>
    </w:p>
    <w:p w14:paraId="17CEE1A1" w14:textId="77777777" w:rsidR="00BC5810" w:rsidRPr="00D82DD9" w:rsidRDefault="00BC5810" w:rsidP="00BC5810">
      <w:pPr>
        <w:spacing w:after="160" w:line="259" w:lineRule="auto"/>
        <w:rPr>
          <w:sz w:val="24"/>
          <w:szCs w:val="24"/>
          <w:lang w:val="es-MX"/>
        </w:rPr>
      </w:pPr>
      <w:r w:rsidRPr="00D82DD9">
        <w:rPr>
          <w:sz w:val="24"/>
          <w:szCs w:val="24"/>
          <w:lang w:val="es-MX"/>
        </w:rPr>
        <w:t>naturaleza humana, el potencial humano y sólo aumentó en las mentes de aquéllos que sostuvieron el paradigma</w:t>
      </w:r>
    </w:p>
    <w:p w14:paraId="76B28F2A" w14:textId="77777777" w:rsidR="00BC5810" w:rsidRPr="00D82DD9" w:rsidRDefault="00BC5810" w:rsidP="00BC5810">
      <w:pPr>
        <w:spacing w:after="160" w:line="259" w:lineRule="auto"/>
        <w:rPr>
          <w:sz w:val="24"/>
          <w:szCs w:val="24"/>
          <w:lang w:val="es-MX"/>
        </w:rPr>
      </w:pPr>
      <w:r w:rsidRPr="00D82DD9">
        <w:rPr>
          <w:sz w:val="24"/>
          <w:szCs w:val="24"/>
          <w:lang w:val="es-MX"/>
        </w:rPr>
        <w:t>cristiano de la gracia. Cierto tipo de utopía</w:t>
      </w:r>
    </w:p>
    <w:p w14:paraId="3B2B2882" w14:textId="77777777" w:rsidR="00BC5810" w:rsidRPr="00D82DD9" w:rsidRDefault="00BC5810" w:rsidP="00BC5810">
      <w:pPr>
        <w:spacing w:after="160" w:line="259" w:lineRule="auto"/>
        <w:rPr>
          <w:sz w:val="24"/>
          <w:szCs w:val="24"/>
          <w:lang w:val="es-MX"/>
        </w:rPr>
      </w:pPr>
      <w:r w:rsidRPr="00D82DD9">
        <w:rPr>
          <w:sz w:val="24"/>
          <w:szCs w:val="24"/>
          <w:lang w:val="es-MX"/>
        </w:rPr>
        <w:t>también fue característico de ese genio. Los conceptos del sueño americano, independencia americana y</w:t>
      </w:r>
    </w:p>
    <w:p w14:paraId="01BDCC96" w14:textId="77777777" w:rsidR="00BC5810" w:rsidRPr="00D82DD9" w:rsidRDefault="00BC5810" w:rsidP="00BC5810">
      <w:pPr>
        <w:spacing w:after="160" w:line="259" w:lineRule="auto"/>
        <w:rPr>
          <w:sz w:val="24"/>
          <w:szCs w:val="24"/>
          <w:lang w:val="es-MX"/>
        </w:rPr>
      </w:pPr>
      <w:r w:rsidRPr="00D82DD9">
        <w:rPr>
          <w:sz w:val="24"/>
          <w:szCs w:val="24"/>
          <w:lang w:val="es-MX"/>
        </w:rPr>
        <w:t>libertad, la esperanza de la frontera americana, todo afectó la teología americana. El metodismo abrazó ese tipo</w:t>
      </w:r>
    </w:p>
    <w:p w14:paraId="695E434C" w14:textId="77777777" w:rsidR="00BC5810" w:rsidRPr="00D82DD9" w:rsidRDefault="00BC5810" w:rsidP="00BC5810">
      <w:pPr>
        <w:spacing w:after="160" w:line="259" w:lineRule="auto"/>
        <w:rPr>
          <w:sz w:val="24"/>
          <w:szCs w:val="24"/>
          <w:lang w:val="es-MX"/>
        </w:rPr>
      </w:pPr>
      <w:r w:rsidRPr="00D82DD9">
        <w:rPr>
          <w:sz w:val="24"/>
          <w:szCs w:val="24"/>
          <w:lang w:val="es-MX"/>
        </w:rPr>
        <w:t>de optimismo por completo.</w:t>
      </w:r>
    </w:p>
    <w:p w14:paraId="6048AC47" w14:textId="77777777" w:rsidR="00BC5810" w:rsidRPr="00D82DD9" w:rsidRDefault="00BC5810" w:rsidP="00BC5810">
      <w:pPr>
        <w:spacing w:after="160" w:line="259" w:lineRule="auto"/>
        <w:rPr>
          <w:sz w:val="24"/>
          <w:szCs w:val="24"/>
          <w:lang w:val="es-MX"/>
        </w:rPr>
      </w:pPr>
      <w:r w:rsidRPr="00D82DD9">
        <w:rPr>
          <w:sz w:val="24"/>
          <w:szCs w:val="24"/>
          <w:lang w:val="es-MX"/>
        </w:rPr>
        <w:t>El tipo de avivamientos en Estados Unidos también merece notarse. Mientras ese movimiento había</w:t>
      </w:r>
    </w:p>
    <w:p w14:paraId="5F05FF53" w14:textId="77777777" w:rsidR="00BC5810" w:rsidRPr="00D82DD9" w:rsidRDefault="00BC5810" w:rsidP="00BC5810">
      <w:pPr>
        <w:spacing w:after="160" w:line="259" w:lineRule="auto"/>
        <w:rPr>
          <w:sz w:val="24"/>
          <w:szCs w:val="24"/>
          <w:lang w:val="es-MX"/>
        </w:rPr>
      </w:pPr>
      <w:r w:rsidRPr="00D82DD9">
        <w:rPr>
          <w:sz w:val="24"/>
          <w:szCs w:val="24"/>
          <w:lang w:val="es-MX"/>
        </w:rPr>
        <w:t>llamado, por mucho tiempo, a un momento de conversión a la fe en Cristo, llevó un nuevo significado cuando</w:t>
      </w:r>
    </w:p>
    <w:p w14:paraId="042103B3" w14:textId="77777777" w:rsidR="00BC5810" w:rsidRPr="00D82DD9" w:rsidRDefault="00BC5810" w:rsidP="00BC5810">
      <w:pPr>
        <w:spacing w:after="160" w:line="259" w:lineRule="auto"/>
        <w:rPr>
          <w:sz w:val="24"/>
          <w:szCs w:val="24"/>
          <w:lang w:val="es-MX"/>
        </w:rPr>
      </w:pPr>
      <w:r w:rsidRPr="00D82DD9">
        <w:rPr>
          <w:sz w:val="24"/>
          <w:szCs w:val="24"/>
          <w:lang w:val="es-MX"/>
        </w:rPr>
        <w:t xml:space="preserve">se casó con la idea </w:t>
      </w:r>
      <w:proofErr w:type="spellStart"/>
      <w:r w:rsidRPr="00D82DD9">
        <w:rPr>
          <w:sz w:val="24"/>
          <w:szCs w:val="24"/>
          <w:lang w:val="es-MX"/>
        </w:rPr>
        <w:t>wesleyana</w:t>
      </w:r>
      <w:proofErr w:type="spellEnd"/>
      <w:r w:rsidRPr="00D82DD9">
        <w:rPr>
          <w:sz w:val="24"/>
          <w:szCs w:val="24"/>
          <w:lang w:val="es-MX"/>
        </w:rPr>
        <w:t xml:space="preserve"> de la entera santificación. En las campañas, se llamaba a las personas a un</w:t>
      </w:r>
    </w:p>
    <w:p w14:paraId="019796C4" w14:textId="77777777" w:rsidR="00BC5810" w:rsidRPr="00D82DD9" w:rsidRDefault="00BC5810" w:rsidP="00BC5810">
      <w:pPr>
        <w:spacing w:after="160" w:line="259" w:lineRule="auto"/>
        <w:rPr>
          <w:sz w:val="24"/>
          <w:szCs w:val="24"/>
          <w:lang w:val="es-MX"/>
        </w:rPr>
      </w:pPr>
      <w:r w:rsidRPr="00D82DD9">
        <w:rPr>
          <w:sz w:val="24"/>
          <w:szCs w:val="24"/>
          <w:lang w:val="es-MX"/>
        </w:rPr>
        <w:t>momento de consagración por completo a Cristo, que resultaba en la limpieza del corazón y el poder</w:t>
      </w:r>
    </w:p>
    <w:p w14:paraId="2F7F7B2D" w14:textId="77777777" w:rsidR="00BC5810" w:rsidRPr="00D82DD9" w:rsidRDefault="00BC5810" w:rsidP="00BC5810">
      <w:pPr>
        <w:spacing w:after="160" w:line="259" w:lineRule="auto"/>
        <w:rPr>
          <w:sz w:val="24"/>
          <w:szCs w:val="24"/>
          <w:lang w:val="es-MX"/>
        </w:rPr>
      </w:pPr>
      <w:r w:rsidRPr="00D82DD9">
        <w:rPr>
          <w:sz w:val="24"/>
          <w:szCs w:val="24"/>
          <w:lang w:val="es-MX"/>
        </w:rPr>
        <w:t>pentecostal.</w:t>
      </w:r>
    </w:p>
    <w:p w14:paraId="48A53A00" w14:textId="77777777" w:rsidR="00BC5810" w:rsidRPr="00D82DD9" w:rsidRDefault="00BC5810" w:rsidP="00BC5810">
      <w:pPr>
        <w:spacing w:after="160" w:line="259" w:lineRule="auto"/>
        <w:rPr>
          <w:sz w:val="24"/>
          <w:szCs w:val="24"/>
          <w:lang w:val="es-MX"/>
        </w:rPr>
      </w:pPr>
      <w:r w:rsidRPr="00D82DD9">
        <w:rPr>
          <w:sz w:val="24"/>
          <w:szCs w:val="24"/>
          <w:lang w:val="es-MX"/>
        </w:rPr>
        <w:t>Personas y Lugares Importantes</w:t>
      </w:r>
    </w:p>
    <w:p w14:paraId="05AEF060"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Phoebe Palmer</w:t>
      </w:r>
    </w:p>
    <w:p w14:paraId="234850EB" w14:textId="77777777" w:rsidR="00BC5810" w:rsidRPr="00D82DD9" w:rsidRDefault="00BC5810" w:rsidP="00BC5810">
      <w:pPr>
        <w:spacing w:after="160" w:line="259" w:lineRule="auto"/>
        <w:rPr>
          <w:sz w:val="24"/>
          <w:szCs w:val="24"/>
          <w:lang w:val="es-MX"/>
        </w:rPr>
      </w:pPr>
      <w:r w:rsidRPr="00D82DD9">
        <w:rPr>
          <w:sz w:val="24"/>
          <w:szCs w:val="24"/>
          <w:lang w:val="es-MX"/>
        </w:rPr>
        <w:t xml:space="preserve">Phoebe Palmer ha sido llamada la madre del movimiento. Phoebe </w:t>
      </w:r>
      <w:proofErr w:type="spellStart"/>
      <w:r w:rsidRPr="00D82DD9">
        <w:rPr>
          <w:sz w:val="24"/>
          <w:szCs w:val="24"/>
          <w:lang w:val="es-MX"/>
        </w:rPr>
        <w:t>Worrall</w:t>
      </w:r>
      <w:proofErr w:type="spellEnd"/>
      <w:r w:rsidRPr="00D82DD9">
        <w:rPr>
          <w:sz w:val="24"/>
          <w:szCs w:val="24"/>
          <w:lang w:val="es-MX"/>
        </w:rPr>
        <w:t xml:space="preserve"> nació en una casa metodista</w:t>
      </w:r>
    </w:p>
    <w:p w14:paraId="28550A22" w14:textId="77777777" w:rsidR="00BC5810" w:rsidRPr="00D82DD9" w:rsidRDefault="00BC5810" w:rsidP="00BC5810">
      <w:pPr>
        <w:spacing w:after="160" w:line="259" w:lineRule="auto"/>
        <w:rPr>
          <w:sz w:val="24"/>
          <w:szCs w:val="24"/>
          <w:lang w:val="es-MX"/>
        </w:rPr>
      </w:pPr>
      <w:r w:rsidRPr="00D82DD9">
        <w:rPr>
          <w:sz w:val="24"/>
          <w:szCs w:val="24"/>
          <w:lang w:val="es-MX"/>
        </w:rPr>
        <w:t xml:space="preserve">americana típica. Su padre, Henry </w:t>
      </w:r>
      <w:proofErr w:type="spellStart"/>
      <w:r w:rsidRPr="00D82DD9">
        <w:rPr>
          <w:sz w:val="24"/>
          <w:szCs w:val="24"/>
          <w:lang w:val="es-MX"/>
        </w:rPr>
        <w:t>Worrall</w:t>
      </w:r>
      <w:proofErr w:type="spellEnd"/>
      <w:r w:rsidRPr="00D82DD9">
        <w:rPr>
          <w:sz w:val="24"/>
          <w:szCs w:val="24"/>
          <w:lang w:val="es-MX"/>
        </w:rPr>
        <w:t>, se había mudado a Estados Unidos poco después de la Guerra de</w:t>
      </w:r>
    </w:p>
    <w:p w14:paraId="61728E1F" w14:textId="77777777" w:rsidR="00BC5810" w:rsidRPr="00D82DD9" w:rsidRDefault="00BC5810" w:rsidP="00BC5810">
      <w:pPr>
        <w:spacing w:after="160" w:line="259" w:lineRule="auto"/>
        <w:rPr>
          <w:sz w:val="24"/>
          <w:szCs w:val="24"/>
          <w:lang w:val="es-MX"/>
        </w:rPr>
      </w:pPr>
      <w:r w:rsidRPr="00D82DD9">
        <w:rPr>
          <w:sz w:val="24"/>
          <w:szCs w:val="24"/>
          <w:lang w:val="es-MX"/>
        </w:rPr>
        <w:t xml:space="preserve">Independencia, porque admiraba los ideales americanos. Henry </w:t>
      </w:r>
      <w:proofErr w:type="spellStart"/>
      <w:r w:rsidRPr="00D82DD9">
        <w:rPr>
          <w:sz w:val="24"/>
          <w:szCs w:val="24"/>
          <w:lang w:val="es-MX"/>
        </w:rPr>
        <w:t>Worrall</w:t>
      </w:r>
      <w:proofErr w:type="spellEnd"/>
      <w:r w:rsidRPr="00D82DD9">
        <w:rPr>
          <w:sz w:val="24"/>
          <w:szCs w:val="24"/>
          <w:lang w:val="es-MX"/>
        </w:rPr>
        <w:t xml:space="preserve"> se casó con </w:t>
      </w:r>
      <w:proofErr w:type="spellStart"/>
      <w:r w:rsidRPr="00D82DD9">
        <w:rPr>
          <w:sz w:val="24"/>
          <w:szCs w:val="24"/>
          <w:lang w:val="es-MX"/>
        </w:rPr>
        <w:t>Dorthea</w:t>
      </w:r>
      <w:proofErr w:type="spellEnd"/>
      <w:r w:rsidRPr="00D82DD9">
        <w:rPr>
          <w:sz w:val="24"/>
          <w:szCs w:val="24"/>
          <w:lang w:val="es-MX"/>
        </w:rPr>
        <w:t xml:space="preserve"> Wade, quién</w:t>
      </w:r>
    </w:p>
    <w:p w14:paraId="02C317F4" w14:textId="77777777" w:rsidR="00BC5810" w:rsidRPr="00D82DD9" w:rsidRDefault="00BC5810" w:rsidP="00BC5810">
      <w:pPr>
        <w:spacing w:after="160" w:line="259" w:lineRule="auto"/>
        <w:rPr>
          <w:sz w:val="24"/>
          <w:szCs w:val="24"/>
          <w:lang w:val="es-MX"/>
        </w:rPr>
      </w:pPr>
      <w:r w:rsidRPr="00D82DD9">
        <w:rPr>
          <w:sz w:val="24"/>
          <w:szCs w:val="24"/>
          <w:lang w:val="es-MX"/>
        </w:rPr>
        <w:t>también era metodista fuertemente comprometida. Ellos intentaron criar a sus 15 hijos —8 de los cuales</w:t>
      </w:r>
    </w:p>
    <w:p w14:paraId="117A9335" w14:textId="77777777" w:rsidR="00BC5810" w:rsidRPr="00D82DD9" w:rsidRDefault="00BC5810" w:rsidP="00BC5810">
      <w:pPr>
        <w:spacing w:after="160" w:line="259" w:lineRule="auto"/>
        <w:rPr>
          <w:sz w:val="24"/>
          <w:szCs w:val="24"/>
          <w:lang w:val="es-MX"/>
        </w:rPr>
      </w:pPr>
      <w:r w:rsidRPr="00D82DD9">
        <w:rPr>
          <w:sz w:val="24"/>
          <w:szCs w:val="24"/>
          <w:lang w:val="es-MX"/>
        </w:rPr>
        <w:t>llegaron a ser adultos— según un modelo de piedad familiar similar al impuesto por Susana Wesley. A pesar</w:t>
      </w:r>
    </w:p>
    <w:p w14:paraId="266E0823" w14:textId="77777777" w:rsidR="00BC5810" w:rsidRPr="00D82DD9" w:rsidRDefault="00BC5810" w:rsidP="00BC5810">
      <w:pPr>
        <w:spacing w:after="160" w:line="259" w:lineRule="auto"/>
        <w:rPr>
          <w:sz w:val="24"/>
          <w:szCs w:val="24"/>
          <w:lang w:val="es-MX"/>
        </w:rPr>
      </w:pPr>
      <w:r w:rsidRPr="00D82DD9">
        <w:rPr>
          <w:sz w:val="24"/>
          <w:szCs w:val="24"/>
          <w:lang w:val="es-MX"/>
        </w:rPr>
        <w:t xml:space="preserve">del hecho de que Phoebe </w:t>
      </w:r>
      <w:proofErr w:type="spellStart"/>
      <w:r w:rsidRPr="00D82DD9">
        <w:rPr>
          <w:sz w:val="24"/>
          <w:szCs w:val="24"/>
          <w:lang w:val="es-MX"/>
        </w:rPr>
        <w:t>Worrall</w:t>
      </w:r>
      <w:proofErr w:type="spellEnd"/>
      <w:r w:rsidRPr="00D82DD9">
        <w:rPr>
          <w:sz w:val="24"/>
          <w:szCs w:val="24"/>
          <w:lang w:val="es-MX"/>
        </w:rPr>
        <w:t xml:space="preserve"> recibió sólo el equivalente de una educación de escuela primaria, su propio</w:t>
      </w:r>
    </w:p>
    <w:p w14:paraId="663AF3D0" w14:textId="77777777" w:rsidR="00BC5810" w:rsidRPr="00D82DD9" w:rsidRDefault="00BC5810" w:rsidP="00BC5810">
      <w:pPr>
        <w:spacing w:after="160" w:line="259" w:lineRule="auto"/>
        <w:rPr>
          <w:sz w:val="24"/>
          <w:szCs w:val="24"/>
          <w:lang w:val="es-MX"/>
        </w:rPr>
      </w:pPr>
      <w:r w:rsidRPr="00D82DD9">
        <w:rPr>
          <w:sz w:val="24"/>
          <w:szCs w:val="24"/>
          <w:lang w:val="es-MX"/>
        </w:rPr>
        <w:t>desarrollo de su habilidad literaria sería de gran valor en los años subsecuentes cuando sus escritos —libros,</w:t>
      </w:r>
    </w:p>
    <w:p w14:paraId="7EA86F3D" w14:textId="77777777" w:rsidR="00BC5810" w:rsidRPr="00D82DD9" w:rsidRDefault="00BC5810" w:rsidP="00BC5810">
      <w:pPr>
        <w:spacing w:after="160" w:line="259" w:lineRule="auto"/>
        <w:rPr>
          <w:sz w:val="24"/>
          <w:szCs w:val="24"/>
          <w:lang w:val="es-MX"/>
        </w:rPr>
      </w:pPr>
      <w:r w:rsidRPr="00D82DD9">
        <w:rPr>
          <w:sz w:val="24"/>
          <w:szCs w:val="24"/>
          <w:lang w:val="es-MX"/>
        </w:rPr>
        <w:t>tratados, artículos y poesía— la dieron a conocer a los innumerables lectores.</w:t>
      </w:r>
    </w:p>
    <w:p w14:paraId="1EC080F5" w14:textId="77777777" w:rsidR="00BC5810" w:rsidRPr="00D82DD9" w:rsidRDefault="00BC5810" w:rsidP="00BC5810">
      <w:pPr>
        <w:spacing w:after="160" w:line="259" w:lineRule="auto"/>
        <w:rPr>
          <w:sz w:val="24"/>
          <w:szCs w:val="24"/>
          <w:lang w:val="es-MX"/>
        </w:rPr>
      </w:pPr>
      <w:r w:rsidRPr="00D82DD9">
        <w:rPr>
          <w:sz w:val="24"/>
          <w:szCs w:val="24"/>
          <w:lang w:val="es-MX"/>
        </w:rPr>
        <w:t xml:space="preserve">Cuando tenía 19 años, Phoebe </w:t>
      </w:r>
      <w:proofErr w:type="spellStart"/>
      <w:r w:rsidRPr="00D82DD9">
        <w:rPr>
          <w:sz w:val="24"/>
          <w:szCs w:val="24"/>
          <w:lang w:val="es-MX"/>
        </w:rPr>
        <w:t>Worrall</w:t>
      </w:r>
      <w:proofErr w:type="spellEnd"/>
      <w:r w:rsidRPr="00D82DD9">
        <w:rPr>
          <w:sz w:val="24"/>
          <w:szCs w:val="24"/>
          <w:lang w:val="es-MX"/>
        </w:rPr>
        <w:t xml:space="preserve"> se casó con Walter C. Palmer, médico de Nueva York. La</w:t>
      </w:r>
    </w:p>
    <w:p w14:paraId="5A1FEBFA" w14:textId="77777777" w:rsidR="00BC5810" w:rsidRPr="00D82DD9" w:rsidRDefault="00BC5810" w:rsidP="00BC5810">
      <w:pPr>
        <w:spacing w:after="160" w:line="259" w:lineRule="auto"/>
        <w:rPr>
          <w:sz w:val="24"/>
          <w:szCs w:val="24"/>
          <w:lang w:val="es-MX"/>
        </w:rPr>
      </w:pPr>
      <w:r w:rsidRPr="00D82DD9">
        <w:rPr>
          <w:sz w:val="24"/>
          <w:szCs w:val="24"/>
          <w:lang w:val="es-MX"/>
        </w:rPr>
        <w:t>situación financiera de los Palmer apoyaría sus propios esfuerzos cristianos tales como campañas a través de</w:t>
      </w:r>
    </w:p>
    <w:p w14:paraId="15ACBFC6" w14:textId="77777777" w:rsidR="00BC5810" w:rsidRPr="00D82DD9" w:rsidRDefault="00BC5810" w:rsidP="00BC5810">
      <w:pPr>
        <w:spacing w:after="160" w:line="259" w:lineRule="auto"/>
        <w:rPr>
          <w:sz w:val="24"/>
          <w:szCs w:val="24"/>
          <w:lang w:val="es-MX"/>
        </w:rPr>
      </w:pPr>
      <w:r w:rsidRPr="00D82DD9">
        <w:rPr>
          <w:sz w:val="24"/>
          <w:szCs w:val="24"/>
          <w:lang w:val="es-MX"/>
        </w:rPr>
        <w:t>Estados Unidos, Canadá y las Islas Británicas, y una compañía de publicaciones. Phoebe se casó con un hombre</w:t>
      </w:r>
    </w:p>
    <w:p w14:paraId="1F45BC43" w14:textId="77777777" w:rsidR="00BC5810" w:rsidRPr="00D82DD9" w:rsidRDefault="00BC5810" w:rsidP="00BC5810">
      <w:pPr>
        <w:spacing w:after="160" w:line="259" w:lineRule="auto"/>
        <w:rPr>
          <w:sz w:val="24"/>
          <w:szCs w:val="24"/>
          <w:lang w:val="es-MX"/>
        </w:rPr>
      </w:pPr>
      <w:r w:rsidRPr="00D82DD9">
        <w:rPr>
          <w:sz w:val="24"/>
          <w:szCs w:val="24"/>
          <w:lang w:val="es-MX"/>
        </w:rPr>
        <w:t>capaz y realmente dispuesto a apoyar su visión religiosa. Una serie cruel de tragedias personales íntimas —las</w:t>
      </w:r>
    </w:p>
    <w:p w14:paraId="51542C0F" w14:textId="77777777" w:rsidR="00BC5810" w:rsidRPr="00D82DD9" w:rsidRDefault="00BC5810" w:rsidP="00BC5810">
      <w:pPr>
        <w:spacing w:after="160" w:line="259" w:lineRule="auto"/>
        <w:rPr>
          <w:sz w:val="24"/>
          <w:szCs w:val="24"/>
          <w:lang w:val="es-MX"/>
        </w:rPr>
      </w:pPr>
      <w:r w:rsidRPr="00D82DD9">
        <w:rPr>
          <w:sz w:val="24"/>
          <w:szCs w:val="24"/>
          <w:lang w:val="es-MX"/>
        </w:rPr>
        <w:t>muertes de tres niños— la llevaron a una experiencia religiosa —la entera santificación— en 1837, que impulsó</w:t>
      </w:r>
    </w:p>
    <w:p w14:paraId="252B0D7F" w14:textId="77777777" w:rsidR="00BC5810" w:rsidRPr="00D82DD9" w:rsidRDefault="00BC5810" w:rsidP="00BC5810">
      <w:pPr>
        <w:spacing w:after="160" w:line="259" w:lineRule="auto"/>
        <w:rPr>
          <w:sz w:val="24"/>
          <w:szCs w:val="24"/>
          <w:lang w:val="es-MX"/>
        </w:rPr>
      </w:pPr>
      <w:r w:rsidRPr="00D82DD9">
        <w:rPr>
          <w:sz w:val="24"/>
          <w:szCs w:val="24"/>
          <w:lang w:val="es-MX"/>
        </w:rPr>
        <w:t>a Phoebe Palmer a entrar en una vocación religiosa, que a su vez influyó en las vidas de miles para empezar un</w:t>
      </w:r>
    </w:p>
    <w:p w14:paraId="7FB19700" w14:textId="77777777" w:rsidR="00BC5810" w:rsidRPr="00D82DD9" w:rsidRDefault="00BC5810" w:rsidP="00BC5810">
      <w:pPr>
        <w:spacing w:after="160" w:line="259" w:lineRule="auto"/>
        <w:rPr>
          <w:sz w:val="24"/>
          <w:szCs w:val="24"/>
          <w:lang w:val="es-MX"/>
        </w:rPr>
      </w:pPr>
      <w:r w:rsidRPr="00D82DD9">
        <w:rPr>
          <w:sz w:val="24"/>
          <w:szCs w:val="24"/>
          <w:lang w:val="es-MX"/>
        </w:rPr>
        <w:t>movimiento y dar nacimiento a varias denominaciones que hoy la cuentan su fundadora.</w:t>
      </w:r>
    </w:p>
    <w:p w14:paraId="5AFAE158" w14:textId="77777777" w:rsidR="00BC5810" w:rsidRPr="00D82DD9" w:rsidRDefault="00BC5810" w:rsidP="00BC5810">
      <w:pPr>
        <w:spacing w:after="160" w:line="259" w:lineRule="auto"/>
        <w:rPr>
          <w:sz w:val="24"/>
          <w:szCs w:val="24"/>
          <w:lang w:val="es-MX"/>
        </w:rPr>
      </w:pPr>
      <w:r w:rsidRPr="00D82DD9">
        <w:rPr>
          <w:sz w:val="24"/>
          <w:szCs w:val="24"/>
          <w:lang w:val="es-MX"/>
        </w:rPr>
        <w:t xml:space="preserve">Palmer, junto con su hermana Sarah </w:t>
      </w:r>
      <w:proofErr w:type="spellStart"/>
      <w:r w:rsidRPr="00D82DD9">
        <w:rPr>
          <w:sz w:val="24"/>
          <w:szCs w:val="24"/>
          <w:lang w:val="es-MX"/>
        </w:rPr>
        <w:t>Lankford</w:t>
      </w:r>
      <w:proofErr w:type="spellEnd"/>
      <w:r w:rsidRPr="00D82DD9">
        <w:rPr>
          <w:sz w:val="24"/>
          <w:szCs w:val="24"/>
          <w:lang w:val="es-MX"/>
        </w:rPr>
        <w:t>, conducían las famosas "Reuniones del martes"</w:t>
      </w:r>
    </w:p>
    <w:p w14:paraId="65A3E108" w14:textId="77777777" w:rsidR="00BC5810" w:rsidRPr="00D82DD9" w:rsidRDefault="00BC5810" w:rsidP="00BC5810">
      <w:pPr>
        <w:spacing w:after="160" w:line="259" w:lineRule="auto"/>
        <w:rPr>
          <w:sz w:val="24"/>
          <w:szCs w:val="24"/>
          <w:lang w:val="es-MX"/>
        </w:rPr>
      </w:pPr>
      <w:r w:rsidRPr="00D82DD9">
        <w:rPr>
          <w:sz w:val="24"/>
          <w:szCs w:val="24"/>
          <w:lang w:val="es-MX"/>
        </w:rPr>
        <w:t>celebradas en su casa —a menudo considerado como el lugar de nacimiento del Movimiento de Santidad— las</w:t>
      </w:r>
    </w:p>
    <w:p w14:paraId="5AFCD79B" w14:textId="77777777" w:rsidR="00BC5810" w:rsidRPr="00D82DD9" w:rsidRDefault="00BC5810" w:rsidP="00BC5810">
      <w:pPr>
        <w:spacing w:after="160" w:line="259" w:lineRule="auto"/>
        <w:rPr>
          <w:sz w:val="24"/>
          <w:szCs w:val="24"/>
          <w:lang w:val="es-MX"/>
        </w:rPr>
      </w:pPr>
      <w:r w:rsidRPr="00D82DD9">
        <w:rPr>
          <w:sz w:val="24"/>
          <w:szCs w:val="24"/>
          <w:lang w:val="es-MX"/>
        </w:rPr>
        <w:t>cuales aceptaron a miembros de ambos sexos, bajo su dirección. Ella escribió docenas de libros y tratados; fue</w:t>
      </w:r>
    </w:p>
    <w:p w14:paraId="30E83E22" w14:textId="77777777" w:rsidR="00BC5810" w:rsidRPr="00D82DD9" w:rsidRDefault="00BC5810" w:rsidP="00BC5810">
      <w:pPr>
        <w:spacing w:after="160" w:line="259" w:lineRule="auto"/>
        <w:rPr>
          <w:sz w:val="24"/>
          <w:szCs w:val="24"/>
          <w:lang w:val="es-MX"/>
        </w:rPr>
      </w:pPr>
      <w:r w:rsidRPr="00D82DD9">
        <w:rPr>
          <w:sz w:val="24"/>
          <w:szCs w:val="24"/>
          <w:lang w:val="es-MX"/>
        </w:rPr>
        <w:t>directora de la revista de santidad más influyente del siglo (la que Merritt había empezado); fundó una misión</w:t>
      </w:r>
    </w:p>
    <w:p w14:paraId="58A47C9C" w14:textId="77777777" w:rsidR="00BC5810" w:rsidRPr="00D82DD9" w:rsidRDefault="00BC5810" w:rsidP="00BC5810">
      <w:pPr>
        <w:spacing w:after="160" w:line="259" w:lineRule="auto"/>
        <w:rPr>
          <w:sz w:val="24"/>
          <w:szCs w:val="24"/>
          <w:lang w:val="es-MX"/>
        </w:rPr>
      </w:pPr>
      <w:r w:rsidRPr="00D82DD9">
        <w:rPr>
          <w:sz w:val="24"/>
          <w:szCs w:val="24"/>
          <w:lang w:val="es-MX"/>
        </w:rPr>
        <w:t>en un barrio pobre del centro de la ciudad y se dice que produjo un imperativo teológico que, como</w:t>
      </w:r>
    </w:p>
    <w:p w14:paraId="394D59D8"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consecuencia, hizo que la obra de caridad de mujeres fuera común a ellas; influyó en la educación superior</w:t>
      </w:r>
    </w:p>
    <w:p w14:paraId="677C7FE5" w14:textId="77777777" w:rsidR="00BC5810" w:rsidRPr="00D82DD9" w:rsidRDefault="00BC5810" w:rsidP="00BC5810">
      <w:pPr>
        <w:spacing w:after="160" w:line="259" w:lineRule="auto"/>
        <w:rPr>
          <w:sz w:val="24"/>
          <w:szCs w:val="24"/>
          <w:lang w:val="es-MX"/>
        </w:rPr>
      </w:pPr>
      <w:r w:rsidRPr="00D82DD9">
        <w:rPr>
          <w:sz w:val="24"/>
          <w:szCs w:val="24"/>
          <w:lang w:val="es-MX"/>
        </w:rPr>
        <w:t xml:space="preserve">metodista; fue predicadora de avivamientos del calibre y popularidad del propio Charles </w:t>
      </w:r>
      <w:proofErr w:type="spellStart"/>
      <w:r w:rsidRPr="00D82DD9">
        <w:rPr>
          <w:sz w:val="24"/>
          <w:szCs w:val="24"/>
          <w:lang w:val="es-MX"/>
        </w:rPr>
        <w:t>Finney</w:t>
      </w:r>
      <w:proofErr w:type="spellEnd"/>
      <w:r w:rsidRPr="00D82DD9">
        <w:rPr>
          <w:sz w:val="24"/>
          <w:szCs w:val="24"/>
          <w:lang w:val="es-MX"/>
        </w:rPr>
        <w:t>. Veinticinco</w:t>
      </w:r>
    </w:p>
    <w:p w14:paraId="2E435886" w14:textId="77777777" w:rsidR="00BC5810" w:rsidRPr="00D82DD9" w:rsidRDefault="00BC5810" w:rsidP="00BC5810">
      <w:pPr>
        <w:spacing w:after="160" w:line="259" w:lineRule="auto"/>
        <w:rPr>
          <w:sz w:val="24"/>
          <w:szCs w:val="24"/>
          <w:lang w:val="es-MX"/>
        </w:rPr>
      </w:pPr>
      <w:r w:rsidRPr="00D82DD9">
        <w:rPr>
          <w:sz w:val="24"/>
          <w:szCs w:val="24"/>
          <w:lang w:val="es-MX"/>
        </w:rPr>
        <w:t>mil se convirtieron y miles tras miles fueron santificados bajo su ministerio evangelizador. En muchos sentidos,</w:t>
      </w:r>
    </w:p>
    <w:p w14:paraId="68A7C878" w14:textId="77777777" w:rsidR="00BC5810" w:rsidRPr="00D82DD9" w:rsidRDefault="00BC5810" w:rsidP="00BC5810">
      <w:pPr>
        <w:spacing w:after="160" w:line="259" w:lineRule="auto"/>
        <w:rPr>
          <w:sz w:val="24"/>
          <w:szCs w:val="24"/>
          <w:lang w:val="es-MX"/>
        </w:rPr>
      </w:pPr>
      <w:r w:rsidRPr="00D82DD9">
        <w:rPr>
          <w:sz w:val="24"/>
          <w:szCs w:val="24"/>
          <w:lang w:val="es-MX"/>
        </w:rPr>
        <w:t>Phoebe Palmer no fue la mujer "típica" de mediados del siglo 19. De ninguna manera se sujetó a la esfera</w:t>
      </w:r>
    </w:p>
    <w:p w14:paraId="07C2A1DA" w14:textId="77777777" w:rsidR="00BC5810" w:rsidRPr="00D82DD9" w:rsidRDefault="00BC5810" w:rsidP="00BC5810">
      <w:pPr>
        <w:spacing w:after="160" w:line="259" w:lineRule="auto"/>
        <w:rPr>
          <w:sz w:val="24"/>
          <w:szCs w:val="24"/>
          <w:lang w:val="es-MX"/>
        </w:rPr>
      </w:pPr>
      <w:r w:rsidRPr="00D82DD9">
        <w:rPr>
          <w:sz w:val="24"/>
          <w:szCs w:val="24"/>
          <w:lang w:val="es-MX"/>
        </w:rPr>
        <w:t>doméstica.</w:t>
      </w:r>
    </w:p>
    <w:p w14:paraId="50C7DE25" w14:textId="77777777" w:rsidR="00BC5810" w:rsidRPr="00D82DD9" w:rsidRDefault="00BC5810" w:rsidP="00BC5810">
      <w:pPr>
        <w:spacing w:after="160" w:line="259" w:lineRule="auto"/>
        <w:rPr>
          <w:sz w:val="24"/>
          <w:szCs w:val="24"/>
          <w:lang w:val="es-MX"/>
        </w:rPr>
      </w:pPr>
      <w:r w:rsidRPr="00D82DD9">
        <w:rPr>
          <w:sz w:val="24"/>
          <w:szCs w:val="24"/>
          <w:lang w:val="es-MX"/>
        </w:rPr>
        <w:t>Su propia frustración por alcanzar la experiencia instantánea debido a la complejidad de la predicación</w:t>
      </w:r>
    </w:p>
    <w:p w14:paraId="1EA202E4" w14:textId="77777777" w:rsidR="00BC5810" w:rsidRPr="00D82DD9" w:rsidRDefault="00BC5810" w:rsidP="00BC5810">
      <w:pPr>
        <w:spacing w:after="160" w:line="259" w:lineRule="auto"/>
        <w:rPr>
          <w:sz w:val="24"/>
          <w:szCs w:val="24"/>
          <w:lang w:val="es-MX"/>
        </w:rPr>
      </w:pPr>
      <w:r w:rsidRPr="00D82DD9">
        <w:rPr>
          <w:sz w:val="24"/>
          <w:szCs w:val="24"/>
          <w:lang w:val="es-MX"/>
        </w:rPr>
        <w:t>metodista, la motivó a hacer la doctrina accesible a los laicos. Quizá se conoce mejor por proveer una fórmula</w:t>
      </w:r>
    </w:p>
    <w:p w14:paraId="4855A950" w14:textId="77777777" w:rsidR="00BC5810" w:rsidRPr="00D82DD9" w:rsidRDefault="00BC5810" w:rsidP="00BC5810">
      <w:pPr>
        <w:spacing w:after="160" w:line="259" w:lineRule="auto"/>
        <w:rPr>
          <w:sz w:val="24"/>
          <w:szCs w:val="24"/>
          <w:lang w:val="es-MX"/>
        </w:rPr>
      </w:pPr>
      <w:r w:rsidRPr="00D82DD9">
        <w:rPr>
          <w:sz w:val="24"/>
          <w:szCs w:val="24"/>
          <w:lang w:val="es-MX"/>
        </w:rPr>
        <w:t>de tres pasos, conocido como "el pacto del altar". 1. Un buscador de la entera santificación primero consagra</w:t>
      </w:r>
    </w:p>
    <w:p w14:paraId="194D3CA7" w14:textId="77777777" w:rsidR="00BC5810" w:rsidRPr="00D82DD9" w:rsidRDefault="00BC5810" w:rsidP="00BC5810">
      <w:pPr>
        <w:spacing w:after="160" w:line="259" w:lineRule="auto"/>
        <w:rPr>
          <w:sz w:val="24"/>
          <w:szCs w:val="24"/>
          <w:lang w:val="es-MX"/>
        </w:rPr>
      </w:pPr>
      <w:r w:rsidRPr="00D82DD9">
        <w:rPr>
          <w:sz w:val="24"/>
          <w:szCs w:val="24"/>
          <w:lang w:val="es-MX"/>
        </w:rPr>
        <w:t>todo completamente a Dios al colocar todo en el altar de Dios. 2. Entonces debe tener la fe de que el “altar</w:t>
      </w:r>
    </w:p>
    <w:p w14:paraId="3BCB4327" w14:textId="4D701BD6" w:rsidR="00BC5810" w:rsidRPr="00D82DD9" w:rsidRDefault="00BC5810" w:rsidP="00BC5810">
      <w:pPr>
        <w:spacing w:after="160" w:line="259" w:lineRule="auto"/>
        <w:rPr>
          <w:sz w:val="24"/>
          <w:szCs w:val="24"/>
          <w:lang w:val="es-MX"/>
        </w:rPr>
      </w:pPr>
      <w:r w:rsidRPr="00D82DD9">
        <w:rPr>
          <w:sz w:val="24"/>
          <w:szCs w:val="24"/>
          <w:lang w:val="es-MX"/>
        </w:rPr>
        <w:t>santifica la ofrenda”. 3. La persona debe testificar de la experiencia.</w:t>
      </w:r>
    </w:p>
    <w:p w14:paraId="7FDC0123" w14:textId="77777777" w:rsidR="00BC5810" w:rsidRPr="00D82DD9" w:rsidRDefault="00BC5810" w:rsidP="00BC5810">
      <w:pPr>
        <w:spacing w:after="160" w:line="259" w:lineRule="auto"/>
        <w:rPr>
          <w:sz w:val="24"/>
          <w:szCs w:val="24"/>
          <w:lang w:val="es-MX"/>
        </w:rPr>
      </w:pPr>
      <w:r w:rsidRPr="00D82DD9">
        <w:rPr>
          <w:sz w:val="24"/>
          <w:szCs w:val="24"/>
          <w:lang w:val="es-MX"/>
        </w:rPr>
        <w:t>Esta fraseología del altar redujo lo que podría ser una búsqueda complicada y confusa de la santidad, a</w:t>
      </w:r>
    </w:p>
    <w:p w14:paraId="362490FB" w14:textId="77777777" w:rsidR="00BC5810" w:rsidRPr="00D82DD9" w:rsidRDefault="00BC5810" w:rsidP="00BC5810">
      <w:pPr>
        <w:spacing w:after="160" w:line="259" w:lineRule="auto"/>
        <w:rPr>
          <w:sz w:val="24"/>
          <w:szCs w:val="24"/>
          <w:lang w:val="es-MX"/>
        </w:rPr>
      </w:pPr>
      <w:r w:rsidRPr="00D82DD9">
        <w:rPr>
          <w:sz w:val="24"/>
          <w:szCs w:val="24"/>
          <w:lang w:val="es-MX"/>
        </w:rPr>
        <w:t>una manera "más corta" que ofreció la seguridad absoluta. Palmer misma, así como muchos de los partidarios</w:t>
      </w:r>
    </w:p>
    <w:p w14:paraId="33DAAB00" w14:textId="77777777" w:rsidR="00BC5810" w:rsidRPr="00D82DD9" w:rsidRDefault="00BC5810" w:rsidP="00BC5810">
      <w:pPr>
        <w:spacing w:after="160" w:line="259" w:lineRule="auto"/>
        <w:rPr>
          <w:sz w:val="24"/>
          <w:szCs w:val="24"/>
          <w:lang w:val="es-MX"/>
        </w:rPr>
      </w:pPr>
      <w:r w:rsidRPr="00D82DD9">
        <w:rPr>
          <w:sz w:val="24"/>
          <w:szCs w:val="24"/>
          <w:lang w:val="es-MX"/>
        </w:rPr>
        <w:t>más fuertes del Movimiento de Santidad, siguieron siendo metodistas.</w:t>
      </w:r>
    </w:p>
    <w:p w14:paraId="66DEF338" w14:textId="77777777" w:rsidR="00BC5810" w:rsidRPr="00D82DD9" w:rsidRDefault="00BC5810" w:rsidP="00BC5810">
      <w:pPr>
        <w:spacing w:after="160" w:line="259" w:lineRule="auto"/>
        <w:rPr>
          <w:sz w:val="24"/>
          <w:szCs w:val="24"/>
          <w:lang w:val="es-MX"/>
        </w:rPr>
      </w:pPr>
      <w:r w:rsidRPr="00D82DD9">
        <w:rPr>
          <w:sz w:val="24"/>
          <w:szCs w:val="24"/>
          <w:lang w:val="es-MX"/>
        </w:rPr>
        <w:t xml:space="preserve">Colegio </w:t>
      </w:r>
      <w:proofErr w:type="spellStart"/>
      <w:r w:rsidRPr="00D82DD9">
        <w:rPr>
          <w:sz w:val="24"/>
          <w:szCs w:val="24"/>
          <w:lang w:val="es-MX"/>
        </w:rPr>
        <w:t>Oberlin</w:t>
      </w:r>
      <w:proofErr w:type="spellEnd"/>
    </w:p>
    <w:p w14:paraId="12258B7B" w14:textId="77777777" w:rsidR="00BC5810" w:rsidRPr="00D82DD9" w:rsidRDefault="00BC5810" w:rsidP="00BC5810">
      <w:pPr>
        <w:spacing w:after="160" w:line="259" w:lineRule="auto"/>
        <w:rPr>
          <w:sz w:val="24"/>
          <w:szCs w:val="24"/>
          <w:lang w:val="es-MX"/>
        </w:rPr>
      </w:pPr>
      <w:r w:rsidRPr="00D82DD9">
        <w:rPr>
          <w:sz w:val="24"/>
          <w:szCs w:val="24"/>
          <w:lang w:val="es-MX"/>
        </w:rPr>
        <w:t xml:space="preserve">Cuando el Calvinismo de avivamientos del siglo 19 se encontró con la doctrina tradicional </w:t>
      </w:r>
      <w:proofErr w:type="spellStart"/>
      <w:r w:rsidRPr="00D82DD9">
        <w:rPr>
          <w:sz w:val="24"/>
          <w:szCs w:val="24"/>
          <w:lang w:val="es-MX"/>
        </w:rPr>
        <w:t>wesleyana</w:t>
      </w:r>
      <w:proofErr w:type="spellEnd"/>
      <w:r w:rsidRPr="00D82DD9">
        <w:rPr>
          <w:sz w:val="24"/>
          <w:szCs w:val="24"/>
          <w:lang w:val="es-MX"/>
        </w:rPr>
        <w:t xml:space="preserve"> de</w:t>
      </w:r>
    </w:p>
    <w:p w14:paraId="4564A2E2" w14:textId="77777777" w:rsidR="00BC5810" w:rsidRPr="00D82DD9" w:rsidRDefault="00BC5810" w:rsidP="00BC5810">
      <w:pPr>
        <w:spacing w:after="160" w:line="259" w:lineRule="auto"/>
        <w:rPr>
          <w:sz w:val="24"/>
          <w:szCs w:val="24"/>
          <w:lang w:val="es-MX"/>
        </w:rPr>
      </w:pPr>
      <w:r w:rsidRPr="00D82DD9">
        <w:rPr>
          <w:sz w:val="24"/>
          <w:szCs w:val="24"/>
          <w:lang w:val="es-MX"/>
        </w:rPr>
        <w:t xml:space="preserve">la perfección cristiana, se ubicó en el Colegio </w:t>
      </w:r>
      <w:proofErr w:type="spellStart"/>
      <w:r w:rsidRPr="00D82DD9">
        <w:rPr>
          <w:sz w:val="24"/>
          <w:szCs w:val="24"/>
          <w:lang w:val="es-MX"/>
        </w:rPr>
        <w:t>Oberlin</w:t>
      </w:r>
      <w:proofErr w:type="spellEnd"/>
      <w:r w:rsidRPr="00D82DD9">
        <w:rPr>
          <w:sz w:val="24"/>
          <w:szCs w:val="24"/>
          <w:lang w:val="es-MX"/>
        </w:rPr>
        <w:t xml:space="preserve"> de Ohio. </w:t>
      </w:r>
      <w:proofErr w:type="spellStart"/>
      <w:r w:rsidRPr="00D82DD9">
        <w:rPr>
          <w:sz w:val="24"/>
          <w:szCs w:val="24"/>
          <w:lang w:val="es-MX"/>
        </w:rPr>
        <w:t>Oberlin</w:t>
      </w:r>
      <w:proofErr w:type="spellEnd"/>
      <w:r w:rsidRPr="00D82DD9">
        <w:rPr>
          <w:sz w:val="24"/>
          <w:szCs w:val="24"/>
          <w:lang w:val="es-MX"/>
        </w:rPr>
        <w:t xml:space="preserve"> se fundó en 1834 por una conjunción de</w:t>
      </w:r>
    </w:p>
    <w:p w14:paraId="40C99098" w14:textId="77777777" w:rsidR="00BC5810" w:rsidRPr="00D82DD9" w:rsidRDefault="00BC5810" w:rsidP="00BC5810">
      <w:pPr>
        <w:spacing w:after="160" w:line="259" w:lineRule="auto"/>
        <w:rPr>
          <w:sz w:val="24"/>
          <w:szCs w:val="24"/>
          <w:lang w:val="es-MX"/>
        </w:rPr>
      </w:pPr>
      <w:r w:rsidRPr="00D82DD9">
        <w:rPr>
          <w:sz w:val="24"/>
          <w:szCs w:val="24"/>
          <w:lang w:val="es-MX"/>
        </w:rPr>
        <w:t>eventos anteriores. El abolicionismo era una preocupación creciente a través de los Estados, a menudo</w:t>
      </w:r>
    </w:p>
    <w:p w14:paraId="0FBCDE8E" w14:textId="77777777" w:rsidR="00BC5810" w:rsidRPr="00D82DD9" w:rsidRDefault="00BC5810" w:rsidP="00BC5810">
      <w:pPr>
        <w:spacing w:after="160" w:line="259" w:lineRule="auto"/>
        <w:rPr>
          <w:sz w:val="24"/>
          <w:szCs w:val="24"/>
          <w:lang w:val="es-MX"/>
        </w:rPr>
      </w:pPr>
      <w:r w:rsidRPr="00D82DD9">
        <w:rPr>
          <w:sz w:val="24"/>
          <w:szCs w:val="24"/>
          <w:lang w:val="es-MX"/>
        </w:rPr>
        <w:t>directamente conectado con el fervor religioso.</w:t>
      </w:r>
    </w:p>
    <w:p w14:paraId="5BB29E10" w14:textId="77777777" w:rsidR="00BC5810" w:rsidRPr="00D82DD9" w:rsidRDefault="00BC5810" w:rsidP="00BC5810">
      <w:pPr>
        <w:spacing w:after="160" w:line="259" w:lineRule="auto"/>
        <w:rPr>
          <w:sz w:val="24"/>
          <w:szCs w:val="24"/>
          <w:lang w:val="es-MX"/>
        </w:rPr>
      </w:pPr>
      <w:r w:rsidRPr="00D82DD9">
        <w:rPr>
          <w:sz w:val="24"/>
          <w:szCs w:val="24"/>
          <w:lang w:val="es-MX"/>
        </w:rPr>
        <w:t>El Seminario Teológico Lane de Cincinnati se volvió un lugar de controversia profunda sobre el</w:t>
      </w:r>
    </w:p>
    <w:p w14:paraId="6E66B9A8" w14:textId="77777777" w:rsidR="00BC5810" w:rsidRPr="00D82DD9" w:rsidRDefault="00BC5810" w:rsidP="00BC5810">
      <w:pPr>
        <w:spacing w:after="160" w:line="259" w:lineRule="auto"/>
        <w:rPr>
          <w:sz w:val="24"/>
          <w:szCs w:val="24"/>
          <w:lang w:val="es-MX"/>
        </w:rPr>
      </w:pPr>
      <w:r w:rsidRPr="00D82DD9">
        <w:rPr>
          <w:sz w:val="24"/>
          <w:szCs w:val="24"/>
          <w:lang w:val="es-MX"/>
        </w:rPr>
        <w:t xml:space="preserve">problema de la esclavitud. </w:t>
      </w:r>
      <w:proofErr w:type="spellStart"/>
      <w:r w:rsidRPr="00D82DD9">
        <w:rPr>
          <w:sz w:val="24"/>
          <w:szCs w:val="24"/>
          <w:lang w:val="es-MX"/>
        </w:rPr>
        <w:t>Lyman</w:t>
      </w:r>
      <w:proofErr w:type="spellEnd"/>
      <w:r w:rsidRPr="00D82DD9">
        <w:rPr>
          <w:sz w:val="24"/>
          <w:szCs w:val="24"/>
          <w:lang w:val="es-MX"/>
        </w:rPr>
        <w:t xml:space="preserve"> Beecher, presidente, instituyó una agenda de reforma social. Beecher creía en</w:t>
      </w:r>
    </w:p>
    <w:p w14:paraId="75ED46CF" w14:textId="77777777" w:rsidR="00BC5810" w:rsidRPr="00D82DD9" w:rsidRDefault="00BC5810" w:rsidP="00BC5810">
      <w:pPr>
        <w:spacing w:after="160" w:line="259" w:lineRule="auto"/>
        <w:rPr>
          <w:sz w:val="24"/>
          <w:szCs w:val="24"/>
          <w:lang w:val="es-MX"/>
        </w:rPr>
      </w:pPr>
      <w:r w:rsidRPr="00D82DD9">
        <w:rPr>
          <w:sz w:val="24"/>
          <w:szCs w:val="24"/>
          <w:lang w:val="es-MX"/>
        </w:rPr>
        <w:t>la abolición gradual, pero también admitió a los negros en la escuela. Los estudiantes, incluso Theodore Weld,</w:t>
      </w:r>
    </w:p>
    <w:p w14:paraId="2AC258E1" w14:textId="77777777" w:rsidR="00BC5810" w:rsidRPr="00D82DD9" w:rsidRDefault="00BC5810" w:rsidP="00BC5810">
      <w:pPr>
        <w:spacing w:after="160" w:line="259" w:lineRule="auto"/>
        <w:rPr>
          <w:sz w:val="24"/>
          <w:szCs w:val="24"/>
          <w:lang w:val="es-MX"/>
        </w:rPr>
      </w:pPr>
      <w:r w:rsidRPr="00D82DD9">
        <w:rPr>
          <w:sz w:val="24"/>
          <w:szCs w:val="24"/>
          <w:lang w:val="es-MX"/>
        </w:rPr>
        <w:t>presionaron para la acción abolicionista más radical y comenzaron a tratar a los negros como iguales, y se</w:t>
      </w:r>
    </w:p>
    <w:p w14:paraId="7CD875F1" w14:textId="77777777" w:rsidR="00BC5810" w:rsidRPr="00D82DD9" w:rsidRDefault="00BC5810" w:rsidP="00BC5810">
      <w:pPr>
        <w:spacing w:after="160" w:line="259" w:lineRule="auto"/>
        <w:rPr>
          <w:sz w:val="24"/>
          <w:szCs w:val="24"/>
          <w:lang w:val="es-MX"/>
        </w:rPr>
      </w:pPr>
      <w:r w:rsidRPr="00D82DD9">
        <w:rPr>
          <w:sz w:val="24"/>
          <w:szCs w:val="24"/>
          <w:lang w:val="es-MX"/>
        </w:rPr>
        <w:t>asociaron con ellos fuera del seminario.</w:t>
      </w:r>
    </w:p>
    <w:p w14:paraId="1731A653"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Esto incitó a la población de la ciudad quienes presionaron a los regentes a actuar. Se hizo la decisión de</w:t>
      </w:r>
    </w:p>
    <w:p w14:paraId="66C676B9" w14:textId="77777777" w:rsidR="00BC5810" w:rsidRPr="00D82DD9" w:rsidRDefault="00BC5810" w:rsidP="00BC5810">
      <w:pPr>
        <w:spacing w:after="160" w:line="259" w:lineRule="auto"/>
        <w:rPr>
          <w:sz w:val="24"/>
          <w:szCs w:val="24"/>
          <w:lang w:val="es-MX"/>
        </w:rPr>
      </w:pPr>
      <w:r w:rsidRPr="00D82DD9">
        <w:rPr>
          <w:sz w:val="24"/>
          <w:szCs w:val="24"/>
          <w:lang w:val="es-MX"/>
        </w:rPr>
        <w:t>prohibir a los estudiantes que siguieran los sentimientos abolicionistas y que cesara toda discusión de aula o de</w:t>
      </w:r>
    </w:p>
    <w:p w14:paraId="66C5765D" w14:textId="77777777" w:rsidR="00BC5810" w:rsidRPr="00D82DD9" w:rsidRDefault="00BC5810" w:rsidP="00BC5810">
      <w:pPr>
        <w:spacing w:after="160" w:line="259" w:lineRule="auto"/>
        <w:rPr>
          <w:sz w:val="24"/>
          <w:szCs w:val="24"/>
          <w:lang w:val="es-MX"/>
        </w:rPr>
      </w:pPr>
      <w:r w:rsidRPr="00D82DD9">
        <w:rPr>
          <w:sz w:val="24"/>
          <w:szCs w:val="24"/>
          <w:lang w:val="es-MX"/>
        </w:rPr>
        <w:t>facultad sobre la esclavitud. Cuarenta estudiantes se retiraron en protesta. Entretanto, una escuela conocida</w:t>
      </w:r>
    </w:p>
    <w:p w14:paraId="405AC1D9" w14:textId="77777777" w:rsidR="00BC5810" w:rsidRPr="00D82DD9" w:rsidRDefault="00BC5810" w:rsidP="00BC5810">
      <w:pPr>
        <w:spacing w:after="160" w:line="259" w:lineRule="auto"/>
        <w:rPr>
          <w:sz w:val="24"/>
          <w:szCs w:val="24"/>
          <w:lang w:val="es-MX"/>
        </w:rPr>
      </w:pPr>
      <w:r w:rsidRPr="00D82DD9">
        <w:rPr>
          <w:sz w:val="24"/>
          <w:szCs w:val="24"/>
          <w:lang w:val="es-MX"/>
        </w:rPr>
        <w:t xml:space="preserve">como el Instituto </w:t>
      </w:r>
      <w:proofErr w:type="spellStart"/>
      <w:r w:rsidRPr="00D82DD9">
        <w:rPr>
          <w:sz w:val="24"/>
          <w:szCs w:val="24"/>
          <w:lang w:val="es-MX"/>
        </w:rPr>
        <w:t>Oberlin</w:t>
      </w:r>
      <w:proofErr w:type="spellEnd"/>
      <w:r w:rsidRPr="00D82DD9">
        <w:rPr>
          <w:sz w:val="24"/>
          <w:szCs w:val="24"/>
          <w:lang w:val="es-MX"/>
        </w:rPr>
        <w:t xml:space="preserve"> se había iniciado. Era explícito sobre su agenda de la reforma y su creencia en la</w:t>
      </w:r>
    </w:p>
    <w:p w14:paraId="74CB8988" w14:textId="77777777" w:rsidR="00BC5810" w:rsidRPr="00D82DD9" w:rsidRDefault="00BC5810" w:rsidP="00BC5810">
      <w:pPr>
        <w:spacing w:after="160" w:line="259" w:lineRule="auto"/>
        <w:rPr>
          <w:sz w:val="24"/>
          <w:szCs w:val="24"/>
          <w:lang w:val="es-MX"/>
        </w:rPr>
      </w:pPr>
      <w:r w:rsidRPr="00D82DD9">
        <w:rPr>
          <w:sz w:val="24"/>
          <w:szCs w:val="24"/>
          <w:lang w:val="es-MX"/>
        </w:rPr>
        <w:t>igualdad humana. Se contrató a Asa Mahan, un regente de Lane, quien apoyaba a los estudiantes. Consintió en</w:t>
      </w:r>
    </w:p>
    <w:p w14:paraId="3F680F3B" w14:textId="77777777" w:rsidR="00BC5810" w:rsidRPr="00D82DD9" w:rsidRDefault="00BC5810" w:rsidP="00BC5810">
      <w:pPr>
        <w:spacing w:after="160" w:line="259" w:lineRule="auto"/>
        <w:rPr>
          <w:sz w:val="24"/>
          <w:szCs w:val="24"/>
          <w:lang w:val="es-MX"/>
        </w:rPr>
      </w:pPr>
      <w:r w:rsidRPr="00D82DD9">
        <w:rPr>
          <w:sz w:val="24"/>
          <w:szCs w:val="24"/>
          <w:lang w:val="es-MX"/>
        </w:rPr>
        <w:t xml:space="preserve">ser el primer presidente. Los estudiantes de Lane siguieron, como casi 300 más, el primer año. </w:t>
      </w:r>
      <w:proofErr w:type="spellStart"/>
      <w:r w:rsidRPr="00D82DD9">
        <w:rPr>
          <w:sz w:val="24"/>
          <w:szCs w:val="24"/>
          <w:lang w:val="es-MX"/>
        </w:rPr>
        <w:t>Oberlin</w:t>
      </w:r>
      <w:proofErr w:type="spellEnd"/>
      <w:r w:rsidRPr="00D82DD9">
        <w:rPr>
          <w:sz w:val="24"/>
          <w:szCs w:val="24"/>
          <w:lang w:val="es-MX"/>
        </w:rPr>
        <w:t xml:space="preserve"> admitió</w:t>
      </w:r>
    </w:p>
    <w:p w14:paraId="161D28C5" w14:textId="77777777" w:rsidR="00BC5810" w:rsidRPr="00D82DD9" w:rsidRDefault="00BC5810" w:rsidP="00BC5810">
      <w:pPr>
        <w:spacing w:after="160" w:line="259" w:lineRule="auto"/>
        <w:rPr>
          <w:sz w:val="24"/>
          <w:szCs w:val="24"/>
          <w:lang w:val="es-MX"/>
        </w:rPr>
      </w:pPr>
      <w:r w:rsidRPr="00D82DD9">
        <w:rPr>
          <w:sz w:val="24"/>
          <w:szCs w:val="24"/>
          <w:lang w:val="es-MX"/>
        </w:rPr>
        <w:t xml:space="preserve">a negros y a mujeres. La teología de </w:t>
      </w:r>
      <w:proofErr w:type="spellStart"/>
      <w:r w:rsidRPr="00D82DD9">
        <w:rPr>
          <w:sz w:val="24"/>
          <w:szCs w:val="24"/>
          <w:lang w:val="es-MX"/>
        </w:rPr>
        <w:t>Oberlin</w:t>
      </w:r>
      <w:proofErr w:type="spellEnd"/>
      <w:r w:rsidRPr="00D82DD9">
        <w:rPr>
          <w:sz w:val="24"/>
          <w:szCs w:val="24"/>
          <w:lang w:val="es-MX"/>
        </w:rPr>
        <w:t xml:space="preserve"> no estaba desconectada de su agenda social. Calvinistas tales</w:t>
      </w:r>
    </w:p>
    <w:p w14:paraId="77B1DB57" w14:textId="77777777" w:rsidR="00BC5810" w:rsidRPr="00D82DD9" w:rsidRDefault="00BC5810" w:rsidP="00BC5810">
      <w:pPr>
        <w:spacing w:after="160" w:line="259" w:lineRule="auto"/>
        <w:rPr>
          <w:sz w:val="24"/>
          <w:szCs w:val="24"/>
          <w:lang w:val="es-MX"/>
        </w:rPr>
      </w:pPr>
      <w:r w:rsidRPr="00D82DD9">
        <w:rPr>
          <w:sz w:val="24"/>
          <w:szCs w:val="24"/>
          <w:lang w:val="es-MX"/>
        </w:rPr>
        <w:t xml:space="preserve">como Charles </w:t>
      </w:r>
      <w:proofErr w:type="spellStart"/>
      <w:r w:rsidRPr="00D82DD9">
        <w:rPr>
          <w:sz w:val="24"/>
          <w:szCs w:val="24"/>
          <w:lang w:val="es-MX"/>
        </w:rPr>
        <w:t>Finney</w:t>
      </w:r>
      <w:proofErr w:type="spellEnd"/>
      <w:r w:rsidRPr="00D82DD9">
        <w:rPr>
          <w:sz w:val="24"/>
          <w:szCs w:val="24"/>
          <w:lang w:val="es-MX"/>
        </w:rPr>
        <w:t>, el gran predicador de avivamientos —profesor de teología sistemática— y Mahan</w:t>
      </w:r>
    </w:p>
    <w:p w14:paraId="7D388745" w14:textId="77777777" w:rsidR="00BC5810" w:rsidRPr="00D82DD9" w:rsidRDefault="00BC5810" w:rsidP="00BC5810">
      <w:pPr>
        <w:spacing w:after="160" w:line="259" w:lineRule="auto"/>
        <w:rPr>
          <w:sz w:val="24"/>
          <w:szCs w:val="24"/>
          <w:lang w:val="es-MX"/>
        </w:rPr>
      </w:pPr>
      <w:r w:rsidRPr="00D82DD9">
        <w:rPr>
          <w:sz w:val="24"/>
          <w:szCs w:val="24"/>
          <w:lang w:val="es-MX"/>
        </w:rPr>
        <w:t>estaban atentos al nuevo tema singular de avivamientos que se extendía a través de Estados Unidos, Canadá y la</w:t>
      </w:r>
    </w:p>
    <w:p w14:paraId="7CAA6D34" w14:textId="77777777" w:rsidR="00BC5810" w:rsidRPr="00D82DD9" w:rsidRDefault="00BC5810" w:rsidP="00BC5810">
      <w:pPr>
        <w:spacing w:after="160" w:line="259" w:lineRule="auto"/>
        <w:rPr>
          <w:sz w:val="24"/>
          <w:szCs w:val="24"/>
          <w:lang w:val="es-MX"/>
        </w:rPr>
      </w:pPr>
      <w:r w:rsidRPr="00D82DD9">
        <w:rPr>
          <w:sz w:val="24"/>
          <w:szCs w:val="24"/>
          <w:lang w:val="es-MX"/>
        </w:rPr>
        <w:t>Gran Bretaña —la entera santificación.</w:t>
      </w:r>
    </w:p>
    <w:p w14:paraId="312C6FEF" w14:textId="77777777" w:rsidR="00BC5810" w:rsidRPr="00D82DD9" w:rsidRDefault="00BC5810" w:rsidP="00BC5810">
      <w:pPr>
        <w:spacing w:after="160" w:line="259" w:lineRule="auto"/>
        <w:rPr>
          <w:sz w:val="24"/>
          <w:szCs w:val="24"/>
          <w:lang w:val="es-MX"/>
        </w:rPr>
      </w:pPr>
      <w:r w:rsidRPr="00D82DD9">
        <w:rPr>
          <w:sz w:val="24"/>
          <w:szCs w:val="24"/>
          <w:lang w:val="es-MX"/>
        </w:rPr>
        <w:t>La entera santificación se puede definir como una segunda experiencia de crisis que sigue a la</w:t>
      </w:r>
    </w:p>
    <w:p w14:paraId="10CEEA09" w14:textId="77777777" w:rsidR="00BC5810" w:rsidRPr="00D82DD9" w:rsidRDefault="00BC5810" w:rsidP="00BC5810">
      <w:pPr>
        <w:spacing w:after="160" w:line="259" w:lineRule="auto"/>
        <w:rPr>
          <w:sz w:val="24"/>
          <w:szCs w:val="24"/>
          <w:lang w:val="es-MX"/>
        </w:rPr>
      </w:pPr>
      <w:r w:rsidRPr="00D82DD9">
        <w:rPr>
          <w:sz w:val="24"/>
          <w:szCs w:val="24"/>
          <w:lang w:val="es-MX"/>
        </w:rPr>
        <w:t xml:space="preserve">regeneración. En su forma </w:t>
      </w:r>
      <w:proofErr w:type="spellStart"/>
      <w:r w:rsidRPr="00D82DD9">
        <w:rPr>
          <w:sz w:val="24"/>
          <w:szCs w:val="24"/>
          <w:lang w:val="es-MX"/>
        </w:rPr>
        <w:t>wesleyana</w:t>
      </w:r>
      <w:proofErr w:type="spellEnd"/>
      <w:r w:rsidRPr="00D82DD9">
        <w:rPr>
          <w:sz w:val="24"/>
          <w:szCs w:val="24"/>
          <w:lang w:val="es-MX"/>
        </w:rPr>
        <w:t xml:space="preserve"> es una experiencia que "erradica" el pecado original, o cancela la</w:t>
      </w:r>
    </w:p>
    <w:p w14:paraId="6CF51650" w14:textId="77777777" w:rsidR="00BC5810" w:rsidRPr="00D82DD9" w:rsidRDefault="00BC5810" w:rsidP="00BC5810">
      <w:pPr>
        <w:spacing w:after="160" w:line="259" w:lineRule="auto"/>
        <w:rPr>
          <w:sz w:val="24"/>
          <w:szCs w:val="24"/>
          <w:lang w:val="es-MX"/>
        </w:rPr>
      </w:pPr>
      <w:r w:rsidRPr="00D82DD9">
        <w:rPr>
          <w:sz w:val="24"/>
          <w:szCs w:val="24"/>
          <w:lang w:val="es-MX"/>
        </w:rPr>
        <w:t>"naturaleza carnal" y la "inclinación hacia el pecado", capacitando así a una persona completamente santificada,</w:t>
      </w:r>
    </w:p>
    <w:p w14:paraId="1165DA00" w14:textId="77777777" w:rsidR="00BC5810" w:rsidRPr="00D82DD9" w:rsidRDefault="00BC5810" w:rsidP="00BC5810">
      <w:pPr>
        <w:spacing w:after="160" w:line="259" w:lineRule="auto"/>
        <w:rPr>
          <w:sz w:val="24"/>
          <w:szCs w:val="24"/>
          <w:lang w:val="es-MX"/>
        </w:rPr>
      </w:pPr>
      <w:r w:rsidRPr="00D82DD9">
        <w:rPr>
          <w:sz w:val="24"/>
          <w:szCs w:val="24"/>
          <w:lang w:val="es-MX"/>
        </w:rPr>
        <w:t xml:space="preserve">que progresa significativamente en una vida de santidad, o de pureza. Los calvinistas como </w:t>
      </w:r>
      <w:proofErr w:type="spellStart"/>
      <w:r w:rsidRPr="00D82DD9">
        <w:rPr>
          <w:sz w:val="24"/>
          <w:szCs w:val="24"/>
          <w:lang w:val="es-MX"/>
        </w:rPr>
        <w:t>Finney</w:t>
      </w:r>
      <w:proofErr w:type="spellEnd"/>
      <w:r w:rsidRPr="00D82DD9">
        <w:rPr>
          <w:sz w:val="24"/>
          <w:szCs w:val="24"/>
          <w:lang w:val="es-MX"/>
        </w:rPr>
        <w:t xml:space="preserve"> rechazaron</w:t>
      </w:r>
    </w:p>
    <w:p w14:paraId="0B68EAE0" w14:textId="77777777" w:rsidR="00BC5810" w:rsidRPr="00D82DD9" w:rsidRDefault="00BC5810" w:rsidP="00BC5810">
      <w:pPr>
        <w:spacing w:after="160" w:line="259" w:lineRule="auto"/>
        <w:rPr>
          <w:sz w:val="24"/>
          <w:szCs w:val="24"/>
          <w:lang w:val="es-MX"/>
        </w:rPr>
      </w:pPr>
      <w:r w:rsidRPr="00D82DD9">
        <w:rPr>
          <w:sz w:val="24"/>
          <w:szCs w:val="24"/>
          <w:lang w:val="es-MX"/>
        </w:rPr>
        <w:t>una conexión necesaria entre la doctrina de perfección cristiana y el Metodismo, y empezaron a predicar una</w:t>
      </w:r>
    </w:p>
    <w:p w14:paraId="530741AE" w14:textId="77777777" w:rsidR="00BC5810" w:rsidRPr="00D82DD9" w:rsidRDefault="00BC5810" w:rsidP="00BC5810">
      <w:pPr>
        <w:spacing w:after="160" w:line="259" w:lineRule="auto"/>
        <w:rPr>
          <w:sz w:val="24"/>
          <w:szCs w:val="24"/>
          <w:lang w:val="es-MX"/>
        </w:rPr>
      </w:pPr>
      <w:r w:rsidRPr="00D82DD9">
        <w:rPr>
          <w:sz w:val="24"/>
          <w:szCs w:val="24"/>
          <w:lang w:val="es-MX"/>
        </w:rPr>
        <w:t>nueva síntesis del calvinismo y la santificación, la cual vino a conocerse como "Nueva Teología" o "Nuevo</w:t>
      </w:r>
    </w:p>
    <w:p w14:paraId="586F93CA" w14:textId="77777777" w:rsidR="00BC5810" w:rsidRPr="00D82DD9" w:rsidRDefault="00BC5810" w:rsidP="00BC5810">
      <w:pPr>
        <w:spacing w:after="160" w:line="259" w:lineRule="auto"/>
        <w:rPr>
          <w:sz w:val="24"/>
          <w:szCs w:val="24"/>
          <w:lang w:val="es-MX"/>
        </w:rPr>
      </w:pPr>
      <w:r w:rsidRPr="00D82DD9">
        <w:rPr>
          <w:sz w:val="24"/>
          <w:szCs w:val="24"/>
          <w:lang w:val="es-MX"/>
        </w:rPr>
        <w:t>Calvinismo".</w:t>
      </w:r>
    </w:p>
    <w:p w14:paraId="4B859595" w14:textId="77777777" w:rsidR="00BC5810" w:rsidRPr="00D82DD9" w:rsidRDefault="00BC5810" w:rsidP="00BC5810">
      <w:pPr>
        <w:spacing w:after="160" w:line="259" w:lineRule="auto"/>
        <w:rPr>
          <w:sz w:val="24"/>
          <w:szCs w:val="24"/>
          <w:lang w:val="es-MX"/>
        </w:rPr>
      </w:pPr>
      <w:r w:rsidRPr="00D82DD9">
        <w:rPr>
          <w:sz w:val="24"/>
          <w:szCs w:val="24"/>
          <w:lang w:val="es-MX"/>
        </w:rPr>
        <w:t>Esta tendencia recibió gran crítica de las denominaciones calvinistas más tradicionales. Esta teología es</w:t>
      </w:r>
    </w:p>
    <w:p w14:paraId="5EC84FDE" w14:textId="77777777" w:rsidR="00BC5810" w:rsidRPr="00D82DD9" w:rsidRDefault="00BC5810" w:rsidP="00BC5810">
      <w:pPr>
        <w:spacing w:after="160" w:line="259" w:lineRule="auto"/>
        <w:rPr>
          <w:sz w:val="24"/>
          <w:szCs w:val="24"/>
          <w:lang w:val="es-MX"/>
        </w:rPr>
      </w:pPr>
      <w:r w:rsidRPr="00D82DD9">
        <w:rPr>
          <w:sz w:val="24"/>
          <w:szCs w:val="24"/>
          <w:lang w:val="es-MX"/>
        </w:rPr>
        <w:t>totalmente optimista sobre el cambio personal y social que puede ocurrir por la santificación. Se ha sugerido</w:t>
      </w:r>
    </w:p>
    <w:p w14:paraId="45ACD037" w14:textId="77777777" w:rsidR="00BC5810" w:rsidRPr="00D82DD9" w:rsidRDefault="00BC5810" w:rsidP="00BC5810">
      <w:pPr>
        <w:spacing w:after="160" w:line="259" w:lineRule="auto"/>
        <w:rPr>
          <w:sz w:val="24"/>
          <w:szCs w:val="24"/>
          <w:lang w:val="es-MX"/>
        </w:rPr>
      </w:pPr>
      <w:r w:rsidRPr="00D82DD9">
        <w:rPr>
          <w:sz w:val="24"/>
          <w:szCs w:val="24"/>
          <w:lang w:val="es-MX"/>
        </w:rPr>
        <w:t xml:space="preserve">que la disminución del radicalismo de </w:t>
      </w:r>
      <w:proofErr w:type="spellStart"/>
      <w:r w:rsidRPr="00D82DD9">
        <w:rPr>
          <w:sz w:val="24"/>
          <w:szCs w:val="24"/>
          <w:lang w:val="es-MX"/>
        </w:rPr>
        <w:t>Oberlin</w:t>
      </w:r>
      <w:proofErr w:type="spellEnd"/>
      <w:r w:rsidRPr="00D82DD9">
        <w:rPr>
          <w:sz w:val="24"/>
          <w:szCs w:val="24"/>
          <w:lang w:val="es-MX"/>
        </w:rPr>
        <w:t xml:space="preserve"> después de </w:t>
      </w:r>
      <w:proofErr w:type="spellStart"/>
      <w:r w:rsidRPr="00D82DD9">
        <w:rPr>
          <w:sz w:val="24"/>
          <w:szCs w:val="24"/>
          <w:lang w:val="es-MX"/>
        </w:rPr>
        <w:t>Finney</w:t>
      </w:r>
      <w:proofErr w:type="spellEnd"/>
      <w:r w:rsidRPr="00D82DD9">
        <w:rPr>
          <w:sz w:val="24"/>
          <w:szCs w:val="24"/>
          <w:lang w:val="es-MX"/>
        </w:rPr>
        <w:t xml:space="preserve"> y Mahan se relaciona directamente con su</w:t>
      </w:r>
    </w:p>
    <w:p w14:paraId="11BC9C49" w14:textId="77777777" w:rsidR="00BC5810" w:rsidRPr="00D82DD9" w:rsidRDefault="00BC5810" w:rsidP="00BC5810">
      <w:pPr>
        <w:spacing w:after="160" w:line="259" w:lineRule="auto"/>
        <w:rPr>
          <w:sz w:val="24"/>
          <w:szCs w:val="24"/>
          <w:lang w:val="es-MX"/>
        </w:rPr>
      </w:pPr>
      <w:r w:rsidRPr="00D82DD9">
        <w:rPr>
          <w:sz w:val="24"/>
          <w:szCs w:val="24"/>
          <w:lang w:val="es-MX"/>
        </w:rPr>
        <w:t>retorno a la teología calvinista más tradicional fuera del perfeccionismo del siglo 19.</w:t>
      </w:r>
    </w:p>
    <w:p w14:paraId="0BC448E1"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t>Keswick</w:t>
      </w:r>
      <w:proofErr w:type="spellEnd"/>
      <w:r w:rsidRPr="00D82DD9">
        <w:rPr>
          <w:sz w:val="24"/>
          <w:szCs w:val="24"/>
          <w:lang w:val="es-MX"/>
        </w:rPr>
        <w:t xml:space="preserve"> y el </w:t>
      </w:r>
      <w:proofErr w:type="spellStart"/>
      <w:r w:rsidRPr="00D82DD9">
        <w:rPr>
          <w:sz w:val="24"/>
          <w:szCs w:val="24"/>
          <w:lang w:val="es-MX"/>
        </w:rPr>
        <w:t>Supresionismo</w:t>
      </w:r>
      <w:proofErr w:type="spellEnd"/>
    </w:p>
    <w:p w14:paraId="042CA799" w14:textId="77777777" w:rsidR="00BC5810" w:rsidRPr="00D82DD9" w:rsidRDefault="00BC5810" w:rsidP="00BC5810">
      <w:pPr>
        <w:spacing w:after="160" w:line="259" w:lineRule="auto"/>
        <w:rPr>
          <w:sz w:val="24"/>
          <w:szCs w:val="24"/>
          <w:lang w:val="es-MX"/>
        </w:rPr>
      </w:pPr>
      <w:r w:rsidRPr="00D82DD9">
        <w:rPr>
          <w:sz w:val="24"/>
          <w:szCs w:val="24"/>
          <w:lang w:val="es-MX"/>
        </w:rPr>
        <w:t>La primera conferencia de una postura teológica —que finalmente llegó a conocerse por un lugar,</w:t>
      </w:r>
    </w:p>
    <w:p w14:paraId="4026537A"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lastRenderedPageBreak/>
        <w:t>Keswick</w:t>
      </w:r>
      <w:proofErr w:type="spellEnd"/>
      <w:r w:rsidRPr="00D82DD9">
        <w:rPr>
          <w:sz w:val="24"/>
          <w:szCs w:val="24"/>
          <w:lang w:val="es-MX"/>
        </w:rPr>
        <w:t xml:space="preserve">, Inglaterra— tomó lugar en 1873. En 1875, esta conferencia se invitó a </w:t>
      </w:r>
      <w:proofErr w:type="spellStart"/>
      <w:r w:rsidRPr="00D82DD9">
        <w:rPr>
          <w:sz w:val="24"/>
          <w:szCs w:val="24"/>
          <w:lang w:val="es-MX"/>
        </w:rPr>
        <w:t>Keswick</w:t>
      </w:r>
      <w:proofErr w:type="spellEnd"/>
      <w:r w:rsidRPr="00D82DD9">
        <w:rPr>
          <w:sz w:val="24"/>
          <w:szCs w:val="24"/>
          <w:lang w:val="es-MX"/>
        </w:rPr>
        <w:t xml:space="preserve"> por su curato</w:t>
      </w:r>
    </w:p>
    <w:p w14:paraId="195D4052" w14:textId="77777777" w:rsidR="00BC5810" w:rsidRPr="00D82DD9" w:rsidRDefault="00BC5810" w:rsidP="00BC5810">
      <w:pPr>
        <w:spacing w:after="160" w:line="259" w:lineRule="auto"/>
        <w:rPr>
          <w:sz w:val="24"/>
          <w:szCs w:val="24"/>
          <w:lang w:val="es-MX"/>
        </w:rPr>
      </w:pPr>
      <w:r w:rsidRPr="00D82DD9">
        <w:rPr>
          <w:sz w:val="24"/>
          <w:szCs w:val="24"/>
          <w:lang w:val="es-MX"/>
        </w:rPr>
        <w:t>anglicano. Su importancia histórica y teológica se encuentra en su relación y la reinterpretación de la doctrina</w:t>
      </w:r>
    </w:p>
    <w:p w14:paraId="29794AD4" w14:textId="77777777" w:rsidR="00BC5810" w:rsidRPr="00D82DD9" w:rsidRDefault="00BC5810" w:rsidP="00BC5810">
      <w:pPr>
        <w:spacing w:after="160" w:line="259" w:lineRule="auto"/>
        <w:rPr>
          <w:sz w:val="24"/>
          <w:szCs w:val="24"/>
          <w:lang w:val="es-MX"/>
        </w:rPr>
      </w:pPr>
      <w:r w:rsidRPr="00D82DD9">
        <w:rPr>
          <w:sz w:val="24"/>
          <w:szCs w:val="24"/>
          <w:lang w:val="es-MX"/>
        </w:rPr>
        <w:t>de la entera santificación sostenida por las iglesias relacionadas con el metodismo más tarde en el siglo 19.</w:t>
      </w:r>
    </w:p>
    <w:p w14:paraId="2D3873F8" w14:textId="77777777" w:rsidR="00BC5810" w:rsidRPr="00D82DD9" w:rsidRDefault="00BC5810" w:rsidP="00BC5810">
      <w:pPr>
        <w:spacing w:after="160" w:line="259" w:lineRule="auto"/>
        <w:rPr>
          <w:sz w:val="24"/>
          <w:szCs w:val="24"/>
          <w:lang w:val="es-MX"/>
        </w:rPr>
      </w:pPr>
      <w:r w:rsidRPr="00D82DD9">
        <w:rPr>
          <w:sz w:val="24"/>
          <w:szCs w:val="24"/>
          <w:lang w:val="es-MX"/>
        </w:rPr>
        <w:t>En lugar de dar énfasis a la "erradicación" del pecado como se encuentra en el perfeccionismo</w:t>
      </w:r>
    </w:p>
    <w:p w14:paraId="69C5B979" w14:textId="77777777" w:rsidR="00BC5810" w:rsidRPr="00D82DD9" w:rsidRDefault="00BC5810" w:rsidP="00BC5810">
      <w:pPr>
        <w:spacing w:after="160" w:line="259" w:lineRule="auto"/>
        <w:rPr>
          <w:sz w:val="24"/>
          <w:szCs w:val="24"/>
          <w:lang w:val="es-MX"/>
        </w:rPr>
      </w:pPr>
      <w:r w:rsidRPr="00D82DD9">
        <w:rPr>
          <w:sz w:val="24"/>
          <w:szCs w:val="24"/>
          <w:lang w:val="es-MX"/>
        </w:rPr>
        <w:t xml:space="preserve">metodista, </w:t>
      </w:r>
      <w:proofErr w:type="spellStart"/>
      <w:r w:rsidRPr="00D82DD9">
        <w:rPr>
          <w:sz w:val="24"/>
          <w:szCs w:val="24"/>
          <w:lang w:val="es-MX"/>
        </w:rPr>
        <w:t>Keswick</w:t>
      </w:r>
      <w:proofErr w:type="spellEnd"/>
      <w:r w:rsidRPr="00D82DD9">
        <w:rPr>
          <w:sz w:val="24"/>
          <w:szCs w:val="24"/>
          <w:lang w:val="es-MX"/>
        </w:rPr>
        <w:t xml:space="preserve"> fue iniciado y sostenido por figuras no </w:t>
      </w:r>
      <w:proofErr w:type="spellStart"/>
      <w:r w:rsidRPr="00D82DD9">
        <w:rPr>
          <w:sz w:val="24"/>
          <w:szCs w:val="24"/>
          <w:lang w:val="es-MX"/>
        </w:rPr>
        <w:t>wesleyanas</w:t>
      </w:r>
      <w:proofErr w:type="spellEnd"/>
      <w:r w:rsidRPr="00D82DD9">
        <w:rPr>
          <w:sz w:val="24"/>
          <w:szCs w:val="24"/>
          <w:lang w:val="es-MX"/>
        </w:rPr>
        <w:t xml:space="preserve"> como Robert y Hannah </w:t>
      </w:r>
      <w:proofErr w:type="spellStart"/>
      <w:r w:rsidRPr="00D82DD9">
        <w:rPr>
          <w:sz w:val="24"/>
          <w:szCs w:val="24"/>
          <w:lang w:val="es-MX"/>
        </w:rPr>
        <w:t>Whitall</w:t>
      </w:r>
      <w:proofErr w:type="spellEnd"/>
      <w:r w:rsidRPr="00D82DD9">
        <w:rPr>
          <w:sz w:val="24"/>
          <w:szCs w:val="24"/>
          <w:lang w:val="es-MX"/>
        </w:rPr>
        <w:t xml:space="preserve"> Smith, y</w:t>
      </w:r>
    </w:p>
    <w:p w14:paraId="616942A1" w14:textId="77777777" w:rsidR="00BC5810" w:rsidRPr="00D82DD9" w:rsidRDefault="00BC5810" w:rsidP="00BC5810">
      <w:pPr>
        <w:spacing w:after="160" w:line="259" w:lineRule="auto"/>
        <w:rPr>
          <w:sz w:val="24"/>
          <w:szCs w:val="24"/>
          <w:lang w:val="es-MX"/>
        </w:rPr>
      </w:pPr>
      <w:r w:rsidRPr="00D82DD9">
        <w:rPr>
          <w:sz w:val="24"/>
          <w:szCs w:val="24"/>
          <w:lang w:val="es-MX"/>
        </w:rPr>
        <w:t xml:space="preserve">W. E. Boardman, que dieron énfasis a "la vida cristiana superior". Tanto los </w:t>
      </w:r>
      <w:proofErr w:type="spellStart"/>
      <w:r w:rsidRPr="00D82DD9">
        <w:rPr>
          <w:sz w:val="24"/>
          <w:szCs w:val="24"/>
          <w:lang w:val="es-MX"/>
        </w:rPr>
        <w:t>keswickianos</w:t>
      </w:r>
      <w:proofErr w:type="spellEnd"/>
      <w:r w:rsidRPr="00D82DD9">
        <w:rPr>
          <w:sz w:val="24"/>
          <w:szCs w:val="24"/>
          <w:lang w:val="es-MX"/>
        </w:rPr>
        <w:t xml:space="preserve"> calvinistas como los</w:t>
      </w:r>
    </w:p>
    <w:p w14:paraId="1E2DF501"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t>wesleyanos</w:t>
      </w:r>
      <w:proofErr w:type="spellEnd"/>
      <w:r w:rsidRPr="00D82DD9">
        <w:rPr>
          <w:sz w:val="24"/>
          <w:szCs w:val="24"/>
          <w:lang w:val="es-MX"/>
        </w:rPr>
        <w:t xml:space="preserve"> enfatizaron un momento distinto de consagración completa, pero difirieron en su creencia de que el</w:t>
      </w:r>
    </w:p>
    <w:p w14:paraId="641CEB06" w14:textId="77777777" w:rsidR="00BC5810" w:rsidRPr="00D82DD9" w:rsidRDefault="00BC5810" w:rsidP="00BC5810">
      <w:pPr>
        <w:spacing w:after="160" w:line="259" w:lineRule="auto"/>
        <w:rPr>
          <w:sz w:val="24"/>
          <w:szCs w:val="24"/>
          <w:lang w:val="es-MX"/>
        </w:rPr>
      </w:pPr>
      <w:r w:rsidRPr="00D82DD9">
        <w:rPr>
          <w:sz w:val="24"/>
          <w:szCs w:val="24"/>
          <w:lang w:val="es-MX"/>
        </w:rPr>
        <w:t>poder de la naturaleza antigua se opone por la presencia del Espíritu Santo, en lugar de eliminarse.</w:t>
      </w:r>
    </w:p>
    <w:p w14:paraId="44711FD8" w14:textId="77777777" w:rsidR="00BC5810" w:rsidRPr="00D82DD9" w:rsidRDefault="00BC5810" w:rsidP="00BC5810">
      <w:pPr>
        <w:spacing w:after="160" w:line="259" w:lineRule="auto"/>
        <w:rPr>
          <w:sz w:val="24"/>
          <w:szCs w:val="24"/>
          <w:lang w:val="es-MX"/>
        </w:rPr>
      </w:pPr>
      <w:r w:rsidRPr="00D82DD9">
        <w:rPr>
          <w:sz w:val="24"/>
          <w:szCs w:val="24"/>
          <w:lang w:val="es-MX"/>
        </w:rPr>
        <w:t xml:space="preserve">El movimiento se asoció con D. L. </w:t>
      </w:r>
      <w:proofErr w:type="spellStart"/>
      <w:r w:rsidRPr="00D82DD9">
        <w:rPr>
          <w:sz w:val="24"/>
          <w:szCs w:val="24"/>
          <w:lang w:val="es-MX"/>
        </w:rPr>
        <w:t>Moody</w:t>
      </w:r>
      <w:proofErr w:type="spellEnd"/>
      <w:r w:rsidRPr="00D82DD9">
        <w:rPr>
          <w:sz w:val="24"/>
          <w:szCs w:val="24"/>
          <w:lang w:val="es-MX"/>
        </w:rPr>
        <w:t xml:space="preserve"> y los avivamientos de Billy Graham, y las instituciones como</w:t>
      </w:r>
    </w:p>
    <w:p w14:paraId="42DF7311" w14:textId="77777777" w:rsidR="00BC5810" w:rsidRPr="00D82DD9" w:rsidRDefault="00BC5810" w:rsidP="00BC5810">
      <w:pPr>
        <w:spacing w:after="160" w:line="259" w:lineRule="auto"/>
        <w:rPr>
          <w:sz w:val="24"/>
          <w:szCs w:val="24"/>
          <w:lang w:val="es-MX"/>
        </w:rPr>
      </w:pPr>
      <w:r w:rsidRPr="0020680B">
        <w:rPr>
          <w:sz w:val="24"/>
          <w:szCs w:val="24"/>
        </w:rPr>
        <w:t xml:space="preserve">Moody Bible Institute, Wheaton College, y Dallas Theological Seminary. </w:t>
      </w:r>
      <w:r w:rsidRPr="00D82DD9">
        <w:rPr>
          <w:sz w:val="24"/>
          <w:szCs w:val="24"/>
          <w:lang w:val="es-MX"/>
        </w:rPr>
        <w:t>Hubo esfuerzos preliminares de</w:t>
      </w:r>
    </w:p>
    <w:p w14:paraId="7E0530ED" w14:textId="11C5EC4D" w:rsidR="00BC5810" w:rsidRPr="00D82DD9" w:rsidRDefault="00BC5810" w:rsidP="00BC5810">
      <w:pPr>
        <w:spacing w:after="160" w:line="259" w:lineRule="auto"/>
        <w:rPr>
          <w:sz w:val="24"/>
          <w:szCs w:val="24"/>
          <w:lang w:val="es-MX"/>
        </w:rPr>
      </w:pPr>
      <w:r w:rsidRPr="00D82DD9">
        <w:rPr>
          <w:sz w:val="24"/>
          <w:szCs w:val="24"/>
          <w:lang w:val="es-MX"/>
        </w:rPr>
        <w:t xml:space="preserve">cooperación entre los </w:t>
      </w:r>
      <w:proofErr w:type="spellStart"/>
      <w:r w:rsidRPr="00D82DD9">
        <w:rPr>
          <w:sz w:val="24"/>
          <w:szCs w:val="24"/>
          <w:lang w:val="es-MX"/>
        </w:rPr>
        <w:t>wesleyanos</w:t>
      </w:r>
      <w:proofErr w:type="spellEnd"/>
      <w:r w:rsidRPr="00D82DD9">
        <w:rPr>
          <w:sz w:val="24"/>
          <w:szCs w:val="24"/>
          <w:lang w:val="es-MX"/>
        </w:rPr>
        <w:t xml:space="preserve"> y los </w:t>
      </w:r>
      <w:proofErr w:type="spellStart"/>
      <w:r w:rsidRPr="00D82DD9">
        <w:rPr>
          <w:sz w:val="24"/>
          <w:szCs w:val="24"/>
          <w:lang w:val="es-MX"/>
        </w:rPr>
        <w:t>keswickianos</w:t>
      </w:r>
      <w:proofErr w:type="spellEnd"/>
      <w:r w:rsidRPr="00D82DD9">
        <w:rPr>
          <w:sz w:val="24"/>
          <w:szCs w:val="24"/>
          <w:lang w:val="es-MX"/>
        </w:rPr>
        <w:t xml:space="preserve">, pero cuando la teología de </w:t>
      </w:r>
      <w:proofErr w:type="spellStart"/>
      <w:r w:rsidRPr="00D82DD9">
        <w:rPr>
          <w:sz w:val="24"/>
          <w:szCs w:val="24"/>
          <w:lang w:val="es-MX"/>
        </w:rPr>
        <w:t>Keswick</w:t>
      </w:r>
      <w:proofErr w:type="spellEnd"/>
      <w:r w:rsidRPr="00D82DD9">
        <w:rPr>
          <w:sz w:val="24"/>
          <w:szCs w:val="24"/>
          <w:lang w:val="es-MX"/>
        </w:rPr>
        <w:t xml:space="preserve"> se asoció</w:t>
      </w:r>
    </w:p>
    <w:p w14:paraId="2832E5D7" w14:textId="77777777" w:rsidR="00BC5810" w:rsidRPr="00D82DD9" w:rsidRDefault="00BC5810" w:rsidP="00BC5810">
      <w:pPr>
        <w:spacing w:after="160" w:line="259" w:lineRule="auto"/>
        <w:rPr>
          <w:sz w:val="24"/>
          <w:szCs w:val="24"/>
          <w:lang w:val="es-MX"/>
        </w:rPr>
      </w:pPr>
      <w:r w:rsidRPr="00D82DD9">
        <w:rPr>
          <w:sz w:val="24"/>
          <w:szCs w:val="24"/>
          <w:lang w:val="es-MX"/>
        </w:rPr>
        <w:t xml:space="preserve">estrechamente con una escatología </w:t>
      </w:r>
      <w:proofErr w:type="spellStart"/>
      <w:r w:rsidRPr="00D82DD9">
        <w:rPr>
          <w:sz w:val="24"/>
          <w:szCs w:val="24"/>
          <w:lang w:val="es-MX"/>
        </w:rPr>
        <w:t>pre-milenaria</w:t>
      </w:r>
      <w:proofErr w:type="spellEnd"/>
      <w:r w:rsidRPr="00D82DD9">
        <w:rPr>
          <w:sz w:val="24"/>
          <w:szCs w:val="24"/>
          <w:lang w:val="es-MX"/>
        </w:rPr>
        <w:t xml:space="preserve"> —es decir, menos interesada en la reforma social, según sus</w:t>
      </w:r>
    </w:p>
    <w:p w14:paraId="43A838C1" w14:textId="77777777" w:rsidR="00BC5810" w:rsidRPr="00D82DD9" w:rsidRDefault="00BC5810" w:rsidP="00BC5810">
      <w:pPr>
        <w:spacing w:after="160" w:line="259" w:lineRule="auto"/>
        <w:rPr>
          <w:sz w:val="24"/>
          <w:szCs w:val="24"/>
          <w:lang w:val="es-MX"/>
        </w:rPr>
      </w:pPr>
      <w:r w:rsidRPr="00D82DD9">
        <w:rPr>
          <w:sz w:val="24"/>
          <w:szCs w:val="24"/>
          <w:lang w:val="es-MX"/>
        </w:rPr>
        <w:t>críticos— la distancia aumentó.</w:t>
      </w:r>
    </w:p>
    <w:p w14:paraId="2796212D" w14:textId="77777777" w:rsidR="00BC5810" w:rsidRPr="00D82DD9" w:rsidRDefault="00BC5810" w:rsidP="00BC5810">
      <w:pPr>
        <w:spacing w:after="160" w:line="259" w:lineRule="auto"/>
        <w:rPr>
          <w:sz w:val="24"/>
          <w:szCs w:val="24"/>
          <w:lang w:val="es-MX"/>
        </w:rPr>
      </w:pPr>
      <w:r w:rsidRPr="00D82DD9">
        <w:rPr>
          <w:sz w:val="24"/>
          <w:szCs w:val="24"/>
          <w:lang w:val="es-MX"/>
        </w:rPr>
        <w:t>La convención continúa reuniéndose anualmente y atrae a visitantes de todas partes del mundo. El</w:t>
      </w:r>
    </w:p>
    <w:p w14:paraId="458385C0" w14:textId="77777777" w:rsidR="00BC5810" w:rsidRPr="00D82DD9" w:rsidRDefault="00BC5810" w:rsidP="00BC5810">
      <w:pPr>
        <w:spacing w:after="160" w:line="259" w:lineRule="auto"/>
        <w:rPr>
          <w:sz w:val="24"/>
          <w:szCs w:val="24"/>
          <w:lang w:val="es-MX"/>
        </w:rPr>
      </w:pPr>
      <w:r w:rsidRPr="00D82DD9">
        <w:rPr>
          <w:sz w:val="24"/>
          <w:szCs w:val="24"/>
          <w:lang w:val="es-MX"/>
        </w:rPr>
        <w:t>Movimiento de Santidad considera esta expresión de perfección cristiana más como un "primo" que una</w:t>
      </w:r>
    </w:p>
    <w:p w14:paraId="61AEFEC0" w14:textId="77777777" w:rsidR="00BC5810" w:rsidRPr="00D82DD9" w:rsidRDefault="00BC5810" w:rsidP="00BC5810">
      <w:pPr>
        <w:spacing w:after="160" w:line="259" w:lineRule="auto"/>
        <w:rPr>
          <w:sz w:val="24"/>
          <w:szCs w:val="24"/>
          <w:lang w:val="es-MX"/>
        </w:rPr>
      </w:pPr>
      <w:r w:rsidRPr="00D82DD9">
        <w:rPr>
          <w:sz w:val="24"/>
          <w:szCs w:val="24"/>
          <w:lang w:val="es-MX"/>
        </w:rPr>
        <w:t>"hermana”.</w:t>
      </w:r>
    </w:p>
    <w:p w14:paraId="116FEA16" w14:textId="77777777" w:rsidR="00BC5810" w:rsidRPr="00D82DD9" w:rsidRDefault="00BC5810" w:rsidP="00BC5810">
      <w:pPr>
        <w:spacing w:after="160" w:line="259" w:lineRule="auto"/>
        <w:rPr>
          <w:sz w:val="24"/>
          <w:szCs w:val="24"/>
          <w:lang w:val="es-MX"/>
        </w:rPr>
      </w:pPr>
      <w:r w:rsidRPr="00D82DD9">
        <w:rPr>
          <w:sz w:val="24"/>
          <w:szCs w:val="24"/>
          <w:lang w:val="es-MX"/>
        </w:rPr>
        <w:t>Los desarrollos teológicos y eclesiásticos</w:t>
      </w:r>
    </w:p>
    <w:p w14:paraId="0D741BC5" w14:textId="77777777" w:rsidR="00BC5810" w:rsidRPr="00D82DD9" w:rsidRDefault="00BC5810" w:rsidP="00BC5810">
      <w:pPr>
        <w:spacing w:after="160" w:line="259" w:lineRule="auto"/>
        <w:rPr>
          <w:sz w:val="24"/>
          <w:szCs w:val="24"/>
          <w:lang w:val="es-MX"/>
        </w:rPr>
      </w:pPr>
      <w:r w:rsidRPr="00D82DD9">
        <w:rPr>
          <w:sz w:val="24"/>
          <w:szCs w:val="24"/>
          <w:lang w:val="es-MX"/>
        </w:rPr>
        <w:t>Ahora vamos a desarrollar las implicaciones teológicas de la síntesis de la perfección cristiana y el</w:t>
      </w:r>
    </w:p>
    <w:p w14:paraId="3A5A1CDF" w14:textId="77777777" w:rsidR="00BC5810" w:rsidRPr="00D82DD9" w:rsidRDefault="00BC5810" w:rsidP="00BC5810">
      <w:pPr>
        <w:spacing w:after="160" w:line="259" w:lineRule="auto"/>
        <w:rPr>
          <w:sz w:val="24"/>
          <w:szCs w:val="24"/>
          <w:lang w:val="es-MX"/>
        </w:rPr>
      </w:pPr>
      <w:r w:rsidRPr="00D82DD9">
        <w:rPr>
          <w:sz w:val="24"/>
          <w:szCs w:val="24"/>
          <w:lang w:val="es-MX"/>
        </w:rPr>
        <w:t>movimiento de avivamientos americano mencionadas. En este nuevo contexto cultural americano, la doctrina de</w:t>
      </w:r>
    </w:p>
    <w:p w14:paraId="2E127BB7" w14:textId="77777777" w:rsidR="00BC5810" w:rsidRPr="00D82DD9" w:rsidRDefault="00BC5810" w:rsidP="00BC5810">
      <w:pPr>
        <w:spacing w:after="160" w:line="259" w:lineRule="auto"/>
        <w:rPr>
          <w:sz w:val="24"/>
          <w:szCs w:val="24"/>
          <w:lang w:val="es-MX"/>
        </w:rPr>
      </w:pPr>
      <w:r w:rsidRPr="00D82DD9">
        <w:rPr>
          <w:sz w:val="24"/>
          <w:szCs w:val="24"/>
          <w:lang w:val="es-MX"/>
        </w:rPr>
        <w:t>Wesley de la santificación se reescribió de varias maneras claves.</w:t>
      </w:r>
    </w:p>
    <w:p w14:paraId="1620FA1E" w14:textId="77777777" w:rsidR="00BC5810" w:rsidRPr="00D82DD9" w:rsidRDefault="00BC5810" w:rsidP="00BC5810">
      <w:pPr>
        <w:spacing w:after="160" w:line="259" w:lineRule="auto"/>
        <w:rPr>
          <w:sz w:val="24"/>
          <w:szCs w:val="24"/>
          <w:lang w:val="es-MX"/>
        </w:rPr>
      </w:pPr>
      <w:r w:rsidRPr="00D82DD9">
        <w:rPr>
          <w:sz w:val="24"/>
          <w:szCs w:val="24"/>
          <w:lang w:val="es-MX"/>
        </w:rPr>
        <w:t>1. La mezcla de teología de santidad con el movimiento de avivamientos se vio claramente en el énfasis en lo</w:t>
      </w:r>
    </w:p>
    <w:p w14:paraId="0A281430" w14:textId="77777777" w:rsidR="00BC5810" w:rsidRPr="00D82DD9" w:rsidRDefault="00BC5810" w:rsidP="00BC5810">
      <w:pPr>
        <w:spacing w:after="160" w:line="259" w:lineRule="auto"/>
        <w:rPr>
          <w:sz w:val="24"/>
          <w:szCs w:val="24"/>
          <w:lang w:val="es-MX"/>
        </w:rPr>
      </w:pPr>
      <w:r w:rsidRPr="00D82DD9">
        <w:rPr>
          <w:sz w:val="24"/>
          <w:szCs w:val="24"/>
          <w:lang w:val="es-MX"/>
        </w:rPr>
        <w:t>instantáneo de la entera santificación. Se llamaba a las personas a ir a un altar a buscar la experiencia. Wesley</w:t>
      </w:r>
    </w:p>
    <w:p w14:paraId="3E9B2D42" w14:textId="77777777" w:rsidR="00BC5810" w:rsidRPr="00D82DD9" w:rsidRDefault="00BC5810" w:rsidP="00BC5810">
      <w:pPr>
        <w:spacing w:after="160" w:line="259" w:lineRule="auto"/>
        <w:rPr>
          <w:sz w:val="24"/>
          <w:szCs w:val="24"/>
          <w:lang w:val="es-MX"/>
        </w:rPr>
      </w:pPr>
      <w:r w:rsidRPr="00D82DD9">
        <w:rPr>
          <w:sz w:val="24"/>
          <w:szCs w:val="24"/>
          <w:lang w:val="es-MX"/>
        </w:rPr>
        <w:t>hubiera indicado a su pueblo que esperara la experiencia de una manera pasiva. El movimiento de avivamientos</w:t>
      </w:r>
    </w:p>
    <w:p w14:paraId="6224232D"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de la santidad subrayó que la experiencia estaba disponible a todos que la buscaban.</w:t>
      </w:r>
    </w:p>
    <w:p w14:paraId="1F666C43" w14:textId="77777777" w:rsidR="00BC5810" w:rsidRPr="00D82DD9" w:rsidRDefault="00BC5810" w:rsidP="00BC5810">
      <w:pPr>
        <w:spacing w:after="160" w:line="259" w:lineRule="auto"/>
        <w:rPr>
          <w:sz w:val="24"/>
          <w:szCs w:val="24"/>
          <w:lang w:val="es-MX"/>
        </w:rPr>
      </w:pPr>
      <w:r w:rsidRPr="00D82DD9">
        <w:rPr>
          <w:sz w:val="24"/>
          <w:szCs w:val="24"/>
          <w:lang w:val="es-MX"/>
        </w:rPr>
        <w:t>2. El movimiento también modificó a Wesley en su adopción de una unión de la entera santificación con "el</w:t>
      </w:r>
    </w:p>
    <w:p w14:paraId="375403EF" w14:textId="77777777" w:rsidR="00BC5810" w:rsidRPr="00D82DD9" w:rsidRDefault="00BC5810" w:rsidP="00BC5810">
      <w:pPr>
        <w:spacing w:after="160" w:line="259" w:lineRule="auto"/>
        <w:rPr>
          <w:sz w:val="24"/>
          <w:szCs w:val="24"/>
          <w:lang w:val="es-MX"/>
        </w:rPr>
      </w:pPr>
      <w:r w:rsidRPr="00D82DD9">
        <w:rPr>
          <w:sz w:val="24"/>
          <w:szCs w:val="24"/>
          <w:lang w:val="es-MX"/>
        </w:rPr>
        <w:t>bautismo del Espíritu Santo". Realmente fue un socio de Juan Wesley, Juan Fletcher, quien primero utilizó esta</w:t>
      </w:r>
    </w:p>
    <w:p w14:paraId="2D27A724" w14:textId="77777777" w:rsidR="00BC5810" w:rsidRPr="00D82DD9" w:rsidRDefault="00BC5810" w:rsidP="00BC5810">
      <w:pPr>
        <w:spacing w:after="160" w:line="259" w:lineRule="auto"/>
        <w:rPr>
          <w:sz w:val="24"/>
          <w:szCs w:val="24"/>
          <w:lang w:val="es-MX"/>
        </w:rPr>
      </w:pPr>
      <w:r w:rsidRPr="00D82DD9">
        <w:rPr>
          <w:sz w:val="24"/>
          <w:szCs w:val="24"/>
          <w:lang w:val="es-MX"/>
        </w:rPr>
        <w:t>conexión. Asa Mahan llegó a ser su defensor en el siglo 19.</w:t>
      </w:r>
    </w:p>
    <w:p w14:paraId="6543D636" w14:textId="77777777" w:rsidR="00BC5810" w:rsidRPr="00D82DD9" w:rsidRDefault="00BC5810" w:rsidP="00BC5810">
      <w:pPr>
        <w:spacing w:after="160" w:line="259" w:lineRule="auto"/>
        <w:rPr>
          <w:sz w:val="24"/>
          <w:szCs w:val="24"/>
          <w:lang w:val="es-MX"/>
        </w:rPr>
      </w:pPr>
      <w:r w:rsidRPr="00D82DD9">
        <w:rPr>
          <w:sz w:val="24"/>
          <w:szCs w:val="24"/>
          <w:lang w:val="es-MX"/>
        </w:rPr>
        <w:t>3. Al conectar la entera santificación con el bautismo del Espíritu Santo claramente conectó la doctrina con la</w:t>
      </w:r>
    </w:p>
    <w:p w14:paraId="767DB00D" w14:textId="77777777" w:rsidR="00BC5810" w:rsidRPr="00D82DD9" w:rsidRDefault="00BC5810" w:rsidP="00BC5810">
      <w:pPr>
        <w:spacing w:after="160" w:line="259" w:lineRule="auto"/>
        <w:rPr>
          <w:sz w:val="24"/>
          <w:szCs w:val="24"/>
          <w:lang w:val="es-MX"/>
        </w:rPr>
      </w:pPr>
      <w:r w:rsidRPr="00D82DD9">
        <w:rPr>
          <w:sz w:val="24"/>
          <w:szCs w:val="24"/>
          <w:lang w:val="es-MX"/>
        </w:rPr>
        <w:t>imagen del Nuevo Testamento del Pentecostés. Así la experiencia pentecostal se volvió transferible para todos</w:t>
      </w:r>
    </w:p>
    <w:p w14:paraId="4ED7EC24" w14:textId="77777777" w:rsidR="00BC5810" w:rsidRPr="00D82DD9" w:rsidRDefault="00BC5810" w:rsidP="00BC5810">
      <w:pPr>
        <w:spacing w:after="160" w:line="259" w:lineRule="auto"/>
        <w:rPr>
          <w:sz w:val="24"/>
          <w:szCs w:val="24"/>
          <w:lang w:val="es-MX"/>
        </w:rPr>
      </w:pPr>
      <w:r w:rsidRPr="00D82DD9">
        <w:rPr>
          <w:sz w:val="24"/>
          <w:szCs w:val="24"/>
          <w:lang w:val="es-MX"/>
        </w:rPr>
        <w:t>los creyentes en un momento de fe; esta convicción afectó grandemente la manera en que la doctrina se predicó</w:t>
      </w:r>
    </w:p>
    <w:p w14:paraId="4C8B0003" w14:textId="77777777" w:rsidR="00BC5810" w:rsidRPr="00D82DD9" w:rsidRDefault="00BC5810" w:rsidP="00BC5810">
      <w:pPr>
        <w:spacing w:after="160" w:line="259" w:lineRule="auto"/>
        <w:rPr>
          <w:sz w:val="24"/>
          <w:szCs w:val="24"/>
          <w:lang w:val="es-MX"/>
        </w:rPr>
      </w:pPr>
      <w:r w:rsidRPr="00D82DD9">
        <w:rPr>
          <w:sz w:val="24"/>
          <w:szCs w:val="24"/>
          <w:lang w:val="es-MX"/>
        </w:rPr>
        <w:t>en el Movimiento de Santidad para las generaciones venideras.</w:t>
      </w:r>
    </w:p>
    <w:p w14:paraId="0B8C5241" w14:textId="77777777" w:rsidR="00BC5810" w:rsidRPr="00D82DD9" w:rsidRDefault="00BC5810" w:rsidP="00BC5810">
      <w:pPr>
        <w:spacing w:after="160" w:line="259" w:lineRule="auto"/>
        <w:rPr>
          <w:sz w:val="24"/>
          <w:szCs w:val="24"/>
          <w:lang w:val="es-MX"/>
        </w:rPr>
      </w:pPr>
      <w:r w:rsidRPr="00D82DD9">
        <w:rPr>
          <w:sz w:val="24"/>
          <w:szCs w:val="24"/>
          <w:lang w:val="es-MX"/>
        </w:rPr>
        <w:t>4. De la utilización del lenguaje del bautismo se conectó la santidad con el poder pentecostal. Los que</w:t>
      </w:r>
    </w:p>
    <w:p w14:paraId="213C2EF4" w14:textId="77777777" w:rsidR="00BC5810" w:rsidRPr="00D82DD9" w:rsidRDefault="00BC5810" w:rsidP="00BC5810">
      <w:pPr>
        <w:spacing w:after="160" w:line="259" w:lineRule="auto"/>
        <w:rPr>
          <w:sz w:val="24"/>
          <w:szCs w:val="24"/>
          <w:lang w:val="es-MX"/>
        </w:rPr>
      </w:pPr>
      <w:r w:rsidRPr="00D82DD9">
        <w:rPr>
          <w:sz w:val="24"/>
          <w:szCs w:val="24"/>
          <w:lang w:val="es-MX"/>
        </w:rPr>
        <w:t>experimentaron la entera santificación se les dio el poder para lograr lo que quedaba más allá de sus propias</w:t>
      </w:r>
    </w:p>
    <w:p w14:paraId="1CE207FB" w14:textId="77777777" w:rsidR="00BC5810" w:rsidRPr="00D82DD9" w:rsidRDefault="00BC5810" w:rsidP="00BC5810">
      <w:pPr>
        <w:spacing w:after="160" w:line="259" w:lineRule="auto"/>
        <w:rPr>
          <w:sz w:val="24"/>
          <w:szCs w:val="24"/>
          <w:lang w:val="es-MX"/>
        </w:rPr>
      </w:pPr>
      <w:r w:rsidRPr="00D82DD9">
        <w:rPr>
          <w:sz w:val="24"/>
          <w:szCs w:val="24"/>
          <w:lang w:val="es-MX"/>
        </w:rPr>
        <w:t>limitaciones humanas, o incluso las normas culturales —como en el caso de las mujeres.</w:t>
      </w:r>
    </w:p>
    <w:p w14:paraId="2658EAA6" w14:textId="77777777" w:rsidR="00BC5810" w:rsidRPr="00D82DD9" w:rsidRDefault="00BC5810" w:rsidP="00BC5810">
      <w:pPr>
        <w:spacing w:after="160" w:line="259" w:lineRule="auto"/>
        <w:rPr>
          <w:sz w:val="24"/>
          <w:szCs w:val="24"/>
          <w:lang w:val="es-MX"/>
        </w:rPr>
      </w:pPr>
      <w:r w:rsidRPr="00D82DD9">
        <w:rPr>
          <w:sz w:val="24"/>
          <w:szCs w:val="24"/>
          <w:lang w:val="es-MX"/>
        </w:rPr>
        <w:t>5. Lejos de ser una culminación, como Wesley lo concibió finalmente, la forma de la doctrina de santidad del</w:t>
      </w:r>
    </w:p>
    <w:p w14:paraId="3C2E9A34" w14:textId="77777777" w:rsidR="00BC5810" w:rsidRPr="00D82DD9" w:rsidRDefault="00BC5810" w:rsidP="00BC5810">
      <w:pPr>
        <w:spacing w:after="160" w:line="259" w:lineRule="auto"/>
        <w:rPr>
          <w:sz w:val="24"/>
          <w:szCs w:val="24"/>
          <w:lang w:val="es-MX"/>
        </w:rPr>
      </w:pPr>
      <w:r w:rsidRPr="00D82DD9">
        <w:rPr>
          <w:sz w:val="24"/>
          <w:szCs w:val="24"/>
          <w:lang w:val="es-MX"/>
        </w:rPr>
        <w:t>siglo 19 acentuó la entera santificación como un nuevo principio. No hay ninguna razón de por qué una persona</w:t>
      </w:r>
    </w:p>
    <w:p w14:paraId="62DE83B2" w14:textId="77777777" w:rsidR="00BC5810" w:rsidRPr="00D82DD9" w:rsidRDefault="00BC5810" w:rsidP="00BC5810">
      <w:pPr>
        <w:spacing w:after="160" w:line="259" w:lineRule="auto"/>
        <w:rPr>
          <w:sz w:val="24"/>
          <w:szCs w:val="24"/>
          <w:lang w:val="es-MX"/>
        </w:rPr>
      </w:pPr>
      <w:r w:rsidRPr="00D82DD9">
        <w:rPr>
          <w:sz w:val="24"/>
          <w:szCs w:val="24"/>
          <w:lang w:val="es-MX"/>
        </w:rPr>
        <w:t>deba esperar por la madurez cristiana para buscar la experiencia. La entera santificación le capacitará para</w:t>
      </w:r>
    </w:p>
    <w:p w14:paraId="0D6F3675" w14:textId="77777777" w:rsidR="00BC5810" w:rsidRPr="00D82DD9" w:rsidRDefault="00BC5810" w:rsidP="00BC5810">
      <w:pPr>
        <w:spacing w:after="160" w:line="259" w:lineRule="auto"/>
        <w:rPr>
          <w:sz w:val="24"/>
          <w:szCs w:val="24"/>
          <w:lang w:val="es-MX"/>
        </w:rPr>
      </w:pPr>
      <w:r w:rsidRPr="00D82DD9">
        <w:rPr>
          <w:sz w:val="24"/>
          <w:szCs w:val="24"/>
          <w:lang w:val="es-MX"/>
        </w:rPr>
        <w:t>progresar más velozmente hacia la madurez.</w:t>
      </w:r>
    </w:p>
    <w:p w14:paraId="7E88E477" w14:textId="77777777" w:rsidR="00BC5810" w:rsidRPr="00D82DD9" w:rsidRDefault="00BC5810" w:rsidP="00BC5810">
      <w:pPr>
        <w:spacing w:after="160" w:line="259" w:lineRule="auto"/>
        <w:rPr>
          <w:sz w:val="24"/>
          <w:szCs w:val="24"/>
          <w:lang w:val="es-MX"/>
        </w:rPr>
      </w:pPr>
      <w:r w:rsidRPr="00D82DD9">
        <w:rPr>
          <w:sz w:val="24"/>
          <w:szCs w:val="24"/>
          <w:lang w:val="es-MX"/>
        </w:rPr>
        <w:t>6. El Movimiento de Santidad también hizo conexiones directas con la reforma social. Las iglesias de santidad,</w:t>
      </w:r>
    </w:p>
    <w:p w14:paraId="64B1B1BF" w14:textId="77777777" w:rsidR="00BC5810" w:rsidRPr="00D82DD9" w:rsidRDefault="00BC5810" w:rsidP="00BC5810">
      <w:pPr>
        <w:spacing w:after="160" w:line="259" w:lineRule="auto"/>
        <w:rPr>
          <w:sz w:val="24"/>
          <w:szCs w:val="24"/>
          <w:lang w:val="es-MX"/>
        </w:rPr>
      </w:pPr>
      <w:r w:rsidRPr="00D82DD9">
        <w:rPr>
          <w:sz w:val="24"/>
          <w:szCs w:val="24"/>
          <w:lang w:val="es-MX"/>
        </w:rPr>
        <w:t>a través de la lente del fortalecimiento optimista, fueron asociadas con el abolicionismo, abstinencia, sufragio y</w:t>
      </w:r>
    </w:p>
    <w:p w14:paraId="0FFCEACB" w14:textId="77777777" w:rsidR="00BC5810" w:rsidRPr="00D82DD9" w:rsidRDefault="00BC5810" w:rsidP="00BC5810">
      <w:pPr>
        <w:spacing w:after="160" w:line="259" w:lineRule="auto"/>
        <w:rPr>
          <w:sz w:val="24"/>
          <w:szCs w:val="24"/>
          <w:lang w:val="es-MX"/>
        </w:rPr>
      </w:pPr>
      <w:r w:rsidRPr="00D82DD9">
        <w:rPr>
          <w:sz w:val="24"/>
          <w:szCs w:val="24"/>
          <w:lang w:val="es-MX"/>
        </w:rPr>
        <w:t>la ordenación de mujeres.</w:t>
      </w:r>
    </w:p>
    <w:p w14:paraId="74C831A1" w14:textId="77777777" w:rsidR="00BC5810" w:rsidRPr="00D82DD9" w:rsidRDefault="00BC5810" w:rsidP="00BC5810">
      <w:pPr>
        <w:spacing w:after="160" w:line="259" w:lineRule="auto"/>
        <w:rPr>
          <w:sz w:val="24"/>
          <w:szCs w:val="24"/>
          <w:lang w:val="es-MX"/>
        </w:rPr>
      </w:pPr>
      <w:r w:rsidRPr="00D82DD9">
        <w:rPr>
          <w:sz w:val="24"/>
          <w:szCs w:val="24"/>
          <w:lang w:val="es-MX"/>
        </w:rPr>
        <w:t>Cuando el fervor de doctrina de santidad cobró prominencia en las campañas y reuniones campestres,</w:t>
      </w:r>
    </w:p>
    <w:p w14:paraId="3F24DD0F" w14:textId="77777777" w:rsidR="00BC5810" w:rsidRPr="00D82DD9" w:rsidRDefault="00BC5810" w:rsidP="00BC5810">
      <w:pPr>
        <w:spacing w:after="160" w:line="259" w:lineRule="auto"/>
        <w:rPr>
          <w:sz w:val="24"/>
          <w:szCs w:val="24"/>
          <w:lang w:val="es-MX"/>
        </w:rPr>
      </w:pPr>
      <w:r w:rsidRPr="00D82DD9">
        <w:rPr>
          <w:sz w:val="24"/>
          <w:szCs w:val="24"/>
          <w:lang w:val="es-MX"/>
        </w:rPr>
        <w:t>algunos laicos metodistas volvieron descontentos a sus iglesias. Se formaron denominaciones como resultado y</w:t>
      </w:r>
    </w:p>
    <w:p w14:paraId="04414DC3" w14:textId="77777777" w:rsidR="00BC5810" w:rsidRPr="00D82DD9" w:rsidRDefault="00BC5810" w:rsidP="00BC5810">
      <w:pPr>
        <w:spacing w:after="160" w:line="259" w:lineRule="auto"/>
        <w:rPr>
          <w:sz w:val="24"/>
          <w:szCs w:val="24"/>
          <w:lang w:val="es-MX"/>
        </w:rPr>
      </w:pPr>
      <w:r w:rsidRPr="00D82DD9">
        <w:rPr>
          <w:sz w:val="24"/>
          <w:szCs w:val="24"/>
          <w:lang w:val="es-MX"/>
        </w:rPr>
        <w:t>se conocieron como "lo que salieron" —los que salieron del metodismo con el propósito de dar énfasis al poder</w:t>
      </w:r>
    </w:p>
    <w:p w14:paraId="5850E5FD"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transformador de la experiencia de la entera santificación. De esa misma historia nació el pentecostalismo. Pero</w:t>
      </w:r>
    </w:p>
    <w:p w14:paraId="329404EF" w14:textId="77777777" w:rsidR="00BC5810" w:rsidRPr="00D82DD9" w:rsidRDefault="00BC5810" w:rsidP="00BC5810">
      <w:pPr>
        <w:spacing w:after="160" w:line="259" w:lineRule="auto"/>
        <w:rPr>
          <w:sz w:val="24"/>
          <w:szCs w:val="24"/>
          <w:lang w:val="es-MX"/>
        </w:rPr>
      </w:pPr>
      <w:r w:rsidRPr="00D82DD9">
        <w:rPr>
          <w:sz w:val="24"/>
          <w:szCs w:val="24"/>
          <w:lang w:val="es-MX"/>
        </w:rPr>
        <w:t>aunque sus raíces son similares, el pentecostalismo no se relaciona oficialmente con las iglesias tradicionales de</w:t>
      </w:r>
    </w:p>
    <w:p w14:paraId="738E1F7C" w14:textId="77777777" w:rsidR="00BC5810" w:rsidRPr="00D82DD9" w:rsidRDefault="00BC5810" w:rsidP="00BC5810">
      <w:pPr>
        <w:spacing w:after="160" w:line="259" w:lineRule="auto"/>
        <w:rPr>
          <w:sz w:val="24"/>
          <w:szCs w:val="24"/>
          <w:lang w:val="es-MX"/>
        </w:rPr>
      </w:pPr>
      <w:r w:rsidRPr="00D82DD9">
        <w:rPr>
          <w:sz w:val="24"/>
          <w:szCs w:val="24"/>
          <w:lang w:val="es-MX"/>
        </w:rPr>
        <w:t>santidad.</w:t>
      </w:r>
    </w:p>
    <w:p w14:paraId="2E5AD002" w14:textId="77777777" w:rsidR="00BC5810" w:rsidRPr="00D82DD9" w:rsidRDefault="00BC5810" w:rsidP="00BC5810">
      <w:pPr>
        <w:spacing w:after="160" w:line="259" w:lineRule="auto"/>
        <w:rPr>
          <w:sz w:val="24"/>
          <w:szCs w:val="24"/>
          <w:lang w:val="es-MX"/>
        </w:rPr>
      </w:pPr>
      <w:r w:rsidRPr="00D82DD9">
        <w:rPr>
          <w:sz w:val="24"/>
          <w:szCs w:val="24"/>
          <w:lang w:val="es-MX"/>
        </w:rPr>
        <w:t>He aquí una lista de las principales denominaciones afiliadas a la Asociación de Santidad Cristiana —</w:t>
      </w:r>
    </w:p>
    <w:p w14:paraId="6CEAAF38" w14:textId="77777777" w:rsidR="00BC5810" w:rsidRPr="00D82DD9" w:rsidRDefault="00BC5810" w:rsidP="00BC5810">
      <w:pPr>
        <w:spacing w:after="160" w:line="259" w:lineRule="auto"/>
        <w:rPr>
          <w:sz w:val="24"/>
          <w:szCs w:val="24"/>
          <w:lang w:val="es-MX"/>
        </w:rPr>
      </w:pPr>
      <w:r w:rsidRPr="00D82DD9">
        <w:rPr>
          <w:sz w:val="24"/>
          <w:szCs w:val="24"/>
          <w:lang w:val="es-MX"/>
        </w:rPr>
        <w:t>una organización cooperativa fundada en 1837 con el propósito de proclamar el mensaje de la entera</w:t>
      </w:r>
    </w:p>
    <w:p w14:paraId="0250F707" w14:textId="77777777" w:rsidR="00BC5810" w:rsidRPr="00D82DD9" w:rsidRDefault="00BC5810" w:rsidP="00BC5810">
      <w:pPr>
        <w:spacing w:after="160" w:line="259" w:lineRule="auto"/>
        <w:rPr>
          <w:sz w:val="24"/>
          <w:szCs w:val="24"/>
          <w:lang w:val="es-MX"/>
        </w:rPr>
      </w:pPr>
      <w:r w:rsidRPr="00D82DD9">
        <w:rPr>
          <w:sz w:val="24"/>
          <w:szCs w:val="24"/>
          <w:lang w:val="es-MX"/>
        </w:rPr>
        <w:t>santificación, la cual continúa hasta hoy en día:</w:t>
      </w:r>
    </w:p>
    <w:p w14:paraId="7721686F" w14:textId="77777777" w:rsidR="00BC5810" w:rsidRPr="00D82DD9" w:rsidRDefault="00BC5810" w:rsidP="00BC5810">
      <w:pPr>
        <w:spacing w:after="160" w:line="259" w:lineRule="auto"/>
        <w:rPr>
          <w:sz w:val="24"/>
          <w:szCs w:val="24"/>
          <w:lang w:val="es-MX"/>
        </w:rPr>
      </w:pPr>
      <w:r w:rsidRPr="00D82DD9">
        <w:rPr>
          <w:sz w:val="24"/>
          <w:szCs w:val="24"/>
          <w:lang w:val="es-MX"/>
        </w:rPr>
        <w:t>• Iglesia de Hermanos en Cristo</w:t>
      </w:r>
    </w:p>
    <w:p w14:paraId="57B06090" w14:textId="77777777" w:rsidR="00BC5810" w:rsidRPr="00D82DD9" w:rsidRDefault="00BC5810" w:rsidP="00BC5810">
      <w:pPr>
        <w:spacing w:after="160" w:line="259" w:lineRule="auto"/>
        <w:rPr>
          <w:sz w:val="24"/>
          <w:szCs w:val="24"/>
          <w:lang w:val="es-MX"/>
        </w:rPr>
      </w:pPr>
      <w:r w:rsidRPr="00D82DD9">
        <w:rPr>
          <w:sz w:val="24"/>
          <w:szCs w:val="24"/>
          <w:lang w:val="es-MX"/>
        </w:rPr>
        <w:t>• Iglesias de Cristo en Unión Cristiana</w:t>
      </w:r>
    </w:p>
    <w:p w14:paraId="247556FF" w14:textId="77777777" w:rsidR="00BC5810" w:rsidRPr="00D82DD9" w:rsidRDefault="00BC5810" w:rsidP="00BC5810">
      <w:pPr>
        <w:spacing w:after="160" w:line="259" w:lineRule="auto"/>
        <w:rPr>
          <w:sz w:val="24"/>
          <w:szCs w:val="24"/>
          <w:lang w:val="es-MX"/>
        </w:rPr>
      </w:pPr>
      <w:r w:rsidRPr="00D82DD9">
        <w:rPr>
          <w:sz w:val="24"/>
          <w:szCs w:val="24"/>
          <w:lang w:val="es-MX"/>
        </w:rPr>
        <w:t>• La Iglesia de Dios (Anderson, IN)</w:t>
      </w:r>
    </w:p>
    <w:p w14:paraId="44973094" w14:textId="77777777" w:rsidR="00BC5810" w:rsidRPr="00D82DD9" w:rsidRDefault="00BC5810" w:rsidP="00BC5810">
      <w:pPr>
        <w:spacing w:after="160" w:line="259" w:lineRule="auto"/>
        <w:rPr>
          <w:sz w:val="24"/>
          <w:szCs w:val="24"/>
          <w:lang w:val="es-MX"/>
        </w:rPr>
      </w:pPr>
      <w:r w:rsidRPr="00D82DD9">
        <w:rPr>
          <w:sz w:val="24"/>
          <w:szCs w:val="24"/>
          <w:lang w:val="es-MX"/>
        </w:rPr>
        <w:t>• Iglesia Metodista Congregacional</w:t>
      </w:r>
    </w:p>
    <w:p w14:paraId="772F8397" w14:textId="77777777" w:rsidR="00BC5810" w:rsidRPr="00D82DD9" w:rsidRDefault="00BC5810" w:rsidP="00BC5810">
      <w:pPr>
        <w:spacing w:after="160" w:line="259" w:lineRule="auto"/>
        <w:rPr>
          <w:sz w:val="24"/>
          <w:szCs w:val="24"/>
          <w:lang w:val="es-MX"/>
        </w:rPr>
      </w:pPr>
      <w:r w:rsidRPr="00D82DD9">
        <w:rPr>
          <w:sz w:val="24"/>
          <w:szCs w:val="24"/>
          <w:lang w:val="es-MX"/>
        </w:rPr>
        <w:t>• Iglesia Cristiana Evangélica</w:t>
      </w:r>
    </w:p>
    <w:p w14:paraId="74D83249" w14:textId="77777777" w:rsidR="00BC5810" w:rsidRPr="00D82DD9" w:rsidRDefault="00BC5810" w:rsidP="00BC5810">
      <w:pPr>
        <w:spacing w:after="160" w:line="259" w:lineRule="auto"/>
        <w:rPr>
          <w:sz w:val="24"/>
          <w:szCs w:val="24"/>
          <w:lang w:val="es-MX"/>
        </w:rPr>
      </w:pPr>
      <w:r w:rsidRPr="00D82DD9">
        <w:rPr>
          <w:sz w:val="24"/>
          <w:szCs w:val="24"/>
          <w:lang w:val="es-MX"/>
        </w:rPr>
        <w:t>• Iglesia Evangélica de Estados Unidos</w:t>
      </w:r>
    </w:p>
    <w:p w14:paraId="250E133B" w14:textId="77777777" w:rsidR="00BC5810" w:rsidRPr="00D82DD9" w:rsidRDefault="00BC5810" w:rsidP="00BC5810">
      <w:pPr>
        <w:spacing w:after="160" w:line="259" w:lineRule="auto"/>
        <w:rPr>
          <w:sz w:val="24"/>
          <w:szCs w:val="24"/>
          <w:lang w:val="es-MX"/>
        </w:rPr>
      </w:pPr>
      <w:r w:rsidRPr="00D82DD9">
        <w:rPr>
          <w:sz w:val="24"/>
          <w:szCs w:val="24"/>
          <w:lang w:val="es-MX"/>
        </w:rPr>
        <w:t>• Alianza Evangélica de Amigos • Iglesia Evangélica Metodista</w:t>
      </w:r>
    </w:p>
    <w:p w14:paraId="512A9FEE" w14:textId="68F25761" w:rsidR="00BC5810" w:rsidRPr="00D82DD9" w:rsidRDefault="00BC5810" w:rsidP="00BC5810">
      <w:pPr>
        <w:spacing w:after="160" w:line="259" w:lineRule="auto"/>
        <w:rPr>
          <w:sz w:val="24"/>
          <w:szCs w:val="24"/>
          <w:lang w:val="es-MX"/>
        </w:rPr>
      </w:pPr>
      <w:r w:rsidRPr="00D82DD9">
        <w:rPr>
          <w:sz w:val="24"/>
          <w:szCs w:val="24"/>
          <w:lang w:val="es-MX"/>
        </w:rPr>
        <w:t>• Iglesia Metodista Libre</w:t>
      </w:r>
    </w:p>
    <w:p w14:paraId="6B465ED3" w14:textId="77777777" w:rsidR="00BC5810" w:rsidRPr="00D82DD9" w:rsidRDefault="00BC5810" w:rsidP="00BC5810">
      <w:pPr>
        <w:spacing w:after="160" w:line="259" w:lineRule="auto"/>
        <w:rPr>
          <w:sz w:val="24"/>
          <w:szCs w:val="24"/>
          <w:lang w:val="es-MX"/>
        </w:rPr>
      </w:pPr>
      <w:r w:rsidRPr="00D82DD9">
        <w:rPr>
          <w:sz w:val="24"/>
          <w:szCs w:val="24"/>
          <w:lang w:val="es-MX"/>
        </w:rPr>
        <w:t>• La Iglesia del Nazareno</w:t>
      </w:r>
    </w:p>
    <w:p w14:paraId="05B0BE0A" w14:textId="77777777" w:rsidR="00BC5810" w:rsidRPr="00D82DD9" w:rsidRDefault="00BC5810" w:rsidP="00BC5810">
      <w:pPr>
        <w:spacing w:after="160" w:line="259" w:lineRule="auto"/>
        <w:rPr>
          <w:sz w:val="24"/>
          <w:szCs w:val="24"/>
          <w:lang w:val="es-MX"/>
        </w:rPr>
      </w:pPr>
      <w:r w:rsidRPr="00D82DD9">
        <w:rPr>
          <w:sz w:val="24"/>
          <w:szCs w:val="24"/>
          <w:lang w:val="es-MX"/>
        </w:rPr>
        <w:t>• Iglesia Metodista Primitiva</w:t>
      </w:r>
    </w:p>
    <w:p w14:paraId="687742FF" w14:textId="77777777" w:rsidR="00BC5810" w:rsidRPr="00D82DD9" w:rsidRDefault="00BC5810" w:rsidP="00BC5810">
      <w:pPr>
        <w:spacing w:after="160" w:line="259" w:lineRule="auto"/>
        <w:rPr>
          <w:sz w:val="24"/>
          <w:szCs w:val="24"/>
          <w:lang w:val="es-MX"/>
        </w:rPr>
      </w:pPr>
      <w:r w:rsidRPr="00D82DD9">
        <w:rPr>
          <w:sz w:val="24"/>
          <w:szCs w:val="24"/>
          <w:lang w:val="es-MX"/>
        </w:rPr>
        <w:t>• El Ejército de Salvación</w:t>
      </w:r>
    </w:p>
    <w:p w14:paraId="425227C6" w14:textId="77777777" w:rsidR="00BC5810" w:rsidRPr="00D82DD9" w:rsidRDefault="00BC5810" w:rsidP="00BC5810">
      <w:pPr>
        <w:spacing w:after="160" w:line="259" w:lineRule="auto"/>
        <w:rPr>
          <w:sz w:val="24"/>
          <w:szCs w:val="24"/>
          <w:lang w:val="es-MX"/>
        </w:rPr>
      </w:pPr>
      <w:r w:rsidRPr="00D82DD9">
        <w:rPr>
          <w:sz w:val="24"/>
          <w:szCs w:val="24"/>
          <w:lang w:val="es-MX"/>
        </w:rPr>
        <w:t xml:space="preserve">• La Iglesia </w:t>
      </w:r>
      <w:proofErr w:type="spellStart"/>
      <w:r w:rsidRPr="00D82DD9">
        <w:rPr>
          <w:sz w:val="24"/>
          <w:szCs w:val="24"/>
          <w:lang w:val="es-MX"/>
        </w:rPr>
        <w:t>Wesleyana</w:t>
      </w:r>
      <w:proofErr w:type="spellEnd"/>
    </w:p>
    <w:p w14:paraId="64CCA96C" w14:textId="77777777" w:rsidR="00BC5810" w:rsidRPr="00D82DD9" w:rsidRDefault="00BC5810" w:rsidP="00BC5810">
      <w:pPr>
        <w:spacing w:after="160" w:line="259" w:lineRule="auto"/>
        <w:rPr>
          <w:sz w:val="24"/>
          <w:szCs w:val="24"/>
          <w:lang w:val="es-MX"/>
        </w:rPr>
      </w:pPr>
      <w:r w:rsidRPr="00D82DD9">
        <w:rPr>
          <w:sz w:val="24"/>
          <w:szCs w:val="24"/>
          <w:lang w:val="es-MX"/>
        </w:rPr>
        <w:t>Denominaciones de santidad</w:t>
      </w:r>
    </w:p>
    <w:p w14:paraId="1A8C93EA" w14:textId="77777777" w:rsidR="00BC5810" w:rsidRPr="00D82DD9" w:rsidRDefault="00BC5810" w:rsidP="00BC5810">
      <w:pPr>
        <w:spacing w:after="160" w:line="259" w:lineRule="auto"/>
        <w:rPr>
          <w:sz w:val="24"/>
          <w:szCs w:val="24"/>
          <w:lang w:val="es-MX"/>
        </w:rPr>
      </w:pPr>
      <w:r w:rsidRPr="00D82DD9">
        <w:rPr>
          <w:sz w:val="24"/>
          <w:szCs w:val="24"/>
          <w:lang w:val="es-MX"/>
        </w:rPr>
        <w:t>La Iglesia Metodista Libre se organizó en 1860. “Libre” implicaba la posición sobre dos temas</w:t>
      </w:r>
    </w:p>
    <w:p w14:paraId="1E133F44" w14:textId="77777777" w:rsidR="00BC5810" w:rsidRPr="00D82DD9" w:rsidRDefault="00BC5810" w:rsidP="00BC5810">
      <w:pPr>
        <w:spacing w:after="160" w:line="259" w:lineRule="auto"/>
        <w:rPr>
          <w:sz w:val="24"/>
          <w:szCs w:val="24"/>
          <w:lang w:val="es-MX"/>
        </w:rPr>
      </w:pPr>
      <w:r w:rsidRPr="00D82DD9">
        <w:rPr>
          <w:sz w:val="24"/>
          <w:szCs w:val="24"/>
          <w:lang w:val="es-MX"/>
        </w:rPr>
        <w:t>importantes del momento. Los metodistas libres eran abolicionistas y se oponían a la esclavitud decididamente.</w:t>
      </w:r>
    </w:p>
    <w:p w14:paraId="636EE393" w14:textId="77777777" w:rsidR="00BC5810" w:rsidRPr="00D82DD9" w:rsidRDefault="00BC5810" w:rsidP="00BC5810">
      <w:pPr>
        <w:spacing w:after="160" w:line="259" w:lineRule="auto"/>
        <w:rPr>
          <w:sz w:val="24"/>
          <w:szCs w:val="24"/>
          <w:lang w:val="es-MX"/>
        </w:rPr>
      </w:pPr>
      <w:r w:rsidRPr="00D82DD9">
        <w:rPr>
          <w:sz w:val="24"/>
          <w:szCs w:val="24"/>
          <w:lang w:val="es-MX"/>
        </w:rPr>
        <w:t>Otro tema en ese momento era la práctica extensa de rentar y vender bancas de la iglesia, con lo que se relegaba</w:t>
      </w:r>
    </w:p>
    <w:p w14:paraId="301D705F" w14:textId="77777777" w:rsidR="00BC5810" w:rsidRPr="00D82DD9" w:rsidRDefault="00BC5810" w:rsidP="00BC5810">
      <w:pPr>
        <w:spacing w:after="160" w:line="259" w:lineRule="auto"/>
        <w:rPr>
          <w:sz w:val="24"/>
          <w:szCs w:val="24"/>
          <w:lang w:val="es-MX"/>
        </w:rPr>
      </w:pPr>
      <w:r w:rsidRPr="00D82DD9">
        <w:rPr>
          <w:sz w:val="24"/>
          <w:szCs w:val="24"/>
          <w:lang w:val="es-MX"/>
        </w:rPr>
        <w:t>a los pobres a las bancas en la parte de atrás del santuario. Los metodistas “libres” proclamaron asientos libres y</w:t>
      </w:r>
    </w:p>
    <w:p w14:paraId="746CAA8D" w14:textId="77777777" w:rsidR="00BC5810" w:rsidRPr="00D82DD9" w:rsidRDefault="00BC5810" w:rsidP="00BC5810">
      <w:pPr>
        <w:spacing w:after="160" w:line="259" w:lineRule="auto"/>
        <w:rPr>
          <w:sz w:val="24"/>
          <w:szCs w:val="24"/>
          <w:lang w:val="es-MX"/>
        </w:rPr>
      </w:pPr>
      <w:r w:rsidRPr="00D82DD9">
        <w:rPr>
          <w:sz w:val="24"/>
          <w:szCs w:val="24"/>
          <w:lang w:val="es-MX"/>
        </w:rPr>
        <w:t>rechazaron la idea de venderlos para sostener los ministerios de la iglesia.</w:t>
      </w:r>
    </w:p>
    <w:p w14:paraId="07D7CC5A" w14:textId="77777777" w:rsidR="00BC5810" w:rsidRPr="00D82DD9" w:rsidRDefault="00BC5810" w:rsidP="00BC5810">
      <w:pPr>
        <w:spacing w:after="160" w:line="259" w:lineRule="auto"/>
        <w:rPr>
          <w:sz w:val="24"/>
          <w:szCs w:val="24"/>
          <w:lang w:val="es-MX"/>
        </w:rPr>
      </w:pPr>
      <w:r w:rsidRPr="00D82DD9">
        <w:rPr>
          <w:sz w:val="24"/>
          <w:szCs w:val="24"/>
          <w:lang w:val="es-MX"/>
        </w:rPr>
        <w:t xml:space="preserve">La Iglesia </w:t>
      </w:r>
      <w:proofErr w:type="spellStart"/>
      <w:r w:rsidRPr="00D82DD9">
        <w:rPr>
          <w:sz w:val="24"/>
          <w:szCs w:val="24"/>
          <w:lang w:val="es-MX"/>
        </w:rPr>
        <w:t>Wesleyana</w:t>
      </w:r>
      <w:proofErr w:type="spellEnd"/>
      <w:r w:rsidRPr="00D82DD9">
        <w:rPr>
          <w:sz w:val="24"/>
          <w:szCs w:val="24"/>
          <w:lang w:val="es-MX"/>
        </w:rPr>
        <w:t xml:space="preserve"> también tuvo raíces en el abolicionismo y reforma; originalmente se llamaba la</w:t>
      </w:r>
    </w:p>
    <w:p w14:paraId="7CC7462C"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 xml:space="preserve">Conexión Metodista </w:t>
      </w:r>
      <w:proofErr w:type="spellStart"/>
      <w:r w:rsidRPr="00D82DD9">
        <w:rPr>
          <w:sz w:val="24"/>
          <w:szCs w:val="24"/>
          <w:lang w:val="es-MX"/>
        </w:rPr>
        <w:t>Wesleyana</w:t>
      </w:r>
      <w:proofErr w:type="spellEnd"/>
      <w:r w:rsidRPr="00D82DD9">
        <w:rPr>
          <w:sz w:val="24"/>
          <w:szCs w:val="24"/>
          <w:lang w:val="es-MX"/>
        </w:rPr>
        <w:t>, que se organizó en los años 1840. Orange Scott fue el fundador de la</w:t>
      </w:r>
    </w:p>
    <w:p w14:paraId="03DC1002" w14:textId="77777777" w:rsidR="00BC5810" w:rsidRPr="00D82DD9" w:rsidRDefault="00BC5810" w:rsidP="00BC5810">
      <w:pPr>
        <w:spacing w:after="160" w:line="259" w:lineRule="auto"/>
        <w:rPr>
          <w:sz w:val="24"/>
          <w:szCs w:val="24"/>
          <w:lang w:val="es-MX"/>
        </w:rPr>
      </w:pPr>
      <w:r w:rsidRPr="00D82DD9">
        <w:rPr>
          <w:sz w:val="24"/>
          <w:szCs w:val="24"/>
          <w:lang w:val="es-MX"/>
        </w:rPr>
        <w:t>denominación. Era abolicionista ferviente, y cuando la Iglesia Metodista Episcopal empezó a evitar al problema</w:t>
      </w:r>
    </w:p>
    <w:p w14:paraId="2C5EC052" w14:textId="77777777" w:rsidR="00BC5810" w:rsidRPr="00D82DD9" w:rsidRDefault="00BC5810" w:rsidP="00BC5810">
      <w:pPr>
        <w:spacing w:after="160" w:line="259" w:lineRule="auto"/>
        <w:rPr>
          <w:sz w:val="24"/>
          <w:szCs w:val="24"/>
          <w:lang w:val="es-MX"/>
        </w:rPr>
      </w:pPr>
      <w:r w:rsidRPr="00D82DD9">
        <w:rPr>
          <w:sz w:val="24"/>
          <w:szCs w:val="24"/>
          <w:lang w:val="es-MX"/>
        </w:rPr>
        <w:t>de esclavitud y presionó a Scott a que desistiera de predicar y disertar de una posición antiesclavista, una</w:t>
      </w:r>
    </w:p>
    <w:p w14:paraId="4A04C7FB" w14:textId="77777777" w:rsidR="00BC5810" w:rsidRPr="00D82DD9" w:rsidRDefault="00BC5810" w:rsidP="00BC5810">
      <w:pPr>
        <w:spacing w:after="160" w:line="259" w:lineRule="auto"/>
        <w:rPr>
          <w:sz w:val="24"/>
          <w:szCs w:val="24"/>
          <w:lang w:val="es-MX"/>
        </w:rPr>
      </w:pPr>
      <w:r w:rsidRPr="00D82DD9">
        <w:rPr>
          <w:sz w:val="24"/>
          <w:szCs w:val="24"/>
          <w:lang w:val="es-MX"/>
        </w:rPr>
        <w:t>ruptura fue inevitable.</w:t>
      </w:r>
    </w:p>
    <w:p w14:paraId="3478B8E2" w14:textId="77777777" w:rsidR="00BC5810" w:rsidRPr="00D82DD9" w:rsidRDefault="00BC5810" w:rsidP="00BC5810">
      <w:pPr>
        <w:spacing w:after="160" w:line="259" w:lineRule="auto"/>
        <w:rPr>
          <w:sz w:val="24"/>
          <w:szCs w:val="24"/>
          <w:lang w:val="es-MX"/>
        </w:rPr>
      </w:pPr>
      <w:r w:rsidRPr="00D82DD9">
        <w:rPr>
          <w:sz w:val="24"/>
          <w:szCs w:val="24"/>
          <w:lang w:val="es-MX"/>
        </w:rPr>
        <w:t xml:space="preserve">El Ejército de Salvación, fundado por William y Catherine </w:t>
      </w:r>
      <w:proofErr w:type="spellStart"/>
      <w:r w:rsidRPr="00D82DD9">
        <w:rPr>
          <w:sz w:val="24"/>
          <w:szCs w:val="24"/>
          <w:lang w:val="es-MX"/>
        </w:rPr>
        <w:t>Booth</w:t>
      </w:r>
      <w:proofErr w:type="spellEnd"/>
      <w:r w:rsidRPr="00D82DD9">
        <w:rPr>
          <w:sz w:val="24"/>
          <w:szCs w:val="24"/>
          <w:lang w:val="es-MX"/>
        </w:rPr>
        <w:t>, era explícito en cuanto a su</w:t>
      </w:r>
    </w:p>
    <w:p w14:paraId="165981A2" w14:textId="77777777" w:rsidR="00BC5810" w:rsidRPr="00D82DD9" w:rsidRDefault="00BC5810" w:rsidP="00BC5810">
      <w:pPr>
        <w:spacing w:after="160" w:line="259" w:lineRule="auto"/>
        <w:rPr>
          <w:sz w:val="24"/>
          <w:szCs w:val="24"/>
          <w:lang w:val="es-MX"/>
        </w:rPr>
      </w:pPr>
      <w:r w:rsidRPr="00D82DD9">
        <w:rPr>
          <w:sz w:val="24"/>
          <w:szCs w:val="24"/>
          <w:lang w:val="es-MX"/>
        </w:rPr>
        <w:t>compromiso con la doctrina de la santidad y la reforma social designada para ayudar a los pobres.</w:t>
      </w:r>
    </w:p>
    <w:p w14:paraId="02CEDAEE" w14:textId="77777777" w:rsidR="00BC5810" w:rsidRPr="00D82DD9" w:rsidRDefault="00BC5810" w:rsidP="00BC5810">
      <w:pPr>
        <w:spacing w:after="160" w:line="259" w:lineRule="auto"/>
        <w:rPr>
          <w:sz w:val="24"/>
          <w:szCs w:val="24"/>
          <w:lang w:val="es-MX"/>
        </w:rPr>
      </w:pPr>
      <w:r w:rsidRPr="00D82DD9">
        <w:rPr>
          <w:sz w:val="24"/>
          <w:szCs w:val="24"/>
          <w:lang w:val="es-MX"/>
        </w:rPr>
        <w:t>La Iglesia de Dios (Anderson) se fundó por Daniel S. Warner en 1881. Aparte de un mensaje claro de</w:t>
      </w:r>
    </w:p>
    <w:p w14:paraId="54B17CFB" w14:textId="77777777" w:rsidR="00BC5810" w:rsidRPr="00D82DD9" w:rsidRDefault="00BC5810" w:rsidP="00BC5810">
      <w:pPr>
        <w:spacing w:after="160" w:line="259" w:lineRule="auto"/>
        <w:rPr>
          <w:sz w:val="24"/>
          <w:szCs w:val="24"/>
          <w:lang w:val="es-MX"/>
        </w:rPr>
      </w:pPr>
      <w:r w:rsidRPr="00D82DD9">
        <w:rPr>
          <w:sz w:val="24"/>
          <w:szCs w:val="24"/>
          <w:lang w:val="es-MX"/>
        </w:rPr>
        <w:t xml:space="preserve">santidad, una de sus bases era una postura </w:t>
      </w:r>
      <w:proofErr w:type="spellStart"/>
      <w:r w:rsidRPr="00D82DD9">
        <w:rPr>
          <w:sz w:val="24"/>
          <w:szCs w:val="24"/>
          <w:lang w:val="es-MX"/>
        </w:rPr>
        <w:t>antisectaria</w:t>
      </w:r>
      <w:proofErr w:type="spellEnd"/>
      <w:r w:rsidRPr="00D82DD9">
        <w:rPr>
          <w:sz w:val="24"/>
          <w:szCs w:val="24"/>
          <w:lang w:val="es-MX"/>
        </w:rPr>
        <w:t xml:space="preserve">, </w:t>
      </w:r>
      <w:proofErr w:type="spellStart"/>
      <w:r w:rsidRPr="00D82DD9">
        <w:rPr>
          <w:sz w:val="24"/>
          <w:szCs w:val="24"/>
          <w:lang w:val="es-MX"/>
        </w:rPr>
        <w:t>antidenominacional</w:t>
      </w:r>
      <w:proofErr w:type="spellEnd"/>
      <w:r w:rsidRPr="00D82DD9">
        <w:rPr>
          <w:sz w:val="24"/>
          <w:szCs w:val="24"/>
          <w:lang w:val="es-MX"/>
        </w:rPr>
        <w:t>. Warner se desligó de la Asociación</w:t>
      </w:r>
    </w:p>
    <w:p w14:paraId="38147C95" w14:textId="77777777" w:rsidR="00BC5810" w:rsidRPr="00D82DD9" w:rsidRDefault="00BC5810" w:rsidP="00BC5810">
      <w:pPr>
        <w:spacing w:after="160" w:line="259" w:lineRule="auto"/>
        <w:rPr>
          <w:sz w:val="24"/>
          <w:szCs w:val="24"/>
          <w:lang w:val="es-MX"/>
        </w:rPr>
      </w:pPr>
      <w:r w:rsidRPr="00D82DD9">
        <w:rPr>
          <w:sz w:val="24"/>
          <w:szCs w:val="24"/>
          <w:lang w:val="es-MX"/>
        </w:rPr>
        <w:t>Nacional para la Promoción de Santidad debido a esta creencia. La Iglesia de Dios se volvió a unir con la</w:t>
      </w:r>
    </w:p>
    <w:p w14:paraId="04FC30FB" w14:textId="77777777" w:rsidR="00BC5810" w:rsidRPr="00D82DD9" w:rsidRDefault="00BC5810" w:rsidP="00BC5810">
      <w:pPr>
        <w:spacing w:after="160" w:line="259" w:lineRule="auto"/>
        <w:rPr>
          <w:sz w:val="24"/>
          <w:szCs w:val="24"/>
          <w:lang w:val="es-MX"/>
        </w:rPr>
      </w:pPr>
      <w:r w:rsidRPr="00D82DD9">
        <w:rPr>
          <w:sz w:val="24"/>
          <w:szCs w:val="24"/>
          <w:lang w:val="es-MX"/>
        </w:rPr>
        <w:t xml:space="preserve">asociación -—hora llamada </w:t>
      </w:r>
      <w:proofErr w:type="spellStart"/>
      <w:r w:rsidRPr="00D82DD9">
        <w:rPr>
          <w:sz w:val="24"/>
          <w:szCs w:val="24"/>
          <w:lang w:val="es-MX"/>
        </w:rPr>
        <w:t>the</w:t>
      </w:r>
      <w:proofErr w:type="spellEnd"/>
      <w:r w:rsidRPr="00D82DD9">
        <w:rPr>
          <w:sz w:val="24"/>
          <w:szCs w:val="24"/>
          <w:lang w:val="es-MX"/>
        </w:rPr>
        <w:t xml:space="preserve"> Christian </w:t>
      </w:r>
      <w:proofErr w:type="spellStart"/>
      <w:r w:rsidRPr="00D82DD9">
        <w:rPr>
          <w:sz w:val="24"/>
          <w:szCs w:val="24"/>
          <w:lang w:val="es-MX"/>
        </w:rPr>
        <w:t>Holiness</w:t>
      </w:r>
      <w:proofErr w:type="spellEnd"/>
      <w:r w:rsidRPr="00D82DD9">
        <w:rPr>
          <w:sz w:val="24"/>
          <w:szCs w:val="24"/>
          <w:lang w:val="es-MX"/>
        </w:rPr>
        <w:t xml:space="preserve"> </w:t>
      </w:r>
      <w:proofErr w:type="spellStart"/>
      <w:r w:rsidRPr="00D82DD9">
        <w:rPr>
          <w:sz w:val="24"/>
          <w:szCs w:val="24"/>
          <w:lang w:val="es-MX"/>
        </w:rPr>
        <w:t>Partnership</w:t>
      </w:r>
      <w:proofErr w:type="spellEnd"/>
      <w:r w:rsidRPr="00D82DD9">
        <w:rPr>
          <w:sz w:val="24"/>
          <w:szCs w:val="24"/>
          <w:lang w:val="es-MX"/>
        </w:rPr>
        <w:t>— en anos más recientes.</w:t>
      </w:r>
    </w:p>
    <w:p w14:paraId="59EFC049" w14:textId="77777777" w:rsidR="00BC5810" w:rsidRPr="00D82DD9" w:rsidRDefault="00BC5810" w:rsidP="00BC5810">
      <w:pPr>
        <w:spacing w:after="160" w:line="259" w:lineRule="auto"/>
        <w:rPr>
          <w:sz w:val="24"/>
          <w:szCs w:val="24"/>
          <w:lang w:val="es-MX"/>
        </w:rPr>
      </w:pPr>
      <w:r w:rsidRPr="00D82DD9">
        <w:rPr>
          <w:sz w:val="24"/>
          <w:szCs w:val="24"/>
          <w:lang w:val="es-MX"/>
        </w:rPr>
        <w:t>Hay afiliación fuerte entre las iglesias de la tradición de santidad.</w:t>
      </w:r>
    </w:p>
    <w:p w14:paraId="5DB085B6" w14:textId="77777777" w:rsidR="00BC5810" w:rsidRPr="00D82DD9" w:rsidRDefault="00BC5810" w:rsidP="00BC5810">
      <w:pPr>
        <w:spacing w:after="160" w:line="259" w:lineRule="auto"/>
        <w:rPr>
          <w:sz w:val="24"/>
          <w:szCs w:val="24"/>
          <w:lang w:val="es-MX"/>
        </w:rPr>
      </w:pPr>
      <w:r w:rsidRPr="00D82DD9">
        <w:rPr>
          <w:sz w:val="24"/>
          <w:szCs w:val="24"/>
          <w:lang w:val="es-MX"/>
        </w:rPr>
        <w:t xml:space="preserve">La Iglesia del Nazareno es la denominación de santidad más grande. Phineas </w:t>
      </w:r>
      <w:proofErr w:type="spellStart"/>
      <w:r w:rsidRPr="00D82DD9">
        <w:rPr>
          <w:sz w:val="24"/>
          <w:szCs w:val="24"/>
          <w:lang w:val="es-MX"/>
        </w:rPr>
        <w:t>Bresee</w:t>
      </w:r>
      <w:proofErr w:type="spellEnd"/>
      <w:r w:rsidRPr="00D82DD9">
        <w:rPr>
          <w:sz w:val="24"/>
          <w:szCs w:val="24"/>
          <w:lang w:val="es-MX"/>
        </w:rPr>
        <w:t xml:space="preserve"> fue un ministro</w:t>
      </w:r>
    </w:p>
    <w:p w14:paraId="5806851C" w14:textId="77777777" w:rsidR="00BC5810" w:rsidRPr="00D82DD9" w:rsidRDefault="00BC5810" w:rsidP="00BC5810">
      <w:pPr>
        <w:spacing w:after="160" w:line="259" w:lineRule="auto"/>
        <w:rPr>
          <w:sz w:val="24"/>
          <w:szCs w:val="24"/>
          <w:lang w:val="es-MX"/>
        </w:rPr>
      </w:pPr>
      <w:r w:rsidRPr="00D82DD9">
        <w:rPr>
          <w:sz w:val="24"/>
          <w:szCs w:val="24"/>
          <w:lang w:val="es-MX"/>
        </w:rPr>
        <w:t>metodista quien quiso un nombramiento para ayudar una misión de conexión de santidad a los pobres de Los</w:t>
      </w:r>
    </w:p>
    <w:p w14:paraId="0D2D75E4" w14:textId="77777777" w:rsidR="00BC5810" w:rsidRPr="00D82DD9" w:rsidRDefault="00BC5810" w:rsidP="00BC5810">
      <w:pPr>
        <w:spacing w:after="160" w:line="259" w:lineRule="auto"/>
        <w:rPr>
          <w:sz w:val="24"/>
          <w:szCs w:val="24"/>
          <w:lang w:val="es-MX"/>
        </w:rPr>
      </w:pPr>
      <w:r w:rsidRPr="00D82DD9">
        <w:rPr>
          <w:sz w:val="24"/>
          <w:szCs w:val="24"/>
          <w:lang w:val="es-MX"/>
        </w:rPr>
        <w:t>Ángeles. Cuando su obispo se negó a hacer el nombramiento con aversión obvia por el elemento de santidad</w:t>
      </w:r>
    </w:p>
    <w:p w14:paraId="241062D4" w14:textId="77777777" w:rsidR="00BC5810" w:rsidRPr="00D82DD9" w:rsidRDefault="00BC5810" w:rsidP="00BC5810">
      <w:pPr>
        <w:spacing w:after="160" w:line="259" w:lineRule="auto"/>
        <w:rPr>
          <w:sz w:val="24"/>
          <w:szCs w:val="24"/>
          <w:lang w:val="es-MX"/>
        </w:rPr>
      </w:pPr>
      <w:r w:rsidRPr="00D82DD9">
        <w:rPr>
          <w:sz w:val="24"/>
          <w:szCs w:val="24"/>
          <w:lang w:val="es-MX"/>
        </w:rPr>
        <w:t xml:space="preserve">que todavía quedaba dentro de la Iglesia Metodista Episcopal, </w:t>
      </w:r>
      <w:proofErr w:type="spellStart"/>
      <w:r w:rsidRPr="00D82DD9">
        <w:rPr>
          <w:sz w:val="24"/>
          <w:szCs w:val="24"/>
          <w:lang w:val="es-MX"/>
        </w:rPr>
        <w:t>Bresee</w:t>
      </w:r>
      <w:proofErr w:type="spellEnd"/>
      <w:r w:rsidRPr="00D82DD9">
        <w:rPr>
          <w:sz w:val="24"/>
          <w:szCs w:val="24"/>
          <w:lang w:val="es-MX"/>
        </w:rPr>
        <w:t xml:space="preserve"> dejó su posición como pastor. En 1895</w:t>
      </w:r>
    </w:p>
    <w:p w14:paraId="23AC1EEE" w14:textId="77777777" w:rsidR="00BC5810" w:rsidRPr="00D82DD9" w:rsidRDefault="00BC5810" w:rsidP="00BC5810">
      <w:pPr>
        <w:spacing w:after="160" w:line="259" w:lineRule="auto"/>
        <w:rPr>
          <w:sz w:val="24"/>
          <w:szCs w:val="24"/>
          <w:lang w:val="es-MX"/>
        </w:rPr>
      </w:pPr>
      <w:r w:rsidRPr="00D82DD9">
        <w:rPr>
          <w:sz w:val="24"/>
          <w:szCs w:val="24"/>
          <w:lang w:val="es-MX"/>
        </w:rPr>
        <w:t>inició un grupo que nombró la Iglesia del Nazareno.</w:t>
      </w:r>
    </w:p>
    <w:p w14:paraId="1D2B67FB" w14:textId="77777777" w:rsidR="00BC5810" w:rsidRPr="00D82DD9" w:rsidRDefault="00BC5810" w:rsidP="00BC5810">
      <w:pPr>
        <w:spacing w:after="160" w:line="259" w:lineRule="auto"/>
        <w:rPr>
          <w:sz w:val="24"/>
          <w:szCs w:val="24"/>
          <w:lang w:val="es-MX"/>
        </w:rPr>
      </w:pPr>
      <w:r w:rsidRPr="00D82DD9">
        <w:rPr>
          <w:sz w:val="24"/>
          <w:szCs w:val="24"/>
          <w:lang w:val="es-MX"/>
        </w:rPr>
        <w:t>El nombre significa una asociación explícita con la crítica de Jesús por ser de Nazaret. Los nazarenos</w:t>
      </w:r>
    </w:p>
    <w:p w14:paraId="2540C1A8" w14:textId="77777777" w:rsidR="00BC5810" w:rsidRPr="00D82DD9" w:rsidRDefault="00BC5810" w:rsidP="00BC5810">
      <w:pPr>
        <w:spacing w:after="160" w:line="259" w:lineRule="auto"/>
        <w:rPr>
          <w:sz w:val="24"/>
          <w:szCs w:val="24"/>
          <w:lang w:val="es-MX"/>
        </w:rPr>
      </w:pPr>
      <w:r w:rsidRPr="00D82DD9">
        <w:rPr>
          <w:sz w:val="24"/>
          <w:szCs w:val="24"/>
          <w:lang w:val="es-MX"/>
        </w:rPr>
        <w:t xml:space="preserve">estaban comprometidos con los pobres y los marginados. Pero </w:t>
      </w:r>
      <w:proofErr w:type="spellStart"/>
      <w:r w:rsidRPr="00D82DD9">
        <w:rPr>
          <w:sz w:val="24"/>
          <w:szCs w:val="24"/>
          <w:lang w:val="es-MX"/>
        </w:rPr>
        <w:t>Bresee</w:t>
      </w:r>
      <w:proofErr w:type="spellEnd"/>
      <w:r w:rsidRPr="00D82DD9">
        <w:rPr>
          <w:sz w:val="24"/>
          <w:szCs w:val="24"/>
          <w:lang w:val="es-MX"/>
        </w:rPr>
        <w:t xml:space="preserve"> también enfatizó grandemente la doctrina</w:t>
      </w:r>
    </w:p>
    <w:p w14:paraId="405209B8" w14:textId="77777777" w:rsidR="00BC5810" w:rsidRPr="00D82DD9" w:rsidRDefault="00BC5810" w:rsidP="00BC5810">
      <w:pPr>
        <w:spacing w:after="160" w:line="259" w:lineRule="auto"/>
        <w:rPr>
          <w:sz w:val="24"/>
          <w:szCs w:val="24"/>
          <w:lang w:val="es-MX"/>
        </w:rPr>
      </w:pPr>
      <w:r w:rsidRPr="00D82DD9">
        <w:rPr>
          <w:sz w:val="24"/>
          <w:szCs w:val="24"/>
          <w:lang w:val="es-MX"/>
        </w:rPr>
        <w:t>de la entera santificación. En 1908, varios otros grupos de las diversas partes del país con intereses teológicos</w:t>
      </w:r>
    </w:p>
    <w:p w14:paraId="264BC0D2" w14:textId="77777777" w:rsidR="00BC5810" w:rsidRPr="00D82DD9" w:rsidRDefault="00BC5810" w:rsidP="00BC5810">
      <w:pPr>
        <w:spacing w:after="160" w:line="259" w:lineRule="auto"/>
        <w:rPr>
          <w:sz w:val="24"/>
          <w:szCs w:val="24"/>
          <w:lang w:val="es-MX"/>
        </w:rPr>
      </w:pPr>
      <w:r w:rsidRPr="00D82DD9">
        <w:rPr>
          <w:sz w:val="24"/>
          <w:szCs w:val="24"/>
          <w:lang w:val="es-MX"/>
        </w:rPr>
        <w:t>similares se unieron con la Iglesia del Nazareno. Como organización que ha dado apoyo continuo a la</w:t>
      </w:r>
    </w:p>
    <w:p w14:paraId="4330FE1F" w14:textId="77777777" w:rsidR="00BC5810" w:rsidRPr="00D82DD9" w:rsidRDefault="00BC5810" w:rsidP="00BC5810">
      <w:pPr>
        <w:spacing w:after="160" w:line="259" w:lineRule="auto"/>
        <w:rPr>
          <w:sz w:val="24"/>
          <w:szCs w:val="24"/>
          <w:lang w:val="es-MX"/>
        </w:rPr>
      </w:pPr>
      <w:r w:rsidRPr="00D82DD9">
        <w:rPr>
          <w:sz w:val="24"/>
          <w:szCs w:val="24"/>
          <w:lang w:val="es-MX"/>
        </w:rPr>
        <w:t>Asociación Nacional de Santidad conecta esta denominación con otras con el propósito de promover la doctrina</w:t>
      </w:r>
    </w:p>
    <w:p w14:paraId="4991D031" w14:textId="77777777" w:rsidR="00BC5810" w:rsidRPr="00D82DD9" w:rsidRDefault="00BC5810" w:rsidP="00BC5810">
      <w:pPr>
        <w:spacing w:after="160" w:line="259" w:lineRule="auto"/>
        <w:rPr>
          <w:sz w:val="24"/>
          <w:szCs w:val="24"/>
          <w:lang w:val="es-MX"/>
        </w:rPr>
      </w:pPr>
      <w:r w:rsidRPr="00D82DD9">
        <w:rPr>
          <w:sz w:val="24"/>
          <w:szCs w:val="24"/>
          <w:lang w:val="es-MX"/>
        </w:rPr>
        <w:t>de santidad.</w:t>
      </w:r>
    </w:p>
    <w:p w14:paraId="79ECB4F9" w14:textId="77777777" w:rsidR="00BC5810" w:rsidRPr="00D82DD9" w:rsidRDefault="00BC5810" w:rsidP="00BC5810">
      <w:pPr>
        <w:spacing w:after="160" w:line="259" w:lineRule="auto"/>
        <w:rPr>
          <w:sz w:val="24"/>
          <w:szCs w:val="24"/>
          <w:lang w:val="es-MX"/>
        </w:rPr>
      </w:pPr>
      <w:r w:rsidRPr="00D82DD9">
        <w:rPr>
          <w:sz w:val="24"/>
          <w:szCs w:val="24"/>
          <w:lang w:val="es-MX"/>
        </w:rPr>
        <w:t>La sustancia de la entera santificación</w:t>
      </w:r>
    </w:p>
    <w:p w14:paraId="08E7B81C"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Definición de la entera santificación</w:t>
      </w:r>
    </w:p>
    <w:p w14:paraId="3C8EC331" w14:textId="77777777" w:rsidR="00BC5810" w:rsidRPr="00D82DD9" w:rsidRDefault="00BC5810" w:rsidP="00BC5810">
      <w:pPr>
        <w:spacing w:after="160" w:line="259" w:lineRule="auto"/>
        <w:rPr>
          <w:sz w:val="24"/>
          <w:szCs w:val="24"/>
          <w:lang w:val="es-MX"/>
        </w:rPr>
      </w:pPr>
      <w:r w:rsidRPr="00D82DD9">
        <w:rPr>
          <w:sz w:val="24"/>
          <w:szCs w:val="24"/>
          <w:lang w:val="es-MX"/>
        </w:rPr>
        <w:t>Esta pregunta toca el corazón mismo de lo que los teólogos han llamado, la sustancia de la experiencia</w:t>
      </w:r>
    </w:p>
    <w:p w14:paraId="4BE31168" w14:textId="77777777" w:rsidR="00BC5810" w:rsidRPr="00D82DD9" w:rsidRDefault="00BC5810" w:rsidP="00BC5810">
      <w:pPr>
        <w:spacing w:after="160" w:line="259" w:lineRule="auto"/>
        <w:rPr>
          <w:sz w:val="24"/>
          <w:szCs w:val="24"/>
          <w:lang w:val="es-MX"/>
        </w:rPr>
      </w:pPr>
      <w:r w:rsidRPr="00D82DD9">
        <w:rPr>
          <w:sz w:val="24"/>
          <w:szCs w:val="24"/>
          <w:lang w:val="es-MX"/>
        </w:rPr>
        <w:t>— "el qué". Por la estructura o la circunstancia la teología de santidad se refiere al "cómo", lo cual se estudiará</w:t>
      </w:r>
    </w:p>
    <w:p w14:paraId="611F9E1E" w14:textId="77777777" w:rsidR="00BC5810" w:rsidRPr="00D82DD9" w:rsidRDefault="00BC5810" w:rsidP="00BC5810">
      <w:pPr>
        <w:spacing w:after="160" w:line="259" w:lineRule="auto"/>
        <w:rPr>
          <w:sz w:val="24"/>
          <w:szCs w:val="24"/>
          <w:lang w:val="es-MX"/>
        </w:rPr>
      </w:pPr>
      <w:r w:rsidRPr="00D82DD9">
        <w:rPr>
          <w:sz w:val="24"/>
          <w:szCs w:val="24"/>
          <w:lang w:val="es-MX"/>
        </w:rPr>
        <w:t>en la siguiente lección. La pregunta de definición puede ser tan simple o tan compleja como deseemos hacerla.</w:t>
      </w:r>
    </w:p>
    <w:p w14:paraId="1501CEDA" w14:textId="77777777" w:rsidR="00BC5810" w:rsidRPr="00D82DD9" w:rsidRDefault="00BC5810" w:rsidP="00BC5810">
      <w:pPr>
        <w:spacing w:after="160" w:line="259" w:lineRule="auto"/>
        <w:rPr>
          <w:sz w:val="24"/>
          <w:szCs w:val="24"/>
          <w:lang w:val="es-MX"/>
        </w:rPr>
      </w:pPr>
      <w:r w:rsidRPr="00D82DD9">
        <w:rPr>
          <w:sz w:val="24"/>
          <w:szCs w:val="24"/>
          <w:lang w:val="es-MX"/>
        </w:rPr>
        <w:t>En general, los laicos buscarán las respuestas más simples. Pero simple no implica sin base. Todo lo que</w:t>
      </w:r>
    </w:p>
    <w:p w14:paraId="01692E88" w14:textId="77777777" w:rsidR="00BC5810" w:rsidRPr="00D82DD9" w:rsidRDefault="00BC5810" w:rsidP="00BC5810">
      <w:pPr>
        <w:spacing w:after="160" w:line="259" w:lineRule="auto"/>
        <w:rPr>
          <w:sz w:val="24"/>
          <w:szCs w:val="24"/>
          <w:lang w:val="es-MX"/>
        </w:rPr>
      </w:pPr>
      <w:r w:rsidRPr="00D82DD9">
        <w:rPr>
          <w:sz w:val="24"/>
          <w:szCs w:val="24"/>
          <w:lang w:val="es-MX"/>
        </w:rPr>
        <w:t>estamos aprendiendo en el curso debe servir como base para expresar nuestra doctrina claramente.</w:t>
      </w:r>
    </w:p>
    <w:p w14:paraId="3B2AC6C3" w14:textId="77777777" w:rsidR="00BC5810" w:rsidRPr="00D82DD9" w:rsidRDefault="00BC5810" w:rsidP="00BC5810">
      <w:pPr>
        <w:spacing w:after="160" w:line="259" w:lineRule="auto"/>
        <w:rPr>
          <w:sz w:val="24"/>
          <w:szCs w:val="24"/>
          <w:lang w:val="es-MX"/>
        </w:rPr>
      </w:pPr>
      <w:r w:rsidRPr="00D82DD9">
        <w:rPr>
          <w:sz w:val="24"/>
          <w:szCs w:val="24"/>
          <w:lang w:val="es-MX"/>
        </w:rPr>
        <w:t>¿Puede definir la entera santificación en una sola frase? Aquí esta una —y sólo una— pruébelo: La</w:t>
      </w:r>
    </w:p>
    <w:p w14:paraId="7317F8E2" w14:textId="77777777" w:rsidR="00BC5810" w:rsidRPr="00D82DD9" w:rsidRDefault="00BC5810" w:rsidP="00BC5810">
      <w:pPr>
        <w:spacing w:after="160" w:line="259" w:lineRule="auto"/>
        <w:rPr>
          <w:sz w:val="24"/>
          <w:szCs w:val="24"/>
          <w:lang w:val="es-MX"/>
        </w:rPr>
      </w:pPr>
      <w:r w:rsidRPr="00D82DD9">
        <w:rPr>
          <w:sz w:val="24"/>
          <w:szCs w:val="24"/>
          <w:lang w:val="es-MX"/>
        </w:rPr>
        <w:t>entera santificación se puede definir como una experiencia de una segunda crisis después de la regeneración; es</w:t>
      </w:r>
    </w:p>
    <w:p w14:paraId="091C5327" w14:textId="31421A15" w:rsidR="00BC5810" w:rsidRPr="00D82DD9" w:rsidRDefault="00BC5810" w:rsidP="00BC5810">
      <w:pPr>
        <w:spacing w:after="160" w:line="259" w:lineRule="auto"/>
        <w:rPr>
          <w:sz w:val="24"/>
          <w:szCs w:val="24"/>
          <w:lang w:val="es-MX"/>
        </w:rPr>
      </w:pPr>
      <w:r w:rsidRPr="00D82DD9">
        <w:rPr>
          <w:sz w:val="24"/>
          <w:szCs w:val="24"/>
          <w:lang w:val="es-MX"/>
        </w:rPr>
        <w:t>una experiencia que se recibe por la fe, por la que Dios trata efectivamente con la "naturaleza carnal" o la</w:t>
      </w:r>
    </w:p>
    <w:p w14:paraId="1EAEC321" w14:textId="77777777" w:rsidR="00BC5810" w:rsidRPr="00D82DD9" w:rsidRDefault="00BC5810" w:rsidP="00BC5810">
      <w:pPr>
        <w:spacing w:after="160" w:line="259" w:lineRule="auto"/>
        <w:rPr>
          <w:sz w:val="24"/>
          <w:szCs w:val="24"/>
          <w:lang w:val="es-MX"/>
        </w:rPr>
      </w:pPr>
      <w:r w:rsidRPr="00D82DD9">
        <w:rPr>
          <w:sz w:val="24"/>
          <w:szCs w:val="24"/>
          <w:lang w:val="es-MX"/>
        </w:rPr>
        <w:t>"inclinación a pecar", dando así la capacidad a la persona santificada por completo de progresar</w:t>
      </w:r>
    </w:p>
    <w:p w14:paraId="3180992A" w14:textId="77777777" w:rsidR="00BC5810" w:rsidRPr="00D82DD9" w:rsidRDefault="00BC5810" w:rsidP="00BC5810">
      <w:pPr>
        <w:spacing w:after="160" w:line="259" w:lineRule="auto"/>
        <w:rPr>
          <w:sz w:val="24"/>
          <w:szCs w:val="24"/>
          <w:lang w:val="es-MX"/>
        </w:rPr>
      </w:pPr>
      <w:r w:rsidRPr="00D82DD9">
        <w:rPr>
          <w:sz w:val="24"/>
          <w:szCs w:val="24"/>
          <w:lang w:val="es-MX"/>
        </w:rPr>
        <w:t>significativamente en una vida de santidad y amor viviendo victoriosa y virtuosamente.</w:t>
      </w:r>
    </w:p>
    <w:p w14:paraId="2D80A15F" w14:textId="77777777" w:rsidR="00BC5810" w:rsidRPr="00D82DD9" w:rsidRDefault="00BC5810" w:rsidP="00BC5810">
      <w:pPr>
        <w:spacing w:after="160" w:line="259" w:lineRule="auto"/>
        <w:rPr>
          <w:sz w:val="24"/>
          <w:szCs w:val="24"/>
          <w:lang w:val="es-MX"/>
        </w:rPr>
      </w:pPr>
      <w:r w:rsidRPr="00D82DD9">
        <w:rPr>
          <w:sz w:val="24"/>
          <w:szCs w:val="24"/>
          <w:lang w:val="es-MX"/>
        </w:rPr>
        <w:t>Juan Wesley llamó a esta experiencia la perfección cristiana. En el siglo 19 se prefería "segunda</w:t>
      </w:r>
    </w:p>
    <w:p w14:paraId="3ABB8D6F" w14:textId="77777777" w:rsidR="00BC5810" w:rsidRPr="00D82DD9" w:rsidRDefault="00BC5810" w:rsidP="00BC5810">
      <w:pPr>
        <w:spacing w:after="160" w:line="259" w:lineRule="auto"/>
        <w:rPr>
          <w:sz w:val="24"/>
          <w:szCs w:val="24"/>
          <w:lang w:val="es-MX"/>
        </w:rPr>
      </w:pPr>
      <w:r w:rsidRPr="00D82DD9">
        <w:rPr>
          <w:sz w:val="24"/>
          <w:szCs w:val="24"/>
          <w:lang w:val="es-MX"/>
        </w:rPr>
        <w:t>bendición" o "bautismo con el Espíritu santo". Ambas fuentes implican una experiencia que nos cambia</w:t>
      </w:r>
    </w:p>
    <w:p w14:paraId="482D9F95" w14:textId="77777777" w:rsidR="00BC5810" w:rsidRPr="00D82DD9" w:rsidRDefault="00BC5810" w:rsidP="00BC5810">
      <w:pPr>
        <w:spacing w:after="160" w:line="259" w:lineRule="auto"/>
        <w:rPr>
          <w:sz w:val="24"/>
          <w:szCs w:val="24"/>
          <w:lang w:val="es-MX"/>
        </w:rPr>
      </w:pPr>
      <w:r w:rsidRPr="00D82DD9">
        <w:rPr>
          <w:sz w:val="24"/>
          <w:szCs w:val="24"/>
          <w:lang w:val="es-MX"/>
        </w:rPr>
        <w:t>interiormente, mientras que nos permite progresar exteriormente en la virtud y el amor. La perfección para</w:t>
      </w:r>
    </w:p>
    <w:p w14:paraId="1950032E" w14:textId="77777777" w:rsidR="00BC5810" w:rsidRPr="00D82DD9" w:rsidRDefault="00BC5810" w:rsidP="00BC5810">
      <w:pPr>
        <w:spacing w:after="160" w:line="259" w:lineRule="auto"/>
        <w:rPr>
          <w:sz w:val="24"/>
          <w:szCs w:val="24"/>
          <w:lang w:val="es-MX"/>
        </w:rPr>
      </w:pPr>
      <w:r w:rsidRPr="00D82DD9">
        <w:rPr>
          <w:sz w:val="24"/>
          <w:szCs w:val="24"/>
          <w:lang w:val="es-MX"/>
        </w:rPr>
        <w:t>Wesley tenía un significado preciso. Hoy no le damos importancia debido a las definiciones complicadas. Una</w:t>
      </w:r>
    </w:p>
    <w:p w14:paraId="2D96AC57" w14:textId="77777777" w:rsidR="00BC5810" w:rsidRPr="00D82DD9" w:rsidRDefault="00BC5810" w:rsidP="00BC5810">
      <w:pPr>
        <w:spacing w:after="160" w:line="259" w:lineRule="auto"/>
        <w:rPr>
          <w:sz w:val="24"/>
          <w:szCs w:val="24"/>
          <w:lang w:val="es-MX"/>
        </w:rPr>
      </w:pPr>
      <w:r w:rsidRPr="00D82DD9">
        <w:rPr>
          <w:sz w:val="24"/>
          <w:szCs w:val="24"/>
          <w:lang w:val="es-MX"/>
        </w:rPr>
        <w:t>discusión breve de filosofía quizá pueda ayudar.</w:t>
      </w:r>
    </w:p>
    <w:p w14:paraId="085E5B07" w14:textId="77777777" w:rsidR="00BC5810" w:rsidRPr="00D82DD9" w:rsidRDefault="00BC5810" w:rsidP="00BC5810">
      <w:pPr>
        <w:spacing w:after="160" w:line="259" w:lineRule="auto"/>
        <w:rPr>
          <w:sz w:val="24"/>
          <w:szCs w:val="24"/>
          <w:lang w:val="es-MX"/>
        </w:rPr>
      </w:pPr>
      <w:r w:rsidRPr="00D82DD9">
        <w:rPr>
          <w:sz w:val="24"/>
          <w:szCs w:val="24"/>
          <w:lang w:val="es-MX"/>
        </w:rPr>
        <w:t>Para el gran filósofo Platón la perfección implicaba el bien absoluto —o Dios mismo. Cualquier otra</w:t>
      </w:r>
    </w:p>
    <w:p w14:paraId="26D6D1B8" w14:textId="77777777" w:rsidR="00BC5810" w:rsidRPr="00D82DD9" w:rsidRDefault="00BC5810" w:rsidP="00BC5810">
      <w:pPr>
        <w:spacing w:after="160" w:line="259" w:lineRule="auto"/>
        <w:rPr>
          <w:sz w:val="24"/>
          <w:szCs w:val="24"/>
          <w:lang w:val="es-MX"/>
        </w:rPr>
      </w:pPr>
      <w:r w:rsidRPr="00D82DD9">
        <w:rPr>
          <w:sz w:val="24"/>
          <w:szCs w:val="24"/>
          <w:lang w:val="es-MX"/>
        </w:rPr>
        <w:t>cosa era imperfecto, o menos que el bien absoluto. Por eso es imposible que un ser humano sea perfecto.</w:t>
      </w:r>
    </w:p>
    <w:p w14:paraId="1A383FD6" w14:textId="77777777" w:rsidR="00BC5810" w:rsidRPr="00D82DD9" w:rsidRDefault="00BC5810" w:rsidP="00BC5810">
      <w:pPr>
        <w:spacing w:after="160" w:line="259" w:lineRule="auto"/>
        <w:rPr>
          <w:sz w:val="24"/>
          <w:szCs w:val="24"/>
          <w:lang w:val="es-MX"/>
        </w:rPr>
      </w:pPr>
      <w:r w:rsidRPr="00D82DD9">
        <w:rPr>
          <w:sz w:val="24"/>
          <w:szCs w:val="24"/>
          <w:lang w:val="es-MX"/>
        </w:rPr>
        <w:t xml:space="preserve">Aristóteles, por otro lado, introduce la idea de perfección así: </w:t>
      </w:r>
      <w:proofErr w:type="spellStart"/>
      <w:r w:rsidRPr="00D82DD9">
        <w:rPr>
          <w:sz w:val="24"/>
          <w:szCs w:val="24"/>
          <w:lang w:val="es-MX"/>
        </w:rPr>
        <w:t>Algoo</w:t>
      </w:r>
      <w:proofErr w:type="spellEnd"/>
      <w:r w:rsidRPr="00D82DD9">
        <w:rPr>
          <w:sz w:val="24"/>
          <w:szCs w:val="24"/>
          <w:lang w:val="es-MX"/>
        </w:rPr>
        <w:t xml:space="preserve"> alguien puede ser perfecto si está</w:t>
      </w:r>
    </w:p>
    <w:p w14:paraId="7AF5ACDC" w14:textId="77777777" w:rsidR="00BC5810" w:rsidRPr="00D82DD9" w:rsidRDefault="00BC5810" w:rsidP="00BC5810">
      <w:pPr>
        <w:spacing w:after="160" w:line="259" w:lineRule="auto"/>
        <w:rPr>
          <w:sz w:val="24"/>
          <w:szCs w:val="24"/>
          <w:lang w:val="es-MX"/>
        </w:rPr>
      </w:pPr>
      <w:r w:rsidRPr="00D82DD9">
        <w:rPr>
          <w:sz w:val="24"/>
          <w:szCs w:val="24"/>
          <w:lang w:val="es-MX"/>
        </w:rPr>
        <w:t>cumpliendo el propósito para el que fue creado. Una silla perfecta es la que sostiene a una persona sentada en</w:t>
      </w:r>
    </w:p>
    <w:p w14:paraId="3DF575FF" w14:textId="77777777" w:rsidR="00BC5810" w:rsidRPr="00D82DD9" w:rsidRDefault="00BC5810" w:rsidP="00BC5810">
      <w:pPr>
        <w:spacing w:after="160" w:line="259" w:lineRule="auto"/>
        <w:rPr>
          <w:sz w:val="24"/>
          <w:szCs w:val="24"/>
          <w:lang w:val="es-MX"/>
        </w:rPr>
      </w:pPr>
      <w:r w:rsidRPr="00D82DD9">
        <w:rPr>
          <w:sz w:val="24"/>
          <w:szCs w:val="24"/>
          <w:lang w:val="es-MX"/>
        </w:rPr>
        <w:t>ella, aun cuando tenga rasguños o golpes. Es interesante que los calvinistas tiendan a confiar en Platón. Aun</w:t>
      </w:r>
    </w:p>
    <w:p w14:paraId="0CBC9E11" w14:textId="77777777" w:rsidR="00BC5810" w:rsidRPr="00D82DD9" w:rsidRDefault="00BC5810" w:rsidP="00BC5810">
      <w:pPr>
        <w:spacing w:after="160" w:line="259" w:lineRule="auto"/>
        <w:rPr>
          <w:sz w:val="24"/>
          <w:szCs w:val="24"/>
          <w:lang w:val="es-MX"/>
        </w:rPr>
      </w:pPr>
      <w:r w:rsidRPr="00D82DD9">
        <w:rPr>
          <w:sz w:val="24"/>
          <w:szCs w:val="24"/>
          <w:lang w:val="es-MX"/>
        </w:rPr>
        <w:t>cuando Wesley es platónico en algunos sentidos, en el tema de perfección es aristotélico. También dentro del</w:t>
      </w:r>
    </w:p>
    <w:p w14:paraId="3B08B144"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t>wesleyanismo</w:t>
      </w:r>
      <w:proofErr w:type="spellEnd"/>
      <w:r w:rsidRPr="00D82DD9">
        <w:rPr>
          <w:sz w:val="24"/>
          <w:szCs w:val="24"/>
          <w:lang w:val="es-MX"/>
        </w:rPr>
        <w:t xml:space="preserve"> existe un elemento dinámico de la perfección. No es un estado estático, sino que se puede crecer</w:t>
      </w:r>
    </w:p>
    <w:p w14:paraId="5785554B"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en el mismo.</w:t>
      </w:r>
    </w:p>
    <w:p w14:paraId="3126050D" w14:textId="77777777" w:rsidR="00BC5810" w:rsidRPr="00D82DD9" w:rsidRDefault="00BC5810" w:rsidP="00BC5810">
      <w:pPr>
        <w:spacing w:after="160" w:line="259" w:lineRule="auto"/>
        <w:rPr>
          <w:sz w:val="24"/>
          <w:szCs w:val="24"/>
          <w:lang w:val="es-MX"/>
        </w:rPr>
      </w:pPr>
      <w:proofErr w:type="spellStart"/>
      <w:r w:rsidRPr="00D82DD9">
        <w:rPr>
          <w:sz w:val="24"/>
          <w:szCs w:val="24"/>
          <w:lang w:val="es-MX"/>
        </w:rPr>
        <w:t>Reuben</w:t>
      </w:r>
      <w:proofErr w:type="spellEnd"/>
      <w:r w:rsidRPr="00D82DD9">
        <w:rPr>
          <w:sz w:val="24"/>
          <w:szCs w:val="24"/>
          <w:lang w:val="es-MX"/>
        </w:rPr>
        <w:t xml:space="preserve"> Welch dio este ejemplo útil en cierta ocasión. Su hija inició las lecciones de piano desde muy</w:t>
      </w:r>
    </w:p>
    <w:p w14:paraId="1A9C7F4B" w14:textId="77777777" w:rsidR="00BC5810" w:rsidRPr="00D82DD9" w:rsidRDefault="00BC5810" w:rsidP="00BC5810">
      <w:pPr>
        <w:spacing w:after="160" w:line="259" w:lineRule="auto"/>
        <w:rPr>
          <w:sz w:val="24"/>
          <w:szCs w:val="24"/>
          <w:lang w:val="es-MX"/>
        </w:rPr>
      </w:pPr>
      <w:r w:rsidRPr="00D82DD9">
        <w:rPr>
          <w:sz w:val="24"/>
          <w:szCs w:val="24"/>
          <w:lang w:val="es-MX"/>
        </w:rPr>
        <w:t>temprano en su vida. Practicaba vez tras vez una pieza hasta que la tocaba perfectamente. Pero claramente</w:t>
      </w:r>
    </w:p>
    <w:p w14:paraId="00CC233C" w14:textId="77777777" w:rsidR="00BC5810" w:rsidRPr="00D82DD9" w:rsidRDefault="00BC5810" w:rsidP="00BC5810">
      <w:pPr>
        <w:spacing w:after="160" w:line="259" w:lineRule="auto"/>
        <w:rPr>
          <w:sz w:val="24"/>
          <w:szCs w:val="24"/>
          <w:lang w:val="es-MX"/>
        </w:rPr>
      </w:pPr>
      <w:r w:rsidRPr="00D82DD9">
        <w:rPr>
          <w:sz w:val="24"/>
          <w:szCs w:val="24"/>
          <w:lang w:val="es-MX"/>
        </w:rPr>
        <w:t>mientras mejoraba, aumentaba su habilidad de tocar las piezas más y más difíciles. Cuando avanzaba en edad,</w:t>
      </w:r>
    </w:p>
    <w:p w14:paraId="3270771C" w14:textId="77777777" w:rsidR="00BC5810" w:rsidRPr="00D82DD9" w:rsidRDefault="00BC5810" w:rsidP="00BC5810">
      <w:pPr>
        <w:spacing w:after="160" w:line="259" w:lineRule="auto"/>
        <w:rPr>
          <w:sz w:val="24"/>
          <w:szCs w:val="24"/>
          <w:lang w:val="es-MX"/>
        </w:rPr>
      </w:pPr>
      <w:r w:rsidRPr="00D82DD9">
        <w:rPr>
          <w:sz w:val="24"/>
          <w:szCs w:val="24"/>
          <w:lang w:val="es-MX"/>
        </w:rPr>
        <w:t>podía sentarse y tocar una pieza sumamente difícil, también perfectamente. En ambos casos, pudo ejecutar</w:t>
      </w:r>
    </w:p>
    <w:p w14:paraId="1F963D80" w14:textId="77777777" w:rsidR="00BC5810" w:rsidRPr="00D82DD9" w:rsidRDefault="00BC5810" w:rsidP="00BC5810">
      <w:pPr>
        <w:spacing w:after="160" w:line="259" w:lineRule="auto"/>
        <w:rPr>
          <w:sz w:val="24"/>
          <w:szCs w:val="24"/>
          <w:lang w:val="es-MX"/>
        </w:rPr>
      </w:pPr>
      <w:r w:rsidRPr="00D82DD9">
        <w:rPr>
          <w:sz w:val="24"/>
          <w:szCs w:val="24"/>
          <w:lang w:val="es-MX"/>
        </w:rPr>
        <w:t>perfectamente. Pero obviamente había crecimiento en su habilidad de hacer más.</w:t>
      </w:r>
    </w:p>
    <w:p w14:paraId="61C20BB0" w14:textId="77777777" w:rsidR="00BC5810" w:rsidRPr="00D82DD9" w:rsidRDefault="00BC5810" w:rsidP="00BC5810">
      <w:pPr>
        <w:spacing w:after="160" w:line="259" w:lineRule="auto"/>
        <w:rPr>
          <w:sz w:val="24"/>
          <w:szCs w:val="24"/>
          <w:lang w:val="es-MX"/>
        </w:rPr>
      </w:pPr>
      <w:r w:rsidRPr="00D82DD9">
        <w:rPr>
          <w:sz w:val="24"/>
          <w:szCs w:val="24"/>
          <w:lang w:val="es-MX"/>
        </w:rPr>
        <w:t>El propósito para el que fuimos creados es amar a Dios con todo nuestro ser y al prójimo como a</w:t>
      </w:r>
    </w:p>
    <w:p w14:paraId="6C473943" w14:textId="77777777" w:rsidR="00BC5810" w:rsidRPr="00D82DD9" w:rsidRDefault="00BC5810" w:rsidP="00BC5810">
      <w:pPr>
        <w:spacing w:after="160" w:line="259" w:lineRule="auto"/>
        <w:rPr>
          <w:sz w:val="24"/>
          <w:szCs w:val="24"/>
          <w:lang w:val="es-MX"/>
        </w:rPr>
      </w:pPr>
      <w:r w:rsidRPr="00D82DD9">
        <w:rPr>
          <w:sz w:val="24"/>
          <w:szCs w:val="24"/>
          <w:lang w:val="es-MX"/>
        </w:rPr>
        <w:t>nosotros mismos. El optimismo de la santidad cree que esto es posible a través de la gracia de Dios. Pero la</w:t>
      </w:r>
    </w:p>
    <w:p w14:paraId="036CAB17" w14:textId="77777777" w:rsidR="00BC5810" w:rsidRPr="00D82DD9" w:rsidRDefault="00BC5810" w:rsidP="00BC5810">
      <w:pPr>
        <w:spacing w:after="160" w:line="259" w:lineRule="auto"/>
        <w:rPr>
          <w:sz w:val="24"/>
          <w:szCs w:val="24"/>
          <w:lang w:val="es-MX"/>
        </w:rPr>
      </w:pPr>
      <w:r w:rsidRPr="00D82DD9">
        <w:rPr>
          <w:sz w:val="24"/>
          <w:szCs w:val="24"/>
          <w:lang w:val="es-MX"/>
        </w:rPr>
        <w:t>tarea nunca se cumple por completo. Nunca podemos amar suficiente, en el sentido de que "ya se cumplió"</w:t>
      </w:r>
    </w:p>
    <w:p w14:paraId="7AEC4C9F" w14:textId="77777777" w:rsidR="00BC5810" w:rsidRPr="00D82DD9" w:rsidRDefault="00BC5810" w:rsidP="00BC5810">
      <w:pPr>
        <w:spacing w:after="160" w:line="259" w:lineRule="auto"/>
        <w:rPr>
          <w:sz w:val="24"/>
          <w:szCs w:val="24"/>
          <w:lang w:val="es-MX"/>
        </w:rPr>
      </w:pPr>
      <w:r w:rsidRPr="00D82DD9">
        <w:rPr>
          <w:sz w:val="24"/>
          <w:szCs w:val="24"/>
          <w:lang w:val="es-MX"/>
        </w:rPr>
        <w:t>como si fuera una tarea cumplida o un nivel alcanzado. El amor es tan nuevo como cada nuevo momento. Por</w:t>
      </w:r>
    </w:p>
    <w:p w14:paraId="5644639A" w14:textId="77777777" w:rsidR="00BC5810" w:rsidRPr="00D82DD9" w:rsidRDefault="00BC5810" w:rsidP="00BC5810">
      <w:pPr>
        <w:spacing w:after="160" w:line="259" w:lineRule="auto"/>
        <w:rPr>
          <w:sz w:val="24"/>
          <w:szCs w:val="24"/>
          <w:lang w:val="es-MX"/>
        </w:rPr>
      </w:pPr>
      <w:r w:rsidRPr="00D82DD9">
        <w:rPr>
          <w:sz w:val="24"/>
          <w:szCs w:val="24"/>
          <w:lang w:val="es-MX"/>
        </w:rPr>
        <w:t>eso es posible cumplir nuestro propósito de amor, y todavía crecer en nuestra habilidad de hacerlo mientras</w:t>
      </w:r>
    </w:p>
    <w:p w14:paraId="18ADDDE5" w14:textId="77777777" w:rsidR="00BC5810" w:rsidRPr="00D82DD9" w:rsidRDefault="00BC5810" w:rsidP="00BC5810">
      <w:pPr>
        <w:spacing w:after="160" w:line="259" w:lineRule="auto"/>
        <w:rPr>
          <w:sz w:val="24"/>
          <w:szCs w:val="24"/>
          <w:lang w:val="es-MX"/>
        </w:rPr>
      </w:pPr>
      <w:r w:rsidRPr="00D82DD9">
        <w:rPr>
          <w:sz w:val="24"/>
          <w:szCs w:val="24"/>
          <w:lang w:val="es-MX"/>
        </w:rPr>
        <w:t>progresamos antes y después de la entera santificación. La entera santificación ofrece un punto significativo de</w:t>
      </w:r>
    </w:p>
    <w:p w14:paraId="61265096" w14:textId="77777777" w:rsidR="00BC5810" w:rsidRPr="00D82DD9" w:rsidRDefault="00BC5810" w:rsidP="00BC5810">
      <w:pPr>
        <w:spacing w:after="160" w:line="259" w:lineRule="auto"/>
        <w:rPr>
          <w:sz w:val="24"/>
          <w:szCs w:val="24"/>
          <w:lang w:val="es-MX"/>
        </w:rPr>
      </w:pPr>
      <w:r w:rsidRPr="00D82DD9">
        <w:rPr>
          <w:sz w:val="24"/>
          <w:szCs w:val="24"/>
          <w:lang w:val="es-MX"/>
        </w:rPr>
        <w:t>la plenitud del amor de Dios y del Espíritu de Dios, pero no es el final de la jornada.</w:t>
      </w:r>
    </w:p>
    <w:p w14:paraId="15EE85C1" w14:textId="77777777" w:rsidR="00BC5810" w:rsidRPr="00D82DD9" w:rsidRDefault="00BC5810" w:rsidP="00BC5810">
      <w:pPr>
        <w:spacing w:after="160" w:line="259" w:lineRule="auto"/>
        <w:rPr>
          <w:sz w:val="24"/>
          <w:szCs w:val="24"/>
          <w:lang w:val="es-MX"/>
        </w:rPr>
      </w:pPr>
      <w:r w:rsidRPr="00D82DD9">
        <w:rPr>
          <w:sz w:val="24"/>
          <w:szCs w:val="24"/>
          <w:lang w:val="es-MX"/>
        </w:rPr>
        <w:t>Los efectos de la entera santificación</w:t>
      </w:r>
    </w:p>
    <w:p w14:paraId="7A8DE8DE" w14:textId="77777777" w:rsidR="00BC5810" w:rsidRPr="00D82DD9" w:rsidRDefault="00BC5810" w:rsidP="00BC5810">
      <w:pPr>
        <w:spacing w:after="160" w:line="259" w:lineRule="auto"/>
        <w:rPr>
          <w:sz w:val="24"/>
          <w:szCs w:val="24"/>
          <w:lang w:val="es-MX"/>
        </w:rPr>
      </w:pPr>
      <w:r w:rsidRPr="00D82DD9">
        <w:rPr>
          <w:sz w:val="24"/>
          <w:szCs w:val="24"/>
          <w:lang w:val="es-MX"/>
        </w:rPr>
        <w:t>¿Pero qué nos hace la entera santificación? Toquemos este problema invocando algunas palabras</w:t>
      </w:r>
    </w:p>
    <w:p w14:paraId="312B8FD9" w14:textId="77777777" w:rsidR="00BC5810" w:rsidRPr="00D82DD9" w:rsidRDefault="00BC5810" w:rsidP="00BC5810">
      <w:pPr>
        <w:spacing w:after="160" w:line="259" w:lineRule="auto"/>
        <w:rPr>
          <w:sz w:val="24"/>
          <w:szCs w:val="24"/>
          <w:lang w:val="es-MX"/>
        </w:rPr>
      </w:pPr>
      <w:r w:rsidRPr="00D82DD9">
        <w:rPr>
          <w:sz w:val="24"/>
          <w:szCs w:val="24"/>
          <w:lang w:val="es-MX"/>
        </w:rPr>
        <w:t>teológicas. La entera santificación tiene efectos ontológicos, teleológicos y relacionales en nuestra vida.</w:t>
      </w:r>
    </w:p>
    <w:p w14:paraId="6F3A53C4" w14:textId="77777777" w:rsidR="00BC5810" w:rsidRPr="00D82DD9" w:rsidRDefault="00BC5810" w:rsidP="00BC5810">
      <w:pPr>
        <w:spacing w:after="160" w:line="259" w:lineRule="auto"/>
        <w:rPr>
          <w:sz w:val="24"/>
          <w:szCs w:val="24"/>
          <w:lang w:val="es-MX"/>
        </w:rPr>
      </w:pPr>
      <w:r w:rsidRPr="00D82DD9">
        <w:rPr>
          <w:sz w:val="24"/>
          <w:szCs w:val="24"/>
          <w:lang w:val="es-MX"/>
        </w:rPr>
        <w:t>Efectos ontológicos</w:t>
      </w:r>
    </w:p>
    <w:p w14:paraId="2BAC8189" w14:textId="77777777" w:rsidR="00BC5810" w:rsidRPr="00D82DD9" w:rsidRDefault="00BC5810" w:rsidP="00BC5810">
      <w:pPr>
        <w:spacing w:after="160" w:line="259" w:lineRule="auto"/>
        <w:rPr>
          <w:sz w:val="24"/>
          <w:szCs w:val="24"/>
          <w:lang w:val="es-MX"/>
        </w:rPr>
      </w:pPr>
      <w:r w:rsidRPr="00D82DD9">
        <w:rPr>
          <w:sz w:val="24"/>
          <w:szCs w:val="24"/>
          <w:lang w:val="es-MX"/>
        </w:rPr>
        <w:t>Cuando los teólogos hablan de ontología, se refieren al "estudio del ser". Aunque esta declaración puede</w:t>
      </w:r>
    </w:p>
    <w:p w14:paraId="13F23E03" w14:textId="77777777" w:rsidR="00BC5810" w:rsidRPr="00D82DD9" w:rsidRDefault="00BC5810" w:rsidP="00BC5810">
      <w:pPr>
        <w:spacing w:after="160" w:line="259" w:lineRule="auto"/>
        <w:rPr>
          <w:sz w:val="24"/>
          <w:szCs w:val="24"/>
          <w:lang w:val="es-MX"/>
        </w:rPr>
      </w:pPr>
      <w:r w:rsidRPr="00D82DD9">
        <w:rPr>
          <w:sz w:val="24"/>
          <w:szCs w:val="24"/>
          <w:lang w:val="es-MX"/>
        </w:rPr>
        <w:t>asumir el significado bastante abstracto en las exploraciones teológicas, también tiene un significado muy</w:t>
      </w:r>
    </w:p>
    <w:p w14:paraId="4F41B961" w14:textId="77777777" w:rsidR="00BC5810" w:rsidRPr="00D82DD9" w:rsidRDefault="00BC5810" w:rsidP="00BC5810">
      <w:pPr>
        <w:spacing w:after="160" w:line="259" w:lineRule="auto"/>
        <w:rPr>
          <w:sz w:val="24"/>
          <w:szCs w:val="24"/>
          <w:lang w:val="es-MX"/>
        </w:rPr>
      </w:pPr>
      <w:r w:rsidRPr="00D82DD9">
        <w:rPr>
          <w:sz w:val="24"/>
          <w:szCs w:val="24"/>
          <w:lang w:val="es-MX"/>
        </w:rPr>
        <w:t>pertinente para nuestra comprensión de la santidad. En otras palabras, ¿qué quiere decir ser? ¿Qué quiere decir</w:t>
      </w:r>
    </w:p>
    <w:p w14:paraId="2771923C" w14:textId="77777777" w:rsidR="00BC5810" w:rsidRPr="00D82DD9" w:rsidRDefault="00BC5810" w:rsidP="00BC5810">
      <w:pPr>
        <w:spacing w:after="160" w:line="259" w:lineRule="auto"/>
        <w:rPr>
          <w:sz w:val="24"/>
          <w:szCs w:val="24"/>
          <w:lang w:val="es-MX"/>
        </w:rPr>
      </w:pPr>
      <w:r w:rsidRPr="00D82DD9">
        <w:rPr>
          <w:sz w:val="24"/>
          <w:szCs w:val="24"/>
          <w:lang w:val="es-MX"/>
        </w:rPr>
        <w:t>ser, en relación con Dios? ¿En relación con otros? ¿En relación con nosotros? ¿Y qué sobre nuestra naturaleza?</w:t>
      </w:r>
    </w:p>
    <w:p w14:paraId="4B03D306" w14:textId="77777777" w:rsidR="00BC5810" w:rsidRPr="00D82DD9" w:rsidRDefault="00BC5810" w:rsidP="00BC5810">
      <w:pPr>
        <w:spacing w:after="160" w:line="259" w:lineRule="auto"/>
        <w:rPr>
          <w:sz w:val="24"/>
          <w:szCs w:val="24"/>
          <w:lang w:val="es-MX"/>
        </w:rPr>
      </w:pPr>
      <w:r w:rsidRPr="00D82DD9">
        <w:rPr>
          <w:sz w:val="24"/>
          <w:szCs w:val="24"/>
          <w:lang w:val="es-MX"/>
        </w:rPr>
        <w:t>¿Qué quiere decir ser humano? Hemos tocado algunas de estas preguntas en las lecciones anteriores. Aquí es</w:t>
      </w:r>
    </w:p>
    <w:p w14:paraId="6CC3751A" w14:textId="77777777" w:rsidR="00BC5810" w:rsidRPr="00D82DD9" w:rsidRDefault="00BC5810" w:rsidP="00BC5810">
      <w:pPr>
        <w:spacing w:after="160" w:line="259" w:lineRule="auto"/>
        <w:rPr>
          <w:sz w:val="24"/>
          <w:szCs w:val="24"/>
          <w:lang w:val="es-MX"/>
        </w:rPr>
      </w:pPr>
      <w:r w:rsidRPr="00D82DD9">
        <w:rPr>
          <w:sz w:val="24"/>
          <w:szCs w:val="24"/>
          <w:lang w:val="es-MX"/>
        </w:rPr>
        <w:t>importante notar que podemos concebir la santificación en términos de cómo afecta nuestro ser o naturaleza. En</w:t>
      </w:r>
    </w:p>
    <w:p w14:paraId="2170642D" w14:textId="77777777" w:rsidR="00BC5810" w:rsidRPr="00D82DD9" w:rsidRDefault="00BC5810" w:rsidP="00BC5810">
      <w:pPr>
        <w:spacing w:after="160" w:line="259" w:lineRule="auto"/>
        <w:rPr>
          <w:sz w:val="24"/>
          <w:szCs w:val="24"/>
          <w:lang w:val="es-MX"/>
        </w:rPr>
      </w:pPr>
      <w:r w:rsidRPr="00D82DD9">
        <w:rPr>
          <w:sz w:val="24"/>
          <w:szCs w:val="24"/>
          <w:lang w:val="es-MX"/>
        </w:rPr>
        <w:t>forma más sencilla, la pregunta es: ¿Cambia la santificación nuestra propia naturaleza? Si es así, ¿cómo?</w:t>
      </w:r>
    </w:p>
    <w:p w14:paraId="6FBFE464"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Aunque hay cambios diferentes entre Wesley y el Movimiento de Santidad de siglo19 sobre este tema,</w:t>
      </w:r>
    </w:p>
    <w:p w14:paraId="2FA9CC90" w14:textId="77777777" w:rsidR="00BC5810" w:rsidRPr="00D82DD9" w:rsidRDefault="00BC5810" w:rsidP="00BC5810">
      <w:pPr>
        <w:spacing w:after="160" w:line="259" w:lineRule="auto"/>
        <w:rPr>
          <w:sz w:val="24"/>
          <w:szCs w:val="24"/>
          <w:lang w:val="es-MX"/>
        </w:rPr>
      </w:pPr>
      <w:r w:rsidRPr="00D82DD9">
        <w:rPr>
          <w:sz w:val="24"/>
          <w:szCs w:val="24"/>
          <w:lang w:val="es-MX"/>
        </w:rPr>
        <w:t xml:space="preserve">en general, la teología de santidad </w:t>
      </w:r>
      <w:proofErr w:type="spellStart"/>
      <w:r w:rsidRPr="00D82DD9">
        <w:rPr>
          <w:sz w:val="24"/>
          <w:szCs w:val="24"/>
          <w:lang w:val="es-MX"/>
        </w:rPr>
        <w:t>wesleyana</w:t>
      </w:r>
      <w:proofErr w:type="spellEnd"/>
      <w:r w:rsidRPr="00D82DD9">
        <w:rPr>
          <w:sz w:val="24"/>
          <w:szCs w:val="24"/>
          <w:lang w:val="es-MX"/>
        </w:rPr>
        <w:t xml:space="preserve"> afirma que Dios transforma nuestra naturaleza por la santificación</w:t>
      </w:r>
    </w:p>
    <w:p w14:paraId="20196A16" w14:textId="77777777" w:rsidR="00BC5810" w:rsidRPr="00D82DD9" w:rsidRDefault="00BC5810" w:rsidP="00BC5810">
      <w:pPr>
        <w:spacing w:after="160" w:line="259" w:lineRule="auto"/>
        <w:rPr>
          <w:sz w:val="24"/>
          <w:szCs w:val="24"/>
          <w:lang w:val="es-MX"/>
        </w:rPr>
      </w:pPr>
      <w:r w:rsidRPr="00D82DD9">
        <w:rPr>
          <w:sz w:val="24"/>
          <w:szCs w:val="24"/>
          <w:lang w:val="es-MX"/>
        </w:rPr>
        <w:t>—o más preciso, Dios renueva nuestra naturaleza original. Se dice a menudo que pecamos porque el pecado</w:t>
      </w:r>
    </w:p>
    <w:p w14:paraId="0A078332" w14:textId="77777777" w:rsidR="00BC5810" w:rsidRPr="00D82DD9" w:rsidRDefault="00BC5810" w:rsidP="00BC5810">
      <w:pPr>
        <w:spacing w:after="160" w:line="259" w:lineRule="auto"/>
        <w:rPr>
          <w:sz w:val="24"/>
          <w:szCs w:val="24"/>
          <w:lang w:val="es-MX"/>
        </w:rPr>
      </w:pPr>
      <w:r w:rsidRPr="00D82DD9">
        <w:rPr>
          <w:sz w:val="24"/>
          <w:szCs w:val="24"/>
          <w:lang w:val="es-MX"/>
        </w:rPr>
        <w:t>"sólo es humano", o "yo peco porque soy humano". Esto es absolutamente erróneo teológicamente. Y tiene</w:t>
      </w:r>
    </w:p>
    <w:p w14:paraId="5D40C74A" w14:textId="77777777" w:rsidR="00BC5810" w:rsidRPr="00D82DD9" w:rsidRDefault="00BC5810" w:rsidP="00BC5810">
      <w:pPr>
        <w:spacing w:after="160" w:line="259" w:lineRule="auto"/>
        <w:rPr>
          <w:sz w:val="24"/>
          <w:szCs w:val="24"/>
          <w:lang w:val="es-MX"/>
        </w:rPr>
      </w:pPr>
      <w:r w:rsidRPr="00D82DD9">
        <w:rPr>
          <w:sz w:val="24"/>
          <w:szCs w:val="24"/>
          <w:lang w:val="es-MX"/>
        </w:rPr>
        <w:t>implicaciones prácticas no muy afortunadas.</w:t>
      </w:r>
    </w:p>
    <w:p w14:paraId="192A4F95" w14:textId="77777777" w:rsidR="00BC5810" w:rsidRPr="00D82DD9" w:rsidRDefault="00BC5810" w:rsidP="00BC5810">
      <w:pPr>
        <w:spacing w:after="160" w:line="259" w:lineRule="auto"/>
        <w:rPr>
          <w:sz w:val="24"/>
          <w:szCs w:val="24"/>
          <w:lang w:val="es-MX"/>
        </w:rPr>
      </w:pPr>
      <w:r w:rsidRPr="00D82DD9">
        <w:rPr>
          <w:sz w:val="24"/>
          <w:szCs w:val="24"/>
          <w:lang w:val="es-MX"/>
        </w:rPr>
        <w:t>El plan original de Dios para la humanidad era inherentemente bueno. Sólo después de la caída los seres</w:t>
      </w:r>
    </w:p>
    <w:p w14:paraId="073BB79C" w14:textId="77777777" w:rsidR="00BC5810" w:rsidRPr="00D82DD9" w:rsidRDefault="00BC5810" w:rsidP="00BC5810">
      <w:pPr>
        <w:spacing w:after="160" w:line="259" w:lineRule="auto"/>
        <w:rPr>
          <w:sz w:val="24"/>
          <w:szCs w:val="24"/>
          <w:lang w:val="es-MX"/>
        </w:rPr>
      </w:pPr>
      <w:r w:rsidRPr="00D82DD9">
        <w:rPr>
          <w:sz w:val="24"/>
          <w:szCs w:val="24"/>
          <w:lang w:val="es-MX"/>
        </w:rPr>
        <w:t>humanos se volvieron pecaminosos y empezaron a recibir influencia de ese pecado original en cada generación</w:t>
      </w:r>
    </w:p>
    <w:p w14:paraId="18FFA328" w14:textId="77777777" w:rsidR="00BC5810" w:rsidRPr="00D82DD9" w:rsidRDefault="00BC5810" w:rsidP="00BC5810">
      <w:pPr>
        <w:spacing w:after="160" w:line="259" w:lineRule="auto"/>
        <w:rPr>
          <w:sz w:val="24"/>
          <w:szCs w:val="24"/>
          <w:lang w:val="es-MX"/>
        </w:rPr>
      </w:pPr>
      <w:r w:rsidRPr="00D82DD9">
        <w:rPr>
          <w:sz w:val="24"/>
          <w:szCs w:val="24"/>
          <w:lang w:val="es-MX"/>
        </w:rPr>
        <w:t>subsiguiente. Por eso, técnicamente, el pecado es una aberración de la condición humana — una gran</w:t>
      </w:r>
    </w:p>
    <w:p w14:paraId="31F57085" w14:textId="2521B078" w:rsidR="00BC5810" w:rsidRPr="00D82DD9" w:rsidRDefault="00BC5810" w:rsidP="00BC5810">
      <w:pPr>
        <w:spacing w:after="160" w:line="259" w:lineRule="auto"/>
        <w:rPr>
          <w:sz w:val="24"/>
          <w:szCs w:val="24"/>
          <w:lang w:val="es-MX"/>
        </w:rPr>
      </w:pPr>
      <w:r w:rsidRPr="00D82DD9">
        <w:rPr>
          <w:sz w:val="24"/>
          <w:szCs w:val="24"/>
          <w:lang w:val="es-MX"/>
        </w:rPr>
        <w:t>deformación. No es "sólo humano" pecar. El pecado quita nuestra humanidad, no nos hace más humanos. Si</w:t>
      </w:r>
    </w:p>
    <w:p w14:paraId="2FEA5D7B" w14:textId="77777777" w:rsidR="00BC5810" w:rsidRPr="00D82DD9" w:rsidRDefault="00BC5810" w:rsidP="00BC5810">
      <w:pPr>
        <w:spacing w:after="160" w:line="259" w:lineRule="auto"/>
        <w:rPr>
          <w:sz w:val="24"/>
          <w:szCs w:val="24"/>
          <w:lang w:val="es-MX"/>
        </w:rPr>
      </w:pPr>
      <w:r w:rsidRPr="00D82DD9">
        <w:rPr>
          <w:sz w:val="24"/>
          <w:szCs w:val="24"/>
          <w:lang w:val="es-MX"/>
        </w:rPr>
        <w:t>esto es verdad, entonces para ser renovados a través de la santificación—tanto en su crisis como en la forma</w:t>
      </w:r>
    </w:p>
    <w:p w14:paraId="4D11163E" w14:textId="77777777" w:rsidR="00BC5810" w:rsidRPr="00D82DD9" w:rsidRDefault="00BC5810" w:rsidP="00BC5810">
      <w:pPr>
        <w:spacing w:after="160" w:line="259" w:lineRule="auto"/>
        <w:rPr>
          <w:sz w:val="24"/>
          <w:szCs w:val="24"/>
          <w:lang w:val="es-MX"/>
        </w:rPr>
      </w:pPr>
      <w:r w:rsidRPr="00D82DD9">
        <w:rPr>
          <w:sz w:val="24"/>
          <w:szCs w:val="24"/>
          <w:lang w:val="es-MX"/>
        </w:rPr>
        <w:t>progresiva— es necesario restaurarse en la naturaleza que Dios originalmente planificó.</w:t>
      </w:r>
    </w:p>
    <w:p w14:paraId="238F2B35" w14:textId="77777777" w:rsidR="00BC5810" w:rsidRPr="00D82DD9" w:rsidRDefault="00BC5810" w:rsidP="00BC5810">
      <w:pPr>
        <w:spacing w:after="160" w:line="259" w:lineRule="auto"/>
        <w:rPr>
          <w:sz w:val="24"/>
          <w:szCs w:val="24"/>
          <w:lang w:val="es-MX"/>
        </w:rPr>
      </w:pPr>
      <w:r w:rsidRPr="00D82DD9">
        <w:rPr>
          <w:sz w:val="24"/>
          <w:szCs w:val="24"/>
          <w:lang w:val="es-MX"/>
        </w:rPr>
        <w:t>Quizá una metáfora útil sea la enfermedad del cáncer. En nuestro estado original, estamos saludables,</w:t>
      </w:r>
    </w:p>
    <w:p w14:paraId="46794C32" w14:textId="77777777" w:rsidR="00BC5810" w:rsidRPr="00D82DD9" w:rsidRDefault="00BC5810" w:rsidP="00BC5810">
      <w:pPr>
        <w:spacing w:after="160" w:line="259" w:lineRule="auto"/>
        <w:rPr>
          <w:sz w:val="24"/>
          <w:szCs w:val="24"/>
          <w:lang w:val="es-MX"/>
        </w:rPr>
      </w:pPr>
      <w:r w:rsidRPr="00D82DD9">
        <w:rPr>
          <w:sz w:val="24"/>
          <w:szCs w:val="24"/>
          <w:lang w:val="es-MX"/>
        </w:rPr>
        <w:t>libres del cáncer. Pero cuando éste invade una parte del cuerpo, el cuerpo se enferma; el cuerpo sigue siendo</w:t>
      </w:r>
    </w:p>
    <w:p w14:paraId="366CFFFE" w14:textId="77777777" w:rsidR="00BC5810" w:rsidRPr="00D82DD9" w:rsidRDefault="00BC5810" w:rsidP="00BC5810">
      <w:pPr>
        <w:spacing w:after="160" w:line="259" w:lineRule="auto"/>
        <w:rPr>
          <w:sz w:val="24"/>
          <w:szCs w:val="24"/>
          <w:lang w:val="es-MX"/>
        </w:rPr>
      </w:pPr>
      <w:r w:rsidRPr="00D82DD9">
        <w:rPr>
          <w:sz w:val="24"/>
          <w:szCs w:val="24"/>
          <w:lang w:val="es-MX"/>
        </w:rPr>
        <w:t>cuerpo, su esencia no cambia. Pero es un cuerpo desfigurado, ¿verdad? Sólo cuando la enfermedad se cura el</w:t>
      </w:r>
    </w:p>
    <w:p w14:paraId="0EA58759" w14:textId="77777777" w:rsidR="00BC5810" w:rsidRPr="00D82DD9" w:rsidRDefault="00BC5810" w:rsidP="00BC5810">
      <w:pPr>
        <w:spacing w:after="160" w:line="259" w:lineRule="auto"/>
        <w:rPr>
          <w:sz w:val="24"/>
          <w:szCs w:val="24"/>
          <w:lang w:val="es-MX"/>
        </w:rPr>
      </w:pPr>
      <w:r w:rsidRPr="00D82DD9">
        <w:rPr>
          <w:sz w:val="24"/>
          <w:szCs w:val="24"/>
          <w:lang w:val="es-MX"/>
        </w:rPr>
        <w:t>cuerpo de esa persona vuelve al estado original de salud.</w:t>
      </w:r>
    </w:p>
    <w:p w14:paraId="7F460D29" w14:textId="77777777" w:rsidR="00BC5810" w:rsidRPr="00D82DD9" w:rsidRDefault="00BC5810" w:rsidP="00BC5810">
      <w:pPr>
        <w:spacing w:after="160" w:line="259" w:lineRule="auto"/>
        <w:rPr>
          <w:sz w:val="24"/>
          <w:szCs w:val="24"/>
          <w:lang w:val="es-MX"/>
        </w:rPr>
      </w:pPr>
      <w:r w:rsidRPr="00D82DD9">
        <w:rPr>
          <w:sz w:val="24"/>
          <w:szCs w:val="24"/>
          <w:lang w:val="es-MX"/>
        </w:rPr>
        <w:t>Entonces, por implicación, ser santo es ser verdaderamente humano. Desgraciadamente, algunos en su</w:t>
      </w:r>
    </w:p>
    <w:p w14:paraId="3D73E810" w14:textId="77777777" w:rsidR="00BC5810" w:rsidRPr="00D82DD9" w:rsidRDefault="00BC5810" w:rsidP="00BC5810">
      <w:pPr>
        <w:spacing w:after="160" w:line="259" w:lineRule="auto"/>
        <w:rPr>
          <w:sz w:val="24"/>
          <w:szCs w:val="24"/>
          <w:lang w:val="es-MX"/>
        </w:rPr>
      </w:pPr>
      <w:r w:rsidRPr="00D82DD9">
        <w:rPr>
          <w:sz w:val="24"/>
          <w:szCs w:val="24"/>
          <w:lang w:val="es-MX"/>
        </w:rPr>
        <w:t>predicación implican que la santificación nos hace superhumanos, lo cual puede imponer expectativas no</w:t>
      </w:r>
    </w:p>
    <w:p w14:paraId="229A858E" w14:textId="77777777" w:rsidR="00BC5810" w:rsidRPr="00D82DD9" w:rsidRDefault="00BC5810" w:rsidP="00BC5810">
      <w:pPr>
        <w:spacing w:after="160" w:line="259" w:lineRule="auto"/>
        <w:rPr>
          <w:sz w:val="24"/>
          <w:szCs w:val="24"/>
          <w:lang w:val="es-MX"/>
        </w:rPr>
      </w:pPr>
      <w:r w:rsidRPr="00D82DD9">
        <w:rPr>
          <w:sz w:val="24"/>
          <w:szCs w:val="24"/>
          <w:lang w:val="es-MX"/>
        </w:rPr>
        <w:t>realizables. Pero ser humano en verdad, a través de la transformación interna de Dios y la restauración de</w:t>
      </w:r>
    </w:p>
    <w:p w14:paraId="1D0266F7" w14:textId="77777777" w:rsidR="00BC5810" w:rsidRPr="00D82DD9" w:rsidRDefault="00BC5810" w:rsidP="00BC5810">
      <w:pPr>
        <w:spacing w:after="160" w:line="259" w:lineRule="auto"/>
        <w:rPr>
          <w:sz w:val="24"/>
          <w:szCs w:val="24"/>
          <w:lang w:val="es-MX"/>
        </w:rPr>
      </w:pPr>
      <w:r w:rsidRPr="00D82DD9">
        <w:rPr>
          <w:sz w:val="24"/>
          <w:szCs w:val="24"/>
          <w:lang w:val="es-MX"/>
        </w:rPr>
        <w:t>nuestra naturaleza, es llegar a ser todo de lo que éramos al ser creados, santos y completos.</w:t>
      </w:r>
    </w:p>
    <w:p w14:paraId="0034C510" w14:textId="77777777" w:rsidR="00BC5810" w:rsidRPr="00D82DD9" w:rsidRDefault="00BC5810" w:rsidP="00BC5810">
      <w:pPr>
        <w:spacing w:after="160" w:line="259" w:lineRule="auto"/>
        <w:rPr>
          <w:sz w:val="24"/>
          <w:szCs w:val="24"/>
          <w:lang w:val="es-MX"/>
        </w:rPr>
      </w:pPr>
      <w:r w:rsidRPr="00D82DD9">
        <w:rPr>
          <w:sz w:val="24"/>
          <w:szCs w:val="24"/>
          <w:lang w:val="es-MX"/>
        </w:rPr>
        <w:t>Efectos teleológicos</w:t>
      </w:r>
    </w:p>
    <w:p w14:paraId="03789430" w14:textId="77777777" w:rsidR="00BC5810" w:rsidRPr="00D82DD9" w:rsidRDefault="00BC5810" w:rsidP="00BC5810">
      <w:pPr>
        <w:spacing w:after="160" w:line="259" w:lineRule="auto"/>
        <w:rPr>
          <w:sz w:val="24"/>
          <w:szCs w:val="24"/>
          <w:lang w:val="es-MX"/>
        </w:rPr>
      </w:pPr>
      <w:r w:rsidRPr="00D82DD9">
        <w:rPr>
          <w:sz w:val="24"/>
          <w:szCs w:val="24"/>
          <w:lang w:val="es-MX"/>
        </w:rPr>
        <w:t>Si nuestra "ontología" es cambiada —restaurada— por la santificación, entonces nuestro "</w:t>
      </w:r>
      <w:proofErr w:type="spellStart"/>
      <w:r w:rsidRPr="00D82DD9">
        <w:rPr>
          <w:sz w:val="24"/>
          <w:szCs w:val="24"/>
          <w:lang w:val="es-MX"/>
        </w:rPr>
        <w:t>telos</w:t>
      </w:r>
      <w:proofErr w:type="spellEnd"/>
      <w:r w:rsidRPr="00D82DD9">
        <w:rPr>
          <w:sz w:val="24"/>
          <w:szCs w:val="24"/>
          <w:lang w:val="es-MX"/>
        </w:rPr>
        <w:t>" o</w:t>
      </w:r>
    </w:p>
    <w:p w14:paraId="43D9B0B5" w14:textId="77777777" w:rsidR="00BC5810" w:rsidRPr="00D82DD9" w:rsidRDefault="00BC5810" w:rsidP="00BC5810">
      <w:pPr>
        <w:spacing w:after="160" w:line="259" w:lineRule="auto"/>
        <w:rPr>
          <w:sz w:val="24"/>
          <w:szCs w:val="24"/>
          <w:lang w:val="es-MX"/>
        </w:rPr>
      </w:pPr>
      <w:r w:rsidRPr="00D82DD9">
        <w:rPr>
          <w:sz w:val="24"/>
          <w:szCs w:val="24"/>
          <w:lang w:val="es-MX"/>
        </w:rPr>
        <w:t>destino también cambia. Algunas traducciones de la Biblia usan la palabra "perfecto" al traducir la palabra</w:t>
      </w:r>
    </w:p>
    <w:p w14:paraId="115CEB9B" w14:textId="77777777" w:rsidR="00BC5810" w:rsidRPr="00D82DD9" w:rsidRDefault="00BC5810" w:rsidP="00BC5810">
      <w:pPr>
        <w:spacing w:after="160" w:line="259" w:lineRule="auto"/>
        <w:rPr>
          <w:sz w:val="24"/>
          <w:szCs w:val="24"/>
          <w:lang w:val="es-MX"/>
        </w:rPr>
      </w:pPr>
      <w:r w:rsidRPr="00D82DD9">
        <w:rPr>
          <w:sz w:val="24"/>
          <w:szCs w:val="24"/>
          <w:lang w:val="es-MX"/>
        </w:rPr>
        <w:t xml:space="preserve">griega, </w:t>
      </w:r>
      <w:proofErr w:type="spellStart"/>
      <w:r w:rsidRPr="00D82DD9">
        <w:rPr>
          <w:sz w:val="24"/>
          <w:szCs w:val="24"/>
          <w:lang w:val="es-MX"/>
        </w:rPr>
        <w:t>telos</w:t>
      </w:r>
      <w:proofErr w:type="spellEnd"/>
      <w:r w:rsidRPr="00D82DD9">
        <w:rPr>
          <w:sz w:val="24"/>
          <w:szCs w:val="24"/>
          <w:lang w:val="es-MX"/>
        </w:rPr>
        <w:t>. Lo que esto significa literalmente es completo, o pleno, en el sentido de culminación, madurez. A</w:t>
      </w:r>
    </w:p>
    <w:p w14:paraId="34C75075"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veces se traduce como "fin" y significa la madurez de tiempo, circunstancias, o carácter. También puede</w:t>
      </w:r>
    </w:p>
    <w:p w14:paraId="5D66665A" w14:textId="77777777" w:rsidR="00BC5810" w:rsidRPr="00D82DD9" w:rsidRDefault="00BC5810" w:rsidP="00BC5810">
      <w:pPr>
        <w:spacing w:after="160" w:line="259" w:lineRule="auto"/>
        <w:rPr>
          <w:sz w:val="24"/>
          <w:szCs w:val="24"/>
          <w:lang w:val="es-MX"/>
        </w:rPr>
      </w:pPr>
      <w:r w:rsidRPr="00D82DD9">
        <w:rPr>
          <w:sz w:val="24"/>
          <w:szCs w:val="24"/>
          <w:lang w:val="es-MX"/>
        </w:rPr>
        <w:t>significar que ha alcanzado la realización consistente con un fin intencional. Lleva un sentido de destino —no</w:t>
      </w:r>
    </w:p>
    <w:p w14:paraId="3C718055" w14:textId="77777777" w:rsidR="00BC5810" w:rsidRPr="00D82DD9" w:rsidRDefault="00BC5810" w:rsidP="00BC5810">
      <w:pPr>
        <w:spacing w:after="160" w:line="259" w:lineRule="auto"/>
        <w:rPr>
          <w:sz w:val="24"/>
          <w:szCs w:val="24"/>
          <w:lang w:val="es-MX"/>
        </w:rPr>
      </w:pPr>
      <w:r w:rsidRPr="00D82DD9">
        <w:rPr>
          <w:sz w:val="24"/>
          <w:szCs w:val="24"/>
          <w:lang w:val="es-MX"/>
        </w:rPr>
        <w:t>de alguna manera predeterminada, sino en el sentido de que aquellos que permiten dejarse influir por la gracia</w:t>
      </w:r>
    </w:p>
    <w:p w14:paraId="69551D76" w14:textId="77777777" w:rsidR="00BC5810" w:rsidRPr="00D82DD9" w:rsidRDefault="00BC5810" w:rsidP="00BC5810">
      <w:pPr>
        <w:spacing w:after="160" w:line="259" w:lineRule="auto"/>
        <w:rPr>
          <w:sz w:val="24"/>
          <w:szCs w:val="24"/>
          <w:lang w:val="es-MX"/>
        </w:rPr>
      </w:pPr>
      <w:r w:rsidRPr="00D82DD9">
        <w:rPr>
          <w:sz w:val="24"/>
          <w:szCs w:val="24"/>
          <w:lang w:val="es-MX"/>
        </w:rPr>
        <w:t>santificadora de Dios están de acuerdo con su destino esperado.</w:t>
      </w:r>
    </w:p>
    <w:p w14:paraId="015816E1" w14:textId="77777777" w:rsidR="00BC5810" w:rsidRPr="00D82DD9" w:rsidRDefault="00BC5810" w:rsidP="00BC5810">
      <w:pPr>
        <w:spacing w:after="160" w:line="259" w:lineRule="auto"/>
        <w:rPr>
          <w:sz w:val="24"/>
          <w:szCs w:val="24"/>
          <w:lang w:val="es-MX"/>
        </w:rPr>
      </w:pPr>
      <w:r w:rsidRPr="00D82DD9">
        <w:rPr>
          <w:sz w:val="24"/>
          <w:szCs w:val="24"/>
          <w:lang w:val="es-MX"/>
        </w:rPr>
        <w:t>Fuimos creados para vivir en comunión con Dios, y esto eternamente. Aunque el pecado haya entrado en</w:t>
      </w:r>
    </w:p>
    <w:p w14:paraId="2B727581" w14:textId="77777777" w:rsidR="00BC5810" w:rsidRPr="00D82DD9" w:rsidRDefault="00BC5810" w:rsidP="00BC5810">
      <w:pPr>
        <w:spacing w:after="160" w:line="259" w:lineRule="auto"/>
        <w:rPr>
          <w:sz w:val="24"/>
          <w:szCs w:val="24"/>
          <w:lang w:val="es-MX"/>
        </w:rPr>
      </w:pPr>
      <w:r w:rsidRPr="00D82DD9">
        <w:rPr>
          <w:sz w:val="24"/>
          <w:szCs w:val="24"/>
          <w:lang w:val="es-MX"/>
        </w:rPr>
        <w:t>el mundo, Dios traerá todas las cosas a su consumación donde tendremos, de nuevo, la comunión con Él para</w:t>
      </w:r>
    </w:p>
    <w:p w14:paraId="61129F71" w14:textId="77777777" w:rsidR="00BC5810" w:rsidRPr="00D82DD9" w:rsidRDefault="00BC5810" w:rsidP="00BC5810">
      <w:pPr>
        <w:spacing w:after="160" w:line="259" w:lineRule="auto"/>
        <w:rPr>
          <w:sz w:val="24"/>
          <w:szCs w:val="24"/>
          <w:lang w:val="es-MX"/>
        </w:rPr>
      </w:pPr>
      <w:r w:rsidRPr="00D82DD9">
        <w:rPr>
          <w:sz w:val="24"/>
          <w:szCs w:val="24"/>
          <w:lang w:val="es-MX"/>
        </w:rPr>
        <w:t>siempre. Por eso nuestra relación con Dios es ahora no sólo una restauración del Edén sino también un anticipo</w:t>
      </w:r>
    </w:p>
    <w:p w14:paraId="227BA5A1" w14:textId="77777777" w:rsidR="00BC5810" w:rsidRPr="00D82DD9" w:rsidRDefault="00BC5810" w:rsidP="00BC5810">
      <w:pPr>
        <w:spacing w:after="160" w:line="259" w:lineRule="auto"/>
        <w:rPr>
          <w:sz w:val="24"/>
          <w:szCs w:val="24"/>
          <w:lang w:val="es-MX"/>
        </w:rPr>
      </w:pPr>
      <w:r w:rsidRPr="00D82DD9">
        <w:rPr>
          <w:sz w:val="24"/>
          <w:szCs w:val="24"/>
          <w:lang w:val="es-MX"/>
        </w:rPr>
        <w:t>del reino de Dios.</w:t>
      </w:r>
    </w:p>
    <w:p w14:paraId="7C8DDF1C" w14:textId="77777777" w:rsidR="00BC5810" w:rsidRPr="00D82DD9" w:rsidRDefault="00BC5810" w:rsidP="00BC5810">
      <w:pPr>
        <w:spacing w:after="160" w:line="259" w:lineRule="auto"/>
        <w:rPr>
          <w:sz w:val="24"/>
          <w:szCs w:val="24"/>
          <w:lang w:val="es-MX"/>
        </w:rPr>
      </w:pPr>
      <w:r w:rsidRPr="00D82DD9">
        <w:rPr>
          <w:sz w:val="24"/>
          <w:szCs w:val="24"/>
          <w:lang w:val="es-MX"/>
        </w:rPr>
        <w:t>Efectos relacionales</w:t>
      </w:r>
    </w:p>
    <w:p w14:paraId="69B53C44" w14:textId="77777777" w:rsidR="00BC5810" w:rsidRPr="00D82DD9" w:rsidRDefault="00BC5810" w:rsidP="00BC5810">
      <w:pPr>
        <w:spacing w:after="160" w:line="259" w:lineRule="auto"/>
        <w:rPr>
          <w:sz w:val="24"/>
          <w:szCs w:val="24"/>
          <w:lang w:val="es-MX"/>
        </w:rPr>
      </w:pPr>
      <w:r w:rsidRPr="00D82DD9">
        <w:rPr>
          <w:sz w:val="24"/>
          <w:szCs w:val="24"/>
          <w:lang w:val="es-MX"/>
        </w:rPr>
        <w:t>¡El enfoque en la idea de "relación" no es una creación de la era postmoderna o la iglesia! Existió desde</w:t>
      </w:r>
    </w:p>
    <w:p w14:paraId="68D5E9B9" w14:textId="77777777" w:rsidR="00BC5810" w:rsidRPr="00D82DD9" w:rsidRDefault="00BC5810" w:rsidP="00BC5810">
      <w:pPr>
        <w:spacing w:after="160" w:line="259" w:lineRule="auto"/>
        <w:rPr>
          <w:sz w:val="24"/>
          <w:szCs w:val="24"/>
          <w:lang w:val="es-MX"/>
        </w:rPr>
      </w:pPr>
      <w:r w:rsidRPr="00D82DD9">
        <w:rPr>
          <w:sz w:val="24"/>
          <w:szCs w:val="24"/>
          <w:lang w:val="es-MX"/>
        </w:rPr>
        <w:t>antes de la fundación del mundo; Dios, trino en naturaleza y en autoexpresión a través de la creación, es</w:t>
      </w:r>
    </w:p>
    <w:p w14:paraId="7174430F" w14:textId="77777777" w:rsidR="00BC5810" w:rsidRPr="00D82DD9" w:rsidRDefault="00BC5810" w:rsidP="00BC5810">
      <w:pPr>
        <w:spacing w:after="160" w:line="259" w:lineRule="auto"/>
        <w:rPr>
          <w:sz w:val="24"/>
          <w:szCs w:val="24"/>
          <w:lang w:val="es-MX"/>
        </w:rPr>
      </w:pPr>
      <w:r w:rsidRPr="00D82DD9">
        <w:rPr>
          <w:sz w:val="24"/>
          <w:szCs w:val="24"/>
          <w:lang w:val="es-MX"/>
        </w:rPr>
        <w:t>esencialmente relacional. Y nosotros, creados a la imagen de Dios, somos esencialmente relacionales. El</w:t>
      </w:r>
    </w:p>
    <w:p w14:paraId="143D8306" w14:textId="77777777" w:rsidR="00BC5810" w:rsidRPr="00D82DD9" w:rsidRDefault="00BC5810" w:rsidP="00BC5810">
      <w:pPr>
        <w:spacing w:after="160" w:line="259" w:lineRule="auto"/>
        <w:rPr>
          <w:sz w:val="24"/>
          <w:szCs w:val="24"/>
          <w:lang w:val="es-MX"/>
        </w:rPr>
      </w:pPr>
      <w:r w:rsidRPr="00D82DD9">
        <w:rPr>
          <w:sz w:val="24"/>
          <w:szCs w:val="24"/>
          <w:lang w:val="es-MX"/>
        </w:rPr>
        <w:t>posmodernismo hace una crítica importante del movimiento de la Iluminación o el Esclarecimiento, el cual</w:t>
      </w:r>
    </w:p>
    <w:p w14:paraId="16D8384D" w14:textId="77777777" w:rsidR="00BC5810" w:rsidRPr="00D82DD9" w:rsidRDefault="00BC5810" w:rsidP="00BC5810">
      <w:pPr>
        <w:spacing w:after="160" w:line="259" w:lineRule="auto"/>
        <w:rPr>
          <w:sz w:val="24"/>
          <w:szCs w:val="24"/>
          <w:lang w:val="es-MX"/>
        </w:rPr>
      </w:pPr>
      <w:r w:rsidRPr="00D82DD9">
        <w:rPr>
          <w:sz w:val="24"/>
          <w:szCs w:val="24"/>
          <w:lang w:val="es-MX"/>
        </w:rPr>
        <w:t>enfocó su atención en el ser humano mismo. Un individuo —previsto como un ego aislado— es una abstracción</w:t>
      </w:r>
    </w:p>
    <w:p w14:paraId="7FF4A182" w14:textId="77777777" w:rsidR="00BC5810" w:rsidRPr="00D82DD9" w:rsidRDefault="00BC5810" w:rsidP="00BC5810">
      <w:pPr>
        <w:spacing w:after="160" w:line="259" w:lineRule="auto"/>
        <w:rPr>
          <w:sz w:val="24"/>
          <w:szCs w:val="24"/>
          <w:lang w:val="es-MX"/>
        </w:rPr>
      </w:pPr>
      <w:r w:rsidRPr="00D82DD9">
        <w:rPr>
          <w:sz w:val="24"/>
          <w:szCs w:val="24"/>
          <w:lang w:val="es-MX"/>
        </w:rPr>
        <w:t>completa sin correspondencia alguna a la realidad, así dice la crítica.</w:t>
      </w:r>
    </w:p>
    <w:p w14:paraId="66E4F9A0" w14:textId="77777777" w:rsidR="00BC5810" w:rsidRPr="00D82DD9" w:rsidRDefault="00BC5810" w:rsidP="00BC5810">
      <w:pPr>
        <w:spacing w:after="160" w:line="259" w:lineRule="auto"/>
        <w:rPr>
          <w:sz w:val="24"/>
          <w:szCs w:val="24"/>
          <w:lang w:val="es-MX"/>
        </w:rPr>
      </w:pPr>
      <w:r w:rsidRPr="00D82DD9">
        <w:rPr>
          <w:sz w:val="24"/>
          <w:szCs w:val="24"/>
          <w:lang w:val="es-MX"/>
        </w:rPr>
        <w:t xml:space="preserve">Al hablar teológicamente -en modo </w:t>
      </w:r>
      <w:proofErr w:type="spellStart"/>
      <w:r w:rsidRPr="00D82DD9">
        <w:rPr>
          <w:sz w:val="24"/>
          <w:szCs w:val="24"/>
          <w:lang w:val="es-MX"/>
        </w:rPr>
        <w:t>wesleyano</w:t>
      </w:r>
      <w:proofErr w:type="spellEnd"/>
      <w:r w:rsidRPr="00D82DD9">
        <w:rPr>
          <w:sz w:val="24"/>
          <w:szCs w:val="24"/>
          <w:lang w:val="es-MX"/>
        </w:rPr>
        <w:t>, específicamente—quiere decir que el ser humano no</w:t>
      </w:r>
    </w:p>
    <w:p w14:paraId="794963A3" w14:textId="77777777" w:rsidR="00BC5810" w:rsidRPr="00D82DD9" w:rsidRDefault="00BC5810" w:rsidP="00BC5810">
      <w:pPr>
        <w:spacing w:after="160" w:line="259" w:lineRule="auto"/>
        <w:rPr>
          <w:sz w:val="24"/>
          <w:szCs w:val="24"/>
          <w:lang w:val="es-MX"/>
        </w:rPr>
      </w:pPr>
      <w:r w:rsidRPr="00D82DD9">
        <w:rPr>
          <w:sz w:val="24"/>
          <w:szCs w:val="24"/>
          <w:lang w:val="es-MX"/>
        </w:rPr>
        <w:t>puede imaginarse sin referencia a las relaciones; ser humano necesariamente significa estar en relación propia</w:t>
      </w:r>
    </w:p>
    <w:p w14:paraId="0F804F5E" w14:textId="77777777" w:rsidR="00BC5810" w:rsidRPr="00D82DD9" w:rsidRDefault="00BC5810" w:rsidP="00BC5810">
      <w:pPr>
        <w:spacing w:after="160" w:line="259" w:lineRule="auto"/>
        <w:rPr>
          <w:sz w:val="24"/>
          <w:szCs w:val="24"/>
          <w:lang w:val="es-MX"/>
        </w:rPr>
      </w:pPr>
      <w:r w:rsidRPr="00D82DD9">
        <w:rPr>
          <w:sz w:val="24"/>
          <w:szCs w:val="24"/>
          <w:lang w:val="es-MX"/>
        </w:rPr>
        <w:t>—con Dios, los demás, el yo, y el mundo. Ser santo quiere decir estar en relación propia y amorosa con cada</w:t>
      </w:r>
    </w:p>
    <w:p w14:paraId="48717308" w14:textId="77777777" w:rsidR="00BC5810" w:rsidRPr="00D82DD9" w:rsidRDefault="00BC5810" w:rsidP="00BC5810">
      <w:pPr>
        <w:spacing w:after="160" w:line="259" w:lineRule="auto"/>
        <w:rPr>
          <w:sz w:val="24"/>
          <w:szCs w:val="24"/>
          <w:lang w:val="es-MX"/>
        </w:rPr>
      </w:pPr>
      <w:r w:rsidRPr="00D82DD9">
        <w:rPr>
          <w:sz w:val="24"/>
          <w:szCs w:val="24"/>
          <w:lang w:val="es-MX"/>
        </w:rPr>
        <w:t>uno de éstos. Éste es el diseño y destino de Dios para la humanidad.</w:t>
      </w:r>
    </w:p>
    <w:p w14:paraId="4356E85A" w14:textId="77777777" w:rsidR="00BC5810" w:rsidRPr="00D82DD9" w:rsidRDefault="00BC5810" w:rsidP="00BC5810">
      <w:pPr>
        <w:spacing w:after="160" w:line="259" w:lineRule="auto"/>
        <w:rPr>
          <w:sz w:val="24"/>
          <w:szCs w:val="24"/>
          <w:lang w:val="es-MX"/>
        </w:rPr>
      </w:pPr>
      <w:r w:rsidRPr="00D82DD9">
        <w:rPr>
          <w:sz w:val="24"/>
          <w:szCs w:val="24"/>
          <w:lang w:val="es-MX"/>
        </w:rPr>
        <w:t>Si el pecado es una distorsión de estas relaciones a través de las diversas formas sin amor o “alejamiento</w:t>
      </w:r>
    </w:p>
    <w:p w14:paraId="781C947E" w14:textId="77777777" w:rsidR="00BC5810" w:rsidRPr="00D82DD9" w:rsidRDefault="00BC5810" w:rsidP="00BC5810">
      <w:pPr>
        <w:spacing w:after="160" w:line="259" w:lineRule="auto"/>
        <w:rPr>
          <w:sz w:val="24"/>
          <w:szCs w:val="24"/>
          <w:lang w:val="es-MX"/>
        </w:rPr>
      </w:pPr>
      <w:r w:rsidRPr="00D82DD9">
        <w:rPr>
          <w:sz w:val="24"/>
          <w:szCs w:val="24"/>
          <w:lang w:val="es-MX"/>
        </w:rPr>
        <w:t>existencial”, entonces la santidad necesariamente implica restauración no solamente de nuestra naturaleza y</w:t>
      </w:r>
    </w:p>
    <w:p w14:paraId="7B7990C5" w14:textId="77777777" w:rsidR="00BC5810" w:rsidRPr="00D82DD9" w:rsidRDefault="00BC5810" w:rsidP="00BC5810">
      <w:pPr>
        <w:spacing w:after="160" w:line="259" w:lineRule="auto"/>
        <w:rPr>
          <w:sz w:val="24"/>
          <w:szCs w:val="24"/>
          <w:lang w:val="es-MX"/>
        </w:rPr>
      </w:pPr>
      <w:r w:rsidRPr="00D82DD9">
        <w:rPr>
          <w:sz w:val="24"/>
          <w:szCs w:val="24"/>
          <w:lang w:val="es-MX"/>
        </w:rPr>
        <w:t xml:space="preserve">nuestro </w:t>
      </w:r>
      <w:proofErr w:type="spellStart"/>
      <w:r w:rsidRPr="00D82DD9">
        <w:rPr>
          <w:sz w:val="24"/>
          <w:szCs w:val="24"/>
          <w:lang w:val="es-MX"/>
        </w:rPr>
        <w:t>telos</w:t>
      </w:r>
      <w:proofErr w:type="spellEnd"/>
      <w:r w:rsidRPr="00D82DD9">
        <w:rPr>
          <w:sz w:val="24"/>
          <w:szCs w:val="24"/>
          <w:lang w:val="es-MX"/>
        </w:rPr>
        <w:t>, sino también de nuestra capacidad misma para relaciones. El amor nunca fue una abstracción para</w:t>
      </w:r>
    </w:p>
    <w:p w14:paraId="01B3BE18" w14:textId="77777777" w:rsidR="00BC5810" w:rsidRPr="00D82DD9" w:rsidRDefault="00BC5810" w:rsidP="00BC5810">
      <w:pPr>
        <w:spacing w:after="160" w:line="259" w:lineRule="auto"/>
        <w:rPr>
          <w:sz w:val="24"/>
          <w:szCs w:val="24"/>
          <w:lang w:val="es-MX"/>
        </w:rPr>
      </w:pPr>
      <w:r w:rsidRPr="00D82DD9">
        <w:rPr>
          <w:sz w:val="24"/>
          <w:szCs w:val="24"/>
          <w:lang w:val="es-MX"/>
        </w:rPr>
        <w:t>Wesley, y la santidad es imposible sin el amor participativo activo.</w:t>
      </w:r>
    </w:p>
    <w:p w14:paraId="6790612E"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 xml:space="preserve">Es redundante llamar a un teólogo </w:t>
      </w:r>
      <w:proofErr w:type="spellStart"/>
      <w:r w:rsidRPr="00D82DD9">
        <w:rPr>
          <w:sz w:val="24"/>
          <w:szCs w:val="24"/>
          <w:lang w:val="es-MX"/>
        </w:rPr>
        <w:t>wesleyano</w:t>
      </w:r>
      <w:proofErr w:type="spellEnd"/>
      <w:r w:rsidRPr="00D82DD9">
        <w:rPr>
          <w:sz w:val="24"/>
          <w:szCs w:val="24"/>
          <w:lang w:val="es-MX"/>
        </w:rPr>
        <w:t xml:space="preserve"> "teólogo relacional", lo cual a veces se hace. En forma</w:t>
      </w:r>
    </w:p>
    <w:p w14:paraId="28ECFFFA" w14:textId="77777777" w:rsidR="00BC5810" w:rsidRPr="00D82DD9" w:rsidRDefault="00BC5810" w:rsidP="00BC5810">
      <w:pPr>
        <w:spacing w:after="160" w:line="259" w:lineRule="auto"/>
        <w:rPr>
          <w:sz w:val="24"/>
          <w:szCs w:val="24"/>
          <w:lang w:val="es-MX"/>
        </w:rPr>
      </w:pPr>
      <w:r w:rsidRPr="00D82DD9">
        <w:rPr>
          <w:sz w:val="24"/>
          <w:szCs w:val="24"/>
          <w:lang w:val="es-MX"/>
        </w:rPr>
        <w:t xml:space="preserve">similar, —como Mildred </w:t>
      </w:r>
      <w:proofErr w:type="spellStart"/>
      <w:r w:rsidRPr="00D82DD9">
        <w:rPr>
          <w:sz w:val="24"/>
          <w:szCs w:val="24"/>
          <w:lang w:val="es-MX"/>
        </w:rPr>
        <w:t>Bangs</w:t>
      </w:r>
      <w:proofErr w:type="spellEnd"/>
      <w:r w:rsidRPr="00D82DD9">
        <w:rPr>
          <w:sz w:val="24"/>
          <w:szCs w:val="24"/>
          <w:lang w:val="es-MX"/>
        </w:rPr>
        <w:t xml:space="preserve"> </w:t>
      </w:r>
      <w:proofErr w:type="spellStart"/>
      <w:r w:rsidRPr="00D82DD9">
        <w:rPr>
          <w:sz w:val="24"/>
          <w:szCs w:val="24"/>
          <w:lang w:val="es-MX"/>
        </w:rPr>
        <w:t>Wynkoop</w:t>
      </w:r>
      <w:proofErr w:type="spellEnd"/>
      <w:r w:rsidRPr="00D82DD9">
        <w:rPr>
          <w:sz w:val="24"/>
          <w:szCs w:val="24"/>
          <w:lang w:val="es-MX"/>
        </w:rPr>
        <w:t xml:space="preserve"> ha mostrado adecuadamente en su estudio del concepto de Wesley de</w:t>
      </w:r>
    </w:p>
    <w:p w14:paraId="2724D145" w14:textId="77777777" w:rsidR="00BC5810" w:rsidRPr="00D82DD9" w:rsidRDefault="00BC5810" w:rsidP="00BC5810">
      <w:pPr>
        <w:spacing w:after="160" w:line="259" w:lineRule="auto"/>
        <w:rPr>
          <w:sz w:val="24"/>
          <w:szCs w:val="24"/>
          <w:lang w:val="es-MX"/>
        </w:rPr>
      </w:pPr>
      <w:r w:rsidRPr="00D82DD9">
        <w:rPr>
          <w:sz w:val="24"/>
          <w:szCs w:val="24"/>
          <w:lang w:val="es-MX"/>
        </w:rPr>
        <w:t>perfección cristiana— santidad y amor, aunque sean distintos en definición, son sinónimos en la vida práctica.</w:t>
      </w:r>
    </w:p>
    <w:p w14:paraId="4A7D076D" w14:textId="77777777" w:rsidR="00BC5810" w:rsidRPr="00D82DD9" w:rsidRDefault="00BC5810" w:rsidP="00BC5810">
      <w:pPr>
        <w:spacing w:after="160" w:line="259" w:lineRule="auto"/>
        <w:rPr>
          <w:sz w:val="24"/>
          <w:szCs w:val="24"/>
          <w:lang w:val="es-MX"/>
        </w:rPr>
      </w:pPr>
      <w:r w:rsidRPr="00D82DD9">
        <w:rPr>
          <w:sz w:val="24"/>
          <w:szCs w:val="24"/>
          <w:lang w:val="es-MX"/>
        </w:rPr>
        <w:t>Al examinar la santidad desde estas tres perspectivas, se tocan algunos temas actuales en la teología de santidad.</w:t>
      </w:r>
    </w:p>
    <w:p w14:paraId="3992C5C0" w14:textId="77777777" w:rsidR="00BC5810" w:rsidRPr="00D82DD9" w:rsidRDefault="00BC5810" w:rsidP="00BC5810">
      <w:pPr>
        <w:spacing w:after="160" w:line="259" w:lineRule="auto"/>
        <w:rPr>
          <w:sz w:val="24"/>
          <w:szCs w:val="24"/>
          <w:lang w:val="es-MX"/>
        </w:rPr>
      </w:pPr>
      <w:r w:rsidRPr="00D82DD9">
        <w:rPr>
          <w:sz w:val="24"/>
          <w:szCs w:val="24"/>
          <w:lang w:val="es-MX"/>
        </w:rPr>
        <w:t>Temas de la teología de santidad</w:t>
      </w:r>
    </w:p>
    <w:p w14:paraId="32C6144D" w14:textId="7CF1ACD6" w:rsidR="00BC5810" w:rsidRPr="00D82DD9" w:rsidRDefault="00BC5810" w:rsidP="00BC5810">
      <w:pPr>
        <w:spacing w:after="160" w:line="259" w:lineRule="auto"/>
        <w:rPr>
          <w:sz w:val="24"/>
          <w:szCs w:val="24"/>
          <w:lang w:val="es-MX"/>
        </w:rPr>
      </w:pPr>
      <w:r w:rsidRPr="00D82DD9">
        <w:rPr>
          <w:sz w:val="24"/>
          <w:szCs w:val="24"/>
          <w:lang w:val="es-MX"/>
        </w:rPr>
        <w:t>Mencionaremos tres temas aquí, aunque ésta no sea una lista exhaustiva.</w:t>
      </w:r>
    </w:p>
    <w:p w14:paraId="7405AE67" w14:textId="77777777" w:rsidR="00BC5810" w:rsidRPr="00D82DD9" w:rsidRDefault="00BC5810" w:rsidP="00BC5810">
      <w:pPr>
        <w:spacing w:after="160" w:line="259" w:lineRule="auto"/>
        <w:rPr>
          <w:sz w:val="24"/>
          <w:szCs w:val="24"/>
          <w:lang w:val="es-MX"/>
        </w:rPr>
      </w:pPr>
      <w:r w:rsidRPr="00D82DD9">
        <w:rPr>
          <w:sz w:val="24"/>
          <w:szCs w:val="24"/>
          <w:lang w:val="es-MX"/>
        </w:rPr>
        <w:t>1. ¿Por qué es importante que nuestra doctrina de santidad sea “</w:t>
      </w:r>
      <w:proofErr w:type="spellStart"/>
      <w:r w:rsidRPr="00D82DD9">
        <w:rPr>
          <w:sz w:val="24"/>
          <w:szCs w:val="24"/>
          <w:lang w:val="es-MX"/>
        </w:rPr>
        <w:t>Trinitariana</w:t>
      </w:r>
      <w:proofErr w:type="spellEnd"/>
      <w:r w:rsidRPr="00D82DD9">
        <w:rPr>
          <w:sz w:val="24"/>
          <w:szCs w:val="24"/>
          <w:lang w:val="es-MX"/>
        </w:rPr>
        <w:t>”? A la luz de la diversidad</w:t>
      </w:r>
    </w:p>
    <w:p w14:paraId="19009CDB" w14:textId="77777777" w:rsidR="00BC5810" w:rsidRPr="00D82DD9" w:rsidRDefault="00BC5810" w:rsidP="00BC5810">
      <w:pPr>
        <w:spacing w:after="160" w:line="259" w:lineRule="auto"/>
        <w:rPr>
          <w:sz w:val="24"/>
          <w:szCs w:val="24"/>
          <w:lang w:val="es-MX"/>
        </w:rPr>
      </w:pPr>
      <w:r w:rsidRPr="00D82DD9">
        <w:rPr>
          <w:sz w:val="24"/>
          <w:szCs w:val="24"/>
          <w:lang w:val="es-MX"/>
        </w:rPr>
        <w:t>teológica en la iglesia tan evidente mientras que pasamos al siglo 21, los teólogos pidan que volvamos a la</w:t>
      </w:r>
    </w:p>
    <w:p w14:paraId="478E45B7" w14:textId="77777777" w:rsidR="00BC5810" w:rsidRPr="00D82DD9" w:rsidRDefault="00BC5810" w:rsidP="00BC5810">
      <w:pPr>
        <w:spacing w:after="160" w:line="259" w:lineRule="auto"/>
        <w:rPr>
          <w:sz w:val="24"/>
          <w:szCs w:val="24"/>
          <w:lang w:val="es-MX"/>
        </w:rPr>
      </w:pPr>
      <w:r w:rsidRPr="00D82DD9">
        <w:rPr>
          <w:sz w:val="24"/>
          <w:szCs w:val="24"/>
          <w:lang w:val="es-MX"/>
        </w:rPr>
        <w:t>Trinidad como base de toda representación teológica. Y por eso, para ser apropiadamente congruente con la</w:t>
      </w:r>
    </w:p>
    <w:p w14:paraId="38155440" w14:textId="77777777" w:rsidR="00BC5810" w:rsidRPr="00D82DD9" w:rsidRDefault="00BC5810" w:rsidP="00BC5810">
      <w:pPr>
        <w:spacing w:after="160" w:line="259" w:lineRule="auto"/>
        <w:rPr>
          <w:sz w:val="24"/>
          <w:szCs w:val="24"/>
          <w:lang w:val="es-MX"/>
        </w:rPr>
      </w:pPr>
      <w:r w:rsidRPr="00D82DD9">
        <w:rPr>
          <w:sz w:val="24"/>
          <w:szCs w:val="24"/>
          <w:lang w:val="es-MX"/>
        </w:rPr>
        <w:t>tradición de la iglesia cristiana de los últimos 1,700 años, es importante que la teología de santidad también esté</w:t>
      </w:r>
    </w:p>
    <w:p w14:paraId="254DDBC4" w14:textId="77777777" w:rsidR="00BC5810" w:rsidRPr="00D82DD9" w:rsidRDefault="00BC5810" w:rsidP="00BC5810">
      <w:pPr>
        <w:spacing w:after="160" w:line="259" w:lineRule="auto"/>
        <w:rPr>
          <w:sz w:val="24"/>
          <w:szCs w:val="24"/>
          <w:lang w:val="es-MX"/>
        </w:rPr>
      </w:pPr>
      <w:r w:rsidRPr="00D82DD9">
        <w:rPr>
          <w:sz w:val="24"/>
          <w:szCs w:val="24"/>
          <w:lang w:val="es-MX"/>
        </w:rPr>
        <w:t>basada en un paradigma Trinitario.</w:t>
      </w:r>
    </w:p>
    <w:p w14:paraId="36F4B0BE" w14:textId="77777777" w:rsidR="00BC5810" w:rsidRPr="00D82DD9" w:rsidRDefault="00BC5810" w:rsidP="00BC5810">
      <w:pPr>
        <w:spacing w:after="160" w:line="259" w:lineRule="auto"/>
        <w:rPr>
          <w:sz w:val="24"/>
          <w:szCs w:val="24"/>
          <w:lang w:val="es-MX"/>
        </w:rPr>
      </w:pPr>
      <w:r w:rsidRPr="00D82DD9">
        <w:rPr>
          <w:sz w:val="24"/>
          <w:szCs w:val="24"/>
          <w:lang w:val="es-MX"/>
        </w:rPr>
        <w:t>¿Por qué es importante? Ha sido muy fácil en nuestra historia de santidad caer en el peligro de bifurcar</w:t>
      </w:r>
    </w:p>
    <w:p w14:paraId="642D27E3" w14:textId="77777777" w:rsidR="00BC5810" w:rsidRPr="00D82DD9" w:rsidRDefault="00BC5810" w:rsidP="00BC5810">
      <w:pPr>
        <w:spacing w:after="160" w:line="259" w:lineRule="auto"/>
        <w:rPr>
          <w:sz w:val="24"/>
          <w:szCs w:val="24"/>
          <w:lang w:val="es-MX"/>
        </w:rPr>
      </w:pPr>
      <w:r w:rsidRPr="00D82DD9">
        <w:rPr>
          <w:sz w:val="24"/>
          <w:szCs w:val="24"/>
          <w:lang w:val="es-MX"/>
        </w:rPr>
        <w:t>—o más preciso, trifurcar— la obra de las personas, primera, segunda y tercera, de la Trinidad. Para ser</w:t>
      </w:r>
    </w:p>
    <w:p w14:paraId="33601884" w14:textId="77777777" w:rsidR="00BC5810" w:rsidRPr="00D82DD9" w:rsidRDefault="00BC5810" w:rsidP="00BC5810">
      <w:pPr>
        <w:spacing w:after="160" w:line="259" w:lineRule="auto"/>
        <w:rPr>
          <w:sz w:val="24"/>
          <w:szCs w:val="24"/>
          <w:lang w:val="es-MX"/>
        </w:rPr>
      </w:pPr>
      <w:r w:rsidRPr="00D82DD9">
        <w:rPr>
          <w:sz w:val="24"/>
          <w:szCs w:val="24"/>
          <w:lang w:val="es-MX"/>
        </w:rPr>
        <w:t>específico, ha sido demasiado común oír que Jesucristo salva y el Espíritu Santo santifica al creyente. O que</w:t>
      </w:r>
    </w:p>
    <w:p w14:paraId="08994CC2" w14:textId="77777777" w:rsidR="00BC5810" w:rsidRPr="00D82DD9" w:rsidRDefault="00BC5810" w:rsidP="00BC5810">
      <w:pPr>
        <w:spacing w:after="160" w:line="259" w:lineRule="auto"/>
        <w:rPr>
          <w:sz w:val="24"/>
          <w:szCs w:val="24"/>
          <w:lang w:val="es-MX"/>
        </w:rPr>
      </w:pPr>
      <w:r w:rsidRPr="00D82DD9">
        <w:rPr>
          <w:sz w:val="24"/>
          <w:szCs w:val="24"/>
          <w:lang w:val="es-MX"/>
        </w:rPr>
        <w:t>cuando nos santificamos recibimos el Espíritu santo.</w:t>
      </w:r>
    </w:p>
    <w:p w14:paraId="7C2268EB" w14:textId="77777777" w:rsidR="00BC5810" w:rsidRPr="00D82DD9" w:rsidRDefault="00BC5810" w:rsidP="00BC5810">
      <w:pPr>
        <w:spacing w:after="160" w:line="259" w:lineRule="auto"/>
        <w:rPr>
          <w:sz w:val="24"/>
          <w:szCs w:val="24"/>
          <w:lang w:val="es-MX"/>
        </w:rPr>
      </w:pPr>
      <w:r w:rsidRPr="00D82DD9">
        <w:rPr>
          <w:sz w:val="24"/>
          <w:szCs w:val="24"/>
          <w:lang w:val="es-MX"/>
        </w:rPr>
        <w:t>Éste es uno de los problemas prácticos que han surgido cuando se habla del "bautismo con el Espíritu</w:t>
      </w:r>
    </w:p>
    <w:p w14:paraId="4F1FF349" w14:textId="77777777" w:rsidR="00BC5810" w:rsidRPr="00D82DD9" w:rsidRDefault="00BC5810" w:rsidP="00BC5810">
      <w:pPr>
        <w:spacing w:after="160" w:line="259" w:lineRule="auto"/>
        <w:rPr>
          <w:sz w:val="24"/>
          <w:szCs w:val="24"/>
          <w:lang w:val="es-MX"/>
        </w:rPr>
      </w:pPr>
      <w:r w:rsidRPr="00D82DD9">
        <w:rPr>
          <w:sz w:val="24"/>
          <w:szCs w:val="24"/>
          <w:lang w:val="es-MX"/>
        </w:rPr>
        <w:t>santo" como metáfora de la entera santificación. Tal metáfora puede ser útil si no manda el mensaje de que el</w:t>
      </w:r>
    </w:p>
    <w:p w14:paraId="17C5115D" w14:textId="77777777" w:rsidR="00BC5810" w:rsidRPr="00D82DD9" w:rsidRDefault="00BC5810" w:rsidP="00BC5810">
      <w:pPr>
        <w:spacing w:after="160" w:line="259" w:lineRule="auto"/>
        <w:rPr>
          <w:sz w:val="24"/>
          <w:szCs w:val="24"/>
          <w:lang w:val="es-MX"/>
        </w:rPr>
      </w:pPr>
      <w:r w:rsidRPr="00D82DD9">
        <w:rPr>
          <w:sz w:val="24"/>
          <w:szCs w:val="24"/>
          <w:lang w:val="es-MX"/>
        </w:rPr>
        <w:t>creyente no santificado —lo cual es nombre equivocado en sí mismo y que estudiaremos en nuestra siguiente</w:t>
      </w:r>
    </w:p>
    <w:p w14:paraId="7E37C817" w14:textId="77777777" w:rsidR="00BC5810" w:rsidRPr="00D82DD9" w:rsidRDefault="00BC5810" w:rsidP="00BC5810">
      <w:pPr>
        <w:spacing w:after="160" w:line="259" w:lineRule="auto"/>
        <w:rPr>
          <w:sz w:val="24"/>
          <w:szCs w:val="24"/>
          <w:lang w:val="es-MX"/>
        </w:rPr>
      </w:pPr>
      <w:r w:rsidRPr="00D82DD9">
        <w:rPr>
          <w:sz w:val="24"/>
          <w:szCs w:val="24"/>
          <w:lang w:val="es-MX"/>
        </w:rPr>
        <w:t>lección— no tiene el Espíritu Santo en su vida. También separa la santificación de la expiación de Cristo.</w:t>
      </w:r>
    </w:p>
    <w:p w14:paraId="3D041A1C" w14:textId="77777777" w:rsidR="00BC5810" w:rsidRPr="00D82DD9" w:rsidRDefault="00BC5810" w:rsidP="00BC5810">
      <w:pPr>
        <w:spacing w:after="160" w:line="259" w:lineRule="auto"/>
        <w:rPr>
          <w:sz w:val="24"/>
          <w:szCs w:val="24"/>
          <w:lang w:val="es-MX"/>
        </w:rPr>
      </w:pPr>
      <w:r w:rsidRPr="00D82DD9">
        <w:rPr>
          <w:sz w:val="24"/>
          <w:szCs w:val="24"/>
          <w:lang w:val="es-MX"/>
        </w:rPr>
        <w:t>Para ser más precisos, tanto la salvación como la santificación son posibles a través el sacrificio del Hijo</w:t>
      </w:r>
    </w:p>
    <w:p w14:paraId="616A7278" w14:textId="77777777" w:rsidR="00BC5810" w:rsidRPr="00D82DD9" w:rsidRDefault="00BC5810" w:rsidP="00BC5810">
      <w:pPr>
        <w:spacing w:after="160" w:line="259" w:lineRule="auto"/>
        <w:rPr>
          <w:sz w:val="24"/>
          <w:szCs w:val="24"/>
          <w:lang w:val="es-MX"/>
        </w:rPr>
      </w:pPr>
      <w:r w:rsidRPr="00D82DD9">
        <w:rPr>
          <w:sz w:val="24"/>
          <w:szCs w:val="24"/>
          <w:lang w:val="es-MX"/>
        </w:rPr>
        <w:t>unigénito de Dios. Esto procede por la obediencia de Jesús a la muerte, aun muerte en una cruz, lo cual se aplica</w:t>
      </w:r>
    </w:p>
    <w:p w14:paraId="4BB65EAD" w14:textId="77777777" w:rsidR="00BC5810" w:rsidRPr="00D82DD9" w:rsidRDefault="00BC5810" w:rsidP="00BC5810">
      <w:pPr>
        <w:spacing w:after="160" w:line="259" w:lineRule="auto"/>
        <w:rPr>
          <w:sz w:val="24"/>
          <w:szCs w:val="24"/>
          <w:lang w:val="es-MX"/>
        </w:rPr>
      </w:pPr>
      <w:r w:rsidRPr="00D82DD9">
        <w:rPr>
          <w:sz w:val="24"/>
          <w:szCs w:val="24"/>
          <w:lang w:val="es-MX"/>
        </w:rPr>
        <w:t>a nuestras vidas por el Espíritu Santo mientras respondemos y nos apropiamos de los dones gratuitos del perdón</w:t>
      </w:r>
    </w:p>
    <w:p w14:paraId="2E5B0112"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y limpieza, a través de la gracia — preveniente—, que resulta en la gracia aseguradora del Espíritu mismo. La</w:t>
      </w:r>
    </w:p>
    <w:p w14:paraId="7444CA6E" w14:textId="77777777" w:rsidR="00BC5810" w:rsidRPr="00D82DD9" w:rsidRDefault="00BC5810" w:rsidP="00BC5810">
      <w:pPr>
        <w:spacing w:after="160" w:line="259" w:lineRule="auto"/>
        <w:rPr>
          <w:sz w:val="24"/>
          <w:szCs w:val="24"/>
          <w:lang w:val="es-MX"/>
        </w:rPr>
      </w:pPr>
      <w:r w:rsidRPr="00D82DD9">
        <w:rPr>
          <w:sz w:val="24"/>
          <w:szCs w:val="24"/>
          <w:lang w:val="es-MX"/>
        </w:rPr>
        <w:t>obra entera de Dios en el corazón del ser humano es obra del Dios trinitario.</w:t>
      </w:r>
    </w:p>
    <w:p w14:paraId="0E16D553" w14:textId="77777777" w:rsidR="00BC5810" w:rsidRPr="00D82DD9" w:rsidRDefault="00BC5810" w:rsidP="00BC5810">
      <w:pPr>
        <w:spacing w:after="160" w:line="259" w:lineRule="auto"/>
        <w:rPr>
          <w:sz w:val="24"/>
          <w:szCs w:val="24"/>
          <w:lang w:val="es-MX"/>
        </w:rPr>
      </w:pPr>
      <w:r w:rsidRPr="00D82DD9">
        <w:rPr>
          <w:sz w:val="24"/>
          <w:szCs w:val="24"/>
          <w:lang w:val="es-MX"/>
        </w:rPr>
        <w:t>2. ¿Implica un paradigma relacional la santidad “por posición”? En la última cuarta parte del siglo 20 un nuevo</w:t>
      </w:r>
    </w:p>
    <w:p w14:paraId="1D029244" w14:textId="77777777" w:rsidR="00BC5810" w:rsidRPr="00D82DD9" w:rsidRDefault="00BC5810" w:rsidP="00BC5810">
      <w:pPr>
        <w:spacing w:after="160" w:line="259" w:lineRule="auto"/>
        <w:rPr>
          <w:sz w:val="24"/>
          <w:szCs w:val="24"/>
          <w:lang w:val="es-MX"/>
        </w:rPr>
      </w:pPr>
      <w:r w:rsidRPr="00D82DD9">
        <w:rPr>
          <w:sz w:val="24"/>
          <w:szCs w:val="24"/>
          <w:lang w:val="es-MX"/>
        </w:rPr>
        <w:t>paradigma para entender la doctrina de santidad fue defendida por varios teólogos. Se intentó reformular la</w:t>
      </w:r>
    </w:p>
    <w:p w14:paraId="06B20EA0" w14:textId="77777777" w:rsidR="00BC5810" w:rsidRPr="00D82DD9" w:rsidRDefault="00BC5810" w:rsidP="00BC5810">
      <w:pPr>
        <w:spacing w:after="160" w:line="259" w:lineRule="auto"/>
        <w:rPr>
          <w:sz w:val="24"/>
          <w:szCs w:val="24"/>
          <w:lang w:val="es-MX"/>
        </w:rPr>
      </w:pPr>
      <w:r w:rsidRPr="00D82DD9">
        <w:rPr>
          <w:sz w:val="24"/>
          <w:szCs w:val="24"/>
          <w:lang w:val="es-MX"/>
        </w:rPr>
        <w:t>doctrina, mientras que se creía que el paradigma de medio del siglo había llegado a ser estéril y no relevante, a</w:t>
      </w:r>
    </w:p>
    <w:p w14:paraId="77E7D462" w14:textId="77777777" w:rsidR="00BC5810" w:rsidRPr="00D82DD9" w:rsidRDefault="00BC5810" w:rsidP="00BC5810">
      <w:pPr>
        <w:spacing w:after="160" w:line="259" w:lineRule="auto"/>
        <w:rPr>
          <w:sz w:val="24"/>
          <w:szCs w:val="24"/>
          <w:lang w:val="es-MX"/>
        </w:rPr>
      </w:pPr>
      <w:r w:rsidRPr="00D82DD9">
        <w:rPr>
          <w:sz w:val="24"/>
          <w:szCs w:val="24"/>
          <w:lang w:val="es-MX"/>
        </w:rPr>
        <w:t>la luz de un cambio cultural enorme. Interesantemente, los defensores de este nuevo paradigma creyeron que un</w:t>
      </w:r>
    </w:p>
    <w:p w14:paraId="13CB9FA7" w14:textId="77777777" w:rsidR="00BC5810" w:rsidRPr="00D82DD9" w:rsidRDefault="00BC5810" w:rsidP="00BC5810">
      <w:pPr>
        <w:spacing w:after="160" w:line="259" w:lineRule="auto"/>
        <w:rPr>
          <w:sz w:val="24"/>
          <w:szCs w:val="24"/>
          <w:lang w:val="es-MX"/>
        </w:rPr>
      </w:pPr>
      <w:r w:rsidRPr="00D82DD9">
        <w:rPr>
          <w:sz w:val="24"/>
          <w:szCs w:val="24"/>
          <w:lang w:val="es-MX"/>
        </w:rPr>
        <w:t>retorno a Wesley era el camino real de hacer que la santidad fuera contemporánea.</w:t>
      </w:r>
    </w:p>
    <w:p w14:paraId="05B87A73" w14:textId="77777777" w:rsidR="00BC5810" w:rsidRPr="00D82DD9" w:rsidRDefault="00BC5810" w:rsidP="00BC5810">
      <w:pPr>
        <w:spacing w:after="160" w:line="259" w:lineRule="auto"/>
        <w:rPr>
          <w:sz w:val="24"/>
          <w:szCs w:val="24"/>
          <w:lang w:val="es-MX"/>
        </w:rPr>
      </w:pPr>
      <w:r w:rsidRPr="00D82DD9">
        <w:rPr>
          <w:sz w:val="24"/>
          <w:szCs w:val="24"/>
          <w:lang w:val="es-MX"/>
        </w:rPr>
        <w:t>Según ellos el propio Wesley, como se declaró antes, era un teólogo racional. Redescubrir a Wesley</w:t>
      </w:r>
    </w:p>
    <w:p w14:paraId="113E4AC6" w14:textId="77777777" w:rsidR="00BC5810" w:rsidRPr="00D82DD9" w:rsidRDefault="00BC5810" w:rsidP="00BC5810">
      <w:pPr>
        <w:spacing w:after="160" w:line="259" w:lineRule="auto"/>
        <w:rPr>
          <w:sz w:val="24"/>
          <w:szCs w:val="24"/>
          <w:lang w:val="es-MX"/>
        </w:rPr>
      </w:pPr>
      <w:r w:rsidRPr="00D82DD9">
        <w:rPr>
          <w:sz w:val="24"/>
          <w:szCs w:val="24"/>
          <w:lang w:val="es-MX"/>
        </w:rPr>
        <w:t>quería decir redescubrir la dinámica relacional de la teología de santidad. Esta petición por redescubrir sigue</w:t>
      </w:r>
    </w:p>
    <w:p w14:paraId="1DC73BDD" w14:textId="77777777" w:rsidR="00BC5810" w:rsidRPr="00D82DD9" w:rsidRDefault="00BC5810" w:rsidP="00BC5810">
      <w:pPr>
        <w:spacing w:after="160" w:line="259" w:lineRule="auto"/>
        <w:rPr>
          <w:sz w:val="24"/>
          <w:szCs w:val="24"/>
          <w:lang w:val="es-MX"/>
        </w:rPr>
      </w:pPr>
      <w:r w:rsidRPr="00D82DD9">
        <w:rPr>
          <w:sz w:val="24"/>
          <w:szCs w:val="24"/>
          <w:lang w:val="es-MX"/>
        </w:rPr>
        <w:t xml:space="preserve">mientras pasamos al siglo 21. Como un erudito lo ha expresado recientemente —Ron </w:t>
      </w:r>
      <w:proofErr w:type="spellStart"/>
      <w:r w:rsidRPr="00D82DD9">
        <w:rPr>
          <w:sz w:val="24"/>
          <w:szCs w:val="24"/>
          <w:lang w:val="es-MX"/>
        </w:rPr>
        <w:t>Benefiel</w:t>
      </w:r>
      <w:proofErr w:type="spellEnd"/>
      <w:r w:rsidRPr="00D82DD9">
        <w:rPr>
          <w:sz w:val="24"/>
          <w:szCs w:val="24"/>
          <w:lang w:val="es-MX"/>
        </w:rPr>
        <w:t>, presidente del</w:t>
      </w:r>
    </w:p>
    <w:p w14:paraId="7F504E05" w14:textId="77777777" w:rsidR="00BC5810" w:rsidRPr="00D82DD9" w:rsidRDefault="00BC5810" w:rsidP="00BC5810">
      <w:pPr>
        <w:spacing w:after="160" w:line="259" w:lineRule="auto"/>
        <w:rPr>
          <w:sz w:val="24"/>
          <w:szCs w:val="24"/>
          <w:lang w:val="es-MX"/>
        </w:rPr>
      </w:pPr>
      <w:r w:rsidRPr="00D82DD9">
        <w:rPr>
          <w:sz w:val="24"/>
          <w:szCs w:val="24"/>
          <w:lang w:val="es-MX"/>
        </w:rPr>
        <w:t xml:space="preserve">Nazarene </w:t>
      </w:r>
      <w:proofErr w:type="spellStart"/>
      <w:r w:rsidRPr="00D82DD9">
        <w:rPr>
          <w:sz w:val="24"/>
          <w:szCs w:val="24"/>
          <w:lang w:val="es-MX"/>
        </w:rPr>
        <w:t>Theological</w:t>
      </w:r>
      <w:proofErr w:type="spellEnd"/>
      <w:r w:rsidRPr="00D82DD9">
        <w:rPr>
          <w:sz w:val="24"/>
          <w:szCs w:val="24"/>
          <w:lang w:val="es-MX"/>
        </w:rPr>
        <w:t xml:space="preserve"> </w:t>
      </w:r>
      <w:proofErr w:type="spellStart"/>
      <w:r w:rsidRPr="00D82DD9">
        <w:rPr>
          <w:sz w:val="24"/>
          <w:szCs w:val="24"/>
          <w:lang w:val="es-MX"/>
        </w:rPr>
        <w:t>Seminary</w:t>
      </w:r>
      <w:proofErr w:type="spellEnd"/>
      <w:r w:rsidRPr="00D82DD9">
        <w:rPr>
          <w:sz w:val="24"/>
          <w:szCs w:val="24"/>
          <w:lang w:val="es-MX"/>
        </w:rPr>
        <w:t>, que sostiene un doctorado en sociología— hay necesidad de</w:t>
      </w:r>
    </w:p>
    <w:p w14:paraId="46CE139F" w14:textId="77777777" w:rsidR="00BC5810" w:rsidRPr="00D82DD9" w:rsidRDefault="00BC5810" w:rsidP="00BC5810">
      <w:pPr>
        <w:spacing w:after="160" w:line="259" w:lineRule="auto"/>
        <w:rPr>
          <w:sz w:val="24"/>
          <w:szCs w:val="24"/>
          <w:lang w:val="es-MX"/>
        </w:rPr>
      </w:pPr>
      <w:r w:rsidRPr="00D82DD9">
        <w:rPr>
          <w:sz w:val="24"/>
          <w:szCs w:val="24"/>
          <w:lang w:val="es-MX"/>
        </w:rPr>
        <w:t>“</w:t>
      </w:r>
      <w:proofErr w:type="spellStart"/>
      <w:r w:rsidRPr="00D82DD9">
        <w:rPr>
          <w:sz w:val="24"/>
          <w:szCs w:val="24"/>
          <w:lang w:val="es-MX"/>
        </w:rPr>
        <w:t>retradicionarnos</w:t>
      </w:r>
      <w:proofErr w:type="spellEnd"/>
      <w:r w:rsidRPr="00D82DD9">
        <w:rPr>
          <w:sz w:val="24"/>
          <w:szCs w:val="24"/>
          <w:lang w:val="es-MX"/>
        </w:rPr>
        <w:t xml:space="preserve">” si existe cualquier posibilidad de mantener nuestra identidad de santidad </w:t>
      </w:r>
      <w:proofErr w:type="spellStart"/>
      <w:r w:rsidRPr="00D82DD9">
        <w:rPr>
          <w:sz w:val="24"/>
          <w:szCs w:val="24"/>
          <w:lang w:val="es-MX"/>
        </w:rPr>
        <w:t>wesleyana</w:t>
      </w:r>
      <w:proofErr w:type="spellEnd"/>
      <w:r w:rsidRPr="00D82DD9">
        <w:rPr>
          <w:sz w:val="24"/>
          <w:szCs w:val="24"/>
          <w:lang w:val="es-MX"/>
        </w:rPr>
        <w:t>, en una</w:t>
      </w:r>
    </w:p>
    <w:p w14:paraId="6AD393B3" w14:textId="77777777" w:rsidR="00BC5810" w:rsidRPr="00D82DD9" w:rsidRDefault="00BC5810" w:rsidP="00BC5810">
      <w:pPr>
        <w:spacing w:after="160" w:line="259" w:lineRule="auto"/>
        <w:rPr>
          <w:sz w:val="24"/>
          <w:szCs w:val="24"/>
          <w:lang w:val="es-MX"/>
        </w:rPr>
      </w:pPr>
      <w:r w:rsidRPr="00D82DD9">
        <w:rPr>
          <w:sz w:val="24"/>
          <w:szCs w:val="24"/>
          <w:lang w:val="es-MX"/>
        </w:rPr>
        <w:t xml:space="preserve">era en la que el </w:t>
      </w:r>
      <w:proofErr w:type="spellStart"/>
      <w:r w:rsidRPr="00D82DD9">
        <w:rPr>
          <w:sz w:val="24"/>
          <w:szCs w:val="24"/>
          <w:lang w:val="es-MX"/>
        </w:rPr>
        <w:t>evangelicalismo</w:t>
      </w:r>
      <w:proofErr w:type="spellEnd"/>
      <w:r w:rsidRPr="00D82DD9">
        <w:rPr>
          <w:sz w:val="24"/>
          <w:szCs w:val="24"/>
          <w:lang w:val="es-MX"/>
        </w:rPr>
        <w:t xml:space="preserve"> se pone más del lado del fundamentalismo.</w:t>
      </w:r>
    </w:p>
    <w:p w14:paraId="51D62B2B" w14:textId="77777777" w:rsidR="00BC5810" w:rsidRPr="00D82DD9" w:rsidRDefault="00BC5810" w:rsidP="00BC5810">
      <w:pPr>
        <w:spacing w:after="160" w:line="259" w:lineRule="auto"/>
        <w:rPr>
          <w:sz w:val="24"/>
          <w:szCs w:val="24"/>
          <w:lang w:val="es-MX"/>
        </w:rPr>
      </w:pPr>
      <w:r w:rsidRPr="00D82DD9">
        <w:rPr>
          <w:sz w:val="24"/>
          <w:szCs w:val="24"/>
          <w:lang w:val="es-MX"/>
        </w:rPr>
        <w:t>Cuando este nuevo —pero viejo a la vez— paradigma relacional empezó a expresarse en los años 1970</w:t>
      </w:r>
    </w:p>
    <w:p w14:paraId="2042F541" w14:textId="77777777" w:rsidR="00BC5810" w:rsidRPr="00D82DD9" w:rsidRDefault="00BC5810" w:rsidP="00BC5810">
      <w:pPr>
        <w:spacing w:after="160" w:line="259" w:lineRule="auto"/>
        <w:rPr>
          <w:sz w:val="24"/>
          <w:szCs w:val="24"/>
          <w:lang w:val="es-MX"/>
        </w:rPr>
      </w:pPr>
      <w:r w:rsidRPr="00D82DD9">
        <w:rPr>
          <w:sz w:val="24"/>
          <w:szCs w:val="24"/>
          <w:lang w:val="es-MX"/>
        </w:rPr>
        <w:t>y 1980, encontró gran resistencia. Y la acusación contra los que lo sostienen, fue el peligro de la "santidad por</w:t>
      </w:r>
    </w:p>
    <w:p w14:paraId="43C76FEB" w14:textId="77777777" w:rsidR="00BC5810" w:rsidRPr="00D82DD9" w:rsidRDefault="00BC5810" w:rsidP="00BC5810">
      <w:pPr>
        <w:spacing w:after="160" w:line="259" w:lineRule="auto"/>
        <w:rPr>
          <w:sz w:val="24"/>
          <w:szCs w:val="24"/>
          <w:lang w:val="es-MX"/>
        </w:rPr>
      </w:pPr>
      <w:r w:rsidRPr="00D82DD9">
        <w:rPr>
          <w:sz w:val="24"/>
          <w:szCs w:val="24"/>
          <w:lang w:val="es-MX"/>
        </w:rPr>
        <w:t xml:space="preserve">posición." La santidad por posición a menudo se usa para describir la comprensión calvinista o </w:t>
      </w:r>
      <w:proofErr w:type="spellStart"/>
      <w:r w:rsidRPr="00D82DD9">
        <w:rPr>
          <w:sz w:val="24"/>
          <w:szCs w:val="24"/>
          <w:lang w:val="es-MX"/>
        </w:rPr>
        <w:t>keswickiana</w:t>
      </w:r>
      <w:proofErr w:type="spellEnd"/>
      <w:r w:rsidRPr="00D82DD9">
        <w:rPr>
          <w:sz w:val="24"/>
          <w:szCs w:val="24"/>
          <w:lang w:val="es-MX"/>
        </w:rPr>
        <w:t xml:space="preserve"> de</w:t>
      </w:r>
    </w:p>
    <w:p w14:paraId="551D51C7" w14:textId="77777777" w:rsidR="00BC5810" w:rsidRPr="00D82DD9" w:rsidRDefault="00BC5810" w:rsidP="00BC5810">
      <w:pPr>
        <w:spacing w:after="160" w:line="259" w:lineRule="auto"/>
        <w:rPr>
          <w:sz w:val="24"/>
          <w:szCs w:val="24"/>
          <w:lang w:val="es-MX"/>
        </w:rPr>
      </w:pPr>
      <w:r w:rsidRPr="00D82DD9">
        <w:rPr>
          <w:sz w:val="24"/>
          <w:szCs w:val="24"/>
          <w:lang w:val="es-MX"/>
        </w:rPr>
        <w:t>la santificación. Como se declara en lección 2, para un calvinista sólo somos hechos justos por la imputación de</w:t>
      </w:r>
    </w:p>
    <w:p w14:paraId="60D71D1A" w14:textId="77777777" w:rsidR="00BC5810" w:rsidRPr="00D82DD9" w:rsidRDefault="00BC5810" w:rsidP="00BC5810">
      <w:pPr>
        <w:spacing w:after="160" w:line="259" w:lineRule="auto"/>
        <w:rPr>
          <w:sz w:val="24"/>
          <w:szCs w:val="24"/>
          <w:lang w:val="es-MX"/>
        </w:rPr>
      </w:pPr>
      <w:r w:rsidRPr="00D82DD9">
        <w:rPr>
          <w:sz w:val="24"/>
          <w:szCs w:val="24"/>
          <w:lang w:val="es-MX"/>
        </w:rPr>
        <w:t>la justicia de Cristo. Debido a nuestra posición ante Dios a través de la expiación de Cristo, Dios nos percibe</w:t>
      </w:r>
    </w:p>
    <w:p w14:paraId="3784582C" w14:textId="77777777" w:rsidR="00BC5810" w:rsidRPr="00D82DD9" w:rsidRDefault="00BC5810" w:rsidP="00BC5810">
      <w:pPr>
        <w:spacing w:after="160" w:line="259" w:lineRule="auto"/>
        <w:rPr>
          <w:sz w:val="24"/>
          <w:szCs w:val="24"/>
          <w:lang w:val="es-MX"/>
        </w:rPr>
      </w:pPr>
      <w:r w:rsidRPr="00D82DD9">
        <w:rPr>
          <w:sz w:val="24"/>
          <w:szCs w:val="24"/>
          <w:lang w:val="es-MX"/>
        </w:rPr>
        <w:t xml:space="preserve">como justos, aunque no poseamos justicia nosotros. Los </w:t>
      </w:r>
      <w:proofErr w:type="spellStart"/>
      <w:r w:rsidRPr="00D82DD9">
        <w:rPr>
          <w:sz w:val="24"/>
          <w:szCs w:val="24"/>
          <w:lang w:val="es-MX"/>
        </w:rPr>
        <w:t>keswickianos</w:t>
      </w:r>
      <w:proofErr w:type="spellEnd"/>
      <w:r w:rsidRPr="00D82DD9">
        <w:rPr>
          <w:sz w:val="24"/>
          <w:szCs w:val="24"/>
          <w:lang w:val="es-MX"/>
        </w:rPr>
        <w:t xml:space="preserve"> toman esta comprensión de la</w:t>
      </w:r>
    </w:p>
    <w:p w14:paraId="6B374EC6" w14:textId="77777777" w:rsidR="00BC5810" w:rsidRPr="00D82DD9" w:rsidRDefault="00BC5810" w:rsidP="00BC5810">
      <w:pPr>
        <w:spacing w:after="160" w:line="259" w:lineRule="auto"/>
        <w:rPr>
          <w:sz w:val="24"/>
          <w:szCs w:val="24"/>
          <w:lang w:val="es-MX"/>
        </w:rPr>
      </w:pPr>
      <w:r w:rsidRPr="00D82DD9">
        <w:rPr>
          <w:sz w:val="24"/>
          <w:szCs w:val="24"/>
          <w:lang w:val="es-MX"/>
        </w:rPr>
        <w:t>justificación y la aplican también a la santificación. No hay ninguna limpieza interna, excepto el poder del</w:t>
      </w:r>
    </w:p>
    <w:p w14:paraId="43D5E403" w14:textId="77777777" w:rsidR="00BC5810" w:rsidRPr="00D82DD9" w:rsidRDefault="00BC5810" w:rsidP="00BC5810">
      <w:pPr>
        <w:spacing w:after="160" w:line="259" w:lineRule="auto"/>
        <w:rPr>
          <w:sz w:val="24"/>
          <w:szCs w:val="24"/>
          <w:lang w:val="es-MX"/>
        </w:rPr>
      </w:pPr>
      <w:r w:rsidRPr="00D82DD9">
        <w:rPr>
          <w:sz w:val="24"/>
          <w:szCs w:val="24"/>
          <w:lang w:val="es-MX"/>
        </w:rPr>
        <w:t>Espíritu para suprimir nuestra naturaleza pecaminosa.</w:t>
      </w:r>
    </w:p>
    <w:p w14:paraId="7F991815"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 xml:space="preserve">El pensamiento de santidad </w:t>
      </w:r>
      <w:proofErr w:type="spellStart"/>
      <w:r w:rsidRPr="00D82DD9">
        <w:rPr>
          <w:sz w:val="24"/>
          <w:szCs w:val="24"/>
          <w:lang w:val="es-MX"/>
        </w:rPr>
        <w:t>wesleyana</w:t>
      </w:r>
      <w:proofErr w:type="spellEnd"/>
      <w:r w:rsidRPr="00D82DD9">
        <w:rPr>
          <w:sz w:val="24"/>
          <w:szCs w:val="24"/>
          <w:lang w:val="es-MX"/>
        </w:rPr>
        <w:t>, por otro lado, quiere enfatizar que Dios nos imparte la justicia a</w:t>
      </w:r>
    </w:p>
    <w:p w14:paraId="2F3DEB65" w14:textId="77777777" w:rsidR="00BC5810" w:rsidRPr="00D82DD9" w:rsidRDefault="00BC5810" w:rsidP="00BC5810">
      <w:pPr>
        <w:spacing w:after="160" w:line="259" w:lineRule="auto"/>
        <w:rPr>
          <w:sz w:val="24"/>
          <w:szCs w:val="24"/>
          <w:lang w:val="es-MX"/>
        </w:rPr>
      </w:pPr>
      <w:r w:rsidRPr="00D82DD9">
        <w:rPr>
          <w:sz w:val="24"/>
          <w:szCs w:val="24"/>
          <w:lang w:val="es-MX"/>
        </w:rPr>
        <w:t>nosotros —Dios nos hace realmente justos a través de una obra interior de la gracia, empezando en el momento</w:t>
      </w:r>
    </w:p>
    <w:p w14:paraId="757C4EA4" w14:textId="77777777" w:rsidR="00BC5810" w:rsidRPr="00D82DD9" w:rsidRDefault="00BC5810" w:rsidP="00BC5810">
      <w:pPr>
        <w:spacing w:after="160" w:line="259" w:lineRule="auto"/>
        <w:rPr>
          <w:sz w:val="24"/>
          <w:szCs w:val="24"/>
          <w:lang w:val="es-MX"/>
        </w:rPr>
      </w:pPr>
      <w:r w:rsidRPr="00D82DD9">
        <w:rPr>
          <w:sz w:val="24"/>
          <w:szCs w:val="24"/>
          <w:lang w:val="es-MX"/>
        </w:rPr>
        <w:t>de la justificación y particularmente significativa en el momento de la entera santificación. La "santidad por</w:t>
      </w:r>
    </w:p>
    <w:p w14:paraId="3CE1D853" w14:textId="77777777" w:rsidR="00BC5810" w:rsidRPr="00D82DD9" w:rsidRDefault="00BC5810" w:rsidP="00BC5810">
      <w:pPr>
        <w:spacing w:after="160" w:line="259" w:lineRule="auto"/>
        <w:rPr>
          <w:sz w:val="24"/>
          <w:szCs w:val="24"/>
          <w:lang w:val="es-MX"/>
        </w:rPr>
      </w:pPr>
      <w:r w:rsidRPr="00D82DD9">
        <w:rPr>
          <w:sz w:val="24"/>
          <w:szCs w:val="24"/>
          <w:lang w:val="es-MX"/>
        </w:rPr>
        <w:t>posición" es un nombre correcto para la comprensión calvinista o la de "supresión" de cómo Dios otorga la</w:t>
      </w:r>
    </w:p>
    <w:p w14:paraId="3F34AD9C" w14:textId="77777777" w:rsidR="00BC5810" w:rsidRPr="00D82DD9" w:rsidRDefault="00BC5810" w:rsidP="00BC5810">
      <w:pPr>
        <w:spacing w:after="160" w:line="259" w:lineRule="auto"/>
        <w:rPr>
          <w:sz w:val="24"/>
          <w:szCs w:val="24"/>
          <w:lang w:val="es-MX"/>
        </w:rPr>
      </w:pPr>
      <w:r w:rsidRPr="00D82DD9">
        <w:rPr>
          <w:sz w:val="24"/>
          <w:szCs w:val="24"/>
          <w:lang w:val="es-MX"/>
        </w:rPr>
        <w:t>santidad o la justicia al creyente.</w:t>
      </w:r>
    </w:p>
    <w:p w14:paraId="62F5221F" w14:textId="77777777" w:rsidR="00BC5810" w:rsidRPr="00D82DD9" w:rsidRDefault="00BC5810" w:rsidP="00BC5810">
      <w:pPr>
        <w:spacing w:after="160" w:line="259" w:lineRule="auto"/>
        <w:rPr>
          <w:sz w:val="24"/>
          <w:szCs w:val="24"/>
          <w:lang w:val="es-MX"/>
        </w:rPr>
      </w:pPr>
      <w:r w:rsidRPr="00D82DD9">
        <w:rPr>
          <w:sz w:val="24"/>
          <w:szCs w:val="24"/>
          <w:lang w:val="es-MX"/>
        </w:rPr>
        <w:t>Pero la queja de la "santidad por posición" contra los teólogos más “relacionales" de la tradición de</w:t>
      </w:r>
    </w:p>
    <w:p w14:paraId="712AE10A" w14:textId="77777777" w:rsidR="00BC5810" w:rsidRPr="00D82DD9" w:rsidRDefault="00BC5810" w:rsidP="00BC5810">
      <w:pPr>
        <w:spacing w:after="160" w:line="259" w:lineRule="auto"/>
        <w:rPr>
          <w:sz w:val="24"/>
          <w:szCs w:val="24"/>
          <w:lang w:val="es-MX"/>
        </w:rPr>
      </w:pPr>
      <w:r w:rsidRPr="00D82DD9">
        <w:rPr>
          <w:sz w:val="24"/>
          <w:szCs w:val="24"/>
          <w:lang w:val="es-MX"/>
        </w:rPr>
        <w:t xml:space="preserve">santidad </w:t>
      </w:r>
      <w:proofErr w:type="spellStart"/>
      <w:r w:rsidRPr="00D82DD9">
        <w:rPr>
          <w:sz w:val="24"/>
          <w:szCs w:val="24"/>
          <w:lang w:val="es-MX"/>
        </w:rPr>
        <w:t>wesleyana</w:t>
      </w:r>
      <w:proofErr w:type="spellEnd"/>
      <w:r w:rsidRPr="00D82DD9">
        <w:rPr>
          <w:sz w:val="24"/>
          <w:szCs w:val="24"/>
          <w:lang w:val="es-MX"/>
        </w:rPr>
        <w:t xml:space="preserve"> no tiene base. Al enfatizar el aspecto relacional de la santidad, expresado a través del amor,</w:t>
      </w:r>
    </w:p>
    <w:p w14:paraId="15083E69" w14:textId="77777777" w:rsidR="00BC5810" w:rsidRPr="00D82DD9" w:rsidRDefault="00BC5810" w:rsidP="00BC5810">
      <w:pPr>
        <w:spacing w:after="160" w:line="259" w:lineRule="auto"/>
        <w:rPr>
          <w:sz w:val="24"/>
          <w:szCs w:val="24"/>
          <w:lang w:val="es-MX"/>
        </w:rPr>
      </w:pPr>
      <w:r w:rsidRPr="00D82DD9">
        <w:rPr>
          <w:sz w:val="24"/>
          <w:szCs w:val="24"/>
          <w:lang w:val="es-MX"/>
        </w:rPr>
        <w:t>no descuida la obra transformadora de Dios en nuestro ser interno. No niega ciertamente los cambios</w:t>
      </w:r>
    </w:p>
    <w:p w14:paraId="784F0CB2" w14:textId="77777777" w:rsidR="00BC5810" w:rsidRPr="00D82DD9" w:rsidRDefault="00BC5810" w:rsidP="00BC5810">
      <w:pPr>
        <w:spacing w:after="160" w:line="259" w:lineRule="auto"/>
        <w:rPr>
          <w:sz w:val="24"/>
          <w:szCs w:val="24"/>
          <w:lang w:val="es-MX"/>
        </w:rPr>
      </w:pPr>
      <w:r w:rsidRPr="00D82DD9">
        <w:rPr>
          <w:sz w:val="24"/>
          <w:szCs w:val="24"/>
          <w:lang w:val="es-MX"/>
        </w:rPr>
        <w:t>ontológicos y teleológicos que pasan por el proceso y la crisis de la santificación.</w:t>
      </w:r>
    </w:p>
    <w:p w14:paraId="0BA6FE9B" w14:textId="77777777" w:rsidR="00BC5810" w:rsidRPr="00D82DD9" w:rsidRDefault="00BC5810" w:rsidP="00BC5810">
      <w:pPr>
        <w:spacing w:after="160" w:line="259" w:lineRule="auto"/>
        <w:rPr>
          <w:sz w:val="24"/>
          <w:szCs w:val="24"/>
          <w:lang w:val="es-MX"/>
        </w:rPr>
      </w:pPr>
      <w:r w:rsidRPr="00D82DD9">
        <w:rPr>
          <w:sz w:val="24"/>
          <w:szCs w:val="24"/>
          <w:lang w:val="es-MX"/>
        </w:rPr>
        <w:t>3. ¿Es todavía valida la palabra “erradicación”? Recientemente, la palabra "erradicación" se eliminó del</w:t>
      </w:r>
    </w:p>
    <w:p w14:paraId="3D7F7DE6" w14:textId="679558D9" w:rsidR="00BC5810" w:rsidRPr="00D82DD9" w:rsidRDefault="00BC5810" w:rsidP="00BC5810">
      <w:pPr>
        <w:spacing w:after="160" w:line="259" w:lineRule="auto"/>
        <w:rPr>
          <w:sz w:val="24"/>
          <w:szCs w:val="24"/>
          <w:lang w:val="es-MX"/>
        </w:rPr>
      </w:pPr>
      <w:r w:rsidRPr="00D82DD9">
        <w:rPr>
          <w:sz w:val="24"/>
          <w:szCs w:val="24"/>
          <w:lang w:val="es-MX"/>
        </w:rPr>
        <w:t>Manual nazareno. Esta palabra tiene una larga historia y fue usada para distinguir nuestra teología de santidad</w:t>
      </w:r>
    </w:p>
    <w:p w14:paraId="5F0DBFF0" w14:textId="77777777" w:rsidR="00BC5810" w:rsidRPr="00D82DD9" w:rsidRDefault="00BC5810" w:rsidP="00BC5810">
      <w:pPr>
        <w:spacing w:after="160" w:line="259" w:lineRule="auto"/>
        <w:rPr>
          <w:sz w:val="24"/>
          <w:szCs w:val="24"/>
          <w:lang w:val="es-MX"/>
        </w:rPr>
      </w:pPr>
      <w:r w:rsidRPr="00D82DD9">
        <w:rPr>
          <w:sz w:val="24"/>
          <w:szCs w:val="24"/>
          <w:lang w:val="es-MX"/>
        </w:rPr>
        <w:t xml:space="preserve">de la de los </w:t>
      </w:r>
      <w:proofErr w:type="spellStart"/>
      <w:r w:rsidRPr="00D82DD9">
        <w:rPr>
          <w:sz w:val="24"/>
          <w:szCs w:val="24"/>
          <w:lang w:val="es-MX"/>
        </w:rPr>
        <w:t>supresionistas</w:t>
      </w:r>
      <w:proofErr w:type="spellEnd"/>
      <w:r w:rsidRPr="00D82DD9">
        <w:rPr>
          <w:sz w:val="24"/>
          <w:szCs w:val="24"/>
          <w:lang w:val="es-MX"/>
        </w:rPr>
        <w:t xml:space="preserve"> —el </w:t>
      </w:r>
      <w:proofErr w:type="spellStart"/>
      <w:r w:rsidRPr="00D82DD9">
        <w:rPr>
          <w:sz w:val="24"/>
          <w:szCs w:val="24"/>
          <w:lang w:val="es-MX"/>
        </w:rPr>
        <w:t>keswickianismo</w:t>
      </w:r>
      <w:proofErr w:type="spellEnd"/>
      <w:r w:rsidRPr="00D82DD9">
        <w:rPr>
          <w:sz w:val="24"/>
          <w:szCs w:val="24"/>
          <w:lang w:val="es-MX"/>
        </w:rPr>
        <w:t xml:space="preserve"> específicamente. En otras palabras, desde hace mucho tiempo la</w:t>
      </w:r>
    </w:p>
    <w:p w14:paraId="2D893CCB" w14:textId="77777777" w:rsidR="00BC5810" w:rsidRPr="00D82DD9" w:rsidRDefault="00BC5810" w:rsidP="00BC5810">
      <w:pPr>
        <w:spacing w:after="160" w:line="259" w:lineRule="auto"/>
        <w:rPr>
          <w:sz w:val="24"/>
          <w:szCs w:val="24"/>
          <w:lang w:val="es-MX"/>
        </w:rPr>
      </w:pPr>
      <w:r w:rsidRPr="00D82DD9">
        <w:rPr>
          <w:sz w:val="24"/>
          <w:szCs w:val="24"/>
          <w:lang w:val="es-MX"/>
        </w:rPr>
        <w:t>palabra formaba parte de nuestra identidad teológica. Con todo, los testigos del cambio que ocurrió en la</w:t>
      </w:r>
    </w:p>
    <w:p w14:paraId="04EE1316" w14:textId="77777777" w:rsidR="00BC5810" w:rsidRPr="00D82DD9" w:rsidRDefault="00BC5810" w:rsidP="00BC5810">
      <w:pPr>
        <w:spacing w:after="160" w:line="259" w:lineRule="auto"/>
        <w:rPr>
          <w:sz w:val="24"/>
          <w:szCs w:val="24"/>
          <w:lang w:val="es-MX"/>
        </w:rPr>
      </w:pPr>
      <w:r w:rsidRPr="00D82DD9">
        <w:rPr>
          <w:sz w:val="24"/>
          <w:szCs w:val="24"/>
          <w:lang w:val="es-MX"/>
        </w:rPr>
        <w:t>Asamblea General dicen que quitar la palabra del artículo de fe no tuvo ninguna oposición. La palabra, sin</w:t>
      </w:r>
    </w:p>
    <w:p w14:paraId="3C5EF694" w14:textId="77777777" w:rsidR="00BC5810" w:rsidRPr="00D82DD9" w:rsidRDefault="00BC5810" w:rsidP="00BC5810">
      <w:pPr>
        <w:spacing w:after="160" w:line="259" w:lineRule="auto"/>
        <w:rPr>
          <w:sz w:val="24"/>
          <w:szCs w:val="24"/>
          <w:lang w:val="es-MX"/>
        </w:rPr>
      </w:pPr>
      <w:r w:rsidRPr="00D82DD9">
        <w:rPr>
          <w:sz w:val="24"/>
          <w:szCs w:val="24"/>
          <w:lang w:val="es-MX"/>
        </w:rPr>
        <w:t>duda, ha perdido su poder, o su relevancia en el contexto presente.</w:t>
      </w:r>
    </w:p>
    <w:p w14:paraId="22265F76" w14:textId="77777777" w:rsidR="00BC5810" w:rsidRPr="00D82DD9" w:rsidRDefault="00BC5810" w:rsidP="00BC5810">
      <w:pPr>
        <w:spacing w:after="160" w:line="259" w:lineRule="auto"/>
        <w:rPr>
          <w:sz w:val="24"/>
          <w:szCs w:val="24"/>
          <w:lang w:val="es-MX"/>
        </w:rPr>
      </w:pPr>
      <w:r w:rsidRPr="00D82DD9">
        <w:rPr>
          <w:sz w:val="24"/>
          <w:szCs w:val="24"/>
          <w:lang w:val="es-MX"/>
        </w:rPr>
        <w:t>¿Por qué fue eliminada? El mayor problema de la palabra son sus implicaciones desafortunadas. Es una</w:t>
      </w:r>
    </w:p>
    <w:p w14:paraId="35290796" w14:textId="77777777" w:rsidR="00BC5810" w:rsidRPr="00D82DD9" w:rsidRDefault="00BC5810" w:rsidP="00BC5810">
      <w:pPr>
        <w:spacing w:after="160" w:line="259" w:lineRule="auto"/>
        <w:rPr>
          <w:sz w:val="24"/>
          <w:szCs w:val="24"/>
          <w:lang w:val="es-MX"/>
        </w:rPr>
      </w:pPr>
      <w:r w:rsidRPr="00D82DD9">
        <w:rPr>
          <w:sz w:val="24"/>
          <w:szCs w:val="24"/>
          <w:lang w:val="es-MX"/>
        </w:rPr>
        <w:t>metáfora, claramente. Erradicar algo es sacarlo desde las raíces, casi en el sentido de un procedimiento</w:t>
      </w:r>
    </w:p>
    <w:p w14:paraId="0214D78B" w14:textId="77777777" w:rsidR="00BC5810" w:rsidRPr="00D82DD9" w:rsidRDefault="00BC5810" w:rsidP="00BC5810">
      <w:pPr>
        <w:spacing w:after="160" w:line="259" w:lineRule="auto"/>
        <w:rPr>
          <w:sz w:val="24"/>
          <w:szCs w:val="24"/>
          <w:lang w:val="es-MX"/>
        </w:rPr>
      </w:pPr>
      <w:r w:rsidRPr="00D82DD9">
        <w:rPr>
          <w:sz w:val="24"/>
          <w:szCs w:val="24"/>
          <w:lang w:val="es-MX"/>
        </w:rPr>
        <w:t>quirúrgico que recorta algo perjudicial del cuerpo. Este concepto llevó, lamentablemente, a una</w:t>
      </w:r>
    </w:p>
    <w:p w14:paraId="749D9EFF" w14:textId="77777777" w:rsidR="00BC5810" w:rsidRPr="00D82DD9" w:rsidRDefault="00BC5810" w:rsidP="00BC5810">
      <w:pPr>
        <w:spacing w:after="160" w:line="259" w:lineRule="auto"/>
        <w:rPr>
          <w:sz w:val="24"/>
          <w:szCs w:val="24"/>
          <w:lang w:val="es-MX"/>
        </w:rPr>
      </w:pPr>
      <w:r w:rsidRPr="00D82DD9">
        <w:rPr>
          <w:sz w:val="24"/>
          <w:szCs w:val="24"/>
          <w:lang w:val="es-MX"/>
        </w:rPr>
        <w:t>conceptualización del pecado como sustancia, una cosa que se nos quita. Pero si el pecado se ve como una</w:t>
      </w:r>
    </w:p>
    <w:p w14:paraId="5DE9A2FC" w14:textId="77777777" w:rsidR="00BC5810" w:rsidRPr="00D82DD9" w:rsidRDefault="00BC5810" w:rsidP="00BC5810">
      <w:pPr>
        <w:spacing w:after="160" w:line="259" w:lineRule="auto"/>
        <w:rPr>
          <w:sz w:val="24"/>
          <w:szCs w:val="24"/>
          <w:lang w:val="es-MX"/>
        </w:rPr>
      </w:pPr>
      <w:r w:rsidRPr="00D82DD9">
        <w:rPr>
          <w:sz w:val="24"/>
          <w:szCs w:val="24"/>
          <w:lang w:val="es-MX"/>
        </w:rPr>
        <w:t>sustancia, ¿cómo hacemos sentido de la metáfora si pecamos de nuevo? ¿Es el pecado entonces</w:t>
      </w:r>
    </w:p>
    <w:p w14:paraId="671E822C" w14:textId="77777777" w:rsidR="00BC5810" w:rsidRPr="00D82DD9" w:rsidRDefault="00BC5810" w:rsidP="00BC5810">
      <w:pPr>
        <w:spacing w:after="160" w:line="259" w:lineRule="auto"/>
        <w:rPr>
          <w:sz w:val="24"/>
          <w:szCs w:val="24"/>
          <w:lang w:val="es-MX"/>
        </w:rPr>
      </w:pPr>
      <w:r w:rsidRPr="00D82DD9">
        <w:rPr>
          <w:sz w:val="24"/>
          <w:szCs w:val="24"/>
          <w:lang w:val="es-MX"/>
        </w:rPr>
        <w:t>"quirúrgicamente" trasplantado de nuevo en nosotros? La metáfora, entonces, no tiene sentido.</w:t>
      </w:r>
    </w:p>
    <w:p w14:paraId="1874D004" w14:textId="77777777" w:rsidR="00BC5810" w:rsidRPr="00D82DD9" w:rsidRDefault="00BC5810" w:rsidP="00BC5810">
      <w:pPr>
        <w:spacing w:after="160" w:line="259" w:lineRule="auto"/>
        <w:rPr>
          <w:sz w:val="24"/>
          <w:szCs w:val="24"/>
          <w:lang w:val="es-MX"/>
        </w:rPr>
      </w:pPr>
      <w:r w:rsidRPr="00D82DD9">
        <w:rPr>
          <w:sz w:val="24"/>
          <w:szCs w:val="24"/>
          <w:lang w:val="es-MX"/>
        </w:rPr>
        <w:t>Sin embargo, si se usa la metáfora de limpieza —tal vez como si una herida se limpiara— no es</w:t>
      </w:r>
    </w:p>
    <w:p w14:paraId="545CF0DC" w14:textId="77777777" w:rsidR="00BC5810" w:rsidRPr="00D82DD9" w:rsidRDefault="00BC5810" w:rsidP="00BC5810">
      <w:pPr>
        <w:spacing w:after="160" w:line="259" w:lineRule="auto"/>
        <w:rPr>
          <w:sz w:val="24"/>
          <w:szCs w:val="24"/>
          <w:lang w:val="es-MX"/>
        </w:rPr>
      </w:pPr>
      <w:r w:rsidRPr="00D82DD9">
        <w:rPr>
          <w:sz w:val="24"/>
          <w:szCs w:val="24"/>
          <w:lang w:val="es-MX"/>
        </w:rPr>
        <w:t>imposible que vuelva una infección. Esta idea del pecado realmente encaja en la comprensión de Wesley del</w:t>
      </w:r>
    </w:p>
    <w:p w14:paraId="0C9105BC" w14:textId="77777777" w:rsidR="00BC5810" w:rsidRPr="00D82DD9" w:rsidRDefault="00BC5810" w:rsidP="00BC5810">
      <w:pPr>
        <w:spacing w:after="160" w:line="259" w:lineRule="auto"/>
        <w:rPr>
          <w:sz w:val="24"/>
          <w:szCs w:val="24"/>
          <w:lang w:val="es-MX"/>
        </w:rPr>
      </w:pPr>
      <w:r w:rsidRPr="00D82DD9">
        <w:rPr>
          <w:sz w:val="24"/>
          <w:szCs w:val="24"/>
          <w:lang w:val="es-MX"/>
        </w:rPr>
        <w:t>pecado como una "enfermedad". Aquéllos que han abrazado un concepto relacional del pecado, la cual es</w:t>
      </w:r>
    </w:p>
    <w:p w14:paraId="3295C0A9" w14:textId="77777777" w:rsidR="00BC5810" w:rsidRPr="00D82DD9" w:rsidRDefault="00BC5810" w:rsidP="00BC5810">
      <w:pPr>
        <w:spacing w:after="160" w:line="259" w:lineRule="auto"/>
        <w:rPr>
          <w:sz w:val="24"/>
          <w:szCs w:val="24"/>
          <w:lang w:val="es-MX"/>
        </w:rPr>
      </w:pPr>
      <w:r w:rsidRPr="00D82DD9">
        <w:rPr>
          <w:sz w:val="24"/>
          <w:szCs w:val="24"/>
          <w:lang w:val="es-MX"/>
        </w:rPr>
        <w:t>ciertamente una opción sumamente creíble, todavía pueden utilizar la imagen de limpieza; no es imposible</w:t>
      </w:r>
    </w:p>
    <w:p w14:paraId="360CD22F"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hablar sobre una relación como ser sanado o "limpiado" de lo que ha causado la separación.</w:t>
      </w:r>
    </w:p>
    <w:p w14:paraId="24E83728" w14:textId="77777777" w:rsidR="00BC5810" w:rsidRPr="00D82DD9" w:rsidRDefault="00BC5810" w:rsidP="00BC5810">
      <w:pPr>
        <w:spacing w:after="160" w:line="259" w:lineRule="auto"/>
        <w:rPr>
          <w:sz w:val="24"/>
          <w:szCs w:val="24"/>
          <w:lang w:val="es-MX"/>
        </w:rPr>
      </w:pPr>
      <w:r w:rsidRPr="00D82DD9">
        <w:rPr>
          <w:sz w:val="24"/>
          <w:szCs w:val="24"/>
          <w:lang w:val="es-MX"/>
        </w:rPr>
        <w:t>Esta idea de limpieza podría alargarse para aquéllos que abrazan un paradigma más relacional, pero es</w:t>
      </w:r>
    </w:p>
    <w:p w14:paraId="7B98CA73" w14:textId="77777777" w:rsidR="00BC5810" w:rsidRPr="00D82DD9" w:rsidRDefault="00BC5810" w:rsidP="00BC5810">
      <w:pPr>
        <w:spacing w:after="160" w:line="259" w:lineRule="auto"/>
        <w:rPr>
          <w:sz w:val="24"/>
          <w:szCs w:val="24"/>
          <w:lang w:val="es-MX"/>
        </w:rPr>
      </w:pPr>
      <w:r w:rsidRPr="00D82DD9">
        <w:rPr>
          <w:sz w:val="24"/>
          <w:szCs w:val="24"/>
          <w:lang w:val="es-MX"/>
        </w:rPr>
        <w:t>una metáfora que todavía puede sostener algún significado. Cualquiera que sea la metáfora que se sostenga, el</w:t>
      </w:r>
    </w:p>
    <w:p w14:paraId="2F9BA493" w14:textId="77777777" w:rsidR="00BC5810" w:rsidRPr="00D82DD9" w:rsidRDefault="00BC5810" w:rsidP="00BC5810">
      <w:pPr>
        <w:spacing w:after="160" w:line="259" w:lineRule="auto"/>
        <w:rPr>
          <w:sz w:val="24"/>
          <w:szCs w:val="24"/>
          <w:lang w:val="es-MX"/>
        </w:rPr>
      </w:pPr>
      <w:r w:rsidRPr="00D82DD9">
        <w:rPr>
          <w:sz w:val="24"/>
          <w:szCs w:val="24"/>
          <w:lang w:val="es-MX"/>
        </w:rPr>
        <w:t>aspecto más importante de la santificación es que el pecado efectivamente es tratado en la obra de Dios.</w:t>
      </w:r>
    </w:p>
    <w:p w14:paraId="01056C8E" w14:textId="77777777" w:rsidR="00BC5810" w:rsidRPr="00D82DD9" w:rsidRDefault="00BC5810" w:rsidP="00BC5810">
      <w:pPr>
        <w:spacing w:after="160" w:line="259" w:lineRule="auto"/>
        <w:rPr>
          <w:sz w:val="24"/>
          <w:szCs w:val="24"/>
          <w:lang w:val="es-MX"/>
        </w:rPr>
      </w:pPr>
      <w:r w:rsidRPr="00D82DD9">
        <w:rPr>
          <w:sz w:val="24"/>
          <w:szCs w:val="24"/>
          <w:lang w:val="es-MX"/>
        </w:rPr>
        <w:t>Podemos resistir esta obra, o dejar de cooperar con ella, pero Dios es capaz de hacer la obra. "Fiel es el que os</w:t>
      </w:r>
    </w:p>
    <w:p w14:paraId="1DF2E7F9" w14:textId="48222C32" w:rsidR="00BC5810" w:rsidRPr="00D82DD9" w:rsidRDefault="00BC5810" w:rsidP="00BC5810">
      <w:pPr>
        <w:spacing w:after="160" w:line="259" w:lineRule="auto"/>
        <w:rPr>
          <w:sz w:val="24"/>
          <w:szCs w:val="24"/>
          <w:lang w:val="es-MX"/>
        </w:rPr>
      </w:pPr>
      <w:r w:rsidRPr="00D82DD9">
        <w:rPr>
          <w:sz w:val="24"/>
          <w:szCs w:val="24"/>
          <w:lang w:val="es-MX"/>
        </w:rPr>
        <w:t xml:space="preserve">llama, el cual también lo hará" (1 </w:t>
      </w:r>
      <w:proofErr w:type="spellStart"/>
      <w:r w:rsidRPr="00D82DD9">
        <w:rPr>
          <w:sz w:val="24"/>
          <w:szCs w:val="24"/>
          <w:lang w:val="es-MX"/>
        </w:rPr>
        <w:t>Ts</w:t>
      </w:r>
      <w:proofErr w:type="spellEnd"/>
      <w:r w:rsidRPr="00D82DD9">
        <w:rPr>
          <w:sz w:val="24"/>
          <w:szCs w:val="24"/>
          <w:lang w:val="es-MX"/>
        </w:rPr>
        <w:t xml:space="preserve"> 5:24).</w:t>
      </w:r>
    </w:p>
    <w:p w14:paraId="7B7EDC1F" w14:textId="77777777" w:rsidR="00BC5810" w:rsidRPr="00D82DD9" w:rsidRDefault="00BC5810" w:rsidP="00BC5810">
      <w:pPr>
        <w:spacing w:after="160" w:line="259" w:lineRule="auto"/>
        <w:rPr>
          <w:sz w:val="24"/>
          <w:szCs w:val="24"/>
          <w:lang w:val="es-MX"/>
        </w:rPr>
      </w:pPr>
    </w:p>
    <w:p w14:paraId="7CAF3BA7" w14:textId="79142502" w:rsidR="00BC5810" w:rsidRPr="00D82DD9" w:rsidRDefault="00C52999" w:rsidP="00BC5810">
      <w:pPr>
        <w:spacing w:after="160" w:line="259" w:lineRule="auto"/>
        <w:rPr>
          <w:sz w:val="24"/>
          <w:szCs w:val="24"/>
          <w:lang w:val="es-MX"/>
        </w:rPr>
      </w:pPr>
      <w:r w:rsidRPr="00D82DD9">
        <w:rPr>
          <w:sz w:val="24"/>
          <w:szCs w:val="24"/>
          <w:lang w:val="es-MX"/>
        </w:rPr>
        <w:t xml:space="preserve"> </w:t>
      </w:r>
    </w:p>
    <w:p w14:paraId="699075B8" w14:textId="77777777" w:rsidR="00BC5810" w:rsidRPr="00D82DD9" w:rsidRDefault="00BC5810" w:rsidP="00BC5810">
      <w:pPr>
        <w:spacing w:after="160" w:line="259" w:lineRule="auto"/>
        <w:rPr>
          <w:sz w:val="24"/>
          <w:szCs w:val="24"/>
          <w:lang w:val="es-MX"/>
        </w:rPr>
      </w:pPr>
      <w:r w:rsidRPr="00D82DD9">
        <w:rPr>
          <w:sz w:val="24"/>
          <w:szCs w:val="24"/>
          <w:lang w:val="es-MX"/>
        </w:rPr>
        <w:t>Experiencia: La Estructura de la Entera Santificación</w:t>
      </w:r>
    </w:p>
    <w:p w14:paraId="6600FE04" w14:textId="77777777" w:rsidR="00BC5810" w:rsidRPr="00D82DD9" w:rsidRDefault="00BC5810" w:rsidP="00BC5810">
      <w:pPr>
        <w:spacing w:after="160" w:line="259" w:lineRule="auto"/>
        <w:rPr>
          <w:sz w:val="24"/>
          <w:szCs w:val="24"/>
          <w:lang w:val="es-MX"/>
        </w:rPr>
      </w:pPr>
      <w:r w:rsidRPr="00D82DD9">
        <w:rPr>
          <w:sz w:val="24"/>
          <w:szCs w:val="24"/>
          <w:lang w:val="es-MX"/>
        </w:rPr>
        <w:t>Artículo de Fe #X - La entera santificación (Manual, 2017-2021).</w:t>
      </w:r>
    </w:p>
    <w:p w14:paraId="4F1DC80D" w14:textId="77777777" w:rsidR="00BC5810" w:rsidRPr="00D82DD9" w:rsidRDefault="00BC5810" w:rsidP="00BC5810">
      <w:pPr>
        <w:spacing w:after="160" w:line="259" w:lineRule="auto"/>
        <w:rPr>
          <w:sz w:val="24"/>
          <w:szCs w:val="24"/>
          <w:lang w:val="es-MX"/>
        </w:rPr>
      </w:pPr>
      <w:r w:rsidRPr="00D82DD9">
        <w:rPr>
          <w:sz w:val="24"/>
          <w:szCs w:val="24"/>
          <w:lang w:val="es-MX"/>
        </w:rPr>
        <w:t>Creemos que la entera santificación es aquel acto de Dios, subsecuente a la regeneración, por el</w:t>
      </w:r>
    </w:p>
    <w:p w14:paraId="44908A71" w14:textId="77777777" w:rsidR="00BC5810" w:rsidRPr="00D82DD9" w:rsidRDefault="00BC5810" w:rsidP="00BC5810">
      <w:pPr>
        <w:spacing w:after="160" w:line="259" w:lineRule="auto"/>
        <w:rPr>
          <w:sz w:val="24"/>
          <w:szCs w:val="24"/>
          <w:lang w:val="es-MX"/>
        </w:rPr>
      </w:pPr>
      <w:r w:rsidRPr="00D82DD9">
        <w:rPr>
          <w:sz w:val="24"/>
          <w:szCs w:val="24"/>
          <w:lang w:val="es-MX"/>
        </w:rPr>
        <w:t>cual los creyentes son hechos libres del pecado original, o depravación, y son llevados a un estado de</w:t>
      </w:r>
    </w:p>
    <w:p w14:paraId="781BE438" w14:textId="77777777" w:rsidR="00BC5810" w:rsidRPr="00D82DD9" w:rsidRDefault="00BC5810" w:rsidP="00BC5810">
      <w:pPr>
        <w:spacing w:after="160" w:line="259" w:lineRule="auto"/>
        <w:rPr>
          <w:sz w:val="24"/>
          <w:szCs w:val="24"/>
          <w:lang w:val="es-MX"/>
        </w:rPr>
      </w:pPr>
      <w:r w:rsidRPr="00D82DD9">
        <w:rPr>
          <w:sz w:val="24"/>
          <w:szCs w:val="24"/>
          <w:lang w:val="es-MX"/>
        </w:rPr>
        <w:t>entera devoción a Dios y a la santa obediencia de amor hecho perfecto. Es efectuada por el bautismo con</w:t>
      </w:r>
    </w:p>
    <w:p w14:paraId="610F2A02" w14:textId="77777777" w:rsidR="00BC5810" w:rsidRPr="00D82DD9" w:rsidRDefault="00BC5810" w:rsidP="00BC5810">
      <w:pPr>
        <w:spacing w:after="160" w:line="259" w:lineRule="auto"/>
        <w:rPr>
          <w:sz w:val="24"/>
          <w:szCs w:val="24"/>
          <w:lang w:val="es-MX"/>
        </w:rPr>
      </w:pPr>
      <w:r w:rsidRPr="00D82DD9">
        <w:rPr>
          <w:sz w:val="24"/>
          <w:szCs w:val="24"/>
          <w:lang w:val="es-MX"/>
        </w:rPr>
        <w:t>el Espíritu Santo y encierra en una sola experiencia la limpieza del corazón de pecado, y la presencia</w:t>
      </w:r>
    </w:p>
    <w:p w14:paraId="1DCB7DB3" w14:textId="77777777" w:rsidR="00BC5810" w:rsidRPr="00D82DD9" w:rsidRDefault="00BC5810" w:rsidP="00BC5810">
      <w:pPr>
        <w:spacing w:after="160" w:line="259" w:lineRule="auto"/>
        <w:rPr>
          <w:sz w:val="24"/>
          <w:szCs w:val="24"/>
          <w:lang w:val="es-MX"/>
        </w:rPr>
      </w:pPr>
      <w:r w:rsidRPr="00D82DD9">
        <w:rPr>
          <w:sz w:val="24"/>
          <w:szCs w:val="24"/>
          <w:lang w:val="es-MX"/>
        </w:rPr>
        <w:t>permanente del Espíritu Santo, dando al creyente el poder necesario para la vida y servicio. La entera</w:t>
      </w:r>
    </w:p>
    <w:p w14:paraId="22A1EFE1" w14:textId="77777777" w:rsidR="00BC5810" w:rsidRPr="00D82DD9" w:rsidRDefault="00BC5810" w:rsidP="00BC5810">
      <w:pPr>
        <w:spacing w:after="160" w:line="259" w:lineRule="auto"/>
        <w:rPr>
          <w:sz w:val="24"/>
          <w:szCs w:val="24"/>
          <w:lang w:val="es-MX"/>
        </w:rPr>
      </w:pPr>
      <w:r w:rsidRPr="00D82DD9">
        <w:rPr>
          <w:sz w:val="24"/>
          <w:szCs w:val="24"/>
          <w:lang w:val="es-MX"/>
        </w:rPr>
        <w:t>santificación es provista por la sangre de Jesús, es efectuada instantáneamente por fe, y es precedida por</w:t>
      </w:r>
    </w:p>
    <w:p w14:paraId="397C58E4" w14:textId="77777777" w:rsidR="00BC5810" w:rsidRPr="00D82DD9" w:rsidRDefault="00BC5810" w:rsidP="00BC5810">
      <w:pPr>
        <w:spacing w:after="160" w:line="259" w:lineRule="auto"/>
        <w:rPr>
          <w:sz w:val="24"/>
          <w:szCs w:val="24"/>
          <w:lang w:val="es-MX"/>
        </w:rPr>
      </w:pPr>
      <w:r w:rsidRPr="00D82DD9">
        <w:rPr>
          <w:sz w:val="24"/>
          <w:szCs w:val="24"/>
          <w:lang w:val="es-MX"/>
        </w:rPr>
        <w:t>la entera consagración; y el Espíritu Santo da testimonio de esta obra y estado de gracia. Esta</w:t>
      </w:r>
    </w:p>
    <w:p w14:paraId="726AE79C" w14:textId="77777777" w:rsidR="00BC5810" w:rsidRPr="00D82DD9" w:rsidRDefault="00BC5810" w:rsidP="00BC5810">
      <w:pPr>
        <w:spacing w:after="160" w:line="259" w:lineRule="auto"/>
        <w:rPr>
          <w:sz w:val="24"/>
          <w:szCs w:val="24"/>
          <w:lang w:val="es-MX"/>
        </w:rPr>
      </w:pPr>
      <w:r w:rsidRPr="00D82DD9">
        <w:rPr>
          <w:sz w:val="24"/>
          <w:szCs w:val="24"/>
          <w:lang w:val="es-MX"/>
        </w:rPr>
        <w:t>experiencia se conoce también con varios nombres que representan sus diferentes fases, tales como</w:t>
      </w:r>
    </w:p>
    <w:p w14:paraId="0A444223" w14:textId="77777777" w:rsidR="00BC5810" w:rsidRPr="00D82DD9" w:rsidRDefault="00BC5810" w:rsidP="00BC5810">
      <w:pPr>
        <w:spacing w:after="160" w:line="259" w:lineRule="auto"/>
        <w:rPr>
          <w:sz w:val="24"/>
          <w:szCs w:val="24"/>
          <w:lang w:val="es-MX"/>
        </w:rPr>
      </w:pPr>
      <w:r w:rsidRPr="00D82DD9">
        <w:rPr>
          <w:sz w:val="24"/>
          <w:szCs w:val="24"/>
          <w:lang w:val="es-MX"/>
        </w:rPr>
        <w:t>“perfección cristiana”, “amor perfecto”, “pureza de corazón”, “bautismo con el Espíritu Santo”,</w:t>
      </w:r>
    </w:p>
    <w:p w14:paraId="77A9F2EE" w14:textId="77777777" w:rsidR="00BC5810" w:rsidRPr="00D82DD9" w:rsidRDefault="00BC5810" w:rsidP="00BC5810">
      <w:pPr>
        <w:spacing w:after="160" w:line="259" w:lineRule="auto"/>
        <w:rPr>
          <w:sz w:val="24"/>
          <w:szCs w:val="24"/>
          <w:lang w:val="es-MX"/>
        </w:rPr>
      </w:pPr>
      <w:r w:rsidRPr="00D82DD9">
        <w:rPr>
          <w:sz w:val="24"/>
          <w:szCs w:val="24"/>
          <w:lang w:val="es-MX"/>
        </w:rPr>
        <w:t>“plenitud de la bendición” y “santidad cristiana”.</w:t>
      </w:r>
    </w:p>
    <w:p w14:paraId="4DD999D5" w14:textId="77777777" w:rsidR="00BC5810" w:rsidRPr="00D82DD9" w:rsidRDefault="00BC5810" w:rsidP="00BC5810">
      <w:pPr>
        <w:spacing w:after="160" w:line="259" w:lineRule="auto"/>
        <w:rPr>
          <w:sz w:val="24"/>
          <w:szCs w:val="24"/>
          <w:lang w:val="es-MX"/>
        </w:rPr>
      </w:pPr>
      <w:r w:rsidRPr="00D82DD9">
        <w:rPr>
          <w:sz w:val="24"/>
          <w:szCs w:val="24"/>
          <w:lang w:val="es-MX"/>
        </w:rPr>
        <w:t>Creemos que hay una distinción clara entre el corazón puro y el carácter maduro. El primero se</w:t>
      </w:r>
    </w:p>
    <w:p w14:paraId="2FEF6682" w14:textId="77777777" w:rsidR="00BC5810" w:rsidRPr="00D82DD9" w:rsidRDefault="00BC5810" w:rsidP="00BC5810">
      <w:pPr>
        <w:spacing w:after="160" w:line="259" w:lineRule="auto"/>
        <w:rPr>
          <w:sz w:val="24"/>
          <w:szCs w:val="24"/>
          <w:lang w:val="es-MX"/>
        </w:rPr>
      </w:pPr>
      <w:r w:rsidRPr="00D82DD9">
        <w:rPr>
          <w:sz w:val="24"/>
          <w:szCs w:val="24"/>
          <w:lang w:val="es-MX"/>
        </w:rPr>
        <w:t>obtiene instantáneamente como resultado de la entera santificación; el segundo es resultado del</w:t>
      </w:r>
    </w:p>
    <w:p w14:paraId="0E3C52CF" w14:textId="77777777" w:rsidR="00BC5810" w:rsidRPr="00D82DD9" w:rsidRDefault="00BC5810" w:rsidP="00BC5810">
      <w:pPr>
        <w:spacing w:after="160" w:line="259" w:lineRule="auto"/>
        <w:rPr>
          <w:sz w:val="24"/>
          <w:szCs w:val="24"/>
          <w:lang w:val="es-MX"/>
        </w:rPr>
      </w:pPr>
      <w:r w:rsidRPr="00D82DD9">
        <w:rPr>
          <w:sz w:val="24"/>
          <w:szCs w:val="24"/>
          <w:lang w:val="es-MX"/>
        </w:rPr>
        <w:t>crecimiento en la gracia. Creemos que la gracia de la entera santificación incluye el impulso para crecer</w:t>
      </w:r>
    </w:p>
    <w:p w14:paraId="3B4190E9" w14:textId="77777777" w:rsidR="00BC5810" w:rsidRPr="00D82DD9" w:rsidRDefault="00BC5810" w:rsidP="00BC5810">
      <w:pPr>
        <w:spacing w:after="160" w:line="259" w:lineRule="auto"/>
        <w:rPr>
          <w:sz w:val="24"/>
          <w:szCs w:val="24"/>
          <w:lang w:val="es-MX"/>
        </w:rPr>
      </w:pPr>
      <w:r w:rsidRPr="00D82DD9">
        <w:rPr>
          <w:sz w:val="24"/>
          <w:szCs w:val="24"/>
          <w:lang w:val="es-MX"/>
        </w:rPr>
        <w:t>en la gracia. Sin embargo, este impulso se debe cultivar conscientemente, y se debe dar atención</w:t>
      </w:r>
    </w:p>
    <w:p w14:paraId="5D611FF2" w14:textId="77777777" w:rsidR="00BC5810" w:rsidRPr="00D82DD9" w:rsidRDefault="00BC5810" w:rsidP="00BC5810">
      <w:pPr>
        <w:spacing w:after="160" w:line="259" w:lineRule="auto"/>
        <w:rPr>
          <w:sz w:val="24"/>
          <w:szCs w:val="24"/>
          <w:lang w:val="es-MX"/>
        </w:rPr>
      </w:pPr>
      <w:r w:rsidRPr="00D82DD9">
        <w:rPr>
          <w:sz w:val="24"/>
          <w:szCs w:val="24"/>
          <w:lang w:val="es-MX"/>
        </w:rPr>
        <w:t>cuidadosa a los requisitos y procesos del desarrollo espiritual y mejoramiento de carácter y personalidad</w:t>
      </w:r>
    </w:p>
    <w:p w14:paraId="721376EE" w14:textId="77777777" w:rsidR="00BC5810" w:rsidRPr="00D82DD9" w:rsidRDefault="00BC5810" w:rsidP="00BC5810">
      <w:pPr>
        <w:spacing w:after="160" w:line="259" w:lineRule="auto"/>
        <w:rPr>
          <w:sz w:val="24"/>
          <w:szCs w:val="24"/>
          <w:lang w:val="es-MX"/>
        </w:rPr>
      </w:pPr>
      <w:r w:rsidRPr="00D82DD9">
        <w:rPr>
          <w:sz w:val="24"/>
          <w:szCs w:val="24"/>
          <w:lang w:val="es-MX"/>
        </w:rPr>
        <w:t>en semejanza a Cristo. Sin ese esfuerzo con tal propósito, el testimonio de uno puede debilitarse, y la</w:t>
      </w:r>
    </w:p>
    <w:p w14:paraId="6FC67781" w14:textId="77777777" w:rsidR="00BC5810" w:rsidRPr="00D82DD9" w:rsidRDefault="00BC5810" w:rsidP="00BC5810">
      <w:pPr>
        <w:spacing w:after="160" w:line="259" w:lineRule="auto"/>
        <w:rPr>
          <w:sz w:val="24"/>
          <w:szCs w:val="24"/>
          <w:lang w:val="es-MX"/>
        </w:rPr>
      </w:pPr>
      <w:r w:rsidRPr="00D82DD9">
        <w:rPr>
          <w:sz w:val="24"/>
          <w:szCs w:val="24"/>
          <w:lang w:val="es-MX"/>
        </w:rPr>
        <w:t>gracia puede entorpecerse y finalmente perderse.</w:t>
      </w:r>
    </w:p>
    <w:p w14:paraId="2BE37132"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2</w:t>
      </w:r>
    </w:p>
    <w:p w14:paraId="4F7A6334" w14:textId="77777777" w:rsidR="00BC5810" w:rsidRPr="00D82DD9" w:rsidRDefault="00BC5810" w:rsidP="00BC5810">
      <w:pPr>
        <w:spacing w:after="160" w:line="259" w:lineRule="auto"/>
        <w:rPr>
          <w:sz w:val="24"/>
          <w:szCs w:val="24"/>
          <w:lang w:val="es-MX"/>
        </w:rPr>
      </w:pPr>
      <w:r w:rsidRPr="00D82DD9">
        <w:rPr>
          <w:sz w:val="24"/>
          <w:szCs w:val="24"/>
          <w:lang w:val="es-MX"/>
        </w:rPr>
        <w:t>Varias ideas claves de este artículo de fe hacen que esta sea la doctrina distintiva de nuestra</w:t>
      </w:r>
    </w:p>
    <w:p w14:paraId="253CAC24" w14:textId="77777777" w:rsidR="00BC5810" w:rsidRPr="00D82DD9" w:rsidRDefault="00BC5810" w:rsidP="00BC5810">
      <w:pPr>
        <w:spacing w:after="160" w:line="259" w:lineRule="auto"/>
        <w:rPr>
          <w:sz w:val="24"/>
          <w:szCs w:val="24"/>
          <w:lang w:val="es-MX"/>
        </w:rPr>
      </w:pPr>
      <w:r w:rsidRPr="00D82DD9">
        <w:rPr>
          <w:sz w:val="24"/>
          <w:szCs w:val="24"/>
          <w:lang w:val="es-MX"/>
        </w:rPr>
        <w:t>denominación. Creemos que:</w:t>
      </w:r>
    </w:p>
    <w:p w14:paraId="23A4AA49" w14:textId="77777777" w:rsidR="00BC5810" w:rsidRPr="00D82DD9" w:rsidRDefault="00BC5810" w:rsidP="00BC5810">
      <w:pPr>
        <w:spacing w:after="160" w:line="259" w:lineRule="auto"/>
        <w:rPr>
          <w:sz w:val="24"/>
          <w:szCs w:val="24"/>
          <w:lang w:val="es-MX"/>
        </w:rPr>
      </w:pPr>
      <w:r w:rsidRPr="00D82DD9">
        <w:rPr>
          <w:sz w:val="24"/>
          <w:szCs w:val="24"/>
          <w:lang w:val="es-MX"/>
        </w:rPr>
        <w:t>(1) La entera santificación es subsiguiente a la regeneración —Esto implica que hay una segunda</w:t>
      </w:r>
    </w:p>
    <w:p w14:paraId="7F2577C0" w14:textId="77777777" w:rsidR="00BC5810" w:rsidRPr="00D82DD9" w:rsidRDefault="00BC5810" w:rsidP="00BC5810">
      <w:pPr>
        <w:spacing w:after="160" w:line="259" w:lineRule="auto"/>
        <w:rPr>
          <w:sz w:val="24"/>
          <w:szCs w:val="24"/>
          <w:lang w:val="es-MX"/>
        </w:rPr>
      </w:pPr>
      <w:r w:rsidRPr="00D82DD9">
        <w:rPr>
          <w:sz w:val="24"/>
          <w:szCs w:val="24"/>
          <w:lang w:val="es-MX"/>
        </w:rPr>
        <w:t>experiencia de crisis en la vida cristiana que lleva a una persona más allá de lo que se obtiene en el</w:t>
      </w:r>
    </w:p>
    <w:p w14:paraId="5B6FFAA8" w14:textId="77777777" w:rsidR="00BC5810" w:rsidRPr="00D82DD9" w:rsidRDefault="00BC5810" w:rsidP="00BC5810">
      <w:pPr>
        <w:spacing w:after="160" w:line="259" w:lineRule="auto"/>
        <w:rPr>
          <w:sz w:val="24"/>
          <w:szCs w:val="24"/>
          <w:lang w:val="es-MX"/>
        </w:rPr>
      </w:pPr>
      <w:r w:rsidRPr="00D82DD9">
        <w:rPr>
          <w:sz w:val="24"/>
          <w:szCs w:val="24"/>
          <w:lang w:val="es-MX"/>
        </w:rPr>
        <w:t>momento que es salva.</w:t>
      </w:r>
    </w:p>
    <w:p w14:paraId="71EFED3F" w14:textId="77777777" w:rsidR="00BC5810" w:rsidRPr="00D82DD9" w:rsidRDefault="00BC5810" w:rsidP="00BC5810">
      <w:pPr>
        <w:spacing w:after="160" w:line="259" w:lineRule="auto"/>
        <w:rPr>
          <w:sz w:val="24"/>
          <w:szCs w:val="24"/>
          <w:lang w:val="es-MX"/>
        </w:rPr>
      </w:pPr>
      <w:r w:rsidRPr="00D82DD9">
        <w:rPr>
          <w:sz w:val="24"/>
          <w:szCs w:val="24"/>
          <w:lang w:val="es-MX"/>
        </w:rPr>
        <w:t>(2) La entera santificación nos libra de la depravación heredada —La diferencia entre la teología de</w:t>
      </w:r>
    </w:p>
    <w:p w14:paraId="1C6D9182" w14:textId="77777777" w:rsidR="00BC5810" w:rsidRPr="00D82DD9" w:rsidRDefault="00BC5810" w:rsidP="00BC5810">
      <w:pPr>
        <w:spacing w:after="160" w:line="259" w:lineRule="auto"/>
        <w:rPr>
          <w:sz w:val="24"/>
          <w:szCs w:val="24"/>
          <w:lang w:val="es-MX"/>
        </w:rPr>
      </w:pPr>
      <w:r w:rsidRPr="00D82DD9">
        <w:rPr>
          <w:sz w:val="24"/>
          <w:szCs w:val="24"/>
          <w:lang w:val="es-MX"/>
        </w:rPr>
        <w:t xml:space="preserve">santidad </w:t>
      </w:r>
      <w:proofErr w:type="spellStart"/>
      <w:r w:rsidRPr="00D82DD9">
        <w:rPr>
          <w:sz w:val="24"/>
          <w:szCs w:val="24"/>
          <w:lang w:val="es-MX"/>
        </w:rPr>
        <w:t>wesleyana</w:t>
      </w:r>
      <w:proofErr w:type="spellEnd"/>
      <w:r w:rsidRPr="00D82DD9">
        <w:rPr>
          <w:sz w:val="24"/>
          <w:szCs w:val="24"/>
          <w:lang w:val="es-MX"/>
        </w:rPr>
        <w:t xml:space="preserve"> y la tradición reformada es que nosotros creemos que el poder del pecado puede</w:t>
      </w:r>
    </w:p>
    <w:p w14:paraId="3273F960" w14:textId="77777777" w:rsidR="00BC5810" w:rsidRPr="00D82DD9" w:rsidRDefault="00BC5810" w:rsidP="00BC5810">
      <w:pPr>
        <w:spacing w:after="160" w:line="259" w:lineRule="auto"/>
        <w:rPr>
          <w:sz w:val="24"/>
          <w:szCs w:val="24"/>
          <w:lang w:val="es-MX"/>
        </w:rPr>
      </w:pPr>
      <w:r w:rsidRPr="00D82DD9">
        <w:rPr>
          <w:sz w:val="24"/>
          <w:szCs w:val="24"/>
          <w:lang w:val="es-MX"/>
        </w:rPr>
        <w:t>tratarse eficazmente (quebrantado, limpiado) para que podamos experimentar victoria en esta vida.</w:t>
      </w:r>
    </w:p>
    <w:p w14:paraId="2632A6DA" w14:textId="77777777" w:rsidR="00BC5810" w:rsidRPr="00D82DD9" w:rsidRDefault="00BC5810" w:rsidP="00BC5810">
      <w:pPr>
        <w:spacing w:after="160" w:line="259" w:lineRule="auto"/>
        <w:rPr>
          <w:sz w:val="24"/>
          <w:szCs w:val="24"/>
          <w:lang w:val="es-MX"/>
        </w:rPr>
      </w:pPr>
      <w:r w:rsidRPr="00D82DD9">
        <w:rPr>
          <w:sz w:val="24"/>
          <w:szCs w:val="24"/>
          <w:lang w:val="es-MX"/>
        </w:rPr>
        <w:t>(3) La entera santificación es caracterizada por entera devoción a Dios —Consagración de todo</w:t>
      </w:r>
    </w:p>
    <w:p w14:paraId="0037BDE9" w14:textId="77777777" w:rsidR="00BC5810" w:rsidRPr="00D82DD9" w:rsidRDefault="00BC5810" w:rsidP="00BC5810">
      <w:pPr>
        <w:spacing w:after="160" w:line="259" w:lineRule="auto"/>
        <w:rPr>
          <w:sz w:val="24"/>
          <w:szCs w:val="24"/>
          <w:lang w:val="es-MX"/>
        </w:rPr>
      </w:pPr>
      <w:r w:rsidRPr="00D82DD9">
        <w:rPr>
          <w:sz w:val="24"/>
          <w:szCs w:val="24"/>
          <w:lang w:val="es-MX"/>
        </w:rPr>
        <w:t>(nosotros mismos, nuestras posesiones, nuestra familia y amigos), todo a Dios y entregarle nuestro</w:t>
      </w:r>
    </w:p>
    <w:p w14:paraId="757D3669" w14:textId="77777777" w:rsidR="00BC5810" w:rsidRPr="00D82DD9" w:rsidRDefault="00BC5810" w:rsidP="00BC5810">
      <w:pPr>
        <w:spacing w:after="160" w:line="259" w:lineRule="auto"/>
        <w:rPr>
          <w:sz w:val="24"/>
          <w:szCs w:val="24"/>
          <w:lang w:val="es-MX"/>
        </w:rPr>
      </w:pPr>
      <w:r w:rsidRPr="00D82DD9">
        <w:rPr>
          <w:sz w:val="24"/>
          <w:szCs w:val="24"/>
          <w:lang w:val="es-MX"/>
        </w:rPr>
        <w:t>ser entero a su servicio es el primer requisito de la vida santificada por completo.</w:t>
      </w:r>
    </w:p>
    <w:p w14:paraId="5F9D3EC6" w14:textId="77777777" w:rsidR="00BC5810" w:rsidRPr="00D82DD9" w:rsidRDefault="00BC5810" w:rsidP="00BC5810">
      <w:pPr>
        <w:spacing w:after="160" w:line="259" w:lineRule="auto"/>
        <w:rPr>
          <w:sz w:val="24"/>
          <w:szCs w:val="24"/>
          <w:lang w:val="es-MX"/>
        </w:rPr>
      </w:pPr>
      <w:r w:rsidRPr="00D82DD9">
        <w:rPr>
          <w:sz w:val="24"/>
          <w:szCs w:val="24"/>
          <w:lang w:val="es-MX"/>
        </w:rPr>
        <w:t>(4) La entera santificación resulta en obediencia y amor —Cuando el poder del pecado es limpiado por</w:t>
      </w:r>
    </w:p>
    <w:p w14:paraId="2E7E180F" w14:textId="77777777" w:rsidR="00BC5810" w:rsidRPr="00D82DD9" w:rsidRDefault="00BC5810" w:rsidP="00BC5810">
      <w:pPr>
        <w:spacing w:after="160" w:line="259" w:lineRule="auto"/>
        <w:rPr>
          <w:sz w:val="24"/>
          <w:szCs w:val="24"/>
          <w:lang w:val="es-MX"/>
        </w:rPr>
      </w:pPr>
      <w:r w:rsidRPr="00D82DD9">
        <w:rPr>
          <w:sz w:val="24"/>
          <w:szCs w:val="24"/>
          <w:lang w:val="es-MX"/>
        </w:rPr>
        <w:t>la gracia, somos llenos de un nuevo poder a través de la gracia para ser obediente a los deseos más</w:t>
      </w:r>
    </w:p>
    <w:p w14:paraId="366DC108" w14:textId="77777777" w:rsidR="00BC5810" w:rsidRPr="00D82DD9" w:rsidRDefault="00BC5810" w:rsidP="00BC5810">
      <w:pPr>
        <w:spacing w:after="160" w:line="259" w:lineRule="auto"/>
        <w:rPr>
          <w:sz w:val="24"/>
          <w:szCs w:val="24"/>
          <w:lang w:val="es-MX"/>
        </w:rPr>
      </w:pPr>
      <w:r w:rsidRPr="00D82DD9">
        <w:rPr>
          <w:sz w:val="24"/>
          <w:szCs w:val="24"/>
          <w:lang w:val="es-MX"/>
        </w:rPr>
        <w:t>profundos de Dios para nosotros. Nuestras intenciones se purifican, y nuestra capacidad de amar</w:t>
      </w:r>
    </w:p>
    <w:p w14:paraId="2B93119F" w14:textId="77777777" w:rsidR="00BC5810" w:rsidRPr="00D82DD9" w:rsidRDefault="00BC5810" w:rsidP="00BC5810">
      <w:pPr>
        <w:spacing w:after="160" w:line="259" w:lineRule="auto"/>
        <w:rPr>
          <w:sz w:val="24"/>
          <w:szCs w:val="24"/>
          <w:lang w:val="es-MX"/>
        </w:rPr>
      </w:pPr>
      <w:r w:rsidRPr="00D82DD9">
        <w:rPr>
          <w:sz w:val="24"/>
          <w:szCs w:val="24"/>
          <w:lang w:val="es-MX"/>
        </w:rPr>
        <w:t>crece en verdadera habilidad de amar.</w:t>
      </w:r>
    </w:p>
    <w:p w14:paraId="4417BFB4" w14:textId="77777777" w:rsidR="00BC5810" w:rsidRPr="00D82DD9" w:rsidRDefault="00BC5810" w:rsidP="00BC5810">
      <w:pPr>
        <w:spacing w:after="160" w:line="259" w:lineRule="auto"/>
        <w:rPr>
          <w:sz w:val="24"/>
          <w:szCs w:val="24"/>
          <w:lang w:val="es-MX"/>
        </w:rPr>
      </w:pPr>
      <w:r w:rsidRPr="00D82DD9">
        <w:rPr>
          <w:sz w:val="24"/>
          <w:szCs w:val="24"/>
          <w:lang w:val="es-MX"/>
        </w:rPr>
        <w:t>(5) La entera santificación incluye un elemento de quitar tanto como de dar —En otras palabras,</w:t>
      </w:r>
    </w:p>
    <w:p w14:paraId="5E22260B" w14:textId="77777777" w:rsidR="00BC5810" w:rsidRPr="00D82DD9" w:rsidRDefault="00BC5810" w:rsidP="00BC5810">
      <w:pPr>
        <w:spacing w:after="160" w:line="259" w:lineRule="auto"/>
        <w:rPr>
          <w:sz w:val="24"/>
          <w:szCs w:val="24"/>
          <w:lang w:val="es-MX"/>
        </w:rPr>
      </w:pPr>
      <w:r w:rsidRPr="00D82DD9">
        <w:rPr>
          <w:sz w:val="24"/>
          <w:szCs w:val="24"/>
          <w:lang w:val="es-MX"/>
        </w:rPr>
        <w:t>nuestra disposición interna a pecar "es eliminada", pero inmediatamente la presencia permanente</w:t>
      </w:r>
    </w:p>
    <w:p w14:paraId="5F1A630A" w14:textId="77777777" w:rsidR="00BC5810" w:rsidRPr="00D82DD9" w:rsidRDefault="00BC5810" w:rsidP="00BC5810">
      <w:pPr>
        <w:spacing w:after="160" w:line="259" w:lineRule="auto"/>
        <w:rPr>
          <w:sz w:val="24"/>
          <w:szCs w:val="24"/>
          <w:lang w:val="es-MX"/>
        </w:rPr>
      </w:pPr>
      <w:r w:rsidRPr="00D82DD9">
        <w:rPr>
          <w:sz w:val="24"/>
          <w:szCs w:val="24"/>
          <w:lang w:val="es-MX"/>
        </w:rPr>
        <w:t>del Espíritu mora dentro de nosotros de manera más profunda y más penetrante que nunca antes.</w:t>
      </w:r>
    </w:p>
    <w:p w14:paraId="125657D1" w14:textId="77777777" w:rsidR="00BC5810" w:rsidRPr="00D82DD9" w:rsidRDefault="00BC5810" w:rsidP="00BC5810">
      <w:pPr>
        <w:spacing w:after="160" w:line="259" w:lineRule="auto"/>
        <w:rPr>
          <w:sz w:val="24"/>
          <w:szCs w:val="24"/>
          <w:lang w:val="es-MX"/>
        </w:rPr>
      </w:pPr>
      <w:r w:rsidRPr="00D82DD9">
        <w:rPr>
          <w:sz w:val="24"/>
          <w:szCs w:val="24"/>
          <w:lang w:val="es-MX"/>
        </w:rPr>
        <w:t>Wesley habló de esto cuando dijo: "Amor —el amor de Dios— excluye el pecado en el corazón".</w:t>
      </w:r>
    </w:p>
    <w:p w14:paraId="1573B6F5" w14:textId="77777777" w:rsidR="00BC5810" w:rsidRPr="00D82DD9" w:rsidRDefault="00BC5810" w:rsidP="00BC5810">
      <w:pPr>
        <w:spacing w:after="160" w:line="259" w:lineRule="auto"/>
        <w:rPr>
          <w:sz w:val="24"/>
          <w:szCs w:val="24"/>
          <w:lang w:val="es-MX"/>
        </w:rPr>
      </w:pPr>
      <w:r w:rsidRPr="00D82DD9">
        <w:rPr>
          <w:sz w:val="24"/>
          <w:szCs w:val="24"/>
          <w:lang w:val="es-MX"/>
        </w:rPr>
        <w:t>(6) La entera santificación se efectúa por la fe — por gracia —sólo por la fe— Juan Wesley tomó la</w:t>
      </w:r>
    </w:p>
    <w:p w14:paraId="133E9A2A" w14:textId="77777777" w:rsidR="00BC5810" w:rsidRPr="00D82DD9" w:rsidRDefault="00BC5810" w:rsidP="00BC5810">
      <w:pPr>
        <w:spacing w:after="160" w:line="259" w:lineRule="auto"/>
        <w:rPr>
          <w:sz w:val="24"/>
          <w:szCs w:val="24"/>
          <w:lang w:val="es-MX"/>
        </w:rPr>
      </w:pPr>
      <w:r w:rsidRPr="00D82DD9">
        <w:rPr>
          <w:sz w:val="24"/>
          <w:szCs w:val="24"/>
          <w:lang w:val="es-MX"/>
        </w:rPr>
        <w:t>doctrina de Martín Lutero de sola fide y la aplicó a la segunda obra de gracia. Así como no</w:t>
      </w:r>
    </w:p>
    <w:p w14:paraId="63AD09D5" w14:textId="77777777" w:rsidR="00BC5810" w:rsidRPr="00D82DD9" w:rsidRDefault="00BC5810" w:rsidP="00BC5810">
      <w:pPr>
        <w:spacing w:after="160" w:line="259" w:lineRule="auto"/>
        <w:rPr>
          <w:sz w:val="24"/>
          <w:szCs w:val="24"/>
          <w:lang w:val="es-MX"/>
        </w:rPr>
      </w:pPr>
      <w:r w:rsidRPr="00D82DD9">
        <w:rPr>
          <w:sz w:val="24"/>
          <w:szCs w:val="24"/>
          <w:lang w:val="es-MX"/>
        </w:rPr>
        <w:t>podemos hacer nada para merecer la salvación, no podemos hacer nada para merecer la</w:t>
      </w:r>
    </w:p>
    <w:p w14:paraId="005F22A6" w14:textId="77777777" w:rsidR="00BC5810" w:rsidRPr="00D82DD9" w:rsidRDefault="00BC5810" w:rsidP="00BC5810">
      <w:pPr>
        <w:spacing w:after="160" w:line="259" w:lineRule="auto"/>
        <w:rPr>
          <w:sz w:val="24"/>
          <w:szCs w:val="24"/>
          <w:lang w:val="es-MX"/>
        </w:rPr>
      </w:pPr>
      <w:r w:rsidRPr="00D82DD9">
        <w:rPr>
          <w:sz w:val="24"/>
          <w:szCs w:val="24"/>
          <w:lang w:val="es-MX"/>
        </w:rPr>
        <w:t>santificación. Siempre debemos cooperar con la gracia de Dios, pero no podemos ganarla.</w:t>
      </w:r>
    </w:p>
    <w:p w14:paraId="5CC0EDDB" w14:textId="77777777" w:rsidR="00BC5810" w:rsidRPr="00D82DD9" w:rsidRDefault="00BC5810" w:rsidP="00BC5810">
      <w:pPr>
        <w:spacing w:after="160" w:line="259" w:lineRule="auto"/>
        <w:rPr>
          <w:sz w:val="24"/>
          <w:szCs w:val="24"/>
          <w:lang w:val="es-MX"/>
        </w:rPr>
      </w:pPr>
      <w:r w:rsidRPr="00D82DD9">
        <w:rPr>
          <w:sz w:val="24"/>
          <w:szCs w:val="24"/>
          <w:lang w:val="es-MX"/>
        </w:rPr>
        <w:t>(7) La entera santificación es —usualmente— seguida por el testimonio del Espíritu —Una de las</w:t>
      </w:r>
    </w:p>
    <w:p w14:paraId="7071C333" w14:textId="77777777" w:rsidR="00BC5810" w:rsidRPr="00D82DD9" w:rsidRDefault="00BC5810" w:rsidP="00BC5810">
      <w:pPr>
        <w:spacing w:after="160" w:line="259" w:lineRule="auto"/>
        <w:rPr>
          <w:sz w:val="24"/>
          <w:szCs w:val="24"/>
          <w:lang w:val="es-MX"/>
        </w:rPr>
      </w:pPr>
      <w:r w:rsidRPr="00D82DD9">
        <w:rPr>
          <w:sz w:val="24"/>
          <w:szCs w:val="24"/>
          <w:lang w:val="es-MX"/>
        </w:rPr>
        <w:t>doctrinas más importantes de Wesley es lo que se conoce como el testimonio del Espíritu, también</w:t>
      </w:r>
    </w:p>
    <w:p w14:paraId="575A5F2E" w14:textId="77777777" w:rsidR="00BC5810" w:rsidRPr="00D82DD9" w:rsidRDefault="00BC5810" w:rsidP="00BC5810">
      <w:pPr>
        <w:spacing w:after="160" w:line="259" w:lineRule="auto"/>
        <w:rPr>
          <w:sz w:val="24"/>
          <w:szCs w:val="24"/>
          <w:lang w:val="es-MX"/>
        </w:rPr>
      </w:pPr>
      <w:r w:rsidRPr="00D82DD9">
        <w:rPr>
          <w:sz w:val="24"/>
          <w:szCs w:val="24"/>
          <w:lang w:val="es-MX"/>
        </w:rPr>
        <w:t>conocido como la doctrina de seguridad. El Espíritu da testimonio a nuestro espíritu de que somos</w:t>
      </w:r>
    </w:p>
    <w:p w14:paraId="41025807" w14:textId="77777777" w:rsidR="00BC5810" w:rsidRPr="00D82DD9" w:rsidRDefault="00BC5810" w:rsidP="00BC5810">
      <w:pPr>
        <w:spacing w:after="160" w:line="259" w:lineRule="auto"/>
        <w:rPr>
          <w:sz w:val="24"/>
          <w:szCs w:val="24"/>
          <w:lang w:val="es-MX"/>
        </w:rPr>
      </w:pPr>
      <w:r w:rsidRPr="00D82DD9">
        <w:rPr>
          <w:sz w:val="24"/>
          <w:szCs w:val="24"/>
          <w:lang w:val="es-MX"/>
        </w:rPr>
        <w:t>hijos de Dios. También hemos aplicado esto a la experiencia de la entera santificación. Debe</w:t>
      </w:r>
    </w:p>
    <w:p w14:paraId="11F7E91A"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observarse que Wesley estaba consciente más tarde en su vida que debido a factores no espirituales</w:t>
      </w:r>
    </w:p>
    <w:p w14:paraId="6EB634C7" w14:textId="77777777" w:rsidR="00BC5810" w:rsidRPr="00D82DD9" w:rsidRDefault="00BC5810" w:rsidP="00BC5810">
      <w:pPr>
        <w:spacing w:after="160" w:line="259" w:lineRule="auto"/>
        <w:rPr>
          <w:sz w:val="24"/>
          <w:szCs w:val="24"/>
          <w:lang w:val="es-MX"/>
        </w:rPr>
      </w:pPr>
      <w:r w:rsidRPr="00D82DD9">
        <w:rPr>
          <w:sz w:val="24"/>
          <w:szCs w:val="24"/>
          <w:lang w:val="es-MX"/>
        </w:rPr>
        <w:t>—tales como quizá la enfermedad mental, en términos de hoy— es concebible que una persona sea</w:t>
      </w:r>
    </w:p>
    <w:p w14:paraId="5F13A82F" w14:textId="77777777" w:rsidR="00BC5810" w:rsidRPr="00D82DD9" w:rsidRDefault="00BC5810" w:rsidP="00BC5810">
      <w:pPr>
        <w:spacing w:after="160" w:line="259" w:lineRule="auto"/>
        <w:rPr>
          <w:sz w:val="24"/>
          <w:szCs w:val="24"/>
          <w:lang w:val="es-MX"/>
        </w:rPr>
      </w:pPr>
      <w:r w:rsidRPr="00D82DD9">
        <w:rPr>
          <w:sz w:val="24"/>
          <w:szCs w:val="24"/>
          <w:lang w:val="es-MX"/>
        </w:rPr>
        <w:t>incapaz de experimentar esta seguridad interna.</w:t>
      </w:r>
    </w:p>
    <w:p w14:paraId="1027F083" w14:textId="77777777" w:rsidR="00BC5810" w:rsidRPr="00D82DD9" w:rsidRDefault="00BC5810" w:rsidP="00BC5810">
      <w:pPr>
        <w:spacing w:after="160" w:line="259" w:lineRule="auto"/>
        <w:rPr>
          <w:sz w:val="24"/>
          <w:szCs w:val="24"/>
          <w:lang w:val="es-MX"/>
        </w:rPr>
      </w:pPr>
      <w:r w:rsidRPr="00D82DD9">
        <w:rPr>
          <w:sz w:val="24"/>
          <w:szCs w:val="24"/>
          <w:lang w:val="es-MX"/>
        </w:rPr>
        <w:t>(8) Varias frases metafóricas se pueden usar para describir la entera santificación —Esto implica que</w:t>
      </w:r>
    </w:p>
    <w:p w14:paraId="67429878" w14:textId="77777777" w:rsidR="00BC5810" w:rsidRPr="00D82DD9" w:rsidRDefault="00BC5810" w:rsidP="00BC5810">
      <w:pPr>
        <w:spacing w:after="160" w:line="259" w:lineRule="auto"/>
        <w:rPr>
          <w:sz w:val="24"/>
          <w:szCs w:val="24"/>
          <w:lang w:val="es-MX"/>
        </w:rPr>
      </w:pPr>
      <w:r w:rsidRPr="00D82DD9">
        <w:rPr>
          <w:sz w:val="24"/>
          <w:szCs w:val="24"/>
          <w:lang w:val="es-MX"/>
        </w:rPr>
        <w:t>no hay ninguna declaración lingüística mejor que otra. Ciertos períodos de la historia han preferido</w:t>
      </w:r>
    </w:p>
    <w:p w14:paraId="00E02D5B" w14:textId="77777777" w:rsidR="00BC5810" w:rsidRPr="00D82DD9" w:rsidRDefault="00BC5810" w:rsidP="00BC5810">
      <w:pPr>
        <w:spacing w:after="160" w:line="259" w:lineRule="auto"/>
        <w:rPr>
          <w:sz w:val="24"/>
          <w:szCs w:val="24"/>
          <w:lang w:val="es-MX"/>
        </w:rPr>
      </w:pPr>
      <w:r w:rsidRPr="00D82DD9">
        <w:rPr>
          <w:sz w:val="24"/>
          <w:szCs w:val="24"/>
          <w:lang w:val="es-MX"/>
        </w:rPr>
        <w:t>ciertas frases sobre otras, pero ninguna es normativamente dominante. Todo idioma es metafórico</w:t>
      </w:r>
    </w:p>
    <w:p w14:paraId="3338B5E8" w14:textId="77777777" w:rsidR="00BC5810" w:rsidRPr="00D82DD9" w:rsidRDefault="00BC5810" w:rsidP="00BC5810">
      <w:pPr>
        <w:spacing w:after="160" w:line="259" w:lineRule="auto"/>
        <w:rPr>
          <w:sz w:val="24"/>
          <w:szCs w:val="24"/>
          <w:lang w:val="es-MX"/>
        </w:rPr>
      </w:pPr>
      <w:r w:rsidRPr="00D82DD9">
        <w:rPr>
          <w:sz w:val="24"/>
          <w:szCs w:val="24"/>
          <w:lang w:val="es-MX"/>
        </w:rPr>
        <w:t>en cierto sentido.</w:t>
      </w:r>
    </w:p>
    <w:p w14:paraId="21A74174" w14:textId="77777777" w:rsidR="00BC5810" w:rsidRPr="00D82DD9" w:rsidRDefault="00BC5810" w:rsidP="00BC5810">
      <w:pPr>
        <w:spacing w:after="160" w:line="259" w:lineRule="auto"/>
        <w:rPr>
          <w:sz w:val="24"/>
          <w:szCs w:val="24"/>
          <w:lang w:val="es-MX"/>
        </w:rPr>
      </w:pPr>
      <w:r w:rsidRPr="00D82DD9">
        <w:rPr>
          <w:sz w:val="24"/>
          <w:szCs w:val="24"/>
          <w:lang w:val="es-MX"/>
        </w:rPr>
        <w:t>(9) La entera santificación requiere crecimiento subsiguiente, el cual debe ser cultivado</w:t>
      </w:r>
    </w:p>
    <w:p w14:paraId="2886B8A6" w14:textId="77777777" w:rsidR="00BC5810" w:rsidRPr="00D82DD9" w:rsidRDefault="00BC5810" w:rsidP="00BC5810">
      <w:pPr>
        <w:spacing w:after="160" w:line="259" w:lineRule="auto"/>
        <w:rPr>
          <w:sz w:val="24"/>
          <w:szCs w:val="24"/>
          <w:lang w:val="es-MX"/>
        </w:rPr>
      </w:pPr>
      <w:r w:rsidRPr="00D82DD9">
        <w:rPr>
          <w:sz w:val="24"/>
          <w:szCs w:val="24"/>
          <w:lang w:val="es-MX"/>
        </w:rPr>
        <w:t>intencionalmente —Como declaramos en la lección 1, la entera santificación está lejos del final.</w:t>
      </w:r>
    </w:p>
    <w:p w14:paraId="53668EA9" w14:textId="77777777" w:rsidR="00BC5810" w:rsidRPr="00D82DD9" w:rsidRDefault="00BC5810" w:rsidP="00BC5810">
      <w:pPr>
        <w:spacing w:after="160" w:line="259" w:lineRule="auto"/>
        <w:rPr>
          <w:sz w:val="24"/>
          <w:szCs w:val="24"/>
          <w:lang w:val="es-MX"/>
        </w:rPr>
      </w:pPr>
      <w:r w:rsidRPr="00D82DD9">
        <w:rPr>
          <w:sz w:val="24"/>
          <w:szCs w:val="24"/>
          <w:lang w:val="es-MX"/>
        </w:rPr>
        <w:t>¡No llegamos y esperamos hasta el final después de la experiencia! Nos capacitamos por la</w:t>
      </w:r>
    </w:p>
    <w:p w14:paraId="207BBD21" w14:textId="77777777" w:rsidR="00BC5810" w:rsidRPr="00D82DD9" w:rsidRDefault="00BC5810" w:rsidP="00BC5810">
      <w:pPr>
        <w:spacing w:after="160" w:line="259" w:lineRule="auto"/>
        <w:rPr>
          <w:sz w:val="24"/>
          <w:szCs w:val="24"/>
          <w:lang w:val="es-MX"/>
        </w:rPr>
      </w:pPr>
      <w:r w:rsidRPr="00D82DD9">
        <w:rPr>
          <w:sz w:val="24"/>
          <w:szCs w:val="24"/>
          <w:lang w:val="es-MX"/>
        </w:rPr>
        <w:t>experiencia de la entera santificación para crecer sin algunos estorbos anteriores. Como el artículo</w:t>
      </w:r>
    </w:p>
    <w:p w14:paraId="461360F9" w14:textId="77777777" w:rsidR="00BC5810" w:rsidRPr="00D82DD9" w:rsidRDefault="00BC5810" w:rsidP="00BC5810">
      <w:pPr>
        <w:spacing w:after="160" w:line="259" w:lineRule="auto"/>
        <w:rPr>
          <w:sz w:val="24"/>
          <w:szCs w:val="24"/>
          <w:lang w:val="es-MX"/>
        </w:rPr>
      </w:pPr>
      <w:r w:rsidRPr="00D82DD9">
        <w:rPr>
          <w:sz w:val="24"/>
          <w:szCs w:val="24"/>
          <w:lang w:val="es-MX"/>
        </w:rPr>
        <w:t>dice, hay diferencia importante entre un corazón puro y la madurez cristiana. Las intenciones de</w:t>
      </w:r>
    </w:p>
    <w:p w14:paraId="707BFCF5" w14:textId="77777777" w:rsidR="00BC5810" w:rsidRPr="00D82DD9" w:rsidRDefault="00BC5810" w:rsidP="00BC5810">
      <w:pPr>
        <w:spacing w:after="160" w:line="259" w:lineRule="auto"/>
        <w:rPr>
          <w:sz w:val="24"/>
          <w:szCs w:val="24"/>
          <w:lang w:val="es-MX"/>
        </w:rPr>
      </w:pPr>
      <w:r w:rsidRPr="00D82DD9">
        <w:rPr>
          <w:sz w:val="24"/>
          <w:szCs w:val="24"/>
          <w:lang w:val="es-MX"/>
        </w:rPr>
        <w:t>nuestro corazón purificadas nos dan nuevo potencial, pero el proceso de crecer y madurar realiza,</w:t>
      </w:r>
    </w:p>
    <w:p w14:paraId="5FA42E4D" w14:textId="77777777" w:rsidR="00BC5810" w:rsidRPr="00D82DD9" w:rsidRDefault="00BC5810" w:rsidP="00BC5810">
      <w:pPr>
        <w:spacing w:after="160" w:line="259" w:lineRule="auto"/>
        <w:rPr>
          <w:sz w:val="24"/>
          <w:szCs w:val="24"/>
          <w:lang w:val="es-MX"/>
        </w:rPr>
      </w:pPr>
      <w:r w:rsidRPr="00D82DD9">
        <w:rPr>
          <w:sz w:val="24"/>
          <w:szCs w:val="24"/>
          <w:lang w:val="es-MX"/>
        </w:rPr>
        <w:t>cada vez más, este potencial.</w:t>
      </w:r>
    </w:p>
    <w:p w14:paraId="38911E02" w14:textId="77777777" w:rsidR="00BC5810" w:rsidRPr="00D82DD9" w:rsidRDefault="00BC5810" w:rsidP="00BC5810">
      <w:pPr>
        <w:spacing w:after="160" w:line="259" w:lineRule="auto"/>
        <w:rPr>
          <w:sz w:val="24"/>
          <w:szCs w:val="24"/>
          <w:lang w:val="es-MX"/>
        </w:rPr>
      </w:pPr>
      <w:r w:rsidRPr="00D82DD9">
        <w:rPr>
          <w:sz w:val="24"/>
          <w:szCs w:val="24"/>
          <w:lang w:val="es-MX"/>
        </w:rPr>
        <w:t>(10) Es crecimiento en el carácter de semejanza a Cristo —Siempre debemos recordar que la meta de</w:t>
      </w:r>
    </w:p>
    <w:p w14:paraId="32390AFE" w14:textId="77777777" w:rsidR="00BC5810" w:rsidRPr="00D82DD9" w:rsidRDefault="00BC5810" w:rsidP="00BC5810">
      <w:pPr>
        <w:spacing w:after="160" w:line="259" w:lineRule="auto"/>
        <w:rPr>
          <w:sz w:val="24"/>
          <w:szCs w:val="24"/>
          <w:lang w:val="es-MX"/>
        </w:rPr>
      </w:pPr>
      <w:r w:rsidRPr="00D82DD9">
        <w:rPr>
          <w:sz w:val="24"/>
          <w:szCs w:val="24"/>
          <w:lang w:val="es-MX"/>
        </w:rPr>
        <w:t>la vida cristiana es volvernos cada vez más como Cristo. Esto es definitivo y normativo de la vida</w:t>
      </w:r>
    </w:p>
    <w:p w14:paraId="51678B10" w14:textId="77777777" w:rsidR="00BC5810" w:rsidRPr="00D82DD9" w:rsidRDefault="00BC5810" w:rsidP="00BC5810">
      <w:pPr>
        <w:spacing w:after="160" w:line="259" w:lineRule="auto"/>
        <w:rPr>
          <w:sz w:val="24"/>
          <w:szCs w:val="24"/>
          <w:lang w:val="es-MX"/>
        </w:rPr>
      </w:pPr>
      <w:r w:rsidRPr="00D82DD9">
        <w:rPr>
          <w:sz w:val="24"/>
          <w:szCs w:val="24"/>
          <w:lang w:val="es-MX"/>
        </w:rPr>
        <w:t>santificada, con el amor de Cristo en el centro de nuestra comprensión del carácter de Dios.</w:t>
      </w:r>
    </w:p>
    <w:p w14:paraId="0C4EC805" w14:textId="77777777" w:rsidR="00BC5810" w:rsidRPr="00D82DD9" w:rsidRDefault="00BC5810" w:rsidP="00BC5810">
      <w:pPr>
        <w:spacing w:after="160" w:line="259" w:lineRule="auto"/>
        <w:rPr>
          <w:sz w:val="24"/>
          <w:szCs w:val="24"/>
          <w:lang w:val="es-MX"/>
        </w:rPr>
      </w:pPr>
      <w:r w:rsidRPr="00D82DD9">
        <w:rPr>
          <w:sz w:val="24"/>
          <w:szCs w:val="24"/>
          <w:lang w:val="es-MX"/>
        </w:rPr>
        <w:t>La estructura de una experiencia</w:t>
      </w:r>
    </w:p>
    <w:p w14:paraId="455C2E2D" w14:textId="77777777" w:rsidR="00BC5810" w:rsidRPr="00D82DD9" w:rsidRDefault="00BC5810" w:rsidP="00BC5810">
      <w:pPr>
        <w:spacing w:after="160" w:line="259" w:lineRule="auto"/>
        <w:rPr>
          <w:sz w:val="24"/>
          <w:szCs w:val="24"/>
          <w:lang w:val="es-MX"/>
        </w:rPr>
      </w:pPr>
      <w:r w:rsidRPr="00D82DD9">
        <w:rPr>
          <w:sz w:val="24"/>
          <w:szCs w:val="24"/>
          <w:lang w:val="es-MX"/>
        </w:rPr>
        <w:t xml:space="preserve">Esto representa lo que a veces se llama el ordo </w:t>
      </w:r>
      <w:proofErr w:type="spellStart"/>
      <w:r w:rsidRPr="00D82DD9">
        <w:rPr>
          <w:sz w:val="24"/>
          <w:szCs w:val="24"/>
          <w:lang w:val="es-MX"/>
        </w:rPr>
        <w:t>salutis</w:t>
      </w:r>
      <w:proofErr w:type="spellEnd"/>
      <w:r w:rsidRPr="00D82DD9">
        <w:rPr>
          <w:sz w:val="24"/>
          <w:szCs w:val="24"/>
          <w:lang w:val="es-MX"/>
        </w:rPr>
        <w:t>, o el orden de la salvación. Algunos</w:t>
      </w:r>
    </w:p>
    <w:p w14:paraId="7C643D53" w14:textId="77777777" w:rsidR="00BC5810" w:rsidRPr="00D82DD9" w:rsidRDefault="00BC5810" w:rsidP="00BC5810">
      <w:pPr>
        <w:spacing w:after="160" w:line="259" w:lineRule="auto"/>
        <w:rPr>
          <w:sz w:val="24"/>
          <w:szCs w:val="24"/>
          <w:lang w:val="es-MX"/>
        </w:rPr>
      </w:pPr>
      <w:r w:rsidRPr="00D82DD9">
        <w:rPr>
          <w:sz w:val="24"/>
          <w:szCs w:val="24"/>
          <w:lang w:val="es-MX"/>
        </w:rPr>
        <w:t xml:space="preserve">eruditos </w:t>
      </w:r>
      <w:proofErr w:type="spellStart"/>
      <w:r w:rsidRPr="00D82DD9">
        <w:rPr>
          <w:sz w:val="24"/>
          <w:szCs w:val="24"/>
          <w:lang w:val="es-MX"/>
        </w:rPr>
        <w:t>wesleyanos</w:t>
      </w:r>
      <w:proofErr w:type="spellEnd"/>
      <w:r w:rsidRPr="00D82DD9">
        <w:rPr>
          <w:sz w:val="24"/>
          <w:szCs w:val="24"/>
          <w:lang w:val="es-MX"/>
        </w:rPr>
        <w:t xml:space="preserve"> prefieren </w:t>
      </w:r>
      <w:proofErr w:type="spellStart"/>
      <w:r w:rsidRPr="00D82DD9">
        <w:rPr>
          <w:sz w:val="24"/>
          <w:szCs w:val="24"/>
          <w:lang w:val="es-MX"/>
        </w:rPr>
        <w:t>via</w:t>
      </w:r>
      <w:proofErr w:type="spellEnd"/>
      <w:r w:rsidRPr="00D82DD9">
        <w:rPr>
          <w:sz w:val="24"/>
          <w:szCs w:val="24"/>
          <w:lang w:val="es-MX"/>
        </w:rPr>
        <w:t xml:space="preserve"> </w:t>
      </w:r>
      <w:proofErr w:type="spellStart"/>
      <w:r w:rsidRPr="00D82DD9">
        <w:rPr>
          <w:sz w:val="24"/>
          <w:szCs w:val="24"/>
          <w:lang w:val="es-MX"/>
        </w:rPr>
        <w:t>salutis</w:t>
      </w:r>
      <w:proofErr w:type="spellEnd"/>
      <w:r w:rsidRPr="00D82DD9">
        <w:rPr>
          <w:sz w:val="24"/>
          <w:szCs w:val="24"/>
          <w:lang w:val="es-MX"/>
        </w:rPr>
        <w:t>, o camino de salvación, para describir una dinámica actual más</w:t>
      </w:r>
    </w:p>
    <w:p w14:paraId="2C919636" w14:textId="77777777" w:rsidR="00BC5810" w:rsidRPr="00D82DD9" w:rsidRDefault="00BC5810" w:rsidP="00BC5810">
      <w:pPr>
        <w:spacing w:after="160" w:line="259" w:lineRule="auto"/>
        <w:rPr>
          <w:sz w:val="24"/>
          <w:szCs w:val="24"/>
          <w:lang w:val="es-MX"/>
        </w:rPr>
      </w:pPr>
      <w:r w:rsidRPr="00D82DD9">
        <w:rPr>
          <w:sz w:val="24"/>
          <w:szCs w:val="24"/>
          <w:lang w:val="es-MX"/>
        </w:rPr>
        <w:t>3</w:t>
      </w:r>
    </w:p>
    <w:p w14:paraId="683C4F3C" w14:textId="77777777" w:rsidR="00BC5810" w:rsidRPr="00D82DD9" w:rsidRDefault="00BC5810" w:rsidP="00BC5810">
      <w:pPr>
        <w:spacing w:after="160" w:line="259" w:lineRule="auto"/>
        <w:rPr>
          <w:sz w:val="24"/>
          <w:szCs w:val="24"/>
          <w:lang w:val="es-MX"/>
        </w:rPr>
      </w:pPr>
      <w:r w:rsidRPr="00D82DD9">
        <w:rPr>
          <w:sz w:val="24"/>
          <w:szCs w:val="24"/>
          <w:lang w:val="es-MX"/>
        </w:rPr>
        <w:t>flexible. En el nacimiento, a cada persona se le da la gracia preveniente, la cual la atrae hacia una</w:t>
      </w:r>
    </w:p>
    <w:p w14:paraId="6CB8A4C9" w14:textId="77777777" w:rsidR="00BC5810" w:rsidRPr="00D82DD9" w:rsidRDefault="00BC5810" w:rsidP="00BC5810">
      <w:pPr>
        <w:spacing w:after="160" w:line="259" w:lineRule="auto"/>
        <w:rPr>
          <w:sz w:val="24"/>
          <w:szCs w:val="24"/>
          <w:lang w:val="es-MX"/>
        </w:rPr>
      </w:pPr>
      <w:r w:rsidRPr="00D82DD9">
        <w:rPr>
          <w:sz w:val="24"/>
          <w:szCs w:val="24"/>
          <w:lang w:val="es-MX"/>
        </w:rPr>
        <w:t>relación con Dios.</w:t>
      </w:r>
    </w:p>
    <w:p w14:paraId="029693C2" w14:textId="77777777" w:rsidR="00BC5810" w:rsidRPr="00D82DD9" w:rsidRDefault="00BC5810" w:rsidP="00BC5810">
      <w:pPr>
        <w:spacing w:after="160" w:line="259" w:lineRule="auto"/>
        <w:rPr>
          <w:sz w:val="24"/>
          <w:szCs w:val="24"/>
          <w:lang w:val="es-MX"/>
        </w:rPr>
      </w:pPr>
      <w:r w:rsidRPr="00D82DD9">
        <w:rPr>
          <w:sz w:val="24"/>
          <w:szCs w:val="24"/>
          <w:lang w:val="es-MX"/>
        </w:rPr>
        <w:t>Si la persona coopera con esa gracia, resulta en una "conversión" o el momento salvador, a través</w:t>
      </w:r>
    </w:p>
    <w:p w14:paraId="65AF19C5" w14:textId="77777777" w:rsidR="00BC5810" w:rsidRPr="00D82DD9" w:rsidRDefault="00BC5810" w:rsidP="00BC5810">
      <w:pPr>
        <w:spacing w:after="160" w:line="259" w:lineRule="auto"/>
        <w:rPr>
          <w:sz w:val="24"/>
          <w:szCs w:val="24"/>
          <w:lang w:val="es-MX"/>
        </w:rPr>
      </w:pPr>
      <w:r w:rsidRPr="00D82DD9">
        <w:rPr>
          <w:sz w:val="24"/>
          <w:szCs w:val="24"/>
          <w:lang w:val="es-MX"/>
        </w:rPr>
        <w:t>de un despertamiento, convicción, arrepentimiento y fe. En este mismo punto, el proceso de la</w:t>
      </w:r>
    </w:p>
    <w:p w14:paraId="097C7F6D" w14:textId="77777777" w:rsidR="00BC5810" w:rsidRPr="00D82DD9" w:rsidRDefault="00BC5810" w:rsidP="00BC5810">
      <w:pPr>
        <w:spacing w:after="160" w:line="259" w:lineRule="auto"/>
        <w:rPr>
          <w:sz w:val="24"/>
          <w:szCs w:val="24"/>
          <w:lang w:val="es-MX"/>
        </w:rPr>
      </w:pPr>
      <w:r w:rsidRPr="00D82DD9">
        <w:rPr>
          <w:sz w:val="24"/>
          <w:szCs w:val="24"/>
          <w:lang w:val="es-MX"/>
        </w:rPr>
        <w:t>santificación empieza con lo que llamamos la santificación inicial. Dios da la justicia y empieza a</w:t>
      </w:r>
    </w:p>
    <w:p w14:paraId="08312F73" w14:textId="77777777" w:rsidR="00BC5810" w:rsidRPr="00D82DD9" w:rsidRDefault="00BC5810" w:rsidP="00BC5810">
      <w:pPr>
        <w:spacing w:after="160" w:line="259" w:lineRule="auto"/>
        <w:rPr>
          <w:sz w:val="24"/>
          <w:szCs w:val="24"/>
          <w:lang w:val="es-MX"/>
        </w:rPr>
      </w:pPr>
      <w:r w:rsidRPr="00D82DD9">
        <w:rPr>
          <w:sz w:val="24"/>
          <w:szCs w:val="24"/>
          <w:lang w:val="es-MX"/>
        </w:rPr>
        <w:t>impartirla de tal manera que la persona está siendo santa —verbo activo de tiempo presente.</w:t>
      </w:r>
    </w:p>
    <w:p w14:paraId="61F600C1" w14:textId="77777777" w:rsidR="00BC5810" w:rsidRPr="00D82DD9" w:rsidRDefault="00BC5810" w:rsidP="00BC5810">
      <w:pPr>
        <w:spacing w:after="160" w:line="259" w:lineRule="auto"/>
        <w:rPr>
          <w:sz w:val="24"/>
          <w:szCs w:val="24"/>
          <w:lang w:val="es-MX"/>
        </w:rPr>
      </w:pPr>
      <w:r w:rsidRPr="00D82DD9">
        <w:rPr>
          <w:sz w:val="24"/>
          <w:szCs w:val="24"/>
          <w:lang w:val="es-MX"/>
        </w:rPr>
        <w:t>Éste no es un evento completo, sin embargo. Sigue la santificación progresiva. Esta también se</w:t>
      </w:r>
    </w:p>
    <w:p w14:paraId="3587CBDF"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puede llamar santificación gradual, crecimiento en la gracia, o incluso la formación espiritual. Mientras</w:t>
      </w:r>
    </w:p>
    <w:p w14:paraId="35A50919" w14:textId="77777777" w:rsidR="00BC5810" w:rsidRPr="00D82DD9" w:rsidRDefault="00BC5810" w:rsidP="00BC5810">
      <w:pPr>
        <w:spacing w:after="160" w:line="259" w:lineRule="auto"/>
        <w:rPr>
          <w:sz w:val="24"/>
          <w:szCs w:val="24"/>
          <w:lang w:val="es-MX"/>
        </w:rPr>
      </w:pPr>
      <w:r w:rsidRPr="00D82DD9">
        <w:rPr>
          <w:sz w:val="24"/>
          <w:szCs w:val="24"/>
          <w:lang w:val="es-MX"/>
        </w:rPr>
        <w:t>que ocurre el crecimiento, la persona es llevada a un lugar en el que es posible un compromiso aún más</w:t>
      </w:r>
    </w:p>
    <w:p w14:paraId="175ACAD1" w14:textId="77777777" w:rsidR="00BC5810" w:rsidRPr="00D82DD9" w:rsidRDefault="00BC5810" w:rsidP="00BC5810">
      <w:pPr>
        <w:spacing w:after="160" w:line="259" w:lineRule="auto"/>
        <w:rPr>
          <w:sz w:val="24"/>
          <w:szCs w:val="24"/>
          <w:lang w:val="es-MX"/>
        </w:rPr>
      </w:pPr>
      <w:r w:rsidRPr="00D82DD9">
        <w:rPr>
          <w:sz w:val="24"/>
          <w:szCs w:val="24"/>
          <w:lang w:val="es-MX"/>
        </w:rPr>
        <w:t>profundo.</w:t>
      </w:r>
    </w:p>
    <w:p w14:paraId="11237963" w14:textId="77777777" w:rsidR="00BC5810" w:rsidRPr="00D82DD9" w:rsidRDefault="00BC5810" w:rsidP="00BC5810">
      <w:pPr>
        <w:spacing w:after="160" w:line="259" w:lineRule="auto"/>
        <w:rPr>
          <w:sz w:val="24"/>
          <w:szCs w:val="24"/>
          <w:lang w:val="es-MX"/>
        </w:rPr>
      </w:pPr>
      <w:r w:rsidRPr="00D82DD9">
        <w:rPr>
          <w:sz w:val="24"/>
          <w:szCs w:val="24"/>
          <w:lang w:val="es-MX"/>
        </w:rPr>
        <w:t>Este es el momento de la entera santificación. Después que esta obra más profunda de gracia</w:t>
      </w:r>
    </w:p>
    <w:p w14:paraId="18F48D0E" w14:textId="77777777" w:rsidR="00BC5810" w:rsidRPr="00D82DD9" w:rsidRDefault="00BC5810" w:rsidP="00BC5810">
      <w:pPr>
        <w:spacing w:after="160" w:line="259" w:lineRule="auto"/>
        <w:rPr>
          <w:sz w:val="24"/>
          <w:szCs w:val="24"/>
          <w:lang w:val="es-MX"/>
        </w:rPr>
      </w:pPr>
      <w:r w:rsidRPr="00D82DD9">
        <w:rPr>
          <w:sz w:val="24"/>
          <w:szCs w:val="24"/>
          <w:lang w:val="es-MX"/>
        </w:rPr>
        <w:t>toma lugar, la santificación progresiva sigue de nuevo. El crecimiento continúa a través de la entera</w:t>
      </w:r>
    </w:p>
    <w:p w14:paraId="78D40D80" w14:textId="77777777" w:rsidR="00BC5810" w:rsidRPr="00D82DD9" w:rsidRDefault="00BC5810" w:rsidP="00BC5810">
      <w:pPr>
        <w:spacing w:after="160" w:line="259" w:lineRule="auto"/>
        <w:rPr>
          <w:sz w:val="24"/>
          <w:szCs w:val="24"/>
          <w:lang w:val="es-MX"/>
        </w:rPr>
      </w:pPr>
      <w:r w:rsidRPr="00D82DD9">
        <w:rPr>
          <w:sz w:val="24"/>
          <w:szCs w:val="24"/>
          <w:lang w:val="es-MX"/>
        </w:rPr>
        <w:t>devoción, hasta que la persona muere, y luego experimenta la santificación final, también conocida</w:t>
      </w:r>
    </w:p>
    <w:p w14:paraId="7A16E946" w14:textId="77777777" w:rsidR="00BC5810" w:rsidRPr="00D82DD9" w:rsidRDefault="00BC5810" w:rsidP="00BC5810">
      <w:pPr>
        <w:spacing w:after="160" w:line="259" w:lineRule="auto"/>
        <w:rPr>
          <w:sz w:val="24"/>
          <w:szCs w:val="24"/>
          <w:lang w:val="es-MX"/>
        </w:rPr>
      </w:pPr>
      <w:r w:rsidRPr="00D82DD9">
        <w:rPr>
          <w:sz w:val="24"/>
          <w:szCs w:val="24"/>
          <w:lang w:val="es-MX"/>
        </w:rPr>
        <w:t>como la glorificación.</w:t>
      </w:r>
    </w:p>
    <w:p w14:paraId="5C001358" w14:textId="77777777" w:rsidR="00BC5810" w:rsidRPr="00D82DD9" w:rsidRDefault="00BC5810" w:rsidP="00BC5810">
      <w:pPr>
        <w:spacing w:after="160" w:line="259" w:lineRule="auto"/>
        <w:rPr>
          <w:sz w:val="24"/>
          <w:szCs w:val="24"/>
          <w:lang w:val="es-MX"/>
        </w:rPr>
      </w:pPr>
      <w:r w:rsidRPr="00D82DD9">
        <w:rPr>
          <w:sz w:val="24"/>
          <w:szCs w:val="24"/>
          <w:lang w:val="es-MX"/>
        </w:rPr>
        <w:t>Pero la pregunta sigue en pie: ¿Cómo ocurre la entera santificación? Aquí veremos algunas</w:t>
      </w:r>
    </w:p>
    <w:p w14:paraId="09F30CFC" w14:textId="77777777" w:rsidR="00BC5810" w:rsidRPr="00D82DD9" w:rsidRDefault="00BC5810" w:rsidP="00BC5810">
      <w:pPr>
        <w:spacing w:after="160" w:line="259" w:lineRule="auto"/>
        <w:rPr>
          <w:sz w:val="24"/>
          <w:szCs w:val="24"/>
          <w:lang w:val="es-MX"/>
        </w:rPr>
      </w:pPr>
      <w:r w:rsidRPr="00D82DD9">
        <w:rPr>
          <w:sz w:val="24"/>
          <w:szCs w:val="24"/>
          <w:lang w:val="es-MX"/>
        </w:rPr>
        <w:t>diferencias entre Wesley y el paradigma del siglo19. A la luz de todo el alcance de los escritos de</w:t>
      </w:r>
    </w:p>
    <w:p w14:paraId="4C45D63E" w14:textId="77777777" w:rsidR="00BC5810" w:rsidRPr="00D82DD9" w:rsidRDefault="00BC5810" w:rsidP="00BC5810">
      <w:pPr>
        <w:spacing w:after="160" w:line="259" w:lineRule="auto"/>
        <w:rPr>
          <w:sz w:val="24"/>
          <w:szCs w:val="24"/>
          <w:lang w:val="es-MX"/>
        </w:rPr>
      </w:pPr>
      <w:r w:rsidRPr="00D82DD9">
        <w:rPr>
          <w:sz w:val="24"/>
          <w:szCs w:val="24"/>
          <w:lang w:val="es-MX"/>
        </w:rPr>
        <w:t>Wesley, él creyó, de hecho, que la entera santificación puede ocurrir en esta vida.</w:t>
      </w:r>
    </w:p>
    <w:p w14:paraId="2E38F94B" w14:textId="77777777" w:rsidR="00BC5810" w:rsidRPr="00D82DD9" w:rsidRDefault="00BC5810" w:rsidP="00BC5810">
      <w:pPr>
        <w:spacing w:after="160" w:line="259" w:lineRule="auto"/>
        <w:rPr>
          <w:sz w:val="24"/>
          <w:szCs w:val="24"/>
          <w:lang w:val="es-MX"/>
        </w:rPr>
      </w:pPr>
      <w:r w:rsidRPr="00D82DD9">
        <w:rPr>
          <w:sz w:val="24"/>
          <w:szCs w:val="24"/>
          <w:lang w:val="es-MX"/>
        </w:rPr>
        <w:t>Los testimonios innumerables de metodistas lo confirmaron en la mente y corazón de Wesley.</w:t>
      </w:r>
    </w:p>
    <w:p w14:paraId="5AC073E2" w14:textId="77777777" w:rsidR="00BC5810" w:rsidRPr="00D82DD9" w:rsidRDefault="00BC5810" w:rsidP="00BC5810">
      <w:pPr>
        <w:spacing w:after="160" w:line="259" w:lineRule="auto"/>
        <w:rPr>
          <w:sz w:val="24"/>
          <w:szCs w:val="24"/>
          <w:lang w:val="es-MX"/>
        </w:rPr>
      </w:pPr>
      <w:r w:rsidRPr="00D82DD9">
        <w:rPr>
          <w:sz w:val="24"/>
          <w:szCs w:val="24"/>
          <w:lang w:val="es-MX"/>
        </w:rPr>
        <w:t>Pero su consejo para los que buscaban la experiencia era "esperarla por los medios que Dios ha</w:t>
      </w:r>
    </w:p>
    <w:p w14:paraId="242A8370" w14:textId="77777777" w:rsidR="00BC5810" w:rsidRPr="00D82DD9" w:rsidRDefault="00BC5810" w:rsidP="00BC5810">
      <w:pPr>
        <w:spacing w:after="160" w:line="259" w:lineRule="auto"/>
        <w:rPr>
          <w:sz w:val="24"/>
          <w:szCs w:val="24"/>
          <w:lang w:val="es-MX"/>
        </w:rPr>
      </w:pPr>
      <w:r w:rsidRPr="00D82DD9">
        <w:rPr>
          <w:sz w:val="24"/>
          <w:szCs w:val="24"/>
          <w:lang w:val="es-MX"/>
        </w:rPr>
        <w:t>ordenado”. Esta espera no implicaba pasividad —asistir a los medios de gracia es un estilo de vida muy</w:t>
      </w:r>
    </w:p>
    <w:p w14:paraId="0E012D77" w14:textId="77777777" w:rsidR="00BC5810" w:rsidRPr="00D82DD9" w:rsidRDefault="00BC5810" w:rsidP="00BC5810">
      <w:pPr>
        <w:spacing w:after="160" w:line="259" w:lineRule="auto"/>
        <w:rPr>
          <w:sz w:val="24"/>
          <w:szCs w:val="24"/>
          <w:lang w:val="es-MX"/>
        </w:rPr>
      </w:pPr>
      <w:r w:rsidRPr="00D82DD9">
        <w:rPr>
          <w:sz w:val="24"/>
          <w:szCs w:val="24"/>
          <w:lang w:val="es-MX"/>
        </w:rPr>
        <w:t>activo, como veremos en la siguiente lección. Pero sí reflejó la reverencia profunda de Wesley por el</w:t>
      </w:r>
    </w:p>
    <w:p w14:paraId="5E39F689" w14:textId="77777777" w:rsidR="00BC5810" w:rsidRPr="00D82DD9" w:rsidRDefault="00BC5810" w:rsidP="00BC5810">
      <w:pPr>
        <w:spacing w:after="160" w:line="259" w:lineRule="auto"/>
        <w:rPr>
          <w:sz w:val="24"/>
          <w:szCs w:val="24"/>
          <w:lang w:val="es-MX"/>
        </w:rPr>
      </w:pPr>
      <w:r w:rsidRPr="00D82DD9">
        <w:rPr>
          <w:sz w:val="24"/>
          <w:szCs w:val="24"/>
          <w:lang w:val="es-MX"/>
        </w:rPr>
        <w:t>momento de Dios para realizar la obra, la cual es normalmente desconocida para quienes están</w:t>
      </w:r>
    </w:p>
    <w:p w14:paraId="70B3CA78" w14:textId="77777777" w:rsidR="00BC5810" w:rsidRPr="00D82DD9" w:rsidRDefault="00BC5810" w:rsidP="00BC5810">
      <w:pPr>
        <w:spacing w:after="160" w:line="259" w:lineRule="auto"/>
        <w:rPr>
          <w:sz w:val="24"/>
          <w:szCs w:val="24"/>
          <w:lang w:val="es-MX"/>
        </w:rPr>
      </w:pPr>
      <w:r w:rsidRPr="00D82DD9">
        <w:rPr>
          <w:sz w:val="24"/>
          <w:szCs w:val="24"/>
          <w:lang w:val="es-MX"/>
        </w:rPr>
        <w:t>esperándola. En el modelo del siglo 19, sin embargo, se enseñó a las personas a buscar la experiencia,</w:t>
      </w:r>
    </w:p>
    <w:p w14:paraId="3C6B6298" w14:textId="77777777" w:rsidR="00BC5810" w:rsidRPr="00D82DD9" w:rsidRDefault="00BC5810" w:rsidP="00BC5810">
      <w:pPr>
        <w:spacing w:after="160" w:line="259" w:lineRule="auto"/>
        <w:rPr>
          <w:sz w:val="24"/>
          <w:szCs w:val="24"/>
          <w:lang w:val="es-MX"/>
        </w:rPr>
      </w:pPr>
      <w:r w:rsidRPr="00D82DD9">
        <w:rPr>
          <w:sz w:val="24"/>
          <w:szCs w:val="24"/>
          <w:lang w:val="es-MX"/>
        </w:rPr>
        <w:t>casi agresivamente —buscarla con vehemencia ahora, y esperarla ahora mismo. Se desarrolló una</w:t>
      </w:r>
    </w:p>
    <w:p w14:paraId="7EB22493" w14:textId="77777777" w:rsidR="00BC5810" w:rsidRPr="00D82DD9" w:rsidRDefault="00BC5810" w:rsidP="00BC5810">
      <w:pPr>
        <w:spacing w:after="160" w:line="259" w:lineRule="auto"/>
        <w:rPr>
          <w:sz w:val="24"/>
          <w:szCs w:val="24"/>
          <w:lang w:val="es-MX"/>
        </w:rPr>
      </w:pPr>
      <w:r w:rsidRPr="00D82DD9">
        <w:rPr>
          <w:sz w:val="24"/>
          <w:szCs w:val="24"/>
          <w:lang w:val="es-MX"/>
        </w:rPr>
        <w:t>fórmula entonces, conocida como el "pacto del altar”. Ésta incluyó tres pasos distintos:</w:t>
      </w:r>
    </w:p>
    <w:p w14:paraId="133226EC" w14:textId="77777777" w:rsidR="00BC5810" w:rsidRPr="00D82DD9" w:rsidRDefault="00BC5810" w:rsidP="00BC5810">
      <w:pPr>
        <w:spacing w:after="160" w:line="259" w:lineRule="auto"/>
        <w:rPr>
          <w:sz w:val="24"/>
          <w:szCs w:val="24"/>
          <w:lang w:val="es-MX"/>
        </w:rPr>
      </w:pPr>
      <w:r w:rsidRPr="00D82DD9">
        <w:rPr>
          <w:sz w:val="24"/>
          <w:szCs w:val="24"/>
          <w:lang w:val="es-MX"/>
        </w:rPr>
        <w:t>• Primero, la persona que busca la entera santificación debe consagrar todo a Dios y colocarlo en el</w:t>
      </w:r>
    </w:p>
    <w:p w14:paraId="060BE79B" w14:textId="77777777" w:rsidR="00BC5810" w:rsidRPr="00D82DD9" w:rsidRDefault="00BC5810" w:rsidP="00BC5810">
      <w:pPr>
        <w:spacing w:after="160" w:line="259" w:lineRule="auto"/>
        <w:rPr>
          <w:sz w:val="24"/>
          <w:szCs w:val="24"/>
          <w:lang w:val="es-MX"/>
        </w:rPr>
      </w:pPr>
      <w:r w:rsidRPr="00D82DD9">
        <w:rPr>
          <w:sz w:val="24"/>
          <w:szCs w:val="24"/>
          <w:lang w:val="es-MX"/>
        </w:rPr>
        <w:t>“altar” de Cristo.</w:t>
      </w:r>
    </w:p>
    <w:p w14:paraId="11C0DDCF" w14:textId="77777777" w:rsidR="00BC5810" w:rsidRPr="00D82DD9" w:rsidRDefault="00BC5810" w:rsidP="00BC5810">
      <w:pPr>
        <w:spacing w:after="160" w:line="259" w:lineRule="auto"/>
        <w:rPr>
          <w:sz w:val="24"/>
          <w:szCs w:val="24"/>
          <w:lang w:val="es-MX"/>
        </w:rPr>
      </w:pPr>
      <w:r w:rsidRPr="00D82DD9">
        <w:rPr>
          <w:sz w:val="24"/>
          <w:szCs w:val="24"/>
          <w:lang w:val="es-MX"/>
        </w:rPr>
        <w:t>• Segundo, debe tener la fe de que Dios es capaz de santificarla por completo, de que Dios quiere</w:t>
      </w:r>
    </w:p>
    <w:p w14:paraId="2F0A0007" w14:textId="77777777" w:rsidR="00BC5810" w:rsidRPr="00D82DD9" w:rsidRDefault="00BC5810" w:rsidP="00BC5810">
      <w:pPr>
        <w:spacing w:after="160" w:line="259" w:lineRule="auto"/>
        <w:rPr>
          <w:sz w:val="24"/>
          <w:szCs w:val="24"/>
          <w:lang w:val="es-MX"/>
        </w:rPr>
      </w:pPr>
      <w:r w:rsidRPr="00D82DD9">
        <w:rPr>
          <w:sz w:val="24"/>
          <w:szCs w:val="24"/>
          <w:lang w:val="es-MX"/>
        </w:rPr>
        <w:t>hacerlo ahora. Las personas que han ejercitado esta fe pueden estar absolutamente seguras de que Dios</w:t>
      </w:r>
    </w:p>
    <w:p w14:paraId="2DAFDE5E" w14:textId="77777777" w:rsidR="00BC5810" w:rsidRPr="00D82DD9" w:rsidRDefault="00BC5810" w:rsidP="00BC5810">
      <w:pPr>
        <w:spacing w:after="160" w:line="259" w:lineRule="auto"/>
        <w:rPr>
          <w:sz w:val="24"/>
          <w:szCs w:val="24"/>
          <w:lang w:val="es-MX"/>
        </w:rPr>
      </w:pPr>
      <w:r w:rsidRPr="00D82DD9">
        <w:rPr>
          <w:sz w:val="24"/>
          <w:szCs w:val="24"/>
          <w:lang w:val="es-MX"/>
        </w:rPr>
        <w:t>de hecho las ha santificado.</w:t>
      </w:r>
    </w:p>
    <w:p w14:paraId="4EF27D1C" w14:textId="77777777" w:rsidR="00BC5810" w:rsidRPr="00D82DD9" w:rsidRDefault="00BC5810" w:rsidP="00BC5810">
      <w:pPr>
        <w:spacing w:after="160" w:line="259" w:lineRule="auto"/>
        <w:rPr>
          <w:sz w:val="24"/>
          <w:szCs w:val="24"/>
          <w:lang w:val="es-MX"/>
        </w:rPr>
      </w:pPr>
      <w:r w:rsidRPr="00D82DD9">
        <w:rPr>
          <w:sz w:val="24"/>
          <w:szCs w:val="24"/>
          <w:lang w:val="es-MX"/>
        </w:rPr>
        <w:t>• Lo único pendiente es testificar de la experiencia.</w:t>
      </w:r>
    </w:p>
    <w:p w14:paraId="47B68785" w14:textId="77777777" w:rsidR="00BC5810" w:rsidRPr="00D82DD9" w:rsidRDefault="00BC5810" w:rsidP="00BC5810">
      <w:pPr>
        <w:spacing w:after="160" w:line="259" w:lineRule="auto"/>
        <w:rPr>
          <w:sz w:val="24"/>
          <w:szCs w:val="24"/>
          <w:lang w:val="es-MX"/>
        </w:rPr>
      </w:pPr>
      <w:r w:rsidRPr="00D82DD9">
        <w:rPr>
          <w:sz w:val="24"/>
          <w:szCs w:val="24"/>
          <w:lang w:val="es-MX"/>
        </w:rPr>
        <w:t>Algunos han criticado severamente esta "fórmula", porque creen que conduce al tipo de triunfo</w:t>
      </w:r>
    </w:p>
    <w:p w14:paraId="4079C5D2" w14:textId="77777777" w:rsidR="00BC5810" w:rsidRPr="00D82DD9" w:rsidRDefault="00BC5810" w:rsidP="00BC5810">
      <w:pPr>
        <w:spacing w:after="160" w:line="259" w:lineRule="auto"/>
        <w:rPr>
          <w:sz w:val="24"/>
          <w:szCs w:val="24"/>
          <w:lang w:val="es-MX"/>
        </w:rPr>
      </w:pPr>
      <w:r w:rsidRPr="00D82DD9">
        <w:rPr>
          <w:sz w:val="24"/>
          <w:szCs w:val="24"/>
          <w:lang w:val="es-MX"/>
        </w:rPr>
        <w:t>de la mente ("reclamarlo"), versión racionalista aun austera de "fe sola”. Es interesante nota que, aun</w:t>
      </w:r>
    </w:p>
    <w:p w14:paraId="1AA6CE3A" w14:textId="77777777" w:rsidR="00BC5810" w:rsidRPr="00D82DD9" w:rsidRDefault="00BC5810" w:rsidP="00BC5810">
      <w:pPr>
        <w:spacing w:after="160" w:line="259" w:lineRule="auto"/>
        <w:rPr>
          <w:sz w:val="24"/>
          <w:szCs w:val="24"/>
          <w:lang w:val="es-MX"/>
        </w:rPr>
      </w:pPr>
      <w:r w:rsidRPr="00D82DD9">
        <w:rPr>
          <w:sz w:val="24"/>
          <w:szCs w:val="24"/>
          <w:lang w:val="es-MX"/>
        </w:rPr>
        <w:t>cuando esta acusación pueda tener alguna validez en lo abstracto, las personas que siguieron este modelo</w:t>
      </w:r>
    </w:p>
    <w:p w14:paraId="0C423EBF" w14:textId="77777777" w:rsidR="00BC5810" w:rsidRPr="00D82DD9" w:rsidRDefault="00BC5810" w:rsidP="00BC5810">
      <w:pPr>
        <w:spacing w:after="160" w:line="259" w:lineRule="auto"/>
        <w:rPr>
          <w:sz w:val="24"/>
          <w:szCs w:val="24"/>
          <w:lang w:val="es-MX"/>
        </w:rPr>
      </w:pPr>
      <w:r w:rsidRPr="00D82DD9">
        <w:rPr>
          <w:sz w:val="24"/>
          <w:szCs w:val="24"/>
          <w:lang w:val="es-MX"/>
        </w:rPr>
        <w:t>usualmente demostraron emoción profunda, lo cual entonces a su vez fue criticado.</w:t>
      </w:r>
    </w:p>
    <w:p w14:paraId="646DD749"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Es difícil ver cómo los críticos de este paradigma pueden acusar a los buscadores del siglo 19</w:t>
      </w:r>
    </w:p>
    <w:p w14:paraId="64E90AAC" w14:textId="77777777" w:rsidR="00BC5810" w:rsidRPr="00D82DD9" w:rsidRDefault="00BC5810" w:rsidP="00BC5810">
      <w:pPr>
        <w:spacing w:after="160" w:line="259" w:lineRule="auto"/>
        <w:rPr>
          <w:sz w:val="24"/>
          <w:szCs w:val="24"/>
          <w:lang w:val="es-MX"/>
        </w:rPr>
      </w:pPr>
      <w:r w:rsidRPr="00D82DD9">
        <w:rPr>
          <w:sz w:val="24"/>
          <w:szCs w:val="24"/>
          <w:lang w:val="es-MX"/>
        </w:rPr>
        <w:t>con el racionalismo sobrio y el emocionalismo exagerado al mismo tiempo. Lo que sí es verdad es que</w:t>
      </w:r>
    </w:p>
    <w:p w14:paraId="5B4B4BB0" w14:textId="77777777" w:rsidR="00BC5810" w:rsidRPr="00D82DD9" w:rsidRDefault="00BC5810" w:rsidP="00BC5810">
      <w:pPr>
        <w:spacing w:after="160" w:line="259" w:lineRule="auto"/>
        <w:rPr>
          <w:sz w:val="24"/>
          <w:szCs w:val="24"/>
          <w:lang w:val="es-MX"/>
        </w:rPr>
      </w:pPr>
      <w:r w:rsidRPr="00D82DD9">
        <w:rPr>
          <w:sz w:val="24"/>
          <w:szCs w:val="24"/>
          <w:lang w:val="es-MX"/>
        </w:rPr>
        <w:t>el pacto del altar hizo la experiencia de la entera santificación accesible a todas las personas.</w:t>
      </w:r>
    </w:p>
    <w:p w14:paraId="72A38BA8" w14:textId="77777777" w:rsidR="00BC5810" w:rsidRPr="00D82DD9" w:rsidRDefault="00BC5810" w:rsidP="00BC5810">
      <w:pPr>
        <w:spacing w:after="160" w:line="259" w:lineRule="auto"/>
        <w:rPr>
          <w:sz w:val="24"/>
          <w:szCs w:val="24"/>
          <w:lang w:val="es-MX"/>
        </w:rPr>
      </w:pPr>
      <w:r w:rsidRPr="00D82DD9">
        <w:rPr>
          <w:sz w:val="24"/>
          <w:szCs w:val="24"/>
          <w:lang w:val="es-MX"/>
        </w:rPr>
        <w:t>Phoebe Palmer, por ejemplo —primera en articular el paradigma del pacto del altar— había</w:t>
      </w:r>
    </w:p>
    <w:p w14:paraId="07319B61" w14:textId="77777777" w:rsidR="00BC5810" w:rsidRPr="00D82DD9" w:rsidRDefault="00BC5810" w:rsidP="00BC5810">
      <w:pPr>
        <w:spacing w:after="160" w:line="259" w:lineRule="auto"/>
        <w:rPr>
          <w:sz w:val="24"/>
          <w:szCs w:val="24"/>
          <w:lang w:val="es-MX"/>
        </w:rPr>
      </w:pPr>
      <w:r w:rsidRPr="00D82DD9">
        <w:rPr>
          <w:sz w:val="24"/>
          <w:szCs w:val="24"/>
          <w:lang w:val="es-MX"/>
        </w:rPr>
        <w:t>luchado durante años por encontrar la experiencia, porque la enseñanza metodista en la primera parte del</w:t>
      </w:r>
    </w:p>
    <w:p w14:paraId="152288B8" w14:textId="77777777" w:rsidR="00BC5810" w:rsidRPr="00D82DD9" w:rsidRDefault="00BC5810" w:rsidP="00BC5810">
      <w:pPr>
        <w:spacing w:after="160" w:line="259" w:lineRule="auto"/>
        <w:rPr>
          <w:sz w:val="24"/>
          <w:szCs w:val="24"/>
          <w:lang w:val="es-MX"/>
        </w:rPr>
      </w:pPr>
      <w:r w:rsidRPr="00D82DD9">
        <w:rPr>
          <w:sz w:val="24"/>
          <w:szCs w:val="24"/>
          <w:lang w:val="es-MX"/>
        </w:rPr>
        <w:t>siglo era demasiado "sofisticada" y obtusa para el laico ordinario. Deseaba ayudar a la gente a encontrar</w:t>
      </w:r>
    </w:p>
    <w:p w14:paraId="68E3C253" w14:textId="77777777" w:rsidR="00BC5810" w:rsidRPr="00D82DD9" w:rsidRDefault="00BC5810" w:rsidP="00BC5810">
      <w:pPr>
        <w:spacing w:after="160" w:line="259" w:lineRule="auto"/>
        <w:rPr>
          <w:sz w:val="24"/>
          <w:szCs w:val="24"/>
          <w:lang w:val="es-MX"/>
        </w:rPr>
      </w:pPr>
      <w:r w:rsidRPr="00D82DD9">
        <w:rPr>
          <w:sz w:val="24"/>
          <w:szCs w:val="24"/>
          <w:lang w:val="es-MX"/>
        </w:rPr>
        <w:t>un "camino más corto" del que ella había transitado, cuando pasó por un camino a través de una</w:t>
      </w:r>
    </w:p>
    <w:p w14:paraId="04A2CEEF" w14:textId="77777777" w:rsidR="00BC5810" w:rsidRPr="00D82DD9" w:rsidRDefault="00BC5810" w:rsidP="00BC5810">
      <w:pPr>
        <w:spacing w:after="160" w:line="259" w:lineRule="auto"/>
        <w:rPr>
          <w:sz w:val="24"/>
          <w:szCs w:val="24"/>
          <w:lang w:val="es-MX"/>
        </w:rPr>
      </w:pPr>
      <w:r w:rsidRPr="00D82DD9">
        <w:rPr>
          <w:sz w:val="24"/>
          <w:szCs w:val="24"/>
          <w:lang w:val="es-MX"/>
        </w:rPr>
        <w:t>experiencia de anhelo frustrado y de estorbo; su fórmula ayudó a miles y miles a hallar la "segunda</w:t>
      </w:r>
    </w:p>
    <w:p w14:paraId="74E96610" w14:textId="77777777" w:rsidR="00BC5810" w:rsidRPr="00D82DD9" w:rsidRDefault="00BC5810" w:rsidP="00BC5810">
      <w:pPr>
        <w:spacing w:after="160" w:line="259" w:lineRule="auto"/>
        <w:rPr>
          <w:sz w:val="24"/>
          <w:szCs w:val="24"/>
          <w:lang w:val="es-MX"/>
        </w:rPr>
      </w:pPr>
      <w:r w:rsidRPr="00D82DD9">
        <w:rPr>
          <w:sz w:val="24"/>
          <w:szCs w:val="24"/>
          <w:lang w:val="es-MX"/>
        </w:rPr>
        <w:t>bendición”. El optimismo americano y los avivamientos dieron un contexto de suelo propicio a esta</w:t>
      </w:r>
    </w:p>
    <w:p w14:paraId="38FD5957" w14:textId="77777777" w:rsidR="00BC5810" w:rsidRPr="00D82DD9" w:rsidRDefault="00BC5810" w:rsidP="00BC5810">
      <w:pPr>
        <w:spacing w:after="160" w:line="259" w:lineRule="auto"/>
        <w:rPr>
          <w:sz w:val="24"/>
          <w:szCs w:val="24"/>
          <w:lang w:val="es-MX"/>
        </w:rPr>
      </w:pPr>
      <w:r w:rsidRPr="00D82DD9">
        <w:rPr>
          <w:sz w:val="24"/>
          <w:szCs w:val="24"/>
          <w:lang w:val="es-MX"/>
        </w:rPr>
        <w:t>manera más corta de llevar fruto.</w:t>
      </w:r>
    </w:p>
    <w:p w14:paraId="6A593D3D" w14:textId="77777777" w:rsidR="00BC5810" w:rsidRPr="00D82DD9" w:rsidRDefault="00BC5810" w:rsidP="00BC5810">
      <w:pPr>
        <w:spacing w:after="160" w:line="259" w:lineRule="auto"/>
        <w:rPr>
          <w:sz w:val="24"/>
          <w:szCs w:val="24"/>
          <w:lang w:val="es-MX"/>
        </w:rPr>
      </w:pPr>
      <w:r w:rsidRPr="00D82DD9">
        <w:rPr>
          <w:sz w:val="24"/>
          <w:szCs w:val="24"/>
          <w:lang w:val="es-MX"/>
        </w:rPr>
        <w:t>Precauciones</w:t>
      </w:r>
    </w:p>
    <w:p w14:paraId="7C8F36CE" w14:textId="77777777" w:rsidR="00BC5810" w:rsidRPr="00D82DD9" w:rsidRDefault="00BC5810" w:rsidP="00BC5810">
      <w:pPr>
        <w:spacing w:after="160" w:line="259" w:lineRule="auto"/>
        <w:rPr>
          <w:sz w:val="24"/>
          <w:szCs w:val="24"/>
          <w:lang w:val="es-MX"/>
        </w:rPr>
      </w:pPr>
      <w:r w:rsidRPr="00D82DD9">
        <w:rPr>
          <w:sz w:val="24"/>
          <w:szCs w:val="24"/>
          <w:lang w:val="es-MX"/>
        </w:rPr>
        <w:t>4</w:t>
      </w:r>
    </w:p>
    <w:p w14:paraId="1D368163" w14:textId="77777777" w:rsidR="00BC5810" w:rsidRPr="00D82DD9" w:rsidRDefault="00BC5810" w:rsidP="00BC5810">
      <w:pPr>
        <w:spacing w:after="160" w:line="259" w:lineRule="auto"/>
        <w:rPr>
          <w:sz w:val="24"/>
          <w:szCs w:val="24"/>
          <w:lang w:val="es-MX"/>
        </w:rPr>
      </w:pPr>
      <w:r w:rsidRPr="00D82DD9">
        <w:rPr>
          <w:sz w:val="24"/>
          <w:szCs w:val="24"/>
          <w:lang w:val="es-MX"/>
        </w:rPr>
        <w:t>Aun cuando el nuevo fervor por los avivamientos del siglo 19 —el cual predicaba la salvación y</w:t>
      </w:r>
    </w:p>
    <w:p w14:paraId="4F0E72E1" w14:textId="77777777" w:rsidR="00BC5810" w:rsidRPr="00D82DD9" w:rsidRDefault="00BC5810" w:rsidP="00BC5810">
      <w:pPr>
        <w:spacing w:after="160" w:line="259" w:lineRule="auto"/>
        <w:rPr>
          <w:sz w:val="24"/>
          <w:szCs w:val="24"/>
          <w:lang w:val="es-MX"/>
        </w:rPr>
      </w:pPr>
      <w:r w:rsidRPr="00D82DD9">
        <w:rPr>
          <w:sz w:val="24"/>
          <w:szCs w:val="24"/>
          <w:lang w:val="es-MX"/>
        </w:rPr>
        <w:t>la entera santificación como “para apropiársela” ahora mismo — permitió a muchos encontrar la</w:t>
      </w:r>
    </w:p>
    <w:p w14:paraId="7859F940" w14:textId="77777777" w:rsidR="00BC5810" w:rsidRPr="00D82DD9" w:rsidRDefault="00BC5810" w:rsidP="00BC5810">
      <w:pPr>
        <w:spacing w:after="160" w:line="259" w:lineRule="auto"/>
        <w:rPr>
          <w:sz w:val="24"/>
          <w:szCs w:val="24"/>
          <w:lang w:val="es-MX"/>
        </w:rPr>
      </w:pPr>
      <w:r w:rsidRPr="00D82DD9">
        <w:rPr>
          <w:sz w:val="24"/>
          <w:szCs w:val="24"/>
          <w:lang w:val="es-MX"/>
        </w:rPr>
        <w:t>experiencia, debe declararse que también existe el peligro de arreglar y solidificar ese modelo del</w:t>
      </w:r>
    </w:p>
    <w:p w14:paraId="2EBC1273" w14:textId="77777777" w:rsidR="00BC5810" w:rsidRPr="00D82DD9" w:rsidRDefault="00BC5810" w:rsidP="00BC5810">
      <w:pPr>
        <w:spacing w:after="160" w:line="259" w:lineRule="auto"/>
        <w:rPr>
          <w:sz w:val="24"/>
          <w:szCs w:val="24"/>
          <w:lang w:val="es-MX"/>
        </w:rPr>
      </w:pPr>
      <w:r w:rsidRPr="00D82DD9">
        <w:rPr>
          <w:sz w:val="24"/>
          <w:szCs w:val="24"/>
          <w:lang w:val="es-MX"/>
        </w:rPr>
        <w:t>"camino de santidad", como si fuera congelado en el tiempo como la verdad.</w:t>
      </w:r>
    </w:p>
    <w:p w14:paraId="001C858C" w14:textId="77777777" w:rsidR="00BC5810" w:rsidRPr="00D82DD9" w:rsidRDefault="00BC5810" w:rsidP="00BC5810">
      <w:pPr>
        <w:spacing w:after="160" w:line="259" w:lineRule="auto"/>
        <w:rPr>
          <w:sz w:val="24"/>
          <w:szCs w:val="24"/>
          <w:lang w:val="es-MX"/>
        </w:rPr>
      </w:pPr>
      <w:r w:rsidRPr="00D82DD9">
        <w:rPr>
          <w:sz w:val="24"/>
          <w:szCs w:val="24"/>
          <w:lang w:val="es-MX"/>
        </w:rPr>
        <w:t>Siempre que una experiencia espiritual —que transciende cualquier lenguaje para explicarla— se</w:t>
      </w:r>
    </w:p>
    <w:p w14:paraId="613BEF13" w14:textId="77777777" w:rsidR="00BC5810" w:rsidRPr="00D82DD9" w:rsidRDefault="00BC5810" w:rsidP="00BC5810">
      <w:pPr>
        <w:spacing w:after="160" w:line="259" w:lineRule="auto"/>
        <w:rPr>
          <w:sz w:val="24"/>
          <w:szCs w:val="24"/>
          <w:lang w:val="es-MX"/>
        </w:rPr>
      </w:pPr>
      <w:r w:rsidRPr="00D82DD9">
        <w:rPr>
          <w:sz w:val="24"/>
          <w:szCs w:val="24"/>
          <w:lang w:val="es-MX"/>
        </w:rPr>
        <w:t>hace fórmula, se corre el peligro de hacer la experiencia rígida. Como resultado, se puede asumir que, si</w:t>
      </w:r>
    </w:p>
    <w:p w14:paraId="534F93FA" w14:textId="77777777" w:rsidR="00BC5810" w:rsidRPr="00D82DD9" w:rsidRDefault="00BC5810" w:rsidP="00BC5810">
      <w:pPr>
        <w:spacing w:after="160" w:line="259" w:lineRule="auto"/>
        <w:rPr>
          <w:sz w:val="24"/>
          <w:szCs w:val="24"/>
          <w:lang w:val="es-MX"/>
        </w:rPr>
      </w:pPr>
      <w:r w:rsidRPr="00D82DD9">
        <w:rPr>
          <w:sz w:val="24"/>
          <w:szCs w:val="24"/>
          <w:lang w:val="es-MX"/>
        </w:rPr>
        <w:t>la experiencia de una persona difiere aun de las maneras más diminutas, la experiencia es ilegítima.</w:t>
      </w:r>
    </w:p>
    <w:p w14:paraId="2EECD183" w14:textId="77777777" w:rsidR="00BC5810" w:rsidRPr="00D82DD9" w:rsidRDefault="00BC5810" w:rsidP="00BC5810">
      <w:pPr>
        <w:spacing w:after="160" w:line="259" w:lineRule="auto"/>
        <w:rPr>
          <w:sz w:val="24"/>
          <w:szCs w:val="24"/>
          <w:lang w:val="es-MX"/>
        </w:rPr>
      </w:pPr>
      <w:r w:rsidRPr="00D82DD9">
        <w:rPr>
          <w:sz w:val="24"/>
          <w:szCs w:val="24"/>
          <w:lang w:val="es-MX"/>
        </w:rPr>
        <w:t>En otras palabras, no debemos encajonar la doctrina de la entera santificación, ni propagar la</w:t>
      </w:r>
    </w:p>
    <w:p w14:paraId="4E2E5373" w14:textId="77777777" w:rsidR="00BC5810" w:rsidRPr="00D82DD9" w:rsidRDefault="00BC5810" w:rsidP="00BC5810">
      <w:pPr>
        <w:spacing w:after="160" w:line="259" w:lineRule="auto"/>
        <w:rPr>
          <w:sz w:val="24"/>
          <w:szCs w:val="24"/>
          <w:lang w:val="es-MX"/>
        </w:rPr>
      </w:pPr>
      <w:r w:rsidRPr="00D82DD9">
        <w:rPr>
          <w:sz w:val="24"/>
          <w:szCs w:val="24"/>
          <w:lang w:val="es-MX"/>
        </w:rPr>
        <w:t>idea de que cualquier cosa fuera de nuestros parámetros definidos es sospechosa.</w:t>
      </w:r>
    </w:p>
    <w:p w14:paraId="624439D8" w14:textId="77777777" w:rsidR="00BC5810" w:rsidRPr="00D82DD9" w:rsidRDefault="00BC5810" w:rsidP="00BC5810">
      <w:pPr>
        <w:spacing w:after="160" w:line="259" w:lineRule="auto"/>
        <w:rPr>
          <w:sz w:val="24"/>
          <w:szCs w:val="24"/>
          <w:lang w:val="es-MX"/>
        </w:rPr>
      </w:pPr>
      <w:r w:rsidRPr="00D82DD9">
        <w:rPr>
          <w:sz w:val="24"/>
          <w:szCs w:val="24"/>
          <w:lang w:val="es-MX"/>
        </w:rPr>
        <w:t>• La experiencia para algunos es tan silenciosa como un susurro, y para otros tan fuerte como un</w:t>
      </w:r>
    </w:p>
    <w:p w14:paraId="6E6BEFDA" w14:textId="77777777" w:rsidR="00BC5810" w:rsidRPr="00D82DD9" w:rsidRDefault="00BC5810" w:rsidP="00BC5810">
      <w:pPr>
        <w:spacing w:after="160" w:line="259" w:lineRule="auto"/>
        <w:rPr>
          <w:sz w:val="24"/>
          <w:szCs w:val="24"/>
          <w:lang w:val="es-MX"/>
        </w:rPr>
      </w:pPr>
      <w:r w:rsidRPr="00D82DD9">
        <w:rPr>
          <w:sz w:val="24"/>
          <w:szCs w:val="24"/>
          <w:lang w:val="es-MX"/>
        </w:rPr>
        <w:t>relámpago</w:t>
      </w:r>
    </w:p>
    <w:p w14:paraId="3DDD7CF9" w14:textId="77777777" w:rsidR="00BC5810" w:rsidRPr="00D82DD9" w:rsidRDefault="00BC5810" w:rsidP="00BC5810">
      <w:pPr>
        <w:spacing w:after="160" w:line="259" w:lineRule="auto"/>
        <w:rPr>
          <w:sz w:val="24"/>
          <w:szCs w:val="24"/>
          <w:lang w:val="es-MX"/>
        </w:rPr>
      </w:pPr>
      <w:r w:rsidRPr="00D82DD9">
        <w:rPr>
          <w:sz w:val="24"/>
          <w:szCs w:val="24"/>
          <w:lang w:val="es-MX"/>
        </w:rPr>
        <w:t>• Para algunos simplemente requiere el siguiente paso de obediencia; para otros, dolores del alma.</w:t>
      </w:r>
    </w:p>
    <w:p w14:paraId="7510432E" w14:textId="77777777" w:rsidR="00BC5810" w:rsidRPr="00D82DD9" w:rsidRDefault="00BC5810" w:rsidP="00BC5810">
      <w:pPr>
        <w:spacing w:after="160" w:line="259" w:lineRule="auto"/>
        <w:rPr>
          <w:sz w:val="24"/>
          <w:szCs w:val="24"/>
          <w:lang w:val="es-MX"/>
        </w:rPr>
      </w:pPr>
      <w:r w:rsidRPr="00D82DD9">
        <w:rPr>
          <w:sz w:val="24"/>
          <w:szCs w:val="24"/>
          <w:lang w:val="es-MX"/>
        </w:rPr>
        <w:t>• Para algunos puede suceder temprano en la vida del cristiano; para otros después de años y años de</w:t>
      </w:r>
    </w:p>
    <w:p w14:paraId="0BEE3D0A" w14:textId="77777777" w:rsidR="00BC5810" w:rsidRPr="00D82DD9" w:rsidRDefault="00BC5810" w:rsidP="00BC5810">
      <w:pPr>
        <w:spacing w:after="160" w:line="259" w:lineRule="auto"/>
        <w:rPr>
          <w:sz w:val="24"/>
          <w:szCs w:val="24"/>
          <w:lang w:val="es-MX"/>
        </w:rPr>
      </w:pPr>
      <w:r w:rsidRPr="00D82DD9">
        <w:rPr>
          <w:sz w:val="24"/>
          <w:szCs w:val="24"/>
          <w:lang w:val="es-MX"/>
        </w:rPr>
        <w:t>búsqueda.</w:t>
      </w:r>
    </w:p>
    <w:p w14:paraId="4DA86FE4" w14:textId="77777777" w:rsidR="00BC5810" w:rsidRPr="00D82DD9" w:rsidRDefault="00BC5810" w:rsidP="00BC5810">
      <w:pPr>
        <w:spacing w:after="160" w:line="259" w:lineRule="auto"/>
        <w:rPr>
          <w:sz w:val="24"/>
          <w:szCs w:val="24"/>
          <w:lang w:val="es-MX"/>
        </w:rPr>
      </w:pPr>
      <w:r w:rsidRPr="00D82DD9">
        <w:rPr>
          <w:sz w:val="24"/>
          <w:szCs w:val="24"/>
          <w:lang w:val="es-MX"/>
        </w:rPr>
        <w:t>• Para algunos es una respuesta a la predicación de santidad; para otros puede ser una experiencia a la</w:t>
      </w:r>
    </w:p>
    <w:p w14:paraId="51D94DB3" w14:textId="77777777" w:rsidR="00BC5810" w:rsidRPr="00D82DD9" w:rsidRDefault="00BC5810" w:rsidP="00BC5810">
      <w:pPr>
        <w:spacing w:after="160" w:line="259" w:lineRule="auto"/>
        <w:rPr>
          <w:sz w:val="24"/>
          <w:szCs w:val="24"/>
          <w:lang w:val="es-MX"/>
        </w:rPr>
      </w:pPr>
      <w:r w:rsidRPr="00D82DD9">
        <w:rPr>
          <w:sz w:val="24"/>
          <w:szCs w:val="24"/>
          <w:lang w:val="es-MX"/>
        </w:rPr>
        <w:t>que han sido atraídos por Dios, nunca habiéndola oído ni explicado antes.</w:t>
      </w:r>
    </w:p>
    <w:p w14:paraId="1886BDFF"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Se puede decir que la experiencia de la entera santificación es tan singular como lo es cada</w:t>
      </w:r>
    </w:p>
    <w:p w14:paraId="04339DAE" w14:textId="77777777" w:rsidR="00BC5810" w:rsidRPr="00D82DD9" w:rsidRDefault="00BC5810" w:rsidP="00BC5810">
      <w:pPr>
        <w:spacing w:after="160" w:line="259" w:lineRule="auto"/>
        <w:rPr>
          <w:sz w:val="24"/>
          <w:szCs w:val="24"/>
          <w:lang w:val="es-MX"/>
        </w:rPr>
      </w:pPr>
      <w:r w:rsidRPr="00D82DD9">
        <w:rPr>
          <w:sz w:val="24"/>
          <w:szCs w:val="24"/>
          <w:lang w:val="es-MX"/>
        </w:rPr>
        <w:t>persona. Es inútil, a veces hasta dañino, comparar y contrastar nuestra experiencia con otros. Aun</w:t>
      </w:r>
    </w:p>
    <w:p w14:paraId="4B34DEF9" w14:textId="77777777" w:rsidR="00BC5810" w:rsidRPr="00D82DD9" w:rsidRDefault="00BC5810" w:rsidP="00BC5810">
      <w:pPr>
        <w:spacing w:after="160" w:line="259" w:lineRule="auto"/>
        <w:rPr>
          <w:sz w:val="24"/>
          <w:szCs w:val="24"/>
          <w:lang w:val="es-MX"/>
        </w:rPr>
      </w:pPr>
      <w:r w:rsidRPr="00D82DD9">
        <w:rPr>
          <w:sz w:val="24"/>
          <w:szCs w:val="24"/>
          <w:lang w:val="es-MX"/>
        </w:rPr>
        <w:t>cuando existen características obvias de la experiencia propia, al demandar que un testimonio personal</w:t>
      </w:r>
    </w:p>
    <w:p w14:paraId="465ACA3A" w14:textId="77777777" w:rsidR="00BC5810" w:rsidRPr="00D82DD9" w:rsidRDefault="00BC5810" w:rsidP="00BC5810">
      <w:pPr>
        <w:spacing w:after="160" w:line="259" w:lineRule="auto"/>
        <w:rPr>
          <w:sz w:val="24"/>
          <w:szCs w:val="24"/>
          <w:lang w:val="es-MX"/>
        </w:rPr>
      </w:pPr>
      <w:r w:rsidRPr="00D82DD9">
        <w:rPr>
          <w:sz w:val="24"/>
          <w:szCs w:val="24"/>
          <w:lang w:val="es-MX"/>
        </w:rPr>
        <w:t>imite el de otros, es sólo preparar una norma que nos permite juzgar y criticar lo que no encaja en el</w:t>
      </w:r>
    </w:p>
    <w:p w14:paraId="240CEFC2" w14:textId="77777777" w:rsidR="00BC5810" w:rsidRPr="00D82DD9" w:rsidRDefault="00BC5810" w:rsidP="00BC5810">
      <w:pPr>
        <w:spacing w:after="160" w:line="259" w:lineRule="auto"/>
        <w:rPr>
          <w:sz w:val="24"/>
          <w:szCs w:val="24"/>
          <w:lang w:val="es-MX"/>
        </w:rPr>
      </w:pPr>
      <w:r w:rsidRPr="00D82DD9">
        <w:rPr>
          <w:sz w:val="24"/>
          <w:szCs w:val="24"/>
          <w:lang w:val="es-MX"/>
        </w:rPr>
        <w:t>molde.</w:t>
      </w:r>
    </w:p>
    <w:p w14:paraId="1F56B368" w14:textId="77777777" w:rsidR="00BC5810" w:rsidRPr="00D82DD9" w:rsidRDefault="00BC5810" w:rsidP="00BC5810">
      <w:pPr>
        <w:spacing w:after="160" w:line="259" w:lineRule="auto"/>
        <w:rPr>
          <w:sz w:val="24"/>
          <w:szCs w:val="24"/>
          <w:lang w:val="es-MX"/>
        </w:rPr>
      </w:pPr>
      <w:r w:rsidRPr="00D82DD9">
        <w:rPr>
          <w:sz w:val="24"/>
          <w:szCs w:val="24"/>
          <w:lang w:val="es-MX"/>
        </w:rPr>
        <w:t>Este autor cree que debemos equilibrar la interpretación de la entera santificación de Wesley con</w:t>
      </w:r>
    </w:p>
    <w:p w14:paraId="5C2D4CA9" w14:textId="77777777" w:rsidR="00BC5810" w:rsidRPr="00D82DD9" w:rsidRDefault="00BC5810" w:rsidP="00BC5810">
      <w:pPr>
        <w:spacing w:after="160" w:line="259" w:lineRule="auto"/>
        <w:rPr>
          <w:sz w:val="24"/>
          <w:szCs w:val="24"/>
          <w:lang w:val="es-MX"/>
        </w:rPr>
      </w:pPr>
      <w:r w:rsidRPr="00D82DD9">
        <w:rPr>
          <w:sz w:val="24"/>
          <w:szCs w:val="24"/>
          <w:lang w:val="es-MX"/>
        </w:rPr>
        <w:t>sus sucesores americanos. Este equilibrio con frecuencia puede guardarnos contra cualquier exceso. Y</w:t>
      </w:r>
    </w:p>
    <w:p w14:paraId="50E2CBDB" w14:textId="77777777" w:rsidR="00BC5810" w:rsidRPr="00D82DD9" w:rsidRDefault="00BC5810" w:rsidP="00BC5810">
      <w:pPr>
        <w:spacing w:after="160" w:line="259" w:lineRule="auto"/>
        <w:rPr>
          <w:sz w:val="24"/>
          <w:szCs w:val="24"/>
          <w:lang w:val="es-MX"/>
        </w:rPr>
      </w:pPr>
      <w:r w:rsidRPr="00D82DD9">
        <w:rPr>
          <w:sz w:val="24"/>
          <w:szCs w:val="24"/>
          <w:lang w:val="es-MX"/>
        </w:rPr>
        <w:t>todavía queda un área que, de verdad, merece nuestra atención.</w:t>
      </w:r>
    </w:p>
    <w:p w14:paraId="27B36FF2" w14:textId="77777777" w:rsidR="00BC5810" w:rsidRPr="00D82DD9" w:rsidRDefault="00BC5810" w:rsidP="00BC5810">
      <w:pPr>
        <w:spacing w:after="160" w:line="259" w:lineRule="auto"/>
        <w:rPr>
          <w:sz w:val="24"/>
          <w:szCs w:val="24"/>
          <w:lang w:val="es-MX"/>
        </w:rPr>
      </w:pPr>
      <w:r w:rsidRPr="00D82DD9">
        <w:rPr>
          <w:sz w:val="24"/>
          <w:szCs w:val="24"/>
          <w:lang w:val="es-MX"/>
        </w:rPr>
        <w:t>El tema de “lo segundo”</w:t>
      </w:r>
    </w:p>
    <w:p w14:paraId="29DA5328" w14:textId="77777777" w:rsidR="00BC5810" w:rsidRPr="00D82DD9" w:rsidRDefault="00BC5810" w:rsidP="00BC5810">
      <w:pPr>
        <w:spacing w:after="160" w:line="259" w:lineRule="auto"/>
        <w:rPr>
          <w:sz w:val="24"/>
          <w:szCs w:val="24"/>
          <w:lang w:val="es-MX"/>
        </w:rPr>
      </w:pPr>
      <w:r w:rsidRPr="00D82DD9">
        <w:rPr>
          <w:sz w:val="24"/>
          <w:szCs w:val="24"/>
          <w:lang w:val="es-MX"/>
        </w:rPr>
        <w:t>La doctrina de la entera santificación claramente necesita un énfasis renovado mientras que</w:t>
      </w:r>
    </w:p>
    <w:p w14:paraId="37B500DF" w14:textId="77777777" w:rsidR="00BC5810" w:rsidRPr="00D82DD9" w:rsidRDefault="00BC5810" w:rsidP="00BC5810">
      <w:pPr>
        <w:spacing w:after="160" w:line="259" w:lineRule="auto"/>
        <w:rPr>
          <w:sz w:val="24"/>
          <w:szCs w:val="24"/>
          <w:lang w:val="es-MX"/>
        </w:rPr>
      </w:pPr>
      <w:r w:rsidRPr="00D82DD9">
        <w:rPr>
          <w:sz w:val="24"/>
          <w:szCs w:val="24"/>
          <w:lang w:val="es-MX"/>
        </w:rPr>
        <w:t>pasamos al siglo 21. El idioma y los símbolos se necesitan usar de tal manera que las personas en este</w:t>
      </w:r>
    </w:p>
    <w:p w14:paraId="35EF2E99" w14:textId="77777777" w:rsidR="00BC5810" w:rsidRPr="00D82DD9" w:rsidRDefault="00BC5810" w:rsidP="00BC5810">
      <w:pPr>
        <w:spacing w:after="160" w:line="259" w:lineRule="auto"/>
        <w:rPr>
          <w:sz w:val="24"/>
          <w:szCs w:val="24"/>
          <w:lang w:val="es-MX"/>
        </w:rPr>
      </w:pPr>
      <w:r w:rsidRPr="00D82DD9">
        <w:rPr>
          <w:sz w:val="24"/>
          <w:szCs w:val="24"/>
          <w:lang w:val="es-MX"/>
        </w:rPr>
        <w:t>nuevo contexto y el nuevo milenio puedan encontrar esa obra significativa más profunda de Dios para</w:t>
      </w:r>
    </w:p>
    <w:p w14:paraId="33DB7747" w14:textId="77777777" w:rsidR="00BC5810" w:rsidRPr="00D82DD9" w:rsidRDefault="00BC5810" w:rsidP="00BC5810">
      <w:pPr>
        <w:spacing w:after="160" w:line="259" w:lineRule="auto"/>
        <w:rPr>
          <w:sz w:val="24"/>
          <w:szCs w:val="24"/>
          <w:lang w:val="es-MX"/>
        </w:rPr>
      </w:pPr>
      <w:r w:rsidRPr="00D82DD9">
        <w:rPr>
          <w:sz w:val="24"/>
          <w:szCs w:val="24"/>
          <w:lang w:val="es-MX"/>
        </w:rPr>
        <w:t>ellas. A la luz de la condición reciente de muchos de apegarse a una doctrina que pudiera resultar</w:t>
      </w:r>
    </w:p>
    <w:p w14:paraId="057BB484" w14:textId="77777777" w:rsidR="00BC5810" w:rsidRPr="00D82DD9" w:rsidRDefault="00BC5810" w:rsidP="00BC5810">
      <w:pPr>
        <w:spacing w:after="160" w:line="259" w:lineRule="auto"/>
        <w:rPr>
          <w:sz w:val="24"/>
          <w:szCs w:val="24"/>
          <w:lang w:val="es-MX"/>
        </w:rPr>
      </w:pPr>
      <w:r w:rsidRPr="00D82DD9">
        <w:rPr>
          <w:sz w:val="24"/>
          <w:szCs w:val="24"/>
          <w:lang w:val="es-MX"/>
        </w:rPr>
        <w:t>confusa, o percibida como poco realista, se necesitan nuevas articulaciones.</w:t>
      </w:r>
    </w:p>
    <w:p w14:paraId="75C8D7A2" w14:textId="77777777" w:rsidR="00BC5810" w:rsidRPr="00D82DD9" w:rsidRDefault="00BC5810" w:rsidP="00BC5810">
      <w:pPr>
        <w:spacing w:after="160" w:line="259" w:lineRule="auto"/>
        <w:rPr>
          <w:sz w:val="24"/>
          <w:szCs w:val="24"/>
          <w:lang w:val="es-MX"/>
        </w:rPr>
      </w:pPr>
      <w:r w:rsidRPr="00D82DD9">
        <w:rPr>
          <w:sz w:val="24"/>
          <w:szCs w:val="24"/>
          <w:lang w:val="es-MX"/>
        </w:rPr>
        <w:t>Con todo, en un esfuerzo por tratar estos asuntos legítimos, algunos han sugerido que minimizar</w:t>
      </w:r>
    </w:p>
    <w:p w14:paraId="35055E15" w14:textId="77777777" w:rsidR="00BC5810" w:rsidRPr="00D82DD9" w:rsidRDefault="00BC5810" w:rsidP="00BC5810">
      <w:pPr>
        <w:spacing w:after="160" w:line="259" w:lineRule="auto"/>
        <w:rPr>
          <w:sz w:val="24"/>
          <w:szCs w:val="24"/>
          <w:lang w:val="es-MX"/>
        </w:rPr>
      </w:pPr>
      <w:r w:rsidRPr="00D82DD9">
        <w:rPr>
          <w:sz w:val="24"/>
          <w:szCs w:val="24"/>
          <w:lang w:val="es-MX"/>
        </w:rPr>
        <w:t>un segundo momento de crisis pudiera resultar útil. Muchos simpatizan con estas preocupaciones. Pero</w:t>
      </w:r>
    </w:p>
    <w:p w14:paraId="29F72BC3" w14:textId="77777777" w:rsidR="00BC5810" w:rsidRPr="00D82DD9" w:rsidRDefault="00BC5810" w:rsidP="00BC5810">
      <w:pPr>
        <w:spacing w:after="160" w:line="259" w:lineRule="auto"/>
        <w:rPr>
          <w:sz w:val="24"/>
          <w:szCs w:val="24"/>
          <w:lang w:val="es-MX"/>
        </w:rPr>
      </w:pPr>
      <w:r w:rsidRPr="00D82DD9">
        <w:rPr>
          <w:sz w:val="24"/>
          <w:szCs w:val="24"/>
          <w:lang w:val="es-MX"/>
        </w:rPr>
        <w:t>abandonar el concepto de "lo segundo" sería poner entredicho nuestra identidad denominacional y</w:t>
      </w:r>
    </w:p>
    <w:p w14:paraId="0A56B368" w14:textId="77777777" w:rsidR="00BC5810" w:rsidRPr="00D82DD9" w:rsidRDefault="00BC5810" w:rsidP="00BC5810">
      <w:pPr>
        <w:spacing w:after="160" w:line="259" w:lineRule="auto"/>
        <w:rPr>
          <w:sz w:val="24"/>
          <w:szCs w:val="24"/>
          <w:lang w:val="es-MX"/>
        </w:rPr>
      </w:pPr>
      <w:r w:rsidRPr="00D82DD9">
        <w:rPr>
          <w:sz w:val="24"/>
          <w:szCs w:val="24"/>
          <w:lang w:val="es-MX"/>
        </w:rPr>
        <w:t>propósito de existir.</w:t>
      </w:r>
    </w:p>
    <w:p w14:paraId="3B2D4EE9" w14:textId="77777777" w:rsidR="00BC5810" w:rsidRPr="00D82DD9" w:rsidRDefault="00BC5810" w:rsidP="00BC5810">
      <w:pPr>
        <w:spacing w:after="160" w:line="259" w:lineRule="auto"/>
        <w:rPr>
          <w:sz w:val="24"/>
          <w:szCs w:val="24"/>
          <w:lang w:val="es-MX"/>
        </w:rPr>
      </w:pPr>
      <w:r w:rsidRPr="00D82DD9">
        <w:rPr>
          <w:sz w:val="24"/>
          <w:szCs w:val="24"/>
          <w:lang w:val="es-MX"/>
        </w:rPr>
        <w:t>Aunque ciertamente debemos encontrar formas de mantener la articulación de la entera</w:t>
      </w:r>
    </w:p>
    <w:p w14:paraId="543907FA" w14:textId="77777777" w:rsidR="00BC5810" w:rsidRPr="00D82DD9" w:rsidRDefault="00BC5810" w:rsidP="00BC5810">
      <w:pPr>
        <w:spacing w:after="160" w:line="259" w:lineRule="auto"/>
        <w:rPr>
          <w:sz w:val="24"/>
          <w:szCs w:val="24"/>
          <w:lang w:val="es-MX"/>
        </w:rPr>
      </w:pPr>
      <w:r w:rsidRPr="00D82DD9">
        <w:rPr>
          <w:sz w:val="24"/>
          <w:szCs w:val="24"/>
          <w:lang w:val="es-MX"/>
        </w:rPr>
        <w:t>santificación dinámica, pertinente y realista, y permitir por las diferencias de persona a persona mezclar</w:t>
      </w:r>
    </w:p>
    <w:p w14:paraId="2AF3D8AA" w14:textId="77777777" w:rsidR="00BC5810" w:rsidRPr="00D82DD9" w:rsidRDefault="00BC5810" w:rsidP="00BC5810">
      <w:pPr>
        <w:spacing w:after="160" w:line="259" w:lineRule="auto"/>
        <w:rPr>
          <w:sz w:val="24"/>
          <w:szCs w:val="24"/>
          <w:lang w:val="es-MX"/>
        </w:rPr>
      </w:pPr>
      <w:r w:rsidRPr="00D82DD9">
        <w:rPr>
          <w:sz w:val="24"/>
          <w:szCs w:val="24"/>
          <w:lang w:val="es-MX"/>
        </w:rPr>
        <w:t>el evento de la entera santificación con el proceso de santificación progresiva en un solo concepto</w:t>
      </w:r>
    </w:p>
    <w:p w14:paraId="67CBB93D" w14:textId="77777777" w:rsidR="00BC5810" w:rsidRPr="00D82DD9" w:rsidRDefault="00BC5810" w:rsidP="00BC5810">
      <w:pPr>
        <w:spacing w:after="160" w:line="259" w:lineRule="auto"/>
        <w:rPr>
          <w:sz w:val="24"/>
          <w:szCs w:val="24"/>
          <w:lang w:val="es-MX"/>
        </w:rPr>
      </w:pPr>
      <w:r w:rsidRPr="00D82DD9">
        <w:rPr>
          <w:sz w:val="24"/>
          <w:szCs w:val="24"/>
          <w:lang w:val="es-MX"/>
        </w:rPr>
        <w:t>equivale a separarse de lo que significa ser una iglesia de santidad.</w:t>
      </w:r>
    </w:p>
    <w:p w14:paraId="0D8E3DF1" w14:textId="77777777" w:rsidR="00BC5810" w:rsidRPr="00D82DD9" w:rsidRDefault="00BC5810" w:rsidP="00BC5810">
      <w:pPr>
        <w:spacing w:after="160" w:line="259" w:lineRule="auto"/>
        <w:rPr>
          <w:sz w:val="24"/>
          <w:szCs w:val="24"/>
          <w:lang w:val="es-MX"/>
        </w:rPr>
      </w:pPr>
      <w:r w:rsidRPr="00D82DD9">
        <w:rPr>
          <w:sz w:val="24"/>
          <w:szCs w:val="24"/>
          <w:lang w:val="es-MX"/>
        </w:rPr>
        <w:t>Parte del problema que ha conducido a algunos a sugerir que minimizar puede ser más útil puede</w:t>
      </w:r>
    </w:p>
    <w:p w14:paraId="24EB05CB" w14:textId="77777777" w:rsidR="00BC5810" w:rsidRPr="00D82DD9" w:rsidRDefault="00BC5810" w:rsidP="00BC5810">
      <w:pPr>
        <w:spacing w:after="160" w:line="259" w:lineRule="auto"/>
        <w:rPr>
          <w:sz w:val="24"/>
          <w:szCs w:val="24"/>
          <w:lang w:val="es-MX"/>
        </w:rPr>
      </w:pPr>
      <w:r w:rsidRPr="00D82DD9">
        <w:rPr>
          <w:sz w:val="24"/>
          <w:szCs w:val="24"/>
          <w:lang w:val="es-MX"/>
        </w:rPr>
        <w:t>tratarse de mejor manera enfatizando más la transformación posible para nosotros a través de la</w:t>
      </w:r>
    </w:p>
    <w:p w14:paraId="6749FBE9" w14:textId="77777777" w:rsidR="00BC5810" w:rsidRPr="00D82DD9" w:rsidRDefault="00BC5810" w:rsidP="00BC5810">
      <w:pPr>
        <w:spacing w:after="160" w:line="259" w:lineRule="auto"/>
        <w:rPr>
          <w:sz w:val="24"/>
          <w:szCs w:val="24"/>
          <w:lang w:val="es-MX"/>
        </w:rPr>
      </w:pPr>
      <w:r w:rsidRPr="00D82DD9">
        <w:rPr>
          <w:sz w:val="24"/>
          <w:szCs w:val="24"/>
          <w:lang w:val="es-MX"/>
        </w:rPr>
        <w:t>formación espiritual. Enfatizar de nuevo la comprensión de Wesley de "los medios de gracia" es</w:t>
      </w:r>
    </w:p>
    <w:p w14:paraId="1C51F835" w14:textId="77777777" w:rsidR="00BC5810" w:rsidRPr="00D82DD9" w:rsidRDefault="00BC5810" w:rsidP="00BC5810">
      <w:pPr>
        <w:spacing w:after="160" w:line="259" w:lineRule="auto"/>
        <w:rPr>
          <w:sz w:val="24"/>
          <w:szCs w:val="24"/>
          <w:lang w:val="es-MX"/>
        </w:rPr>
      </w:pPr>
      <w:r w:rsidRPr="00D82DD9">
        <w:rPr>
          <w:sz w:val="24"/>
          <w:szCs w:val="24"/>
          <w:lang w:val="es-MX"/>
        </w:rPr>
        <w:t>absolutamente crucial para una proclamación equilibrada y saludable de la obra santificadora de Dios en</w:t>
      </w:r>
    </w:p>
    <w:p w14:paraId="0FABC593" w14:textId="77777777" w:rsidR="00BC5810" w:rsidRPr="00D82DD9" w:rsidRDefault="00BC5810" w:rsidP="00BC5810">
      <w:pPr>
        <w:spacing w:after="160" w:line="259" w:lineRule="auto"/>
        <w:rPr>
          <w:sz w:val="24"/>
          <w:szCs w:val="24"/>
          <w:lang w:val="es-MX"/>
        </w:rPr>
      </w:pPr>
      <w:r w:rsidRPr="00D82DD9">
        <w:rPr>
          <w:sz w:val="24"/>
          <w:szCs w:val="24"/>
          <w:lang w:val="es-MX"/>
        </w:rPr>
        <w:t>la vida del pueblo de Dios.</w:t>
      </w:r>
    </w:p>
    <w:p w14:paraId="4BC75458" w14:textId="77777777" w:rsidR="00BC5810" w:rsidRPr="00D82DD9" w:rsidRDefault="00BC5810" w:rsidP="00BC5810">
      <w:pPr>
        <w:spacing w:after="160" w:line="259" w:lineRule="auto"/>
        <w:rPr>
          <w:sz w:val="24"/>
          <w:szCs w:val="24"/>
          <w:lang w:val="es-MX"/>
        </w:rPr>
      </w:pPr>
      <w:r w:rsidRPr="00D82DD9">
        <w:rPr>
          <w:sz w:val="24"/>
          <w:szCs w:val="24"/>
          <w:lang w:val="es-MX"/>
        </w:rPr>
        <w:t>5</w:t>
      </w:r>
    </w:p>
    <w:p w14:paraId="38FB99CC" w14:textId="77777777" w:rsidR="00BC5810" w:rsidRPr="00D82DD9" w:rsidRDefault="00BC5810" w:rsidP="00BC5810">
      <w:pPr>
        <w:spacing w:after="160" w:line="259" w:lineRule="auto"/>
        <w:rPr>
          <w:sz w:val="24"/>
          <w:szCs w:val="24"/>
          <w:lang w:val="es-MX"/>
        </w:rPr>
      </w:pPr>
      <w:r w:rsidRPr="00D82DD9">
        <w:rPr>
          <w:sz w:val="24"/>
          <w:szCs w:val="24"/>
          <w:lang w:val="es-MX"/>
        </w:rPr>
        <w:lastRenderedPageBreak/>
        <w:t>El diagrama representa la obra santificadora entera de Dios en nuestra vida.</w:t>
      </w:r>
    </w:p>
    <w:p w14:paraId="2747FB2E" w14:textId="77777777" w:rsidR="00BC5810" w:rsidRPr="00D82DD9" w:rsidRDefault="00BC5810" w:rsidP="00BC5810">
      <w:pPr>
        <w:spacing w:after="160" w:line="259" w:lineRule="auto"/>
        <w:rPr>
          <w:sz w:val="24"/>
          <w:szCs w:val="24"/>
          <w:lang w:val="es-MX"/>
        </w:rPr>
      </w:pPr>
      <w:r w:rsidRPr="00D82DD9">
        <w:rPr>
          <w:sz w:val="24"/>
          <w:szCs w:val="24"/>
          <w:lang w:val="es-MX"/>
        </w:rPr>
        <w:t>Santificación Final</w:t>
      </w:r>
    </w:p>
    <w:p w14:paraId="0F7BE5E9" w14:textId="77777777" w:rsidR="00BC5810" w:rsidRPr="00D82DD9" w:rsidRDefault="00BC5810" w:rsidP="00BC5810">
      <w:pPr>
        <w:spacing w:after="160" w:line="259" w:lineRule="auto"/>
        <w:rPr>
          <w:sz w:val="24"/>
          <w:szCs w:val="24"/>
          <w:lang w:val="es-MX"/>
        </w:rPr>
      </w:pPr>
      <w:r w:rsidRPr="00D82DD9">
        <w:rPr>
          <w:sz w:val="24"/>
          <w:szCs w:val="24"/>
          <w:lang w:val="es-MX"/>
        </w:rPr>
        <w:t>O Glorificación</w:t>
      </w:r>
    </w:p>
    <w:p w14:paraId="1F2FD917" w14:textId="77777777" w:rsidR="00BC5810" w:rsidRPr="00D82DD9" w:rsidRDefault="00BC5810" w:rsidP="00BC5810">
      <w:pPr>
        <w:spacing w:after="160" w:line="259" w:lineRule="auto"/>
        <w:rPr>
          <w:sz w:val="24"/>
          <w:szCs w:val="24"/>
          <w:lang w:val="es-MX"/>
        </w:rPr>
      </w:pPr>
      <w:r w:rsidRPr="00D82DD9">
        <w:rPr>
          <w:sz w:val="24"/>
          <w:szCs w:val="24"/>
          <w:lang w:val="es-MX"/>
        </w:rPr>
        <w:t>Crisis X Entera Santificación</w:t>
      </w:r>
    </w:p>
    <w:p w14:paraId="09A7F8BD" w14:textId="77777777" w:rsidR="00BC5810" w:rsidRPr="00D82DD9" w:rsidRDefault="00BC5810" w:rsidP="00BC5810">
      <w:pPr>
        <w:spacing w:after="160" w:line="259" w:lineRule="auto"/>
        <w:rPr>
          <w:sz w:val="24"/>
          <w:szCs w:val="24"/>
          <w:lang w:val="es-MX"/>
        </w:rPr>
      </w:pPr>
      <w:r w:rsidRPr="00D82DD9">
        <w:rPr>
          <w:sz w:val="24"/>
          <w:szCs w:val="24"/>
          <w:lang w:val="es-MX"/>
        </w:rPr>
        <w:t>Crisis X Santificación Inicial</w:t>
      </w:r>
    </w:p>
    <w:p w14:paraId="0BFE12AD" w14:textId="77777777" w:rsidR="00BC5810" w:rsidRPr="00D82DD9" w:rsidRDefault="00BC5810" w:rsidP="00BC5810">
      <w:pPr>
        <w:spacing w:after="160" w:line="259" w:lineRule="auto"/>
        <w:rPr>
          <w:sz w:val="24"/>
          <w:szCs w:val="24"/>
          <w:lang w:val="es-MX"/>
        </w:rPr>
      </w:pPr>
      <w:r w:rsidRPr="00D82DD9">
        <w:rPr>
          <w:sz w:val="24"/>
          <w:szCs w:val="24"/>
          <w:lang w:val="es-MX"/>
        </w:rPr>
        <w:t>Santificación</w:t>
      </w:r>
    </w:p>
    <w:p w14:paraId="2D1F2A2D" w14:textId="77777777" w:rsidR="00BC5810" w:rsidRPr="00D82DD9" w:rsidRDefault="00BC5810" w:rsidP="00BC5810">
      <w:pPr>
        <w:spacing w:after="160" w:line="259" w:lineRule="auto"/>
        <w:rPr>
          <w:sz w:val="24"/>
          <w:szCs w:val="24"/>
          <w:lang w:val="es-MX"/>
        </w:rPr>
      </w:pPr>
      <w:r w:rsidRPr="00D82DD9">
        <w:rPr>
          <w:sz w:val="24"/>
          <w:szCs w:val="24"/>
          <w:lang w:val="es-MX"/>
        </w:rPr>
        <w:t>Progresiva</w:t>
      </w:r>
    </w:p>
    <w:p w14:paraId="1FA1C416" w14:textId="77777777" w:rsidR="00BC5810" w:rsidRPr="00D82DD9" w:rsidRDefault="00BC5810" w:rsidP="00BC5810">
      <w:pPr>
        <w:spacing w:after="160" w:line="259" w:lineRule="auto"/>
        <w:rPr>
          <w:sz w:val="24"/>
          <w:szCs w:val="24"/>
          <w:lang w:val="es-MX"/>
        </w:rPr>
      </w:pPr>
      <w:r w:rsidRPr="00D82DD9">
        <w:rPr>
          <w:sz w:val="24"/>
          <w:szCs w:val="24"/>
          <w:lang w:val="es-MX"/>
        </w:rPr>
        <w:t>Santificación</w:t>
      </w:r>
    </w:p>
    <w:p w14:paraId="1BEC3B43" w14:textId="77777777" w:rsidR="00BC5810" w:rsidRPr="00D82DD9" w:rsidRDefault="00BC5810" w:rsidP="00BC5810">
      <w:pPr>
        <w:spacing w:after="160" w:line="259" w:lineRule="auto"/>
        <w:rPr>
          <w:sz w:val="24"/>
          <w:szCs w:val="24"/>
          <w:lang w:val="es-MX"/>
        </w:rPr>
      </w:pPr>
      <w:r w:rsidRPr="00D82DD9">
        <w:rPr>
          <w:sz w:val="24"/>
          <w:szCs w:val="24"/>
          <w:lang w:val="es-MX"/>
        </w:rPr>
        <w:t>Progresiva</w:t>
      </w:r>
    </w:p>
    <w:p w14:paraId="50D5E1F2" w14:textId="50AA46D1" w:rsidR="00BC5810" w:rsidRPr="00D82DD9" w:rsidRDefault="00BC5810" w:rsidP="00BC5810">
      <w:pPr>
        <w:spacing w:after="160" w:line="259" w:lineRule="auto"/>
        <w:rPr>
          <w:sz w:val="24"/>
          <w:szCs w:val="24"/>
          <w:lang w:val="es-MX"/>
        </w:rPr>
      </w:pPr>
      <w:r w:rsidRPr="00D82DD9">
        <w:rPr>
          <w:sz w:val="24"/>
          <w:szCs w:val="24"/>
          <w:lang w:val="es-MX"/>
        </w:rPr>
        <w:t>Nacimiento</w:t>
      </w:r>
    </w:p>
    <w:p w14:paraId="1C0DCCFE" w14:textId="4ABFEE40" w:rsidR="0087033A" w:rsidRPr="00D82DD9" w:rsidRDefault="0087033A">
      <w:pPr>
        <w:pStyle w:val="ListParagraph"/>
        <w:numPr>
          <w:ilvl w:val="0"/>
          <w:numId w:val="19"/>
        </w:numPr>
        <w:spacing w:after="160" w:line="259" w:lineRule="auto"/>
        <w:rPr>
          <w:sz w:val="24"/>
          <w:szCs w:val="24"/>
          <w:lang w:val="es-MX"/>
        </w:rPr>
      </w:pPr>
      <w:r w:rsidRPr="00D82DD9">
        <w:rPr>
          <w:sz w:val="24"/>
          <w:szCs w:val="24"/>
          <w:lang w:val="es-MX"/>
        </w:rPr>
        <w:t>Santidad de Dios</w:t>
      </w:r>
    </w:p>
    <w:p w14:paraId="587DFB3F" w14:textId="77777777" w:rsidR="0087033A" w:rsidRPr="00D82DD9" w:rsidRDefault="0087033A">
      <w:pPr>
        <w:pStyle w:val="ListParagraph"/>
        <w:numPr>
          <w:ilvl w:val="0"/>
          <w:numId w:val="19"/>
        </w:numPr>
        <w:spacing w:after="160" w:line="259" w:lineRule="auto"/>
        <w:rPr>
          <w:sz w:val="24"/>
          <w:szCs w:val="24"/>
          <w:lang w:val="es-MX"/>
        </w:rPr>
      </w:pPr>
      <w:r w:rsidRPr="00D82DD9">
        <w:rPr>
          <w:sz w:val="24"/>
          <w:szCs w:val="24"/>
          <w:lang w:val="es-MX"/>
        </w:rPr>
        <w:t>Santidad Antropológica</w:t>
      </w:r>
    </w:p>
    <w:p w14:paraId="741C8AF5" w14:textId="77777777" w:rsidR="0087033A" w:rsidRPr="00D82DD9" w:rsidRDefault="0087033A">
      <w:pPr>
        <w:pStyle w:val="ListParagraph"/>
        <w:numPr>
          <w:ilvl w:val="0"/>
          <w:numId w:val="19"/>
        </w:numPr>
        <w:spacing w:after="160" w:line="259" w:lineRule="auto"/>
        <w:rPr>
          <w:sz w:val="24"/>
          <w:szCs w:val="24"/>
          <w:lang w:val="es-MX"/>
        </w:rPr>
      </w:pPr>
      <w:r w:rsidRPr="00D82DD9">
        <w:rPr>
          <w:sz w:val="24"/>
          <w:szCs w:val="24"/>
          <w:lang w:val="es-MX"/>
        </w:rPr>
        <w:t>Santidad Evangélica</w:t>
      </w:r>
    </w:p>
    <w:p w14:paraId="060BC880" w14:textId="77777777" w:rsidR="0087033A" w:rsidRPr="00D82DD9" w:rsidRDefault="0087033A">
      <w:pPr>
        <w:pStyle w:val="ListParagraph"/>
        <w:numPr>
          <w:ilvl w:val="0"/>
          <w:numId w:val="19"/>
        </w:numPr>
        <w:spacing w:after="160" w:line="259" w:lineRule="auto"/>
        <w:rPr>
          <w:sz w:val="24"/>
          <w:szCs w:val="24"/>
          <w:lang w:val="es-MX"/>
        </w:rPr>
      </w:pPr>
      <w:r w:rsidRPr="00D82DD9">
        <w:rPr>
          <w:sz w:val="24"/>
          <w:szCs w:val="24"/>
          <w:lang w:val="es-MX"/>
        </w:rPr>
        <w:t>Imagen de Dios</w:t>
      </w:r>
      <w:r w:rsidRPr="00D82DD9">
        <w:rPr>
          <w:sz w:val="24"/>
          <w:szCs w:val="24"/>
          <w:lang w:val="es-MX"/>
        </w:rPr>
        <w:tab/>
        <w:t xml:space="preserve"> </w:t>
      </w:r>
    </w:p>
    <w:p w14:paraId="5CB2FADE" w14:textId="159AD536" w:rsidR="0087033A" w:rsidRPr="00D82DD9" w:rsidRDefault="0087033A" w:rsidP="00C52999">
      <w:pPr>
        <w:pStyle w:val="ListParagraph"/>
        <w:spacing w:after="160" w:line="259" w:lineRule="auto"/>
        <w:rPr>
          <w:sz w:val="24"/>
          <w:szCs w:val="24"/>
          <w:lang w:val="es-MX"/>
        </w:rPr>
      </w:pPr>
    </w:p>
    <w:p w14:paraId="478F61B8" w14:textId="77777777" w:rsidR="0087033A" w:rsidRPr="00D82DD9" w:rsidRDefault="0087033A" w:rsidP="0087033A">
      <w:pPr>
        <w:rPr>
          <w:sz w:val="24"/>
          <w:szCs w:val="24"/>
          <w:lang w:val="es-MX"/>
        </w:rPr>
      </w:pPr>
    </w:p>
    <w:p w14:paraId="594F046B" w14:textId="30BB1F23" w:rsidR="0087033A" w:rsidRPr="00D82DD9" w:rsidRDefault="0087033A" w:rsidP="00705F70">
      <w:pPr>
        <w:pStyle w:val="Heading1"/>
        <w:jc w:val="center"/>
        <w:rPr>
          <w:rFonts w:ascii="Times New Roman" w:hAnsi="Times New Roman" w:cs="Times New Roman"/>
          <w:sz w:val="24"/>
          <w:szCs w:val="24"/>
          <w:lang w:val="es-MX"/>
        </w:rPr>
      </w:pPr>
      <w:bookmarkStart w:id="45" w:name="_Toc139879103"/>
      <w:r w:rsidRPr="00D82DD9">
        <w:rPr>
          <w:rFonts w:ascii="Times New Roman" w:hAnsi="Times New Roman" w:cs="Times New Roman"/>
          <w:sz w:val="24"/>
          <w:szCs w:val="24"/>
          <w:lang w:val="es-MX"/>
        </w:rPr>
        <w:t xml:space="preserve">Capítulo </w:t>
      </w:r>
      <w:r w:rsidR="00BD554F" w:rsidRPr="00D82DD9">
        <w:rPr>
          <w:rFonts w:ascii="Times New Roman" w:hAnsi="Times New Roman" w:cs="Times New Roman"/>
          <w:sz w:val="24"/>
          <w:szCs w:val="24"/>
          <w:lang w:val="es-MX"/>
        </w:rPr>
        <w:t>5</w:t>
      </w:r>
      <w:r w:rsidRPr="00D82DD9">
        <w:rPr>
          <w:rFonts w:ascii="Times New Roman" w:hAnsi="Times New Roman" w:cs="Times New Roman"/>
          <w:sz w:val="24"/>
          <w:szCs w:val="24"/>
          <w:lang w:val="es-MX"/>
        </w:rPr>
        <w:t xml:space="preserve">: Fundamentales </w:t>
      </w:r>
      <w:r w:rsidR="0080676B" w:rsidRPr="00D82DD9">
        <w:rPr>
          <w:rFonts w:ascii="Times New Roman" w:hAnsi="Times New Roman" w:cs="Times New Roman"/>
          <w:sz w:val="24"/>
          <w:szCs w:val="24"/>
          <w:lang w:val="es-MX"/>
        </w:rPr>
        <w:t>Teológicos</w:t>
      </w:r>
      <w:r w:rsidRPr="00D82DD9">
        <w:rPr>
          <w:rFonts w:ascii="Times New Roman" w:hAnsi="Times New Roman" w:cs="Times New Roman"/>
          <w:sz w:val="24"/>
          <w:szCs w:val="24"/>
          <w:lang w:val="es-MX"/>
        </w:rPr>
        <w:t xml:space="preserve"> de Juan Wesley</w:t>
      </w:r>
      <w:bookmarkEnd w:id="45"/>
    </w:p>
    <w:p w14:paraId="05BD846C" w14:textId="77777777" w:rsidR="00C52999" w:rsidRPr="00D82DD9" w:rsidRDefault="00C52999" w:rsidP="00C52999">
      <w:pPr>
        <w:rPr>
          <w:sz w:val="24"/>
          <w:szCs w:val="24"/>
          <w:lang w:val="es-MX"/>
        </w:rPr>
      </w:pPr>
    </w:p>
    <w:p w14:paraId="222392C3" w14:textId="77777777" w:rsidR="0080676B" w:rsidRPr="00D82DD9" w:rsidRDefault="0080676B" w:rsidP="00C52999">
      <w:pPr>
        <w:rPr>
          <w:sz w:val="24"/>
          <w:szCs w:val="24"/>
          <w:lang w:val="es-MX"/>
        </w:rPr>
      </w:pPr>
    </w:p>
    <w:p w14:paraId="258B3998" w14:textId="77777777" w:rsidR="0080676B" w:rsidRPr="00D82DD9" w:rsidRDefault="0080676B" w:rsidP="0080676B">
      <w:pPr>
        <w:pStyle w:val="Heading2"/>
        <w:rPr>
          <w:lang w:val="es-MX"/>
        </w:rPr>
      </w:pPr>
      <w:bookmarkStart w:id="46" w:name="_Toc139879104"/>
      <w:r w:rsidRPr="00D82DD9">
        <w:rPr>
          <w:lang w:val="es-MX"/>
        </w:rPr>
        <w:t>Introducción</w:t>
      </w:r>
      <w:bookmarkEnd w:id="46"/>
    </w:p>
    <w:p w14:paraId="7773FAE6" w14:textId="77777777" w:rsidR="00091840" w:rsidRPr="00D82DD9" w:rsidRDefault="00091840" w:rsidP="00091840">
      <w:pPr>
        <w:rPr>
          <w:lang w:val="es-MX"/>
        </w:rPr>
      </w:pPr>
    </w:p>
    <w:p w14:paraId="7EEDF20C" w14:textId="77777777" w:rsidR="00091840" w:rsidRPr="00D82DD9" w:rsidRDefault="00091840" w:rsidP="00091840">
      <w:pPr>
        <w:pStyle w:val="NoSpacing"/>
        <w:jc w:val="center"/>
        <w:rPr>
          <w:rFonts w:ascii="Times New Roman" w:hAnsi="Times New Roman" w:cs="Times New Roman"/>
          <w:sz w:val="24"/>
          <w:szCs w:val="24"/>
          <w:lang w:val="es-MX"/>
        </w:rPr>
      </w:pPr>
      <w:r w:rsidRPr="00D82DD9">
        <w:rPr>
          <w:rFonts w:ascii="Times New Roman" w:hAnsi="Times New Roman" w:cs="Times New Roman"/>
          <w:sz w:val="24"/>
          <w:szCs w:val="24"/>
          <w:lang w:val="es-MX"/>
        </w:rPr>
        <w:t>Las fuentes teológicas de Wesley</w:t>
      </w:r>
    </w:p>
    <w:p w14:paraId="096BC314" w14:textId="77777777" w:rsidR="00091840" w:rsidRPr="00D82DD9" w:rsidRDefault="00091840" w:rsidP="00091840">
      <w:pPr>
        <w:pStyle w:val="NoSpacing"/>
        <w:rPr>
          <w:rFonts w:ascii="Times New Roman" w:hAnsi="Times New Roman" w:cs="Times New Roman"/>
          <w:sz w:val="24"/>
          <w:szCs w:val="24"/>
          <w:lang w:val="es-MX"/>
        </w:rPr>
      </w:pPr>
    </w:p>
    <w:p w14:paraId="06278E8A"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iglesia de los primeros siglos </w:t>
      </w:r>
    </w:p>
    <w:p w14:paraId="3694076B" w14:textId="77777777" w:rsidR="00091840" w:rsidRPr="00D82DD9" w:rsidRDefault="00091840" w:rsidP="00091840">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estudio </w:t>
      </w:r>
      <w:proofErr w:type="spellStart"/>
      <w:r w:rsidRPr="00D82DD9">
        <w:rPr>
          <w:rFonts w:ascii="Times New Roman" w:hAnsi="Times New Roman" w:cs="Times New Roman"/>
          <w:sz w:val="24"/>
          <w:szCs w:val="24"/>
          <w:lang w:val="es-MX"/>
        </w:rPr>
        <w:t>mas</w:t>
      </w:r>
      <w:proofErr w:type="spellEnd"/>
      <w:r w:rsidRPr="00D82DD9">
        <w:rPr>
          <w:rFonts w:ascii="Times New Roman" w:hAnsi="Times New Roman" w:cs="Times New Roman"/>
          <w:sz w:val="24"/>
          <w:szCs w:val="24"/>
          <w:lang w:val="es-MX"/>
        </w:rPr>
        <w:t xml:space="preserve"> completo estudio de la relación de Wesley con el período Patrístico se encuentra en la obra de John Campbell, “Conceptos y usos de Wesley del Cristianismo Antiguo” (John </w:t>
      </w:r>
      <w:proofErr w:type="spellStart"/>
      <w:r w:rsidRPr="00D82DD9">
        <w:rPr>
          <w:rFonts w:ascii="Times New Roman" w:hAnsi="Times New Roman" w:cs="Times New Roman"/>
          <w:sz w:val="24"/>
          <w:szCs w:val="24"/>
          <w:lang w:val="es-MX"/>
        </w:rPr>
        <w:t>Wesley’s</w:t>
      </w:r>
      <w:proofErr w:type="spellEnd"/>
      <w:r w:rsidRPr="00D82DD9">
        <w:rPr>
          <w:rFonts w:ascii="Times New Roman" w:hAnsi="Times New Roman" w:cs="Times New Roman"/>
          <w:sz w:val="24"/>
          <w:szCs w:val="24"/>
          <w:lang w:val="es-MX"/>
        </w:rPr>
        <w:t xml:space="preserve"> </w:t>
      </w:r>
      <w:proofErr w:type="spellStart"/>
      <w:r w:rsidRPr="00D82DD9">
        <w:rPr>
          <w:rFonts w:ascii="Times New Roman" w:hAnsi="Times New Roman" w:cs="Times New Roman"/>
          <w:sz w:val="24"/>
          <w:szCs w:val="24"/>
          <w:lang w:val="es-MX"/>
        </w:rPr>
        <w:t>Conceptions</w:t>
      </w:r>
      <w:proofErr w:type="spellEnd"/>
      <w:r w:rsidRPr="00D82DD9">
        <w:rPr>
          <w:rFonts w:ascii="Times New Roman" w:hAnsi="Times New Roman" w:cs="Times New Roman"/>
          <w:sz w:val="24"/>
          <w:szCs w:val="24"/>
          <w:lang w:val="es-MX"/>
        </w:rPr>
        <w:t xml:space="preserve"> and Uses </w:t>
      </w:r>
      <w:proofErr w:type="spellStart"/>
      <w:r w:rsidRPr="00D82DD9">
        <w:rPr>
          <w:rFonts w:ascii="Times New Roman" w:hAnsi="Times New Roman" w:cs="Times New Roman"/>
          <w:sz w:val="24"/>
          <w:szCs w:val="24"/>
          <w:lang w:val="es-MX"/>
        </w:rPr>
        <w:t>of</w:t>
      </w:r>
      <w:proofErr w:type="spellEnd"/>
      <w:r w:rsidRPr="00D82DD9">
        <w:rPr>
          <w:rFonts w:ascii="Times New Roman" w:hAnsi="Times New Roman" w:cs="Times New Roman"/>
          <w:sz w:val="24"/>
          <w:szCs w:val="24"/>
          <w:lang w:val="es-MX"/>
        </w:rPr>
        <w:t xml:space="preserve"> Christian </w:t>
      </w:r>
      <w:proofErr w:type="spellStart"/>
      <w:r w:rsidRPr="00D82DD9">
        <w:rPr>
          <w:rFonts w:ascii="Times New Roman" w:hAnsi="Times New Roman" w:cs="Times New Roman"/>
          <w:sz w:val="24"/>
          <w:szCs w:val="24"/>
          <w:lang w:val="es-MX"/>
        </w:rPr>
        <w:t>Antiquity</w:t>
      </w:r>
      <w:proofErr w:type="spellEnd"/>
      <w:r w:rsidRPr="00D82DD9">
        <w:rPr>
          <w:rFonts w:ascii="Times New Roman" w:hAnsi="Times New Roman" w:cs="Times New Roman"/>
          <w:sz w:val="24"/>
          <w:szCs w:val="24"/>
          <w:lang w:val="es-MX"/>
        </w:rPr>
        <w:t xml:space="preserve">). En su mayoría el libro de Campbell da un análisis cronológico del uso por parte de Wesley de las fuentes patrísticas. </w:t>
      </w:r>
    </w:p>
    <w:p w14:paraId="67ED720E"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Wesley ganó su aprecio por los escritores de la iglesia de los primeros siglos, por su padre, Samuel, quien escribió a los clérigos recomendado qué fuentes leer. Mientras Wesley estuvo en Oxford, fue diligente en estudiar a los “Padres” tanto como pudo. A este punto los tomó muy literalmente e intentó imitarlos en su propia vida lo más que pudo. </w:t>
      </w:r>
    </w:p>
    <w:p w14:paraId="1B3D694A" w14:textId="77777777" w:rsidR="00091840" w:rsidRPr="00D82DD9" w:rsidRDefault="00091840" w:rsidP="00091840">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Continuó con este patrón durante su estancia en Georgia e incluso allí, incorporó la liturgia de la iglesia de los primeros siglos dentro de su trabajo como sacerdote, mientras al mismo tiempo experimentaba con “bandas” de grupos pequeños que el creyó fueron modelados por la estructura catequística de la iglesia de los primeros siglos. </w:t>
      </w:r>
    </w:p>
    <w:p w14:paraId="1DFD0C6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Sin embargo, en Enero de 1738, Wesley declaró que había estado equivocado en algunos puntos en su apreciación de las fuentes patrísticas. Creyó que él no los había sujetado adecuadamente a la autoridad </w:t>
      </w:r>
      <w:r w:rsidRPr="00D82DD9">
        <w:rPr>
          <w:rFonts w:ascii="Times New Roman" w:hAnsi="Times New Roman" w:cs="Times New Roman"/>
          <w:sz w:val="24"/>
          <w:szCs w:val="24"/>
          <w:lang w:val="es-MX"/>
        </w:rPr>
        <w:lastRenderedPageBreak/>
        <w:t xml:space="preserve">de las Escrituras.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había extendido las Fuentes verdaderamente importantes demasiado lejos, hasta el siglo cuarto. </w:t>
      </w:r>
      <w:proofErr w:type="spellStart"/>
      <w:r w:rsidRPr="00D82DD9">
        <w:rPr>
          <w:rFonts w:ascii="Times New Roman" w:hAnsi="Times New Roman" w:cs="Times New Roman"/>
          <w:sz w:val="24"/>
          <w:szCs w:val="24"/>
          <w:lang w:val="es-MX"/>
        </w:rPr>
        <w:t>El</w:t>
      </w:r>
      <w:proofErr w:type="spellEnd"/>
      <w:r w:rsidRPr="00D82DD9">
        <w:rPr>
          <w:rFonts w:ascii="Times New Roman" w:hAnsi="Times New Roman" w:cs="Times New Roman"/>
          <w:sz w:val="24"/>
          <w:szCs w:val="24"/>
          <w:lang w:val="es-MX"/>
        </w:rPr>
        <w:t xml:space="preserve"> había entendido erróneamente que los sínodos y los concilios fueron aplicables universalmente, más allá de lo que de hecho son. </w:t>
      </w:r>
    </w:p>
    <w:p w14:paraId="0FD2BBEB"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De allí en adelante, Wesley creyó que entre más cerca del Nuevo Testamento sea un período, es un recurso más fiable. Comenzó a preferir las fuentes “</w:t>
      </w:r>
      <w:proofErr w:type="spellStart"/>
      <w:r w:rsidRPr="00D82DD9">
        <w:rPr>
          <w:rFonts w:ascii="Times New Roman" w:hAnsi="Times New Roman" w:cs="Times New Roman"/>
          <w:sz w:val="24"/>
          <w:szCs w:val="24"/>
          <w:lang w:val="es-MX"/>
        </w:rPr>
        <w:t>PreNiceno</w:t>
      </w:r>
      <w:proofErr w:type="spellEnd"/>
      <w:r w:rsidRPr="00D82DD9">
        <w:rPr>
          <w:rFonts w:ascii="Times New Roman" w:hAnsi="Times New Roman" w:cs="Times New Roman"/>
          <w:sz w:val="24"/>
          <w:szCs w:val="24"/>
          <w:lang w:val="es-MX"/>
        </w:rPr>
        <w:t xml:space="preserve">” (Los escritos anteriores al concilio ecuménico de 325). También prefirió las fuentes “orientales”. Esta son las fuentes Patrísticas escritas en griego, en lugar que las escritas en latín. Pero la diferencia no es solamente asunto de lenguaje. Desde el mero principio, la teología oriental y occidental comenzaron a tomar énfasis particulares. </w:t>
      </w:r>
    </w:p>
    <w:p w14:paraId="227FE5B0"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teología Oriental tendió a ser más litúrgica y enfocada en la práctica. Tuvo en alta estima la condición humana y del potencial humano para el cambio que lo hecho por las fuentes Occidentales. Así su comprensión de la salvación y la “santificación” se enfocó en la transformación del carácter a través de la gracia de Dios y fue metódicamente optimista acerca al crecimiento espiritual en esta vida. </w:t>
      </w:r>
    </w:p>
    <w:p w14:paraId="1F9B5713"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También estuvo enfocado en la cooperación dinámica entre la gracia de Dios y nuestra apropiación de tal gracia, también conocido como “Sinergismo”. Algunas de las fuentes orientales que más influenciaron a Wesley fueron Ireneo, Clemente de Alejandría, Orígenes, Macario, Juan Crisóstomo y Efraín de Siria. Cada uno de estos, como muchos otros que Wesley atesoró, se enfocaron en la experiencia de Dios la vida de santidad. </w:t>
      </w:r>
    </w:p>
    <w:p w14:paraId="256827FB"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7D284E1"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Misticismo y la Reforma </w:t>
      </w:r>
    </w:p>
    <w:p w14:paraId="52406429"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interés de Wesley en los aspectos prácticos de la relación de uno con Dios le llevó de los Primeros Padres al misticismo católico de la Edad Media y al énfasis en la gracia de la reforma protestante. </w:t>
      </w:r>
    </w:p>
    <w:p w14:paraId="0B4F4A1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Wesley apreció profundamente la tradición mística de personas tales como Santa Teresa de Ávila, San Juan de la Cruz y Francisco </w:t>
      </w:r>
      <w:proofErr w:type="spellStart"/>
      <w:r w:rsidRPr="00D82DD9">
        <w:rPr>
          <w:rFonts w:ascii="Times New Roman" w:hAnsi="Times New Roman" w:cs="Times New Roman"/>
          <w:sz w:val="24"/>
          <w:szCs w:val="24"/>
          <w:lang w:val="es-MX"/>
        </w:rPr>
        <w:t>Fenelón</w:t>
      </w:r>
      <w:proofErr w:type="spellEnd"/>
      <w:r w:rsidRPr="00D82DD9">
        <w:rPr>
          <w:rFonts w:ascii="Times New Roman" w:hAnsi="Times New Roman" w:cs="Times New Roman"/>
          <w:sz w:val="24"/>
          <w:szCs w:val="24"/>
          <w:lang w:val="es-MX"/>
        </w:rPr>
        <w:t xml:space="preserve">. Sus experiencias de Dios le impresionaron grandemente. Sin embargo, finalmente concluyó que ellos fueron demasiado lejos. Su desacuerdo se centró en dos puntos principales: </w:t>
      </w:r>
    </w:p>
    <w:p w14:paraId="7BDB36D6"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3D3BD0F" w14:textId="77777777" w:rsidR="00091840" w:rsidRPr="00D82DD9" w:rsidRDefault="00091840" w:rsidP="00091840">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Primero, rechazó que la meta de la experiencia cristiana sea “la unificación con Dios”. Los místicos creyeron que un cristiano puede progresar a través de ciertos niveles hasta llegar la final experiencia de la unificación. Algunos místicos creyeron que la meta de la unificación fue la completa pérdida de uno mismo dentro de la esencia de Dios. Wesley estuvo preocupado por el hecho que, teológicamente hablando, las esencias humana y divina permanecen separadas. Nosotros, en el esquema de Wesley, llegamos a ser como Dios. El misticismo llegó al extremo en la noción de que llegaríamos a ser parte de Dios mismo. </w:t>
      </w:r>
    </w:p>
    <w:p w14:paraId="0D08B21B"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Segundo, Wesley buscó refutar el “quietismo” de algunos místicos. Como mencionamos en una lección anterior, Wesley nunca deseó afirmar una cristianada que negara la obra de Dios en al nombre de la gracia o incluso la oración. El misticismo podría llevar a tal punto, con su énfasis en la búsqueda mística de uno mismo en la que las expresiones de amor por el prójimo son descuidadas. </w:t>
      </w:r>
    </w:p>
    <w:p w14:paraId="21A57E7E"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4F26297"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Debido al aprecio de Wesley por el énfasis tradicional de los místicos en la devoción, junto con su rechazo por las tendencias “quietistas”, Wesley ha sido llamado un “místico práctico”. ¿Qué significa, en su opinión, el término “Místico Práctico”? ¿Se aplica el término a usted? </w:t>
      </w:r>
    </w:p>
    <w:p w14:paraId="41BD2B40"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130FB69" w14:textId="77777777" w:rsidR="00091840" w:rsidRPr="00D82DD9" w:rsidRDefault="00091840" w:rsidP="00091840">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En general, Wesley apoyó la Reforma Protestante, como la expresó Martín Lutero. La doctrina luterana de sola fide, como le fue compartida a él por los Moravos, influenció en gran manera a Wesley y su experiencia en </w:t>
      </w:r>
      <w:proofErr w:type="spellStart"/>
      <w:r w:rsidRPr="00D82DD9">
        <w:rPr>
          <w:rFonts w:ascii="Times New Roman" w:hAnsi="Times New Roman" w:cs="Times New Roman"/>
          <w:sz w:val="24"/>
          <w:szCs w:val="24"/>
          <w:lang w:val="es-MX"/>
        </w:rPr>
        <w:t>Aldersgate</w:t>
      </w:r>
      <w:proofErr w:type="spellEnd"/>
      <w:r w:rsidRPr="00D82DD9">
        <w:rPr>
          <w:rFonts w:ascii="Times New Roman" w:hAnsi="Times New Roman" w:cs="Times New Roman"/>
          <w:sz w:val="24"/>
          <w:szCs w:val="24"/>
          <w:lang w:val="es-MX"/>
        </w:rPr>
        <w:t xml:space="preserve">. Y más, la tendencia Morava frente al quietismo y los propios problemas de Lutero con los conceptos encontrados en la Carta de Santiago le dio a Wesley una pausa.  </w:t>
      </w:r>
    </w:p>
    <w:p w14:paraId="1F29B7B9"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Reforma, como la expresó Calvino, fue un frente de batalla para la visión de Wesley para el metodismo. Wesley claramente fue </w:t>
      </w:r>
      <w:proofErr w:type="spellStart"/>
      <w:r w:rsidRPr="00D82DD9">
        <w:rPr>
          <w:rFonts w:ascii="Times New Roman" w:hAnsi="Times New Roman" w:cs="Times New Roman"/>
          <w:sz w:val="24"/>
          <w:szCs w:val="24"/>
          <w:lang w:val="es-MX"/>
        </w:rPr>
        <w:t>arminiano</w:t>
      </w:r>
      <w:proofErr w:type="spellEnd"/>
      <w:r w:rsidRPr="00D82DD9">
        <w:rPr>
          <w:rFonts w:ascii="Times New Roman" w:hAnsi="Times New Roman" w:cs="Times New Roman"/>
          <w:sz w:val="24"/>
          <w:szCs w:val="24"/>
          <w:lang w:val="es-MX"/>
        </w:rPr>
        <w:t xml:space="preserve">, siguiendo el pensamiento de Jacobo Arminio, una figura que </w:t>
      </w:r>
      <w:r w:rsidRPr="00D82DD9">
        <w:rPr>
          <w:rFonts w:ascii="Times New Roman" w:hAnsi="Times New Roman" w:cs="Times New Roman"/>
          <w:sz w:val="24"/>
          <w:szCs w:val="24"/>
          <w:lang w:val="es-MX"/>
        </w:rPr>
        <w:lastRenderedPageBreak/>
        <w:t xml:space="preserve">a principios del siglo XVII refutó la doctrina calvinista de la salvación. Es un hecho sorprendente que Wesley no cite a Arminio más su propia defensa en contra del Calvinismo.  </w:t>
      </w:r>
    </w:p>
    <w:p w14:paraId="1E7A001D"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9630C16"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teología de Arminio se enfoca en: </w:t>
      </w:r>
    </w:p>
    <w:p w14:paraId="77D380A1"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Libre Albedrío </w:t>
      </w:r>
    </w:p>
    <w:p w14:paraId="07FA9C20"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Rechazo de la predestinación </w:t>
      </w:r>
    </w:p>
    <w:p w14:paraId="34442003"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Afirmación que Cristo murió por todos. </w:t>
      </w:r>
    </w:p>
    <w:p w14:paraId="348CE942"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CDD5E79" w14:textId="77777777" w:rsidR="00091840" w:rsidRPr="00D82DD9" w:rsidRDefault="00091840" w:rsidP="00091840">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Durante el siglo XVII, los seguidores de Arminio (conocidos como los “</w:t>
      </w:r>
      <w:proofErr w:type="spellStart"/>
      <w:r w:rsidRPr="00D82DD9">
        <w:rPr>
          <w:rFonts w:ascii="Times New Roman" w:hAnsi="Times New Roman" w:cs="Times New Roman"/>
          <w:sz w:val="24"/>
          <w:szCs w:val="24"/>
          <w:lang w:val="es-MX"/>
        </w:rPr>
        <w:t>Remostrantes</w:t>
      </w:r>
      <w:proofErr w:type="spellEnd"/>
      <w:r w:rsidRPr="00D82DD9">
        <w:rPr>
          <w:rFonts w:ascii="Times New Roman" w:hAnsi="Times New Roman" w:cs="Times New Roman"/>
          <w:sz w:val="24"/>
          <w:szCs w:val="24"/>
          <w:lang w:val="es-MX"/>
        </w:rPr>
        <w:t xml:space="preserve">”) fueron severamente perseguidos. El sínodo de </w:t>
      </w:r>
      <w:proofErr w:type="spellStart"/>
      <w:r w:rsidRPr="00D82DD9">
        <w:rPr>
          <w:rFonts w:ascii="Times New Roman" w:hAnsi="Times New Roman" w:cs="Times New Roman"/>
          <w:sz w:val="24"/>
          <w:szCs w:val="24"/>
          <w:lang w:val="es-MX"/>
        </w:rPr>
        <w:t>Dort</w:t>
      </w:r>
      <w:proofErr w:type="spellEnd"/>
      <w:r w:rsidRPr="00D82DD9">
        <w:rPr>
          <w:rFonts w:ascii="Times New Roman" w:hAnsi="Times New Roman" w:cs="Times New Roman"/>
          <w:sz w:val="24"/>
          <w:szCs w:val="24"/>
          <w:lang w:val="es-MX"/>
        </w:rPr>
        <w:t xml:space="preserve">, para todo propósito práctico, consideró herético al </w:t>
      </w:r>
      <w:proofErr w:type="spellStart"/>
      <w:r w:rsidRPr="00D82DD9">
        <w:rPr>
          <w:rFonts w:ascii="Times New Roman" w:hAnsi="Times New Roman" w:cs="Times New Roman"/>
          <w:sz w:val="24"/>
          <w:szCs w:val="24"/>
          <w:lang w:val="es-MX"/>
        </w:rPr>
        <w:t>arminianismo</w:t>
      </w:r>
      <w:proofErr w:type="spellEnd"/>
      <w:r w:rsidRPr="00D82DD9">
        <w:rPr>
          <w:rFonts w:ascii="Times New Roman" w:hAnsi="Times New Roman" w:cs="Times New Roman"/>
          <w:sz w:val="24"/>
          <w:szCs w:val="24"/>
          <w:lang w:val="es-MX"/>
        </w:rPr>
        <w:t xml:space="preserve"> y redefinió el pensamiento de Calvino mucho más allá de lo que Calvino siempre imaginó. El Anglicanismo de los días de Wesley fue más tolerante. Mientras que algunos artículos de fe anglicanos fueron claramente calvinistas en tono, la “amenaza” del puritanismo empujó la mayoría del anglicanismo más hacia la posición intermedia.  </w:t>
      </w:r>
    </w:p>
    <w:p w14:paraId="737E0519"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44967250"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AAC45F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Contemporáneos de Wesley: el Puritanismo y el Anglicanismo </w:t>
      </w:r>
    </w:p>
    <w:p w14:paraId="1E0626CC"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Roberto </w:t>
      </w:r>
      <w:proofErr w:type="spellStart"/>
      <w:r w:rsidRPr="00D82DD9">
        <w:rPr>
          <w:rFonts w:ascii="Times New Roman" w:hAnsi="Times New Roman" w:cs="Times New Roman"/>
          <w:sz w:val="24"/>
          <w:szCs w:val="24"/>
          <w:lang w:val="es-MX"/>
        </w:rPr>
        <w:t>Monk</w:t>
      </w:r>
      <w:proofErr w:type="spellEnd"/>
      <w:r w:rsidRPr="00D82DD9">
        <w:rPr>
          <w:rFonts w:ascii="Times New Roman" w:hAnsi="Times New Roman" w:cs="Times New Roman"/>
          <w:sz w:val="24"/>
          <w:szCs w:val="24"/>
          <w:lang w:val="es-MX"/>
        </w:rPr>
        <w:t xml:space="preserve"> argumenta fuertemente que Wesley fue influenciado por su herencia puritana. Tanto su madre como su padre eran originalmente de hogares puritanos </w:t>
      </w:r>
      <w:proofErr w:type="spellStart"/>
      <w:r w:rsidRPr="00D82DD9">
        <w:rPr>
          <w:rFonts w:ascii="Times New Roman" w:hAnsi="Times New Roman" w:cs="Times New Roman"/>
          <w:sz w:val="24"/>
          <w:szCs w:val="24"/>
          <w:lang w:val="es-MX"/>
        </w:rPr>
        <w:t>Monk</w:t>
      </w:r>
      <w:proofErr w:type="spellEnd"/>
      <w:r w:rsidRPr="00D82DD9">
        <w:rPr>
          <w:rFonts w:ascii="Times New Roman" w:hAnsi="Times New Roman" w:cs="Times New Roman"/>
          <w:sz w:val="24"/>
          <w:szCs w:val="24"/>
          <w:lang w:val="es-MX"/>
        </w:rPr>
        <w:t xml:space="preserve"> basa su argumento por indicar que el conocimiento de Wesley de la literatura puritana es sorprendentemente extenso. Cita escritores puritanos, afirma muchas doctrinas puritanas (las doctrinas del pecado original, la justificación por la fe, la seguridad y la justificación final. Usó métodos evangelísticos puritanos, y enfatizó el autoexamen. Y aún, en el lado más político, Wesley rechazó las tendencias separatistas de los puritanos. El siempre sospechó de quienes buscaban una identidad separada de la Iglesia Anglicana. </w:t>
      </w:r>
    </w:p>
    <w:p w14:paraId="6D0B2DC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Wesley fue un anglicano desde su nacimiento hasta su muerte. Su lealtad fue profunda e inconmovible a pesar de su necesidad práctica de ordenar ministros metodistas en América. Pero más allá de una honesta lealtad, no hay duda que mucha de la total visión teológica de Wesley fue influenciada en gran manera por el pensamiento anglicano. Directamente de la teología anglicana del siglo XVIII, Wesley tomó comprensiones teológicas definitivas. </w:t>
      </w:r>
    </w:p>
    <w:p w14:paraId="60E945E6"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02B7160"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Veremos estas más profundamente a lo largo del curso. Para nuestros propósitos, consideraremos el enfoque anglicano acerca de:</w:t>
      </w:r>
    </w:p>
    <w:p w14:paraId="4DA9747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 La bondad de Dios </w:t>
      </w:r>
    </w:p>
    <w:p w14:paraId="78E71974"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Un rechazo de una satisfactoria teoría de la expiación. </w:t>
      </w:r>
    </w:p>
    <w:p w14:paraId="54C877DE"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elección condicional </w:t>
      </w:r>
    </w:p>
    <w:p w14:paraId="29AB5BE3"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justicia impartida </w:t>
      </w:r>
    </w:p>
    <w:p w14:paraId="2DF0DDF2"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Cristo como el centro de toda conclusión teológica </w:t>
      </w:r>
    </w:p>
    <w:p w14:paraId="0C7F5586"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La Biblia como la única regla de fe </w:t>
      </w:r>
    </w:p>
    <w:p w14:paraId="0C00A989"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Una inclinación hacia la </w:t>
      </w:r>
      <w:proofErr w:type="spellStart"/>
      <w:r w:rsidRPr="00D82DD9">
        <w:rPr>
          <w:rFonts w:ascii="Times New Roman" w:hAnsi="Times New Roman" w:cs="Times New Roman"/>
          <w:sz w:val="24"/>
          <w:szCs w:val="24"/>
          <w:lang w:val="es-MX"/>
        </w:rPr>
        <w:t>Via</w:t>
      </w:r>
      <w:proofErr w:type="spellEnd"/>
      <w:r w:rsidRPr="00D82DD9">
        <w:rPr>
          <w:rFonts w:ascii="Times New Roman" w:hAnsi="Times New Roman" w:cs="Times New Roman"/>
          <w:sz w:val="24"/>
          <w:szCs w:val="24"/>
          <w:lang w:val="es-MX"/>
        </w:rPr>
        <w:t xml:space="preserve"> Media </w:t>
      </w:r>
    </w:p>
    <w:p w14:paraId="1074948F"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El uso de fuentes de los Padres de la iglesia </w:t>
      </w:r>
    </w:p>
    <w:p w14:paraId="6373F6BB" w14:textId="77777777" w:rsidR="00091840" w:rsidRPr="00D82DD9" w:rsidRDefault="00091840" w:rsidP="00091840">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Santidad de corazón y vida.</w:t>
      </w:r>
    </w:p>
    <w:p w14:paraId="72CD5A64" w14:textId="77777777" w:rsidR="00091840" w:rsidRPr="00D82DD9" w:rsidRDefault="00091840" w:rsidP="00091840">
      <w:pPr>
        <w:pStyle w:val="NoSpacing"/>
        <w:rPr>
          <w:rFonts w:ascii="Times New Roman" w:hAnsi="Times New Roman" w:cs="Times New Roman"/>
          <w:sz w:val="24"/>
          <w:szCs w:val="24"/>
          <w:lang w:val="es-MX"/>
        </w:rPr>
      </w:pPr>
    </w:p>
    <w:p w14:paraId="0040697E" w14:textId="77777777" w:rsidR="00091840" w:rsidRPr="00D82DD9" w:rsidRDefault="00091840" w:rsidP="00091840">
      <w:pPr>
        <w:pStyle w:val="NoSpacing"/>
        <w:jc w:val="center"/>
        <w:rPr>
          <w:rFonts w:ascii="Times New Roman" w:hAnsi="Times New Roman"/>
          <w:sz w:val="24"/>
          <w:lang w:val="es-MX"/>
        </w:rPr>
      </w:pPr>
    </w:p>
    <w:p w14:paraId="3B17AED8" w14:textId="27DB2DA3" w:rsidR="00091840" w:rsidRPr="00D82DD9" w:rsidRDefault="00091840" w:rsidP="00091840">
      <w:pPr>
        <w:pStyle w:val="NoSpacing"/>
        <w:jc w:val="center"/>
        <w:rPr>
          <w:rFonts w:ascii="Times New Roman" w:hAnsi="Times New Roman"/>
          <w:sz w:val="24"/>
          <w:lang w:val="es-MX"/>
        </w:rPr>
      </w:pPr>
      <w:r w:rsidRPr="00D82DD9">
        <w:rPr>
          <w:rFonts w:ascii="Times New Roman" w:hAnsi="Times New Roman"/>
          <w:sz w:val="24"/>
          <w:lang w:val="es-MX"/>
        </w:rPr>
        <w:t xml:space="preserve"> </w:t>
      </w:r>
    </w:p>
    <w:p w14:paraId="0AAD3294" w14:textId="1DC76DD4" w:rsidR="00091840" w:rsidRPr="00D82DD9" w:rsidRDefault="00091840" w:rsidP="00091840">
      <w:pPr>
        <w:pStyle w:val="Heading2"/>
        <w:jc w:val="left"/>
        <w:rPr>
          <w:lang w:val="es-MX"/>
        </w:rPr>
      </w:pPr>
      <w:bookmarkStart w:id="47" w:name="_Toc139879105"/>
      <w:r w:rsidRPr="00D82DD9">
        <w:rPr>
          <w:lang w:val="es-MX"/>
        </w:rPr>
        <w:t>Cuadrilátero de Wesley</w:t>
      </w:r>
      <w:bookmarkEnd w:id="47"/>
    </w:p>
    <w:p w14:paraId="317A18BB" w14:textId="77777777" w:rsidR="00091840" w:rsidRPr="00D82DD9" w:rsidRDefault="00091840" w:rsidP="00091840">
      <w:pPr>
        <w:pStyle w:val="NoSpacing"/>
        <w:rPr>
          <w:rFonts w:ascii="Times New Roman" w:hAnsi="Times New Roman"/>
          <w:sz w:val="24"/>
          <w:lang w:val="es-MX"/>
        </w:rPr>
      </w:pPr>
    </w:p>
    <w:p w14:paraId="341383EB" w14:textId="77777777" w:rsidR="00091840" w:rsidRPr="00D82DD9" w:rsidRDefault="00091840" w:rsidP="00091840">
      <w:pPr>
        <w:pStyle w:val="NoSpacing"/>
        <w:rPr>
          <w:rFonts w:ascii="Times New Roman" w:hAnsi="Times New Roman"/>
          <w:sz w:val="24"/>
          <w:lang w:val="es-MX"/>
        </w:rPr>
      </w:pPr>
    </w:p>
    <w:p w14:paraId="6BB89AD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lastRenderedPageBreak/>
        <w:t xml:space="preserve">                                        Experiencia</w:t>
      </w:r>
    </w:p>
    <w:p w14:paraId="241A4850"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noProof/>
          <w:sz w:val="24"/>
          <w:lang w:val="es-MX"/>
        </w:rPr>
        <w:drawing>
          <wp:anchor distT="0" distB="0" distL="114300" distR="114300" simplePos="0" relativeHeight="251685888" behindDoc="1" locked="0" layoutInCell="1" allowOverlap="1" wp14:anchorId="683B6C82" wp14:editId="4ABEA825">
            <wp:simplePos x="0" y="0"/>
            <wp:positionH relativeFrom="margin">
              <wp:align>left</wp:align>
            </wp:positionH>
            <wp:positionV relativeFrom="paragraph">
              <wp:posOffset>24110</wp:posOffset>
            </wp:positionV>
            <wp:extent cx="3656394" cy="1548775"/>
            <wp:effectExtent l="0" t="0" r="1270" b="0"/>
            <wp:wrapNone/>
            <wp:docPr id="1" name="Picture 1" descr="A picture containing white, rectangle, line,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hite, rectangle, line, blac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6394" cy="1548775"/>
                    </a:xfrm>
                    <a:prstGeom prst="rect">
                      <a:avLst/>
                    </a:prstGeom>
                    <a:noFill/>
                  </pic:spPr>
                </pic:pic>
              </a:graphicData>
            </a:graphic>
            <wp14:sizeRelV relativeFrom="margin">
              <wp14:pctHeight>0</wp14:pctHeight>
            </wp14:sizeRelV>
          </wp:anchor>
        </w:drawing>
      </w:r>
    </w:p>
    <w:p w14:paraId="1F54DCBD"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   </w:t>
      </w:r>
    </w:p>
    <w:p w14:paraId="15A4F091" w14:textId="77777777" w:rsidR="00091840" w:rsidRPr="00D82DD9" w:rsidRDefault="00091840" w:rsidP="00091840">
      <w:pPr>
        <w:pStyle w:val="NoSpacing"/>
        <w:rPr>
          <w:rFonts w:ascii="Times New Roman" w:hAnsi="Times New Roman"/>
          <w:sz w:val="24"/>
          <w:lang w:val="es-MX"/>
        </w:rPr>
      </w:pPr>
    </w:p>
    <w:p w14:paraId="73AD9D1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  Razón</w:t>
      </w:r>
      <w:r w:rsidRPr="00D82DD9">
        <w:rPr>
          <w:rFonts w:ascii="Times New Roman" w:hAnsi="Times New Roman"/>
          <w:sz w:val="24"/>
          <w:lang w:val="es-MX"/>
        </w:rPr>
        <w:tab/>
      </w:r>
      <w:r w:rsidRPr="00D82DD9">
        <w:rPr>
          <w:rFonts w:ascii="Times New Roman" w:hAnsi="Times New Roman"/>
          <w:sz w:val="24"/>
          <w:lang w:val="es-MX"/>
        </w:rPr>
        <w:tab/>
      </w:r>
      <w:r w:rsidRPr="00D82DD9">
        <w:rPr>
          <w:rFonts w:ascii="Times New Roman" w:hAnsi="Times New Roman"/>
          <w:sz w:val="24"/>
          <w:lang w:val="es-MX"/>
        </w:rPr>
        <w:tab/>
      </w:r>
      <w:r w:rsidRPr="00D82DD9">
        <w:rPr>
          <w:rFonts w:ascii="Times New Roman" w:hAnsi="Times New Roman"/>
          <w:sz w:val="24"/>
          <w:lang w:val="es-MX"/>
        </w:rPr>
        <w:tab/>
      </w:r>
      <w:r w:rsidRPr="00D82DD9">
        <w:rPr>
          <w:rFonts w:ascii="Times New Roman" w:hAnsi="Times New Roman"/>
          <w:sz w:val="24"/>
          <w:lang w:val="es-MX"/>
        </w:rPr>
        <w:tab/>
      </w:r>
      <w:r w:rsidRPr="00D82DD9">
        <w:rPr>
          <w:rFonts w:ascii="Times New Roman" w:hAnsi="Times New Roman"/>
          <w:sz w:val="24"/>
          <w:lang w:val="es-MX"/>
        </w:rPr>
        <w:tab/>
        <w:t xml:space="preserve"> Tradición</w:t>
      </w:r>
    </w:p>
    <w:p w14:paraId="6670D1A6" w14:textId="77777777" w:rsidR="00091840" w:rsidRPr="00D82DD9" w:rsidRDefault="00091840" w:rsidP="00091840">
      <w:pPr>
        <w:pStyle w:val="NoSpacing"/>
        <w:rPr>
          <w:rFonts w:ascii="Times New Roman" w:hAnsi="Times New Roman"/>
          <w:sz w:val="24"/>
          <w:lang w:val="es-MX"/>
        </w:rPr>
      </w:pPr>
    </w:p>
    <w:p w14:paraId="1127BA07" w14:textId="77777777" w:rsidR="00091840" w:rsidRPr="00D82DD9" w:rsidRDefault="00091840" w:rsidP="00091840">
      <w:pPr>
        <w:pStyle w:val="NoSpacing"/>
        <w:rPr>
          <w:rFonts w:ascii="Times New Roman" w:hAnsi="Times New Roman"/>
          <w:sz w:val="24"/>
          <w:lang w:val="es-MX"/>
        </w:rPr>
      </w:pPr>
    </w:p>
    <w:p w14:paraId="3C186786" w14:textId="77777777" w:rsidR="00091840" w:rsidRPr="00D82DD9" w:rsidRDefault="00091840" w:rsidP="00091840">
      <w:pPr>
        <w:pStyle w:val="NoSpacing"/>
        <w:rPr>
          <w:rFonts w:ascii="Times New Roman" w:hAnsi="Times New Roman"/>
          <w:sz w:val="24"/>
          <w:lang w:val="es-MX"/>
        </w:rPr>
      </w:pPr>
    </w:p>
    <w:p w14:paraId="0F485660" w14:textId="77777777" w:rsidR="00091840" w:rsidRPr="00D82DD9" w:rsidRDefault="00091840" w:rsidP="00091840">
      <w:pPr>
        <w:pStyle w:val="NoSpacing"/>
        <w:rPr>
          <w:rFonts w:ascii="Times New Roman" w:hAnsi="Times New Roman"/>
          <w:sz w:val="24"/>
          <w:lang w:val="es-MX"/>
        </w:rPr>
      </w:pPr>
    </w:p>
    <w:p w14:paraId="65265A6B" w14:textId="77777777" w:rsidR="00091840" w:rsidRPr="00D82DD9" w:rsidRDefault="00091840" w:rsidP="00091840">
      <w:pPr>
        <w:pStyle w:val="NoSpacing"/>
        <w:rPr>
          <w:rFonts w:ascii="Times New Roman" w:hAnsi="Times New Roman"/>
          <w:sz w:val="24"/>
          <w:lang w:val="es-MX"/>
        </w:rPr>
      </w:pPr>
    </w:p>
    <w:p w14:paraId="0B67A7E5" w14:textId="77777777" w:rsidR="00091840" w:rsidRPr="00D82DD9" w:rsidRDefault="00091840" w:rsidP="00091840">
      <w:pPr>
        <w:pStyle w:val="NoSpacing"/>
        <w:ind w:left="2160"/>
        <w:rPr>
          <w:rFonts w:ascii="Times New Roman" w:hAnsi="Times New Roman"/>
          <w:sz w:val="24"/>
          <w:lang w:val="es-MX"/>
        </w:rPr>
      </w:pPr>
      <w:r w:rsidRPr="00D82DD9">
        <w:rPr>
          <w:rFonts w:ascii="Times New Roman" w:hAnsi="Times New Roman"/>
          <w:sz w:val="24"/>
          <w:lang w:val="es-MX"/>
        </w:rPr>
        <w:t xml:space="preserve">     Escrituras</w:t>
      </w:r>
    </w:p>
    <w:p w14:paraId="22A0BAAF" w14:textId="77777777" w:rsidR="00091840" w:rsidRPr="00D82DD9" w:rsidRDefault="00091840" w:rsidP="00091840">
      <w:pPr>
        <w:pStyle w:val="NoSpacing"/>
        <w:rPr>
          <w:rFonts w:ascii="Times New Roman" w:hAnsi="Times New Roman"/>
          <w:sz w:val="24"/>
          <w:lang w:val="es-MX"/>
        </w:rPr>
      </w:pPr>
    </w:p>
    <w:p w14:paraId="0B2691C9" w14:textId="77777777" w:rsidR="00091840" w:rsidRPr="00D82DD9" w:rsidRDefault="00091840" w:rsidP="00091840">
      <w:pPr>
        <w:pStyle w:val="NoSpacing"/>
        <w:rPr>
          <w:rFonts w:ascii="Times New Roman" w:hAnsi="Times New Roman"/>
          <w:sz w:val="24"/>
          <w:lang w:val="es-MX"/>
        </w:rPr>
      </w:pPr>
    </w:p>
    <w:p w14:paraId="61B38710"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Definiciones</w:t>
      </w:r>
    </w:p>
    <w:p w14:paraId="3F514FB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La clásica definición de teología, que no necesita mejoría es la que dice: “Fe en busca de entendimiento”.  Esta definición viene de Agustín y más tarde apoyada por Anselmo en la edad media. </w:t>
      </w:r>
    </w:p>
    <w:p w14:paraId="2D6D318C" w14:textId="77777777" w:rsidR="00091840" w:rsidRPr="00D82DD9" w:rsidRDefault="00091840" w:rsidP="00091840">
      <w:pPr>
        <w:pStyle w:val="NoSpacing"/>
        <w:rPr>
          <w:rFonts w:ascii="Times New Roman" w:hAnsi="Times New Roman"/>
          <w:sz w:val="24"/>
          <w:lang w:val="es-MX"/>
        </w:rPr>
      </w:pPr>
    </w:p>
    <w:p w14:paraId="5112958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Jaroslav Pelikan ensena: Teología es una reflexión disciplinada bajo la verdad de la revelación cristiana.</w:t>
      </w:r>
    </w:p>
    <w:p w14:paraId="510076A6" w14:textId="77777777" w:rsidR="00091840" w:rsidRPr="00D82DD9" w:rsidRDefault="00091840" w:rsidP="00091840">
      <w:pPr>
        <w:pStyle w:val="NoSpacing"/>
        <w:rPr>
          <w:rFonts w:ascii="Times New Roman" w:hAnsi="Times New Roman"/>
          <w:sz w:val="24"/>
          <w:lang w:val="es-MX"/>
        </w:rPr>
      </w:pPr>
    </w:p>
    <w:p w14:paraId="19D4A722"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Richard </w:t>
      </w:r>
      <w:proofErr w:type="spellStart"/>
      <w:r w:rsidRPr="00D82DD9">
        <w:rPr>
          <w:rFonts w:ascii="Times New Roman" w:hAnsi="Times New Roman"/>
          <w:sz w:val="24"/>
          <w:lang w:val="es-MX"/>
        </w:rPr>
        <w:t>Hooker</w:t>
      </w:r>
      <w:proofErr w:type="spellEnd"/>
      <w:r w:rsidRPr="00D82DD9">
        <w:rPr>
          <w:rFonts w:ascii="Times New Roman" w:hAnsi="Times New Roman"/>
          <w:sz w:val="24"/>
          <w:lang w:val="es-MX"/>
        </w:rPr>
        <w:t xml:space="preserve"> del siglo XVI de Inglaterra define Teología como: “La ciencia de las cosas divinas”.</w:t>
      </w:r>
    </w:p>
    <w:p w14:paraId="0E1C7B40" w14:textId="77777777" w:rsidR="00091840" w:rsidRPr="00D82DD9" w:rsidRDefault="00091840" w:rsidP="00091840">
      <w:pPr>
        <w:pStyle w:val="NoSpacing"/>
        <w:rPr>
          <w:rFonts w:ascii="Times New Roman" w:hAnsi="Times New Roman"/>
          <w:sz w:val="24"/>
          <w:lang w:val="es-MX"/>
        </w:rPr>
      </w:pPr>
    </w:p>
    <w:p w14:paraId="75B10D0E"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Tomas de Aquino llamo a la Teología como “La ciencia sagrada”.</w:t>
      </w:r>
    </w:p>
    <w:p w14:paraId="244EC4E1" w14:textId="77777777" w:rsidR="00091840" w:rsidRPr="00D82DD9" w:rsidRDefault="00091840" w:rsidP="00091840">
      <w:pPr>
        <w:pStyle w:val="NoSpacing"/>
        <w:rPr>
          <w:rFonts w:ascii="Times New Roman" w:hAnsi="Times New Roman"/>
          <w:sz w:val="24"/>
          <w:lang w:val="es-MX"/>
        </w:rPr>
      </w:pPr>
    </w:p>
    <w:p w14:paraId="7CE3A9B3"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Karl Barth del siglo XX uso un lenguaje similar llamando a la Teología como “La ciencia alegre”</w:t>
      </w:r>
    </w:p>
    <w:p w14:paraId="44F2408C" w14:textId="77777777" w:rsidR="00091840" w:rsidRPr="00D82DD9" w:rsidRDefault="00091840" w:rsidP="00091840">
      <w:pPr>
        <w:pStyle w:val="NoSpacing"/>
        <w:rPr>
          <w:rFonts w:ascii="Times New Roman" w:hAnsi="Times New Roman"/>
          <w:sz w:val="24"/>
          <w:lang w:val="es-MX"/>
        </w:rPr>
      </w:pPr>
    </w:p>
    <w:p w14:paraId="1CA312E7"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Pelikan piensa que la teología se merece llamarse una ciencia si tiene una función determinada, una metodología disciplinada y una estructura racional. </w:t>
      </w:r>
    </w:p>
    <w:p w14:paraId="3718EBCE" w14:textId="77777777" w:rsidR="00091840" w:rsidRPr="00D82DD9" w:rsidRDefault="00091840" w:rsidP="00091840">
      <w:pPr>
        <w:pStyle w:val="NoSpacing"/>
        <w:rPr>
          <w:rFonts w:ascii="Times New Roman" w:hAnsi="Times New Roman"/>
          <w:sz w:val="24"/>
          <w:lang w:val="es-MX"/>
        </w:rPr>
      </w:pPr>
    </w:p>
    <w:p w14:paraId="521B070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Wiley (22-23) – “La teología cristiana es la presentación sistemática de las doctrinas de la fe cristiana”. Samuel Wakefield: “Aquella ciencia que trata de la existencia, del carácter y los atributos de Dios; sus leyes y gobierno; las doctrinas que hemos de creer, el cambio moral que debemos experimentar, y los deberes que debemos cumplir”.  Charles Hodge: “Teología es la exhibición de los hechos de la Escritura en su orden propio y relación con los principios o verdades generales involucradas en los hechos mismos que llenan y armonizan el todo”.  Pero ninguna definición sobrepasa a la definición del Eminente Metodista William Burton Pope: “Teología es la ciencia de Dios y de las cosas divinas, basada en la revelación hecha al hombre por medio de Jesucristo, y sistematizada en sus varios aspectos dentro de la iglesia cristiana”.</w:t>
      </w:r>
    </w:p>
    <w:p w14:paraId="71E9F63A" w14:textId="77777777" w:rsidR="00091840" w:rsidRPr="00D82DD9" w:rsidRDefault="00091840" w:rsidP="00091840">
      <w:pPr>
        <w:pStyle w:val="NoSpacing"/>
        <w:rPr>
          <w:rFonts w:ascii="Times New Roman" w:hAnsi="Times New Roman"/>
          <w:sz w:val="24"/>
          <w:lang w:val="es-MX"/>
        </w:rPr>
      </w:pPr>
    </w:p>
    <w:p w14:paraId="379808FB"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La teología de Pelikan</w:t>
      </w:r>
    </w:p>
    <w:p w14:paraId="5E9D4D0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Pelikan declara que hoy en día la palabra “ciencia” raramente se refiere a religión, pero casi siempre a los estudios empíricos del mundo natural.  Pelikan dice que la teología merece ser llamada como una ciencia si tiene una función prescrita, una metodología disciplinada, y una estructura racional.  </w:t>
      </w:r>
    </w:p>
    <w:p w14:paraId="53A159E4" w14:textId="77777777" w:rsidR="00091840" w:rsidRPr="00D82DD9" w:rsidRDefault="00091840" w:rsidP="00091840">
      <w:pPr>
        <w:pStyle w:val="NoSpacing"/>
        <w:rPr>
          <w:rFonts w:ascii="Times New Roman" w:hAnsi="Times New Roman"/>
          <w:sz w:val="24"/>
          <w:lang w:val="es-MX"/>
        </w:rPr>
      </w:pPr>
    </w:p>
    <w:p w14:paraId="700250D3"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¿Función Prescrita – Hay una función principal que sea apoyada por las funciones auxiliares?  Si es así, ¿Cuál es esa función principal?  ¿Es entender los misterios de Dios el mantener a los cristianos en su fe, presentar una apología para el evangelio de los inconversos, apoyar los esfuerzos misioneros de la iglesia, evangelizar a los no alcanzados, proveer fundamentos teológicos para los ministerios compasivos de la iglesia y el alcance social?</w:t>
      </w:r>
    </w:p>
    <w:p w14:paraId="23E3960E" w14:textId="77777777" w:rsidR="00091840" w:rsidRPr="00D82DD9" w:rsidRDefault="00091840" w:rsidP="00091840">
      <w:pPr>
        <w:pStyle w:val="NoSpacing"/>
        <w:rPr>
          <w:rFonts w:ascii="Times New Roman" w:hAnsi="Times New Roman"/>
          <w:sz w:val="24"/>
          <w:lang w:val="es-MX"/>
        </w:rPr>
      </w:pPr>
    </w:p>
    <w:p w14:paraId="6D006409"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Metodología Disciplinada - ¿Es el trabajo de la Teología para ser comparado con otros trabajos intelectuales?  ¿Como puede alguien aprender más acerca de su manera de hacer Teología o tener un método teológico?  ¿Es la disciplina esa Teología que requiere diferencias de las disciplinas de la vida cristiana como ayunar, orar, asistir a la adoración, y leer la Biblia?</w:t>
      </w:r>
    </w:p>
    <w:p w14:paraId="430A9C04" w14:textId="77777777" w:rsidR="00091840" w:rsidRPr="00D82DD9" w:rsidRDefault="00091840" w:rsidP="00091840">
      <w:pPr>
        <w:pStyle w:val="NoSpacing"/>
        <w:rPr>
          <w:rFonts w:ascii="Times New Roman" w:hAnsi="Times New Roman"/>
          <w:sz w:val="24"/>
          <w:lang w:val="es-MX"/>
        </w:rPr>
      </w:pPr>
    </w:p>
    <w:p w14:paraId="09100AE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Estructura Racional -  Hemos comparado la tarea de edificar una Teología al edificio de una casa.  Algunos comentadores han comparado Teología con las reglas necesarias para jugar el juego o la gramática que da la estructura, forma, y la calidad a cada lenguaje.</w:t>
      </w:r>
    </w:p>
    <w:p w14:paraId="477F7518" w14:textId="77777777" w:rsidR="00091840" w:rsidRPr="00D82DD9" w:rsidRDefault="00091840" w:rsidP="00091840">
      <w:pPr>
        <w:pStyle w:val="NoSpacing"/>
        <w:rPr>
          <w:rFonts w:ascii="Times New Roman" w:hAnsi="Times New Roman"/>
          <w:sz w:val="24"/>
          <w:lang w:val="es-MX"/>
        </w:rPr>
      </w:pPr>
    </w:p>
    <w:p w14:paraId="7FBBFB7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Los tres criterios de Pelikan – función, metodología, y estructura no son sinónimos, pero ellos se entrelazan uno con el otro.  Ellos son una triada y posiblemente una trinidad, tres que son uno.  En otro lugar Pelikan afirma que la Teología Cristiana es ejercitada y perfeccionada a través del creer, enseñanza y confesión.  Lo que la iglesia de Cristo cree, ensena y confiesa en base de la Palabra de Dios: “esto es doctrina cristiana”. </w:t>
      </w:r>
    </w:p>
    <w:p w14:paraId="69AC38E9" w14:textId="77777777" w:rsidR="00091840" w:rsidRPr="00D82DD9" w:rsidRDefault="00091840" w:rsidP="00091840">
      <w:pPr>
        <w:pStyle w:val="NoSpacing"/>
        <w:rPr>
          <w:rFonts w:ascii="Times New Roman" w:hAnsi="Times New Roman"/>
          <w:sz w:val="24"/>
          <w:lang w:val="es-MX"/>
        </w:rPr>
      </w:pPr>
    </w:p>
    <w:p w14:paraId="0F103391"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Los Factores Formativos de la Teología de </w:t>
      </w:r>
      <w:proofErr w:type="spellStart"/>
      <w:r w:rsidRPr="00D82DD9">
        <w:rPr>
          <w:rFonts w:ascii="Times New Roman" w:hAnsi="Times New Roman"/>
          <w:sz w:val="24"/>
          <w:lang w:val="es-MX"/>
        </w:rPr>
        <w:t>Macquarrie</w:t>
      </w:r>
      <w:proofErr w:type="spellEnd"/>
    </w:p>
    <w:p w14:paraId="7B96EAE2" w14:textId="77777777" w:rsidR="00091840" w:rsidRPr="00D82DD9" w:rsidRDefault="00091840" w:rsidP="00091840">
      <w:pPr>
        <w:pStyle w:val="NoSpacing"/>
        <w:rPr>
          <w:rFonts w:ascii="Times New Roman" w:hAnsi="Times New Roman"/>
          <w:sz w:val="24"/>
          <w:lang w:val="es-MX"/>
        </w:rPr>
      </w:pP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llama factores formativos de la teología a sus seis fuentes de teología.  El hace tres comentarios sobre estas fuentes.</w:t>
      </w:r>
    </w:p>
    <w:p w14:paraId="67BDDC8E"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Ellas no son iguales</w:t>
      </w:r>
    </w:p>
    <w:p w14:paraId="79C3288C"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Cada una de ellas tomadas individualmente es el punto de partida para todo un sistema de teología.</w:t>
      </w:r>
    </w:p>
    <w:p w14:paraId="4EF77174"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Toda teología para que suene bien debería tomar en consideración estos seis factores, así como están construidos. </w:t>
      </w:r>
    </w:p>
    <w:p w14:paraId="05C84CE1" w14:textId="77777777" w:rsidR="00091840" w:rsidRPr="00D82DD9" w:rsidRDefault="00091840" w:rsidP="00091840">
      <w:pPr>
        <w:pStyle w:val="NoSpacing"/>
        <w:rPr>
          <w:rFonts w:ascii="Times New Roman" w:hAnsi="Times New Roman"/>
          <w:sz w:val="24"/>
          <w:lang w:val="es-MX"/>
        </w:rPr>
      </w:pPr>
    </w:p>
    <w:p w14:paraId="027C0B20" w14:textId="77777777" w:rsidR="00091840" w:rsidRPr="00D82DD9" w:rsidRDefault="00091840" w:rsidP="00091840">
      <w:pPr>
        <w:pStyle w:val="NoSpacing"/>
        <w:rPr>
          <w:rFonts w:ascii="Times New Roman" w:hAnsi="Times New Roman"/>
          <w:sz w:val="24"/>
          <w:lang w:val="es-MX"/>
        </w:rPr>
      </w:pPr>
    </w:p>
    <w:p w14:paraId="6BC37FB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Veamos los seis factores formativos de teología de </w:t>
      </w:r>
      <w:proofErr w:type="spellStart"/>
      <w:r w:rsidRPr="00D82DD9">
        <w:rPr>
          <w:rFonts w:ascii="Times New Roman" w:hAnsi="Times New Roman"/>
          <w:sz w:val="24"/>
          <w:lang w:val="es-MX"/>
        </w:rPr>
        <w:t>Macquarrie</w:t>
      </w:r>
      <w:proofErr w:type="spellEnd"/>
    </w:p>
    <w:p w14:paraId="4608BA46" w14:textId="77777777" w:rsidR="00091840" w:rsidRPr="00D82DD9" w:rsidRDefault="00091840" w:rsidP="00091840">
      <w:pPr>
        <w:pStyle w:val="NoSpacing"/>
        <w:rPr>
          <w:rFonts w:ascii="Times New Roman" w:hAnsi="Times New Roman"/>
          <w:sz w:val="24"/>
          <w:lang w:val="es-MX"/>
        </w:rPr>
      </w:pPr>
    </w:p>
    <w:p w14:paraId="57DEF1F6"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Experiencia</w:t>
      </w:r>
    </w:p>
    <w:p w14:paraId="1EF53EBD" w14:textId="77777777" w:rsidR="00091840" w:rsidRPr="00D82DD9" w:rsidRDefault="00091840" w:rsidP="00091840">
      <w:pPr>
        <w:pStyle w:val="NoSpacing"/>
        <w:rPr>
          <w:rFonts w:ascii="Times New Roman" w:hAnsi="Times New Roman"/>
          <w:sz w:val="24"/>
          <w:lang w:val="es-MX"/>
        </w:rPr>
      </w:pPr>
    </w:p>
    <w:p w14:paraId="4174A05E"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Teología es un logro reflectivo intencionalmente.  ¿Pero reflexión sobre qué?  La respuesta fácil es reflexión sobre lo real, vital y experiencia verdadera del Dios Trino.  La pregunta dificultosa entonces comienza: ¿Cómo puede uno decir una experiencia falsa de Dios de una verdadera?  ¿Puede uno experimentar un significado religioso en lo que puede parecerse ser puramente un evento secular?  Muchas han dicho que si a esta pregunta: ¿Cuáles son algunos ejemplos de lo opaco de los linderos entre lo sagrado y lo secular?  Ejemplos comunes son la experiencia de la estética, cariño familiar, dedicaciones políticas, etc.  ¿Reducirá la experiencia inevitable de Dios y diluirá el misterio de Dios?  Comúnmente pensamos de experiencia como algo inherentemente personal, individual o aun privada.  </w:t>
      </w: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nos recuerda que somos seres sociales y que nuestras experiencias religiosas personales necesitan ser validadas y corroboradas por una comunidad de fe más grande. </w:t>
      </w:r>
    </w:p>
    <w:p w14:paraId="32390978" w14:textId="77777777" w:rsidR="00091840" w:rsidRPr="00D82DD9" w:rsidRDefault="00091840" w:rsidP="00091840">
      <w:pPr>
        <w:pStyle w:val="NoSpacing"/>
        <w:rPr>
          <w:rFonts w:ascii="Times New Roman" w:hAnsi="Times New Roman"/>
          <w:sz w:val="24"/>
          <w:lang w:val="es-MX"/>
        </w:rPr>
      </w:pPr>
    </w:p>
    <w:p w14:paraId="512D19D5"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Revelación</w:t>
      </w:r>
    </w:p>
    <w:p w14:paraId="4A44E708" w14:textId="77777777" w:rsidR="00091840" w:rsidRPr="00D82DD9" w:rsidRDefault="00091840" w:rsidP="00091840">
      <w:pPr>
        <w:pStyle w:val="NoSpacing"/>
        <w:rPr>
          <w:rFonts w:ascii="Times New Roman" w:hAnsi="Times New Roman"/>
          <w:sz w:val="24"/>
          <w:lang w:val="es-MX"/>
        </w:rPr>
      </w:pPr>
    </w:p>
    <w:p w14:paraId="505FF1E6" w14:textId="77777777" w:rsidR="00091840" w:rsidRPr="00D82DD9" w:rsidRDefault="00091840" w:rsidP="00091840">
      <w:pPr>
        <w:pStyle w:val="NoSpacing"/>
        <w:rPr>
          <w:rFonts w:ascii="Times New Roman" w:hAnsi="Times New Roman"/>
          <w:sz w:val="24"/>
          <w:lang w:val="es-MX"/>
        </w:rPr>
      </w:pP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llama revelación como la primera fuente de Teología.  Revelación es caracterizada por un don como carácter, y aquí es una clase y forma de conocimiento que es distintivamente diferente de nuestras maneras ordinarias de conocimiento.  Revelación y experiencia están estrechamente unidas.  Podemos ver esta unión cuando </w:t>
      </w:r>
      <w:proofErr w:type="spellStart"/>
      <w:r w:rsidRPr="00D82DD9">
        <w:rPr>
          <w:rFonts w:ascii="Times New Roman" w:hAnsi="Times New Roman"/>
          <w:sz w:val="24"/>
          <w:lang w:val="es-MX"/>
        </w:rPr>
        <w:t>Maquarrie</w:t>
      </w:r>
      <w:proofErr w:type="spellEnd"/>
      <w:r w:rsidRPr="00D82DD9">
        <w:rPr>
          <w:rFonts w:ascii="Times New Roman" w:hAnsi="Times New Roman"/>
          <w:sz w:val="24"/>
          <w:lang w:val="es-MX"/>
        </w:rPr>
        <w:t xml:space="preserve"> discute como revelación es comúnmente recibida y como ella afecta quien la recibe.</w:t>
      </w:r>
    </w:p>
    <w:p w14:paraId="0BCFF626" w14:textId="77777777" w:rsidR="00091840" w:rsidRPr="00D82DD9" w:rsidRDefault="00091840">
      <w:pPr>
        <w:pStyle w:val="NoSpacing"/>
        <w:numPr>
          <w:ilvl w:val="0"/>
          <w:numId w:val="29"/>
        </w:numPr>
        <w:rPr>
          <w:rFonts w:ascii="Times New Roman" w:hAnsi="Times New Roman"/>
          <w:sz w:val="24"/>
          <w:lang w:val="es-MX"/>
        </w:rPr>
      </w:pPr>
      <w:r w:rsidRPr="00D82DD9">
        <w:rPr>
          <w:rFonts w:ascii="Times New Roman" w:hAnsi="Times New Roman"/>
          <w:sz w:val="24"/>
          <w:lang w:val="es-MX"/>
        </w:rPr>
        <w:t>Abiertos a la posibilidad de un encuentro con lo transcendental.</w:t>
      </w:r>
    </w:p>
    <w:p w14:paraId="4422D15E" w14:textId="77777777" w:rsidR="00091840" w:rsidRPr="00D82DD9" w:rsidRDefault="00091840">
      <w:pPr>
        <w:pStyle w:val="NoSpacing"/>
        <w:numPr>
          <w:ilvl w:val="0"/>
          <w:numId w:val="29"/>
        </w:numPr>
        <w:rPr>
          <w:rFonts w:ascii="Times New Roman" w:hAnsi="Times New Roman"/>
          <w:sz w:val="24"/>
          <w:lang w:val="es-MX"/>
        </w:rPr>
      </w:pPr>
      <w:r w:rsidRPr="00D82DD9">
        <w:rPr>
          <w:rFonts w:ascii="Times New Roman" w:hAnsi="Times New Roman"/>
          <w:sz w:val="24"/>
          <w:lang w:val="es-MX"/>
        </w:rPr>
        <w:lastRenderedPageBreak/>
        <w:t>Una erupción de pronto o incursión de lo divino, casi siempre acompañado por luz.</w:t>
      </w:r>
    </w:p>
    <w:p w14:paraId="06C6DA85" w14:textId="77777777" w:rsidR="00091840" w:rsidRPr="00D82DD9" w:rsidRDefault="00091840">
      <w:pPr>
        <w:pStyle w:val="NoSpacing"/>
        <w:numPr>
          <w:ilvl w:val="0"/>
          <w:numId w:val="29"/>
        </w:numPr>
        <w:rPr>
          <w:rFonts w:ascii="Times New Roman" w:hAnsi="Times New Roman"/>
          <w:sz w:val="24"/>
          <w:lang w:val="es-MX"/>
        </w:rPr>
      </w:pPr>
      <w:r w:rsidRPr="00D82DD9">
        <w:rPr>
          <w:rFonts w:ascii="Times New Roman" w:hAnsi="Times New Roman"/>
          <w:sz w:val="24"/>
          <w:lang w:val="es-MX"/>
        </w:rPr>
        <w:t>Una respuesta profunda de humildad, por lo cual la conciencia de pecado puede salir a luz.</w:t>
      </w:r>
    </w:p>
    <w:p w14:paraId="15B9CBDA" w14:textId="77777777" w:rsidR="00091840" w:rsidRPr="00D82DD9" w:rsidRDefault="00091840">
      <w:pPr>
        <w:pStyle w:val="NoSpacing"/>
        <w:numPr>
          <w:ilvl w:val="0"/>
          <w:numId w:val="29"/>
        </w:numPr>
        <w:rPr>
          <w:rFonts w:ascii="Times New Roman" w:hAnsi="Times New Roman"/>
          <w:sz w:val="24"/>
          <w:lang w:val="es-MX"/>
        </w:rPr>
      </w:pPr>
      <w:r w:rsidRPr="00D82DD9">
        <w:rPr>
          <w:rFonts w:ascii="Times New Roman" w:hAnsi="Times New Roman"/>
          <w:sz w:val="24"/>
          <w:lang w:val="es-MX"/>
        </w:rPr>
        <w:t>El contenido de la revelación misma, que puede envolver la revelación del nombre divino.</w:t>
      </w:r>
    </w:p>
    <w:p w14:paraId="13CE3221" w14:textId="77777777" w:rsidR="00091840" w:rsidRPr="00D82DD9" w:rsidRDefault="00091840">
      <w:pPr>
        <w:pStyle w:val="NoSpacing"/>
        <w:numPr>
          <w:ilvl w:val="0"/>
          <w:numId w:val="29"/>
        </w:numPr>
        <w:rPr>
          <w:rFonts w:ascii="Times New Roman" w:hAnsi="Times New Roman"/>
          <w:sz w:val="24"/>
          <w:lang w:val="es-MX"/>
        </w:rPr>
      </w:pPr>
      <w:r w:rsidRPr="00D82DD9">
        <w:rPr>
          <w:rFonts w:ascii="Times New Roman" w:hAnsi="Times New Roman"/>
          <w:sz w:val="24"/>
          <w:lang w:val="es-MX"/>
        </w:rPr>
        <w:t xml:space="preserve">Obligación, llamado, o vocación puesta sobre el recipiente de la revelación por Dios. </w:t>
      </w:r>
    </w:p>
    <w:p w14:paraId="6865DDD9" w14:textId="77777777" w:rsidR="00091840" w:rsidRPr="00D82DD9" w:rsidRDefault="00091840" w:rsidP="00091840">
      <w:pPr>
        <w:pStyle w:val="NoSpacing"/>
        <w:rPr>
          <w:rFonts w:ascii="Times New Roman" w:hAnsi="Times New Roman"/>
          <w:sz w:val="24"/>
          <w:lang w:val="es-MX"/>
        </w:rPr>
      </w:pPr>
    </w:p>
    <w:p w14:paraId="26FCC113"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Muchos si no todos estos factores están incluidos en la visión de Isaías en el templo (Isaías 6). El centro del cristianismo es Jesucristo, la encarnación de la Palabra Eterna de Dios el Padre.  A través de Jesucristo revelación es más que un concepto teológico.  Es la verdad central de todo lo que hay. </w:t>
      </w:r>
    </w:p>
    <w:p w14:paraId="4987B751" w14:textId="77777777" w:rsidR="00091840" w:rsidRPr="00D82DD9" w:rsidRDefault="00091840" w:rsidP="00091840">
      <w:pPr>
        <w:pStyle w:val="NoSpacing"/>
        <w:rPr>
          <w:rFonts w:ascii="Times New Roman" w:hAnsi="Times New Roman"/>
          <w:sz w:val="24"/>
          <w:lang w:val="es-MX"/>
        </w:rPr>
      </w:pPr>
    </w:p>
    <w:p w14:paraId="769067DA"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Escritura</w:t>
      </w:r>
    </w:p>
    <w:p w14:paraId="1CED16B3" w14:textId="77777777" w:rsidR="00091840" w:rsidRPr="00D82DD9" w:rsidRDefault="00091840" w:rsidP="00091840">
      <w:pPr>
        <w:pStyle w:val="NoSpacing"/>
        <w:rPr>
          <w:rFonts w:ascii="Times New Roman" w:hAnsi="Times New Roman"/>
          <w:sz w:val="24"/>
          <w:lang w:val="es-MX"/>
        </w:rPr>
      </w:pPr>
    </w:p>
    <w:p w14:paraId="4E8C9849"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La revelación cristiana viene en una persona, no un libro.  El cree que la Biblia es un testigo de la realidad de la revelación, pero no es ella misma para ser considerada como revelación.  </w:t>
      </w:r>
      <w:r w:rsidRPr="00D82DD9">
        <w:rPr>
          <w:rFonts w:ascii="Times New Roman" w:hAnsi="Times New Roman"/>
          <w:sz w:val="24"/>
          <w:lang w:val="es-MX"/>
        </w:rPr>
        <w:tab/>
      </w:r>
      <w:r w:rsidRPr="00D82DD9">
        <w:rPr>
          <w:rFonts w:ascii="Times New Roman" w:hAnsi="Times New Roman"/>
          <w:sz w:val="24"/>
          <w:lang w:val="es-MX"/>
        </w:rPr>
        <w:tab/>
        <w:t xml:space="preserve"> Aquí nos apartamos de </w:t>
      </w: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preferimos seguir lo que piensa Karl Barth quien enseno que la revelación seguía un patrón trino.  Jesús es revelación encarnada.  La Biblia es revelación escrita, y la palabra predicada puede hacerse, bajo la </w:t>
      </w:r>
      <w:proofErr w:type="spellStart"/>
      <w:r w:rsidRPr="00D82DD9">
        <w:rPr>
          <w:rFonts w:ascii="Times New Roman" w:hAnsi="Times New Roman"/>
          <w:sz w:val="24"/>
          <w:lang w:val="es-MX"/>
        </w:rPr>
        <w:t>Uncion</w:t>
      </w:r>
      <w:proofErr w:type="spellEnd"/>
      <w:r w:rsidRPr="00D82DD9">
        <w:rPr>
          <w:rFonts w:ascii="Times New Roman" w:hAnsi="Times New Roman"/>
          <w:sz w:val="24"/>
          <w:lang w:val="es-MX"/>
        </w:rPr>
        <w:t xml:space="preserve"> del </w:t>
      </w:r>
      <w:proofErr w:type="spellStart"/>
      <w:r w:rsidRPr="00D82DD9">
        <w:rPr>
          <w:rFonts w:ascii="Times New Roman" w:hAnsi="Times New Roman"/>
          <w:sz w:val="24"/>
          <w:lang w:val="es-MX"/>
        </w:rPr>
        <w:t>Espiritu</w:t>
      </w:r>
      <w:proofErr w:type="spellEnd"/>
      <w:r w:rsidRPr="00D82DD9">
        <w:rPr>
          <w:rFonts w:ascii="Times New Roman" w:hAnsi="Times New Roman"/>
          <w:sz w:val="24"/>
          <w:lang w:val="es-MX"/>
        </w:rPr>
        <w:t xml:space="preserve"> Santo, la revelación hablada.  La Iglesia del Nazareno toma la Biblia seria y literalmente.  Dios ha sembrado a través de las Escrituras todo lo que debe ser conocido con tal de que haya reconciliación con el Padre a través de su Hijo en el poder del </w:t>
      </w:r>
      <w:proofErr w:type="spellStart"/>
      <w:r w:rsidRPr="00D82DD9">
        <w:rPr>
          <w:rFonts w:ascii="Times New Roman" w:hAnsi="Times New Roman"/>
          <w:sz w:val="24"/>
          <w:lang w:val="es-MX"/>
        </w:rPr>
        <w:t>Espiritu</w:t>
      </w:r>
      <w:proofErr w:type="spellEnd"/>
      <w:r w:rsidRPr="00D82DD9">
        <w:rPr>
          <w:rFonts w:ascii="Times New Roman" w:hAnsi="Times New Roman"/>
          <w:sz w:val="24"/>
          <w:lang w:val="es-MX"/>
        </w:rPr>
        <w:t xml:space="preserve"> Santo.</w:t>
      </w:r>
    </w:p>
    <w:p w14:paraId="02BAF866"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Tradición</w:t>
      </w:r>
    </w:p>
    <w:p w14:paraId="59D8064B" w14:textId="77777777" w:rsidR="00091840" w:rsidRPr="00D82DD9" w:rsidRDefault="00091840" w:rsidP="00091840">
      <w:pPr>
        <w:pStyle w:val="NoSpacing"/>
        <w:rPr>
          <w:rFonts w:ascii="Times New Roman" w:hAnsi="Times New Roman"/>
          <w:sz w:val="24"/>
          <w:lang w:val="es-MX"/>
        </w:rPr>
      </w:pPr>
    </w:p>
    <w:p w14:paraId="4F764FA7" w14:textId="77777777" w:rsidR="00091840" w:rsidRPr="00D82DD9" w:rsidRDefault="00091840" w:rsidP="00091840">
      <w:pPr>
        <w:pStyle w:val="NoSpacing"/>
        <w:rPr>
          <w:rFonts w:ascii="Times New Roman" w:hAnsi="Times New Roman"/>
          <w:sz w:val="24"/>
          <w:lang w:val="es-MX"/>
        </w:rPr>
      </w:pP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cree que las Escrituras necesitan el complemento tradición para poder cuidar de interpretaciones privadas de la Escritura.  Tradición vive cuando el </w:t>
      </w:r>
      <w:proofErr w:type="spellStart"/>
      <w:r w:rsidRPr="00D82DD9">
        <w:rPr>
          <w:rFonts w:ascii="Times New Roman" w:hAnsi="Times New Roman"/>
          <w:sz w:val="24"/>
          <w:lang w:val="es-MX"/>
        </w:rPr>
        <w:t>Espiritu</w:t>
      </w:r>
      <w:proofErr w:type="spellEnd"/>
      <w:r w:rsidRPr="00D82DD9">
        <w:rPr>
          <w:rFonts w:ascii="Times New Roman" w:hAnsi="Times New Roman"/>
          <w:sz w:val="24"/>
          <w:lang w:val="es-MX"/>
        </w:rPr>
        <w:t xml:space="preserve"> Santo da vida de aliento, animando la iglesia y sus miembros; tradición muere cuando meramente los esfuerzos humanos rechazan la presencia divina.  Un dicho antiguo encaja bien aquí:</w:t>
      </w:r>
    </w:p>
    <w:p w14:paraId="08DA9370"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“Tradición es la fe viva de los muertos</w:t>
      </w:r>
    </w:p>
    <w:p w14:paraId="4456D407"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Tradicionalismo es la fe muerta de los vivos”</w:t>
      </w:r>
    </w:p>
    <w:p w14:paraId="5210EE0D"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Tradición como un factor formativo en Teología dice que muchas manos y perspectivas son mejores que una.  Un pastor bien preparado lee otros libros y conoce acerca de su herencia.  Esta historia viva es tradición.</w:t>
      </w:r>
    </w:p>
    <w:p w14:paraId="6E895CEF" w14:textId="77777777" w:rsidR="00091840" w:rsidRPr="00D82DD9" w:rsidRDefault="00091840" w:rsidP="00091840">
      <w:pPr>
        <w:pStyle w:val="NoSpacing"/>
        <w:rPr>
          <w:rFonts w:ascii="Times New Roman" w:hAnsi="Times New Roman"/>
          <w:sz w:val="24"/>
          <w:lang w:val="es-MX"/>
        </w:rPr>
      </w:pPr>
    </w:p>
    <w:p w14:paraId="26BF3277"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Cultura</w:t>
      </w:r>
    </w:p>
    <w:p w14:paraId="0FFFB99A" w14:textId="77777777" w:rsidR="00091840" w:rsidRPr="00D82DD9" w:rsidRDefault="00091840" w:rsidP="00091840">
      <w:pPr>
        <w:pStyle w:val="NoSpacing"/>
        <w:ind w:left="720"/>
        <w:rPr>
          <w:rFonts w:ascii="Times New Roman" w:hAnsi="Times New Roman"/>
          <w:sz w:val="24"/>
          <w:lang w:val="es-MX"/>
        </w:rPr>
      </w:pPr>
    </w:p>
    <w:p w14:paraId="60800F87"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Los primeros cuatro factores formativos son “de fe a fe”.  Ellos son concebidos en fe, crecen en fe, y maduran en fe.  Los últimos dos puntos de </w:t>
      </w:r>
      <w:proofErr w:type="spellStart"/>
      <w:r w:rsidRPr="00D82DD9">
        <w:rPr>
          <w:rFonts w:ascii="Times New Roman" w:hAnsi="Times New Roman"/>
          <w:sz w:val="24"/>
          <w:lang w:val="es-MX"/>
        </w:rPr>
        <w:t>Macquarrie</w:t>
      </w:r>
      <w:proofErr w:type="spellEnd"/>
      <w:r w:rsidRPr="00D82DD9">
        <w:rPr>
          <w:rFonts w:ascii="Times New Roman" w:hAnsi="Times New Roman"/>
          <w:sz w:val="24"/>
          <w:lang w:val="es-MX"/>
        </w:rPr>
        <w:t xml:space="preserve"> nos ayudan a discernir el carácter teológico como una disciplina intelectual.  Decir que uno debe estar apercibido culturalmente es simplemente asentar que cada teólogo debe estar en el mundo.  Cultura significa la suma total de nuestra forma de vida.  La ropa que usamos, las vacaciones que nos gustan, las declaraciones que hacemos, los carros que manejamos, todos ellos son componentes de la cultura.  Cultura no debe ser usado como una palabra evaluativa, separando una cultura alta de una cultura baja.  En vez, cultura debe ser usado para describir la manera como las gentes organizan y viven sus vidas.  ¿Por qué debe ser la cultura valorizada como un factor formativo de Teología?  Si creemos que Cristo es el centro de la Teología Cristiana, y que a través de la encarnación Cristo vino a asumir todas las partes de la situación humana, excepto el pecado, entonces tenemos evidencias fuertes que las realidades culturales son valiosas porque Dios ha declarado que lo son.</w:t>
      </w:r>
    </w:p>
    <w:p w14:paraId="2BE08BEE" w14:textId="77777777" w:rsidR="00091840" w:rsidRPr="00D82DD9" w:rsidRDefault="00091840" w:rsidP="00091840">
      <w:pPr>
        <w:pStyle w:val="NoSpacing"/>
        <w:rPr>
          <w:rFonts w:ascii="Times New Roman" w:hAnsi="Times New Roman"/>
          <w:sz w:val="24"/>
          <w:lang w:val="es-MX"/>
        </w:rPr>
      </w:pPr>
    </w:p>
    <w:p w14:paraId="6064F3CA" w14:textId="77777777" w:rsidR="00091840" w:rsidRPr="00D82DD9" w:rsidRDefault="00091840">
      <w:pPr>
        <w:pStyle w:val="NoSpacing"/>
        <w:numPr>
          <w:ilvl w:val="0"/>
          <w:numId w:val="28"/>
        </w:numPr>
        <w:rPr>
          <w:rFonts w:ascii="Times New Roman" w:hAnsi="Times New Roman"/>
          <w:sz w:val="24"/>
          <w:lang w:val="es-MX"/>
        </w:rPr>
      </w:pPr>
      <w:r w:rsidRPr="00D82DD9">
        <w:rPr>
          <w:rFonts w:ascii="Times New Roman" w:hAnsi="Times New Roman"/>
          <w:sz w:val="24"/>
          <w:lang w:val="es-MX"/>
        </w:rPr>
        <w:t>Razón</w:t>
      </w:r>
    </w:p>
    <w:p w14:paraId="1BE96D6B"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“Dame un lugar para pararme” dijo un filósofo antiguo, Arquímedes, y “yo moveré la tierra”.  Como usamos la capacidad de razonamiento es una manera para demostrarnos y al mundo exactamente </w:t>
      </w:r>
      <w:proofErr w:type="spellStart"/>
      <w:r w:rsidRPr="00D82DD9">
        <w:rPr>
          <w:rFonts w:ascii="Times New Roman" w:hAnsi="Times New Roman"/>
          <w:sz w:val="24"/>
          <w:lang w:val="es-MX"/>
        </w:rPr>
        <w:t>donde</w:t>
      </w:r>
      <w:proofErr w:type="spellEnd"/>
      <w:r w:rsidRPr="00D82DD9">
        <w:rPr>
          <w:rFonts w:ascii="Times New Roman" w:hAnsi="Times New Roman"/>
          <w:sz w:val="24"/>
          <w:lang w:val="es-MX"/>
        </w:rPr>
        <w:t xml:space="preserve"> </w:t>
      </w:r>
      <w:r w:rsidRPr="00D82DD9">
        <w:rPr>
          <w:rFonts w:ascii="Times New Roman" w:hAnsi="Times New Roman"/>
          <w:sz w:val="24"/>
          <w:lang w:val="es-MX"/>
        </w:rPr>
        <w:lastRenderedPageBreak/>
        <w:t xml:space="preserve">estamos parados.  Algunos Teólogos incluyendo a Lutero denuncio la razón como caída y contraria a la revelación bíblica.  Juan Wesley y la Teología Nazarena que le sigue a él han tomado una posición más sensible en permitir que la razón sea compañera de la revelación, nunca iguales sino compañeras como un papel auxiliar de apoyo.  Revelación puede algunas veces trascender o sobrepasar a la razón, pero raramente o nunca oponerse o contradecir a la razón. </w:t>
      </w:r>
    </w:p>
    <w:p w14:paraId="65175DF6" w14:textId="77777777" w:rsidR="00091840" w:rsidRPr="00D82DD9" w:rsidRDefault="00091840" w:rsidP="00091840">
      <w:pPr>
        <w:pStyle w:val="NoSpacing"/>
        <w:rPr>
          <w:rFonts w:ascii="Times New Roman" w:hAnsi="Times New Roman"/>
          <w:sz w:val="24"/>
          <w:lang w:val="es-MX"/>
        </w:rPr>
      </w:pPr>
    </w:p>
    <w:p w14:paraId="4C7C9A22"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Comparación de las fuentes autoritativas de Wesley y </w:t>
      </w:r>
      <w:proofErr w:type="spellStart"/>
      <w:r w:rsidRPr="00D82DD9">
        <w:rPr>
          <w:rFonts w:ascii="Times New Roman" w:hAnsi="Times New Roman"/>
          <w:sz w:val="24"/>
          <w:lang w:val="es-MX"/>
        </w:rPr>
        <w:t>Macquarrie</w:t>
      </w:r>
      <w:proofErr w:type="spellEnd"/>
    </w:p>
    <w:p w14:paraId="6331D62D" w14:textId="77777777" w:rsidR="00091840" w:rsidRPr="00D82DD9" w:rsidRDefault="00091840" w:rsidP="00091840">
      <w:pPr>
        <w:pStyle w:val="NoSpacing"/>
        <w:rPr>
          <w:rFonts w:ascii="Times New Roman" w:hAnsi="Times New Roman"/>
          <w:sz w:val="24"/>
          <w:lang w:val="es-MX"/>
        </w:rPr>
      </w:pPr>
    </w:p>
    <w:p w14:paraId="7F7FB3F4" w14:textId="14827993" w:rsidR="00091840" w:rsidRPr="00D82DD9" w:rsidRDefault="00091840" w:rsidP="00091840">
      <w:pPr>
        <w:pStyle w:val="NoSpacing"/>
        <w:rPr>
          <w:rFonts w:ascii="Times New Roman" w:hAnsi="Times New Roman"/>
          <w:sz w:val="24"/>
          <w:lang w:val="es-MX"/>
        </w:rPr>
      </w:pPr>
    </w:p>
    <w:tbl>
      <w:tblPr>
        <w:tblStyle w:val="TableGrid"/>
        <w:tblW w:w="0" w:type="auto"/>
        <w:tblLook w:val="04A0" w:firstRow="1" w:lastRow="0" w:firstColumn="1" w:lastColumn="0" w:noHBand="0" w:noVBand="1"/>
      </w:tblPr>
      <w:tblGrid>
        <w:gridCol w:w="4675"/>
        <w:gridCol w:w="4675"/>
      </w:tblGrid>
      <w:tr w:rsidR="00091840" w:rsidRPr="00D82DD9" w14:paraId="4FE8C1EF" w14:textId="77777777" w:rsidTr="00D2571B">
        <w:tc>
          <w:tcPr>
            <w:tcW w:w="4675" w:type="dxa"/>
          </w:tcPr>
          <w:p w14:paraId="612782C9" w14:textId="77777777" w:rsidR="00091840" w:rsidRPr="00D82DD9" w:rsidRDefault="00091840" w:rsidP="00D2571B">
            <w:pPr>
              <w:pStyle w:val="NoSpacing"/>
              <w:jc w:val="center"/>
              <w:rPr>
                <w:rFonts w:ascii="Times New Roman" w:hAnsi="Times New Roman"/>
                <w:sz w:val="24"/>
                <w:lang w:val="es-MX"/>
              </w:rPr>
            </w:pPr>
            <w:proofErr w:type="spellStart"/>
            <w:r w:rsidRPr="00D82DD9">
              <w:rPr>
                <w:rFonts w:ascii="Times New Roman" w:hAnsi="Times New Roman"/>
                <w:sz w:val="24"/>
                <w:lang w:val="es-MX"/>
              </w:rPr>
              <w:t>Macquarrie</w:t>
            </w:r>
            <w:proofErr w:type="spellEnd"/>
          </w:p>
        </w:tc>
        <w:tc>
          <w:tcPr>
            <w:tcW w:w="4675" w:type="dxa"/>
          </w:tcPr>
          <w:p w14:paraId="43D14FA2"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Wesley</w:t>
            </w:r>
          </w:p>
        </w:tc>
      </w:tr>
      <w:tr w:rsidR="00091840" w:rsidRPr="00D82DD9" w14:paraId="04586601" w14:textId="77777777" w:rsidTr="00D2571B">
        <w:tc>
          <w:tcPr>
            <w:tcW w:w="4675" w:type="dxa"/>
          </w:tcPr>
          <w:p w14:paraId="2F64BDA0" w14:textId="77777777" w:rsidR="00091840" w:rsidRPr="00D82DD9" w:rsidRDefault="00091840" w:rsidP="00D2571B">
            <w:pPr>
              <w:pStyle w:val="NoSpacing"/>
              <w:jc w:val="center"/>
              <w:rPr>
                <w:rFonts w:ascii="Times New Roman" w:hAnsi="Times New Roman"/>
                <w:sz w:val="24"/>
                <w:lang w:val="es-MX"/>
              </w:rPr>
            </w:pPr>
          </w:p>
        </w:tc>
        <w:tc>
          <w:tcPr>
            <w:tcW w:w="4675" w:type="dxa"/>
          </w:tcPr>
          <w:p w14:paraId="46CB67C2" w14:textId="77777777" w:rsidR="00091840" w:rsidRPr="00D82DD9" w:rsidRDefault="00091840" w:rsidP="00D2571B">
            <w:pPr>
              <w:pStyle w:val="NoSpacing"/>
              <w:jc w:val="center"/>
              <w:rPr>
                <w:rFonts w:ascii="Times New Roman" w:hAnsi="Times New Roman"/>
                <w:sz w:val="24"/>
                <w:lang w:val="es-MX"/>
              </w:rPr>
            </w:pPr>
          </w:p>
        </w:tc>
      </w:tr>
      <w:tr w:rsidR="00091840" w:rsidRPr="00D82DD9" w14:paraId="3A4E9FED" w14:textId="77777777" w:rsidTr="00D2571B">
        <w:tc>
          <w:tcPr>
            <w:tcW w:w="4675" w:type="dxa"/>
          </w:tcPr>
          <w:p w14:paraId="4E4DF6C0"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Experiencia</w:t>
            </w:r>
          </w:p>
        </w:tc>
        <w:tc>
          <w:tcPr>
            <w:tcW w:w="4675" w:type="dxa"/>
          </w:tcPr>
          <w:p w14:paraId="1FFFFB0B"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Escritura</w:t>
            </w:r>
          </w:p>
        </w:tc>
      </w:tr>
      <w:tr w:rsidR="00091840" w:rsidRPr="00D82DD9" w14:paraId="045D7D95" w14:textId="77777777" w:rsidTr="00D2571B">
        <w:tc>
          <w:tcPr>
            <w:tcW w:w="4675" w:type="dxa"/>
          </w:tcPr>
          <w:p w14:paraId="755A1326"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Revelación</w:t>
            </w:r>
          </w:p>
        </w:tc>
        <w:tc>
          <w:tcPr>
            <w:tcW w:w="4675" w:type="dxa"/>
          </w:tcPr>
          <w:p w14:paraId="1B9D80A8"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Tradición</w:t>
            </w:r>
          </w:p>
        </w:tc>
      </w:tr>
      <w:tr w:rsidR="00091840" w:rsidRPr="00D82DD9" w14:paraId="02353CD1" w14:textId="77777777" w:rsidTr="00D2571B">
        <w:tc>
          <w:tcPr>
            <w:tcW w:w="4675" w:type="dxa"/>
          </w:tcPr>
          <w:p w14:paraId="11A77AB9"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Escritura</w:t>
            </w:r>
          </w:p>
        </w:tc>
        <w:tc>
          <w:tcPr>
            <w:tcW w:w="4675" w:type="dxa"/>
          </w:tcPr>
          <w:p w14:paraId="611BCA85"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Razón</w:t>
            </w:r>
          </w:p>
        </w:tc>
      </w:tr>
      <w:tr w:rsidR="00091840" w:rsidRPr="00D82DD9" w14:paraId="3E5867E0" w14:textId="77777777" w:rsidTr="00D2571B">
        <w:tc>
          <w:tcPr>
            <w:tcW w:w="4675" w:type="dxa"/>
          </w:tcPr>
          <w:p w14:paraId="4F6AD200"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Tradición</w:t>
            </w:r>
          </w:p>
        </w:tc>
        <w:tc>
          <w:tcPr>
            <w:tcW w:w="4675" w:type="dxa"/>
          </w:tcPr>
          <w:p w14:paraId="50072D0F"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Experiencia</w:t>
            </w:r>
          </w:p>
        </w:tc>
      </w:tr>
      <w:tr w:rsidR="00091840" w:rsidRPr="00D82DD9" w14:paraId="07BFBADD" w14:textId="77777777" w:rsidTr="00D2571B">
        <w:tc>
          <w:tcPr>
            <w:tcW w:w="4675" w:type="dxa"/>
          </w:tcPr>
          <w:p w14:paraId="6095C487"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Cultura</w:t>
            </w:r>
          </w:p>
        </w:tc>
        <w:tc>
          <w:tcPr>
            <w:tcW w:w="4675" w:type="dxa"/>
          </w:tcPr>
          <w:p w14:paraId="6CA16C2C" w14:textId="77777777" w:rsidR="00091840" w:rsidRPr="00D82DD9" w:rsidRDefault="00091840" w:rsidP="00D2571B">
            <w:pPr>
              <w:pStyle w:val="NoSpacing"/>
              <w:rPr>
                <w:rFonts w:ascii="Times New Roman" w:hAnsi="Times New Roman"/>
                <w:sz w:val="24"/>
                <w:lang w:val="es-MX"/>
              </w:rPr>
            </w:pPr>
          </w:p>
        </w:tc>
      </w:tr>
      <w:tr w:rsidR="00091840" w:rsidRPr="00D82DD9" w14:paraId="11C665E5" w14:textId="77777777" w:rsidTr="00D2571B">
        <w:tc>
          <w:tcPr>
            <w:tcW w:w="4675" w:type="dxa"/>
          </w:tcPr>
          <w:p w14:paraId="617072E5" w14:textId="77777777" w:rsidR="00091840" w:rsidRPr="00D82DD9" w:rsidRDefault="00091840" w:rsidP="00D2571B">
            <w:pPr>
              <w:pStyle w:val="NoSpacing"/>
              <w:jc w:val="center"/>
              <w:rPr>
                <w:rFonts w:ascii="Times New Roman" w:hAnsi="Times New Roman"/>
                <w:sz w:val="24"/>
                <w:lang w:val="es-MX"/>
              </w:rPr>
            </w:pPr>
            <w:r w:rsidRPr="00D82DD9">
              <w:rPr>
                <w:rFonts w:ascii="Times New Roman" w:hAnsi="Times New Roman"/>
                <w:sz w:val="24"/>
                <w:lang w:val="es-MX"/>
              </w:rPr>
              <w:t>Razón</w:t>
            </w:r>
          </w:p>
        </w:tc>
        <w:tc>
          <w:tcPr>
            <w:tcW w:w="4675" w:type="dxa"/>
          </w:tcPr>
          <w:p w14:paraId="31F4A764" w14:textId="77777777" w:rsidR="00091840" w:rsidRPr="00D82DD9" w:rsidRDefault="00091840" w:rsidP="00D2571B">
            <w:pPr>
              <w:pStyle w:val="NoSpacing"/>
              <w:jc w:val="center"/>
              <w:rPr>
                <w:rFonts w:ascii="Times New Roman" w:hAnsi="Times New Roman"/>
                <w:sz w:val="24"/>
                <w:lang w:val="es-MX"/>
              </w:rPr>
            </w:pPr>
          </w:p>
        </w:tc>
      </w:tr>
    </w:tbl>
    <w:p w14:paraId="033FCF5F"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 </w:t>
      </w:r>
    </w:p>
    <w:p w14:paraId="4203266F" w14:textId="77777777" w:rsidR="00091840" w:rsidRPr="00D82DD9" w:rsidRDefault="00091840" w:rsidP="00091840">
      <w:pPr>
        <w:pStyle w:val="NoSpacing"/>
        <w:rPr>
          <w:rFonts w:ascii="Times New Roman" w:hAnsi="Times New Roman"/>
          <w:sz w:val="24"/>
          <w:lang w:val="es-MX"/>
        </w:rPr>
      </w:pPr>
    </w:p>
    <w:p w14:paraId="0DE64FA4"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Rob Staples sobre las cuatro fuentes de autoridad de Wesley (Staples 19, 20)</w:t>
      </w:r>
    </w:p>
    <w:p w14:paraId="5789EC7E"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 </w:t>
      </w:r>
    </w:p>
    <w:p w14:paraId="6142742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Wesley escribió de cuatro fuentes de autoridad religiosa—las Escrituras, tradición, razón, y experiencia.  Todas eran autoritativas para la creencia religiosa.  Sin embargo, y estos cuatro “lados” de autoridad no eran iguales, la Escritura era primaria.  Las otras tres eran autoridades meramente subsidiarias.</w:t>
      </w:r>
    </w:p>
    <w:p w14:paraId="4D6F59A8"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o</w:t>
      </w:r>
      <w:r w:rsidRPr="00D82DD9">
        <w:rPr>
          <w:rFonts w:ascii="Times New Roman" w:hAnsi="Times New Roman"/>
          <w:sz w:val="24"/>
          <w:lang w:val="es-MX"/>
        </w:rPr>
        <w:tab/>
        <w:t>“La Biblia es el pesebre donde Cristo esta acostado.”  Con esta metáfora concisa y gráfica, Martin Lutero explicó su punto de vista de las Escrituras.</w:t>
      </w:r>
    </w:p>
    <w:p w14:paraId="43CF592C"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o</w:t>
      </w:r>
      <w:r w:rsidRPr="00D82DD9">
        <w:rPr>
          <w:rFonts w:ascii="Times New Roman" w:hAnsi="Times New Roman"/>
          <w:sz w:val="24"/>
          <w:lang w:val="es-MX"/>
        </w:rPr>
        <w:tab/>
        <w:t>El pesebre en si no era la meta de los pastorcillos.  Ellos estaban buscando al niño recién nacido, y el pesebre fue simplemente el lugar donde los ángeles les dijeron que buscaran.</w:t>
      </w:r>
    </w:p>
    <w:p w14:paraId="049CD058"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o</w:t>
      </w:r>
      <w:r w:rsidRPr="00D82DD9">
        <w:rPr>
          <w:rFonts w:ascii="Times New Roman" w:hAnsi="Times New Roman"/>
          <w:sz w:val="24"/>
          <w:lang w:val="es-MX"/>
        </w:rPr>
        <w:tab/>
        <w:t>El punto de la analogía de Lutero es que Cristo, quien es la Palabra Viva, se encuentra en la Biblia, que es la Palabra escrita.  Lo último (la biblia) es simplemente un instrumento que nos dirige a lo primero (Jesús) —y por eso no es un fin en sí mismo.</w:t>
      </w:r>
    </w:p>
    <w:p w14:paraId="0EF16DE7" w14:textId="77777777" w:rsidR="00091840" w:rsidRPr="00D82DD9" w:rsidRDefault="00091840" w:rsidP="00091840">
      <w:pPr>
        <w:pStyle w:val="NoSpacing"/>
        <w:rPr>
          <w:rFonts w:ascii="Times New Roman" w:hAnsi="Times New Roman"/>
          <w:sz w:val="24"/>
          <w:lang w:val="es-MX"/>
        </w:rPr>
      </w:pPr>
    </w:p>
    <w:p w14:paraId="5F11F7A8"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Representación</w:t>
      </w:r>
    </w:p>
    <w:p w14:paraId="4F56BF79" w14:textId="77777777" w:rsidR="00091840" w:rsidRPr="00D82DD9" w:rsidRDefault="00091840" w:rsidP="00091840">
      <w:pPr>
        <w:pStyle w:val="NoSpacing"/>
        <w:rPr>
          <w:rFonts w:ascii="Times New Roman" w:hAnsi="Times New Roman"/>
          <w:sz w:val="24"/>
          <w:lang w:val="es-MX"/>
        </w:rPr>
      </w:pPr>
    </w:p>
    <w:p w14:paraId="4DFC5DD2"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Así que mi historia contiene cuatro pastorcillos-tres representando varios puntos de vista teológicas de hoy en día y uno representa el de Wesley. Uno por uno viene al pesebre (que representa la Biblia), buscando al Cristo.</w:t>
      </w:r>
    </w:p>
    <w:p w14:paraId="65A82B76" w14:textId="77777777" w:rsidR="00091840" w:rsidRPr="00D82DD9" w:rsidRDefault="00091840" w:rsidP="00091840">
      <w:pPr>
        <w:pStyle w:val="NoSpacing"/>
        <w:rPr>
          <w:rFonts w:ascii="Times New Roman" w:hAnsi="Times New Roman"/>
          <w:sz w:val="24"/>
          <w:lang w:val="es-MX"/>
        </w:rPr>
      </w:pPr>
    </w:p>
    <w:p w14:paraId="7F983677"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El primer pastorcillo viene al pesebre y dice, “Este es un pesebre débil; algunas de las maderas tienen agujeros.” El trata de mejorar el pesebre y quita las maderas de los “milagros”—el “Nacimiento Virginal” y la “Resurrección”.  Muy pronto él ha hecho el pesebre tan débil que Cristo cae dentro de la paja y al piso del establo.</w:t>
      </w:r>
    </w:p>
    <w:p w14:paraId="0D6E62F4" w14:textId="77777777" w:rsidR="00091840" w:rsidRPr="00D82DD9" w:rsidRDefault="00091840" w:rsidP="00091840">
      <w:pPr>
        <w:pStyle w:val="NoSpacing"/>
        <w:rPr>
          <w:rFonts w:ascii="Times New Roman" w:hAnsi="Times New Roman"/>
          <w:sz w:val="24"/>
          <w:lang w:val="es-MX"/>
        </w:rPr>
      </w:pPr>
    </w:p>
    <w:p w14:paraId="5ED6D785"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Entonces el segundo pastorcillo se apresura “Yo defenderé el pesebre,” él dice.  “Pelearé contra cualquiera que quiera criticarla. Que nadie aun le ponga la mano.”  Gasta la mayoría de su energía defendiendo el pesebre y casi haciendo un ídolo de las maderas (las palabras escrita), dejando poco tiempo para adorar al Cristo (la Palabra Viviente) que esta acostado allí.</w:t>
      </w:r>
    </w:p>
    <w:p w14:paraId="731701F3" w14:textId="77777777" w:rsidR="00091840" w:rsidRPr="00D82DD9" w:rsidRDefault="00091840" w:rsidP="00091840">
      <w:pPr>
        <w:pStyle w:val="NoSpacing"/>
        <w:rPr>
          <w:rFonts w:ascii="Times New Roman" w:hAnsi="Times New Roman"/>
          <w:sz w:val="24"/>
          <w:lang w:val="es-MX"/>
        </w:rPr>
      </w:pPr>
    </w:p>
    <w:p w14:paraId="54B2B20D"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El tercer pastorcillo probablemente ni se molestó buscar el pesebre.  El piensa que el anuncio del ángel de un recién nacido rey es un cuento bonito, pero es un cuento de entre tantos.  Tendrá significado para alguna gente.  ¿Otras historias son significantes para otros, y quien puede decir cual historia es la más importante?   Nosotros podemos crear nuestros propios cuentos, y uno puede ser tan verdadero como el otro.</w:t>
      </w:r>
    </w:p>
    <w:p w14:paraId="6665706A" w14:textId="77777777" w:rsidR="00091840" w:rsidRPr="00D82DD9" w:rsidRDefault="00091840" w:rsidP="00091840">
      <w:pPr>
        <w:pStyle w:val="NoSpacing"/>
        <w:rPr>
          <w:rFonts w:ascii="Times New Roman" w:hAnsi="Times New Roman"/>
          <w:sz w:val="24"/>
          <w:lang w:val="es-MX"/>
        </w:rPr>
      </w:pPr>
    </w:p>
    <w:p w14:paraId="5C968E96"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Ahora el pastorcillo </w:t>
      </w:r>
      <w:proofErr w:type="spellStart"/>
      <w:r w:rsidRPr="00D82DD9">
        <w:rPr>
          <w:rFonts w:ascii="Times New Roman" w:hAnsi="Times New Roman"/>
          <w:sz w:val="24"/>
          <w:lang w:val="es-MX"/>
        </w:rPr>
        <w:t>Wesleyano</w:t>
      </w:r>
      <w:proofErr w:type="spellEnd"/>
      <w:r w:rsidRPr="00D82DD9">
        <w:rPr>
          <w:rFonts w:ascii="Times New Roman" w:hAnsi="Times New Roman"/>
          <w:sz w:val="24"/>
          <w:lang w:val="es-MX"/>
        </w:rPr>
        <w:t xml:space="preserve"> difiere de todos ellos.  Él sabe que tiene que ir al pesebre (la Biblia) para aprender sobre el Cristo.  Hay muchos pesebres (libros) en el mundo, pero solamente éste tiene las palabras de vida eterna.  Pero cuando llega al pesebre, no como el primer pastorcillo, que quiere reconstruir lo.  El </w:t>
      </w:r>
      <w:proofErr w:type="spellStart"/>
      <w:r w:rsidRPr="00D82DD9">
        <w:rPr>
          <w:rFonts w:ascii="Times New Roman" w:hAnsi="Times New Roman"/>
          <w:sz w:val="24"/>
          <w:lang w:val="es-MX"/>
        </w:rPr>
        <w:t>Wesleyano</w:t>
      </w:r>
      <w:proofErr w:type="spellEnd"/>
      <w:r w:rsidRPr="00D82DD9">
        <w:rPr>
          <w:rFonts w:ascii="Times New Roman" w:hAnsi="Times New Roman"/>
          <w:sz w:val="24"/>
          <w:lang w:val="es-MX"/>
        </w:rPr>
        <w:t xml:space="preserve"> sabe que este pesebre es realmente único.  De todos los pesebres (libros) en el mundo, este es el más importante.  El respeta el pesebre, lo ama, y lo lleva con cuidado.  Pero no lo adorar.  Llegando al pesebre, él, no como el segundo pastorcillo, no se delata, evitando la adoración del pesebre mismo.  Él no lo defiende, creyendo que la verdad (del pesebre) es lo suficiente fuerte para defenderse por sí mismo.  Él se apresura a honrar y adorar al Cristo acostado allí, entonces él se va y lo proclama.</w:t>
      </w:r>
    </w:p>
    <w:p w14:paraId="16E908E8" w14:textId="77777777" w:rsidR="00091840" w:rsidRPr="00D82DD9" w:rsidRDefault="00091840" w:rsidP="00091840">
      <w:pPr>
        <w:pStyle w:val="NoSpacing"/>
        <w:rPr>
          <w:rFonts w:ascii="Times New Roman" w:hAnsi="Times New Roman"/>
          <w:sz w:val="24"/>
          <w:lang w:val="es-MX"/>
        </w:rPr>
      </w:pPr>
    </w:p>
    <w:p w14:paraId="05075BCA"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 xml:space="preserve">Espera un minuto. . . parece que le has dado otra dirección a la historia para que salga como a ti te gusta. Yo contesto, “Claro, es mi historia.  </w:t>
      </w:r>
      <w:proofErr w:type="spellStart"/>
      <w:r w:rsidRPr="00D82DD9">
        <w:rPr>
          <w:rFonts w:ascii="Times New Roman" w:hAnsi="Times New Roman"/>
          <w:sz w:val="24"/>
          <w:lang w:val="es-MX"/>
        </w:rPr>
        <w:t>Tu</w:t>
      </w:r>
      <w:proofErr w:type="spellEnd"/>
      <w:r w:rsidRPr="00D82DD9">
        <w:rPr>
          <w:rFonts w:ascii="Times New Roman" w:hAnsi="Times New Roman"/>
          <w:sz w:val="24"/>
          <w:lang w:val="es-MX"/>
        </w:rPr>
        <w:t xml:space="preserve"> puedes desarrollar tu propia historia y presentarla como tú quieras.”  Pero esta es mi manera simple para explicar el lugar que la Biblia tiene en la teología </w:t>
      </w:r>
      <w:proofErr w:type="spellStart"/>
      <w:r w:rsidRPr="00D82DD9">
        <w:rPr>
          <w:rFonts w:ascii="Times New Roman" w:hAnsi="Times New Roman"/>
          <w:sz w:val="24"/>
          <w:lang w:val="es-MX"/>
        </w:rPr>
        <w:t>Wesleyana</w:t>
      </w:r>
      <w:proofErr w:type="spellEnd"/>
      <w:r w:rsidRPr="00D82DD9">
        <w:rPr>
          <w:rFonts w:ascii="Times New Roman" w:hAnsi="Times New Roman"/>
          <w:sz w:val="24"/>
          <w:lang w:val="es-MX"/>
        </w:rPr>
        <w:t>.</w:t>
      </w:r>
    </w:p>
    <w:p w14:paraId="06590E02" w14:textId="77777777" w:rsidR="00091840" w:rsidRPr="00D82DD9" w:rsidRDefault="00091840" w:rsidP="00091840">
      <w:pPr>
        <w:pStyle w:val="NoSpacing"/>
        <w:rPr>
          <w:rFonts w:ascii="Times New Roman" w:hAnsi="Times New Roman"/>
          <w:sz w:val="24"/>
          <w:lang w:val="es-MX"/>
        </w:rPr>
      </w:pPr>
    </w:p>
    <w:p w14:paraId="217B09FE"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El centro de la Biblia es Jesucristo. –ellas nos apuntan a la Palabra Viviente, al quien nosotros solamente honramos y adoramos.</w:t>
      </w:r>
    </w:p>
    <w:p w14:paraId="083B0FA5" w14:textId="77777777" w:rsidR="00091840" w:rsidRPr="00D82DD9" w:rsidRDefault="00091840" w:rsidP="00091840">
      <w:pPr>
        <w:pStyle w:val="NoSpacing"/>
        <w:rPr>
          <w:rFonts w:ascii="Times New Roman" w:hAnsi="Times New Roman"/>
          <w:sz w:val="24"/>
          <w:lang w:val="es-MX"/>
        </w:rPr>
      </w:pPr>
    </w:p>
    <w:p w14:paraId="5CD3F386"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La Autoridad</w:t>
      </w:r>
    </w:p>
    <w:p w14:paraId="4A323991"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Wesley escribió de cuatro fuentes de autoridad religiosa—las Escrituras, tradición, razón, y experiencia.  Todas eran autoritativas para la creencia religiosa.  Sin embargo, y estos cuatro “lados” de autoridad no eran iguales, la Escritura era primaria.  Las otras tres eran autoridades meramente subsidiarias.</w:t>
      </w:r>
    </w:p>
    <w:p w14:paraId="03D73A02"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La reflexión doctrinal ha estado mejor cuando siempre ha habido una interrelación de las Escrituras con tradición, razón, y experiencia. ¿Pero por qué necesitamos las otras “autoridades subsidiarias” si tenemos las inspiradas Escrituras?  Porque la interpretación de las Escrituras muy fácilmente puede ser influenciada por factores que tienen nada que ver con Escritura.</w:t>
      </w:r>
    </w:p>
    <w:p w14:paraId="72D91965" w14:textId="77777777" w:rsidR="00091840" w:rsidRPr="00D82DD9" w:rsidRDefault="00091840" w:rsidP="00091840">
      <w:pPr>
        <w:pStyle w:val="NoSpacing"/>
        <w:rPr>
          <w:rFonts w:ascii="Times New Roman" w:hAnsi="Times New Roman"/>
          <w:sz w:val="24"/>
          <w:lang w:val="es-MX"/>
        </w:rPr>
      </w:pPr>
    </w:p>
    <w:p w14:paraId="0DB01A27"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Tradición, la primera de las autoridades subsidiarias, es lo que la Iglesia ha creído a través de su historia, en la cual la sabiduría acumulada de una generación se pasa a la otra.  Aunque los años han traído mucha variación en la creencia, hay también un hilo común, una enseñanza (mainstream), que ha permanecido constante.</w:t>
      </w:r>
    </w:p>
    <w:p w14:paraId="37E7F15B"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Razón, la capacidad dada por Dios de pensar, es otra autoridad subsidiaria.  Por supuesto, la razón no puede ser la fuente de final de la verdad, siendo que la mente humana ha sido corrompida por el pecado.  Pero Dios deja graciosamente que la razón funcione en maneras significativas, y la lógica consistente no es un enemigo de la fe devota.</w:t>
      </w:r>
    </w:p>
    <w:p w14:paraId="582309D2"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…la razón tiene un lugar en la estructura de la autoridad religiosa.  Wesley dijo, “Renunciar la razón es renunciar religión. . . .la Religión y la razón van mano a mano, y . . . toda religión irracional es una religión falsa”</w:t>
      </w:r>
    </w:p>
    <w:p w14:paraId="533CAE5B"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t>Finalmente, la experiencia es otro factor en la autoridad religiosa.  Para Wesley, la verdad de la Escritura necesita la confirmación de la experiencia.  Si lo que él predicaba de las Escrituras no podía ser autenticada en las experiencias de las vidas de las personas reales, él concluía que él había mal entendido la escritura.  En el asunto de la entera santificación, por ejemplo, él acertaba que, si él estaba convencido que nadie en Inglaterra la había experimentado, él ya no la predicaría.</w:t>
      </w:r>
    </w:p>
    <w:p w14:paraId="59F9B691" w14:textId="77777777" w:rsidR="00091840" w:rsidRPr="00D82DD9" w:rsidRDefault="00091840" w:rsidP="00091840">
      <w:pPr>
        <w:pStyle w:val="NoSpacing"/>
        <w:rPr>
          <w:rFonts w:ascii="Times New Roman" w:hAnsi="Times New Roman"/>
          <w:sz w:val="24"/>
          <w:lang w:val="es-MX"/>
        </w:rPr>
      </w:pPr>
      <w:r w:rsidRPr="00D82DD9">
        <w:rPr>
          <w:rFonts w:ascii="Times New Roman" w:hAnsi="Times New Roman"/>
          <w:sz w:val="24"/>
          <w:lang w:val="es-MX"/>
        </w:rPr>
        <w:lastRenderedPageBreak/>
        <w:t>En realidad, la autoridad religiosa final. . . .es el evangelio.  Pero el evangelio que fue fielmente escrito en las Escrituras, que se mantiene vivo y ha sido pasado a nosotros a través de la tradición cristiana histórica, explicada y clarificada a través de la razón, y autenticada en la experiencia humana.  En realidad, el Evangelio (y por eso nuestra autoridad final en los asuntos de la fe y practica) es Jesucristo.  Él es la Palabra de Dios encarnada.  Nosotros creemos lo que creemos porque este Cristo Viviente nos ha agarrado. Y lo que creemos nosotros gozosamente proclamamos.</w:t>
      </w:r>
    </w:p>
    <w:p w14:paraId="5BDDCCE3" w14:textId="77777777" w:rsidR="00091840" w:rsidRPr="00D82DD9" w:rsidRDefault="00091840" w:rsidP="00091840">
      <w:pPr>
        <w:pStyle w:val="NoSpacing"/>
        <w:rPr>
          <w:rFonts w:ascii="Times New Roman" w:hAnsi="Times New Roman"/>
          <w:sz w:val="24"/>
          <w:lang w:val="es-MX"/>
        </w:rPr>
      </w:pPr>
    </w:p>
    <w:p w14:paraId="670A161A" w14:textId="77777777" w:rsidR="00091840" w:rsidRPr="00D82DD9" w:rsidRDefault="00091840" w:rsidP="00091840">
      <w:pPr>
        <w:spacing w:line="276" w:lineRule="auto"/>
        <w:rPr>
          <w:sz w:val="24"/>
          <w:lang w:val="es-MX"/>
        </w:rPr>
      </w:pPr>
      <w:r w:rsidRPr="00D82DD9">
        <w:rPr>
          <w:sz w:val="24"/>
          <w:lang w:val="es-MX"/>
        </w:rPr>
        <w:t xml:space="preserve">Puede parecer que el objeto del pensamiento teológico debería ser el Dios trino.  Esto es parcialmente correcto, pero no verdadero.  Esta incorrecto porque todo objeto de nuestro estudio, nuestra reverencia, nuestro afecto, se hacer rápido parte de nosotros y por lo tanto ya no es meramente un objeto.  Decir que Cristo es más que un hermano o que Dios está más cerca que la vena de nuestro cuello es confesar que el estudio teológico no puede ser tomado con una parte singular de nuestro ser sino espera todo el ser.  En otras palabras, el estudio de la teología espera el todo. Aquí es mejor llamar a Dios el sujeto en vez del objeto.  Dios es el eterno tú en quien toda la línea de relación se une. Por lo tanto, él nunca es un objeto para ser medido por lo largo del brazo sino el sujeto eterno para ser amado aun cuando Él es estudiado.  Para el teólogo cristiano amar a Dios y estudiarlo nunca se pueden separar. ¿Entonces </w:t>
      </w:r>
      <w:proofErr w:type="spellStart"/>
      <w:r w:rsidRPr="00D82DD9">
        <w:rPr>
          <w:sz w:val="24"/>
          <w:lang w:val="es-MX"/>
        </w:rPr>
        <w:t>cuales</w:t>
      </w:r>
      <w:proofErr w:type="spellEnd"/>
      <w:r w:rsidRPr="00D82DD9">
        <w:rPr>
          <w:sz w:val="24"/>
          <w:lang w:val="es-MX"/>
        </w:rPr>
        <w:t xml:space="preserve"> son las fuentes de Teología?  La fuente primaria es Dios porque si Él hubiera escogido no revelarse a sí mismo, entonces no hubiera ningún conocimiento de Él. Nombrar las fuentes de teologías auxiliares es reconocer que en su sabiduría soberana Dios ha escogido darse a conocer a la humanidad. </w:t>
      </w:r>
    </w:p>
    <w:p w14:paraId="08FEC408" w14:textId="77777777" w:rsidR="00091840" w:rsidRPr="00D82DD9" w:rsidRDefault="00091840" w:rsidP="00091840">
      <w:pPr>
        <w:spacing w:line="276" w:lineRule="auto"/>
        <w:rPr>
          <w:sz w:val="24"/>
          <w:lang w:val="es-MX"/>
        </w:rPr>
      </w:pPr>
    </w:p>
    <w:p w14:paraId="30B31F8E" w14:textId="77777777" w:rsidR="00091840" w:rsidRPr="00D82DD9" w:rsidRDefault="00091840" w:rsidP="00091840">
      <w:pPr>
        <w:spacing w:line="276" w:lineRule="auto"/>
        <w:rPr>
          <w:sz w:val="24"/>
          <w:lang w:val="es-MX"/>
        </w:rPr>
      </w:pPr>
      <w:r w:rsidRPr="00D82DD9">
        <w:rPr>
          <w:sz w:val="24"/>
          <w:lang w:val="es-MX"/>
        </w:rPr>
        <w:t>Tres modelos diferentes del cuadrilátero de Wesley</w:t>
      </w:r>
    </w:p>
    <w:p w14:paraId="62CE4A59" w14:textId="77777777" w:rsidR="00091840" w:rsidRPr="00D82DD9" w:rsidRDefault="00091840" w:rsidP="00091840">
      <w:pPr>
        <w:spacing w:line="276" w:lineRule="auto"/>
        <w:rPr>
          <w:sz w:val="24"/>
          <w:lang w:val="es-MX"/>
        </w:rPr>
      </w:pPr>
    </w:p>
    <w:p w14:paraId="1F072847" w14:textId="77777777" w:rsidR="00091840" w:rsidRPr="00D82DD9" w:rsidRDefault="00091840" w:rsidP="00091840">
      <w:pPr>
        <w:spacing w:line="276" w:lineRule="auto"/>
        <w:ind w:left="1440"/>
        <w:rPr>
          <w:sz w:val="24"/>
          <w:lang w:val="es-MX"/>
        </w:rPr>
      </w:pPr>
      <w:r w:rsidRPr="00D82DD9">
        <w:rPr>
          <w:sz w:val="24"/>
          <w:lang w:val="es-MX"/>
        </w:rPr>
        <w:tab/>
        <w:t>Escrituras</w:t>
      </w:r>
      <w:r w:rsidRPr="00D82DD9">
        <w:rPr>
          <w:sz w:val="24"/>
          <w:lang w:val="es-MX"/>
        </w:rPr>
        <w:tab/>
      </w:r>
      <w:r w:rsidRPr="00D82DD9">
        <w:rPr>
          <w:sz w:val="24"/>
          <w:lang w:val="es-MX"/>
        </w:rPr>
        <w:tab/>
        <w:t xml:space="preserve">            </w:t>
      </w:r>
      <w:r w:rsidRPr="00D82DD9">
        <w:rPr>
          <w:sz w:val="24"/>
          <w:lang w:val="es-MX"/>
        </w:rPr>
        <w:tab/>
      </w:r>
      <w:r w:rsidRPr="00D82DD9">
        <w:rPr>
          <w:sz w:val="24"/>
          <w:lang w:val="es-MX"/>
        </w:rPr>
        <w:tab/>
        <w:t xml:space="preserve">         </w:t>
      </w:r>
      <w:proofErr w:type="spellStart"/>
      <w:r w:rsidRPr="00D82DD9">
        <w:rPr>
          <w:sz w:val="24"/>
          <w:lang w:val="es-MX"/>
        </w:rPr>
        <w:t>Escrituras</w:t>
      </w:r>
      <w:proofErr w:type="spellEnd"/>
    </w:p>
    <w:p w14:paraId="70A0ED81" w14:textId="77777777" w:rsidR="00091840" w:rsidRPr="00D82DD9" w:rsidRDefault="00091840" w:rsidP="00091840">
      <w:pPr>
        <w:spacing w:line="276" w:lineRule="auto"/>
        <w:rPr>
          <w:sz w:val="24"/>
          <w:lang w:val="es-MX"/>
        </w:rPr>
      </w:pPr>
      <w:r w:rsidRPr="00D82DD9">
        <w:rPr>
          <w:noProof/>
          <w:lang w:val="es-MX"/>
        </w:rPr>
        <mc:AlternateContent>
          <mc:Choice Requires="wps">
            <w:drawing>
              <wp:anchor distT="0" distB="0" distL="114300" distR="114300" simplePos="0" relativeHeight="251687936" behindDoc="1" locked="0" layoutInCell="1" allowOverlap="1" wp14:anchorId="0F456305" wp14:editId="73F4668B">
                <wp:simplePos x="0" y="0"/>
                <wp:positionH relativeFrom="margin">
                  <wp:posOffset>4007153</wp:posOffset>
                </wp:positionH>
                <wp:positionV relativeFrom="paragraph">
                  <wp:posOffset>205105</wp:posOffset>
                </wp:positionV>
                <wp:extent cx="1514475" cy="914400"/>
                <wp:effectExtent l="19050" t="19050" r="47625" b="19050"/>
                <wp:wrapNone/>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14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84C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315.5pt;margin-top:16.15pt;width:119.25pt;height:1in;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">
                <w10:wrap anchorx="margin"/>
              </v:shape>
            </w:pict>
          </mc:Fallback>
        </mc:AlternateContent>
      </w:r>
      <w:r w:rsidRPr="00D82DD9">
        <w:rPr>
          <w:noProof/>
          <w:lang w:val="es-MX"/>
        </w:rPr>
        <mc:AlternateContent>
          <mc:Choice Requires="wps">
            <w:drawing>
              <wp:anchor distT="0" distB="0" distL="114300" distR="114300" simplePos="0" relativeHeight="251686912" behindDoc="1" locked="0" layoutInCell="1" allowOverlap="1" wp14:anchorId="020ED763" wp14:editId="0E69B23B">
                <wp:simplePos x="0" y="0"/>
                <wp:positionH relativeFrom="column">
                  <wp:posOffset>476885</wp:posOffset>
                </wp:positionH>
                <wp:positionV relativeFrom="paragraph">
                  <wp:posOffset>93345</wp:posOffset>
                </wp:positionV>
                <wp:extent cx="2171700" cy="914400"/>
                <wp:effectExtent l="19050" t="19050" r="38100" b="3810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4282">
                          <a:off x="0" y="0"/>
                          <a:ext cx="2171700" cy="9144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F946" id="Freeform: Shape 9" o:spid="_x0000_s1026" style="position:absolute;margin-left:37.55pt;margin-top:7.35pt;width:171pt;height:1in;rotation:11735621fd;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" path="m,l5400,21600r10800,l21600,,,xe">
                <v:stroke joinstyle="miter"/>
                <v:path o:connecttype="custom" o:connectlocs="1900238,457200;1085850,914400;271463,457200;1085850,0" o:connectangles="0,0,0,0" textboxrect="4500,4500,17100,17100"/>
              </v:shape>
            </w:pict>
          </mc:Fallback>
        </mc:AlternateContent>
      </w:r>
      <w:r w:rsidRPr="00D82DD9">
        <w:rPr>
          <w:sz w:val="24"/>
          <w:lang w:val="es-MX"/>
        </w:rPr>
        <w:t xml:space="preserve"> </w:t>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t>________________</w:t>
      </w:r>
    </w:p>
    <w:p w14:paraId="68C4532A" w14:textId="77777777" w:rsidR="00091840" w:rsidRPr="00D82DD9" w:rsidRDefault="00091840" w:rsidP="00091840">
      <w:pPr>
        <w:spacing w:line="276" w:lineRule="auto"/>
        <w:rPr>
          <w:sz w:val="24"/>
          <w:lang w:val="es-MX"/>
        </w:rPr>
      </w:pPr>
    </w:p>
    <w:p w14:paraId="4EB76246" w14:textId="77777777" w:rsidR="00091840" w:rsidRPr="00D82DD9" w:rsidRDefault="00091840" w:rsidP="00091840">
      <w:pPr>
        <w:spacing w:line="276" w:lineRule="auto"/>
        <w:rPr>
          <w:sz w:val="24"/>
          <w:lang w:val="es-MX"/>
        </w:rPr>
      </w:pPr>
      <w:r w:rsidRPr="00D82DD9">
        <w:rPr>
          <w:sz w:val="24"/>
          <w:lang w:val="es-MX"/>
        </w:rPr>
        <w:t xml:space="preserve">   Razón</w:t>
      </w:r>
      <w:r w:rsidRPr="00D82DD9">
        <w:rPr>
          <w:sz w:val="24"/>
          <w:lang w:val="es-MX"/>
        </w:rPr>
        <w:tab/>
      </w:r>
      <w:r w:rsidRPr="00D82DD9">
        <w:rPr>
          <w:sz w:val="24"/>
          <w:lang w:val="es-MX"/>
        </w:rPr>
        <w:tab/>
      </w:r>
      <w:r w:rsidRPr="00D82DD9">
        <w:rPr>
          <w:sz w:val="24"/>
          <w:lang w:val="es-MX"/>
        </w:rPr>
        <w:tab/>
      </w:r>
      <w:r w:rsidRPr="00D82DD9">
        <w:rPr>
          <w:sz w:val="24"/>
          <w:lang w:val="es-MX"/>
        </w:rPr>
        <w:tab/>
        <w:t xml:space="preserve">    Tradición</w:t>
      </w:r>
      <w:r w:rsidRPr="00D82DD9">
        <w:rPr>
          <w:sz w:val="24"/>
          <w:lang w:val="es-MX"/>
        </w:rPr>
        <w:tab/>
      </w:r>
      <w:r w:rsidRPr="00D82DD9">
        <w:rPr>
          <w:sz w:val="24"/>
          <w:lang w:val="es-MX"/>
        </w:rPr>
        <w:tab/>
        <w:t xml:space="preserve">      Razón</w:t>
      </w:r>
      <w:r w:rsidRPr="00D82DD9">
        <w:rPr>
          <w:sz w:val="24"/>
          <w:lang w:val="es-MX"/>
        </w:rPr>
        <w:tab/>
      </w:r>
      <w:r w:rsidRPr="00D82DD9">
        <w:rPr>
          <w:sz w:val="24"/>
          <w:lang w:val="es-MX"/>
        </w:rPr>
        <w:tab/>
        <w:t xml:space="preserve">      Tradición</w:t>
      </w:r>
    </w:p>
    <w:p w14:paraId="6C420679" w14:textId="77777777" w:rsidR="00091840" w:rsidRPr="00D82DD9" w:rsidRDefault="00091840" w:rsidP="00091840">
      <w:pPr>
        <w:spacing w:line="276" w:lineRule="auto"/>
        <w:rPr>
          <w:sz w:val="24"/>
          <w:lang w:val="es-MX"/>
        </w:rPr>
      </w:pPr>
    </w:p>
    <w:p w14:paraId="3BFF3124" w14:textId="77777777" w:rsidR="00091840" w:rsidRPr="00D82DD9" w:rsidRDefault="00091840" w:rsidP="00091840">
      <w:pPr>
        <w:spacing w:line="276" w:lineRule="auto"/>
        <w:rPr>
          <w:sz w:val="24"/>
          <w:lang w:val="es-MX"/>
        </w:rPr>
      </w:pP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p>
    <w:p w14:paraId="480CFC2F" w14:textId="77777777" w:rsidR="00091840" w:rsidRPr="00D82DD9" w:rsidRDefault="00091840" w:rsidP="00091840">
      <w:pPr>
        <w:spacing w:line="276" w:lineRule="auto"/>
        <w:ind w:left="720" w:firstLine="720"/>
        <w:rPr>
          <w:sz w:val="24"/>
          <w:lang w:val="es-MX"/>
        </w:rPr>
      </w:pPr>
      <w:r w:rsidRPr="00D82DD9">
        <w:rPr>
          <w:sz w:val="24"/>
          <w:lang w:val="es-MX"/>
        </w:rPr>
        <w:t xml:space="preserve">      Experiencia</w:t>
      </w:r>
    </w:p>
    <w:p w14:paraId="35336334" w14:textId="77777777" w:rsidR="00091840" w:rsidRPr="00D82DD9" w:rsidRDefault="00091840" w:rsidP="00091840">
      <w:pPr>
        <w:spacing w:line="276" w:lineRule="auto"/>
        <w:ind w:left="1440" w:firstLine="720"/>
        <w:rPr>
          <w:sz w:val="24"/>
          <w:lang w:val="es-MX"/>
        </w:rPr>
      </w:pP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r>
      <w:r w:rsidRPr="00D82DD9">
        <w:rPr>
          <w:sz w:val="24"/>
          <w:lang w:val="es-MX"/>
        </w:rPr>
        <w:tab/>
        <w:t xml:space="preserve">        Experiencia</w:t>
      </w:r>
    </w:p>
    <w:p w14:paraId="0F718A59" w14:textId="77777777" w:rsidR="00091840" w:rsidRPr="00D82DD9" w:rsidRDefault="00091840" w:rsidP="00091840">
      <w:pPr>
        <w:spacing w:line="276" w:lineRule="auto"/>
        <w:rPr>
          <w:sz w:val="24"/>
          <w:lang w:val="es-MX"/>
        </w:rPr>
      </w:pPr>
      <w:r w:rsidRPr="00D82DD9">
        <w:rPr>
          <w:noProof/>
          <w:lang w:val="es-MX"/>
        </w:rPr>
        <mc:AlternateContent>
          <mc:Choice Requires="wps">
            <w:drawing>
              <wp:anchor distT="0" distB="0" distL="114300" distR="114300" simplePos="0" relativeHeight="251692032" behindDoc="0" locked="0" layoutInCell="1" allowOverlap="1" wp14:anchorId="07E73CEF" wp14:editId="4D19497B">
                <wp:simplePos x="0" y="0"/>
                <wp:positionH relativeFrom="column">
                  <wp:posOffset>172542</wp:posOffset>
                </wp:positionH>
                <wp:positionV relativeFrom="paragraph">
                  <wp:posOffset>115902</wp:posOffset>
                </wp:positionV>
                <wp:extent cx="2286000" cy="114300"/>
                <wp:effectExtent l="22860" t="13970" r="34290" b="336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86000" cy="114300"/>
                        </a:xfrm>
                        <a:prstGeom prst="rect">
                          <a:avLst/>
                        </a:prstGeom>
                      </wps:spPr>
                      <wps:txbx>
                        <w:txbxContent>
                          <w:p w14:paraId="3F1EB89C" w14:textId="77777777" w:rsidR="00091840" w:rsidRPr="00B3003E" w:rsidRDefault="00091840" w:rsidP="00091840">
                            <w:pPr>
                              <w:pStyle w:val="NoSpacing"/>
                              <w:rPr>
                                <w:sz w:val="18"/>
                              </w:rPr>
                            </w:pPr>
                            <w:r w:rsidRPr="00B3003E">
                              <w:t>Escrituras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E73CEF" id="Text Box 7" o:spid="_x0000_s1067" type="#_x0000_t202" style="position:absolute;margin-left:13.6pt;margin-top:9.15pt;width:180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" filled="f" stroked="f">
                <o:lock v:ext="edit" shapetype="t"/>
                <v:textbox style="mso-fit-shape-to-text:t">
                  <w:txbxContent>
                    <w:p w14:paraId="3F1EB89C" w14:textId="77777777" w:rsidR="00091840" w:rsidRPr="00B3003E" w:rsidRDefault="00091840" w:rsidP="00091840">
                      <w:pPr>
                        <w:pStyle w:val="NoSpacing"/>
                        <w:rPr>
                          <w:sz w:val="18"/>
                        </w:rPr>
                      </w:pPr>
                      <w:r w:rsidRPr="00B3003E">
                        <w:t>Escrituras</w:t>
                      </w:r>
                    </w:p>
                  </w:txbxContent>
                </v:textbox>
              </v:shape>
            </w:pict>
          </mc:Fallback>
        </mc:AlternateContent>
      </w:r>
    </w:p>
    <w:p w14:paraId="11D5449D" w14:textId="77777777" w:rsidR="00091840" w:rsidRPr="00D82DD9" w:rsidRDefault="00091840" w:rsidP="00091840">
      <w:pPr>
        <w:spacing w:line="276" w:lineRule="auto"/>
        <w:rPr>
          <w:sz w:val="24"/>
          <w:lang w:val="es-MX"/>
        </w:rPr>
      </w:pPr>
    </w:p>
    <w:p w14:paraId="3DB5EB11" w14:textId="77777777" w:rsidR="00091840" w:rsidRPr="00D82DD9" w:rsidRDefault="00091840" w:rsidP="00091840">
      <w:pPr>
        <w:spacing w:line="276" w:lineRule="auto"/>
        <w:rPr>
          <w:sz w:val="24"/>
          <w:lang w:val="es-MX"/>
        </w:rPr>
      </w:pPr>
    </w:p>
    <w:p w14:paraId="0707AF37" w14:textId="77777777" w:rsidR="00091840" w:rsidRPr="00D82DD9" w:rsidRDefault="00091840" w:rsidP="00091840">
      <w:pPr>
        <w:spacing w:line="276" w:lineRule="auto"/>
        <w:rPr>
          <w:sz w:val="24"/>
          <w:lang w:val="es-MX"/>
        </w:rPr>
      </w:pPr>
      <w:r w:rsidRPr="00D82DD9">
        <w:rPr>
          <w:noProof/>
          <w:lang w:val="es-MX"/>
        </w:rPr>
        <mc:AlternateContent>
          <mc:Choice Requires="wps">
            <w:drawing>
              <wp:anchor distT="0" distB="0" distL="114300" distR="114300" simplePos="0" relativeHeight="251688960" behindDoc="0" locked="0" layoutInCell="1" allowOverlap="1" wp14:anchorId="5E24D769" wp14:editId="4668CE48">
                <wp:simplePos x="0" y="0"/>
                <wp:positionH relativeFrom="margin">
                  <wp:align>left</wp:align>
                </wp:positionH>
                <wp:positionV relativeFrom="paragraph">
                  <wp:posOffset>289948</wp:posOffset>
                </wp:positionV>
                <wp:extent cx="1424307" cy="349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424307" cy="349250"/>
                        </a:xfrm>
                        <a:prstGeom prst="rect">
                          <a:avLst/>
                        </a:prstGeom>
                        <a:extLst>
                          <a:ext uri="{AF507438-7753-43E0-B8FC-AC1667EBCBE1}">
                            <a14:hiddenEffects xmlns:a14="http://schemas.microsoft.com/office/drawing/2010/main">
                              <a:effectLst/>
                            </a14:hiddenEffects>
                          </a:ext>
                        </a:extLst>
                      </wps:spPr>
                      <wps:txbx>
                        <w:txbxContent>
                          <w:p w14:paraId="5DD05244"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Experiencia</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E24D769" id="_x0000_s1068" type="#_x0000_t202" style="position:absolute;margin-left:0;margin-top:22.85pt;width:112.15pt;height:27.5pt;rotation:90;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" filled="f" stroked="f">
                <o:lock v:ext="edit" shapetype="t"/>
                <v:textbox>
                  <w:txbxContent>
                    <w:p w14:paraId="5DD05244"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Experiencia</w:t>
                      </w:r>
                    </w:p>
                  </w:txbxContent>
                </v:textbox>
                <w10:wrap anchorx="margin"/>
              </v:shape>
            </w:pict>
          </mc:Fallback>
        </mc:AlternateContent>
      </w:r>
    </w:p>
    <w:p w14:paraId="4CD981C2" w14:textId="77777777" w:rsidR="00091840" w:rsidRPr="00D82DD9" w:rsidRDefault="00091840" w:rsidP="00091840">
      <w:pPr>
        <w:spacing w:line="276" w:lineRule="auto"/>
        <w:rPr>
          <w:sz w:val="24"/>
          <w:lang w:val="es-MX"/>
        </w:rPr>
      </w:pPr>
      <w:r w:rsidRPr="00D82DD9">
        <w:rPr>
          <w:noProof/>
          <w:lang w:val="es-MX"/>
        </w:rPr>
        <mc:AlternateContent>
          <mc:Choice Requires="wps">
            <w:drawing>
              <wp:anchor distT="0" distB="0" distL="114300" distR="114300" simplePos="0" relativeHeight="251689984" behindDoc="0" locked="0" layoutInCell="1" allowOverlap="1" wp14:anchorId="3DBE72A7" wp14:editId="4E4149FB">
                <wp:simplePos x="0" y="0"/>
                <wp:positionH relativeFrom="column">
                  <wp:posOffset>441062</wp:posOffset>
                </wp:positionH>
                <wp:positionV relativeFrom="paragraph">
                  <wp:posOffset>144353</wp:posOffset>
                </wp:positionV>
                <wp:extent cx="1354181" cy="3067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354181" cy="306705"/>
                        </a:xfrm>
                        <a:prstGeom prst="rect">
                          <a:avLst/>
                        </a:prstGeom>
                        <a:extLst>
                          <a:ext uri="{AF507438-7753-43E0-B8FC-AC1667EBCBE1}">
                            <a14:hiddenEffects xmlns:a14="http://schemas.microsoft.com/office/drawing/2010/main">
                              <a:effectLst/>
                            </a14:hiddenEffects>
                          </a:ext>
                        </a:extLst>
                      </wps:spPr>
                      <wps:txbx>
                        <w:txbxContent>
                          <w:p w14:paraId="06049166"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Razon</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DBE72A7" id="Text Box 6" o:spid="_x0000_s1069" type="#_x0000_t202" style="position:absolute;margin-left:34.75pt;margin-top:11.35pt;width:106.65pt;height:24.1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" filled="f" stroked="f">
                <o:lock v:ext="edit" shapetype="t"/>
                <v:textbox>
                  <w:txbxContent>
                    <w:p w14:paraId="06049166"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Razon</w:t>
                      </w:r>
                    </w:p>
                  </w:txbxContent>
                </v:textbox>
              </v:shape>
            </w:pict>
          </mc:Fallback>
        </mc:AlternateContent>
      </w:r>
      <w:r w:rsidRPr="00D82DD9">
        <w:rPr>
          <w:noProof/>
          <w:lang w:val="es-MX"/>
        </w:rPr>
        <mc:AlternateContent>
          <mc:Choice Requires="wps">
            <w:drawing>
              <wp:anchor distT="0" distB="0" distL="114300" distR="114300" simplePos="0" relativeHeight="251691008" behindDoc="0" locked="0" layoutInCell="1" allowOverlap="1" wp14:anchorId="39C00FCE" wp14:editId="182B21B6">
                <wp:simplePos x="0" y="0"/>
                <wp:positionH relativeFrom="column">
                  <wp:posOffset>1514668</wp:posOffset>
                </wp:positionH>
                <wp:positionV relativeFrom="paragraph">
                  <wp:posOffset>199832</wp:posOffset>
                </wp:positionV>
                <wp:extent cx="1243690" cy="3067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243690" cy="306705"/>
                        </a:xfrm>
                        <a:prstGeom prst="rect">
                          <a:avLst/>
                        </a:prstGeom>
                        <a:extLst>
                          <a:ext uri="{AF507438-7753-43E0-B8FC-AC1667EBCBE1}">
                            <a14:hiddenEffects xmlns:a14="http://schemas.microsoft.com/office/drawing/2010/main">
                              <a:effectLst/>
                            </a14:hiddenEffects>
                          </a:ext>
                        </a:extLst>
                      </wps:spPr>
                      <wps:txbx>
                        <w:txbxContent>
                          <w:p w14:paraId="625C8354"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Tradicion</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9C00FCE" id="Text Box 5" o:spid="_x0000_s1070" type="#_x0000_t202" style="position:absolute;margin-left:119.25pt;margin-top:15.75pt;width:97.95pt;height:24.1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" filled="f" stroked="f">
                <o:lock v:ext="edit" shapetype="t"/>
                <v:textbox>
                  <w:txbxContent>
                    <w:p w14:paraId="625C8354" w14:textId="77777777" w:rsidR="00091840" w:rsidRPr="00B3003E" w:rsidRDefault="00091840" w:rsidP="00091840">
                      <w:pPr>
                        <w:pStyle w:val="NormalWeb"/>
                        <w:spacing w:before="0" w:beforeAutospacing="0" w:after="0" w:afterAutospacing="0"/>
                        <w:jc w:val="center"/>
                        <w:rPr>
                          <w:sz w:val="18"/>
                        </w:rPr>
                      </w:pPr>
                      <w:r w:rsidRPr="00B3003E">
                        <w:rPr>
                          <w:color w:val="000000"/>
                          <w:sz w:val="36"/>
                          <w:szCs w:val="48"/>
                          <w14:textOutline w14:w="9525" w14:cap="flat" w14:cmpd="sng" w14:algn="ctr">
                            <w14:solidFill>
                              <w14:srgbClr w14:val="000000"/>
                            </w14:solidFill>
                            <w14:prstDash w14:val="solid"/>
                            <w14:round/>
                          </w14:textOutline>
                        </w:rPr>
                        <w:t>Tradicion</w:t>
                      </w:r>
                    </w:p>
                  </w:txbxContent>
                </v:textbox>
              </v:shape>
            </w:pict>
          </mc:Fallback>
        </mc:AlternateContent>
      </w:r>
    </w:p>
    <w:p w14:paraId="4F53D2D5" w14:textId="77777777" w:rsidR="00091840" w:rsidRPr="00D82DD9" w:rsidRDefault="00091840" w:rsidP="00091840">
      <w:pPr>
        <w:spacing w:line="276" w:lineRule="auto"/>
        <w:rPr>
          <w:sz w:val="24"/>
          <w:lang w:val="es-MX"/>
        </w:rPr>
      </w:pPr>
    </w:p>
    <w:p w14:paraId="5DCC09AC" w14:textId="77777777" w:rsidR="00091840" w:rsidRPr="00D82DD9" w:rsidRDefault="00091840" w:rsidP="00091840">
      <w:pPr>
        <w:spacing w:line="276" w:lineRule="auto"/>
        <w:rPr>
          <w:sz w:val="24"/>
          <w:lang w:val="es-MX"/>
        </w:rPr>
      </w:pPr>
    </w:p>
    <w:p w14:paraId="779BF295" w14:textId="77777777" w:rsidR="00091840" w:rsidRPr="00D82DD9" w:rsidRDefault="00091840" w:rsidP="00091840">
      <w:pPr>
        <w:spacing w:line="276" w:lineRule="auto"/>
        <w:rPr>
          <w:sz w:val="24"/>
          <w:lang w:val="es-MX"/>
        </w:rPr>
      </w:pPr>
    </w:p>
    <w:p w14:paraId="34B63BEF" w14:textId="77777777" w:rsidR="00091840" w:rsidRPr="00D82DD9" w:rsidRDefault="00091840" w:rsidP="00091840">
      <w:pPr>
        <w:spacing w:line="276" w:lineRule="auto"/>
        <w:rPr>
          <w:sz w:val="24"/>
          <w:lang w:val="es-MX"/>
        </w:rPr>
      </w:pPr>
      <w:r w:rsidRPr="00D82DD9">
        <w:rPr>
          <w:sz w:val="24"/>
          <w:lang w:val="es-MX"/>
        </w:rPr>
        <w:t xml:space="preserve">Las escrituras entonces se interpretan correctamente en dialogo con las otras fuentes, así como las Escrituras sirven con corroboración máxima a las otras tres.  Wesley nunca lo expresó así directamente, pero este era su método teológico; era su forma de hacer teología e interpretación. </w:t>
      </w:r>
    </w:p>
    <w:p w14:paraId="4E2618C3" w14:textId="77777777" w:rsidR="00091840" w:rsidRPr="00D82DD9" w:rsidRDefault="00091840" w:rsidP="00091840">
      <w:pPr>
        <w:spacing w:line="276" w:lineRule="auto"/>
        <w:rPr>
          <w:sz w:val="24"/>
          <w:lang w:val="es-MX"/>
        </w:rPr>
      </w:pPr>
      <w:r w:rsidRPr="00D82DD9">
        <w:rPr>
          <w:sz w:val="24"/>
          <w:lang w:val="es-MX"/>
        </w:rPr>
        <w:lastRenderedPageBreak/>
        <w:t xml:space="preserve">1. La Biblia – Mientras las tradiciones más conservadoras defenderían que la Biblia es el inerrante en todas las cosas, los seguidores de Wesley declaran: La Biblia es inerrante en todas las cosas pertinentes a nuestra salvación.  En el medio la “vía media” esta la doctrina de la “inspiración plenaria”.  Dios inspiro a los autores de la Escritura de tal manera que su situación humana, histórica y cultural se utiliza, no se pone a un lado.  No solo sus manos – como en el caso de la teoría del dictado – sino también sus mentes y sus experiencias son utilizadas por Dios para expresar el amor de Dios, así como sus propósitos y plan de redención para la humanidad. </w:t>
      </w:r>
    </w:p>
    <w:p w14:paraId="2690E1FC" w14:textId="77777777" w:rsidR="00091840" w:rsidRPr="00D82DD9" w:rsidRDefault="00091840" w:rsidP="00091840">
      <w:pPr>
        <w:spacing w:line="276" w:lineRule="auto"/>
        <w:ind w:firstLine="720"/>
        <w:rPr>
          <w:sz w:val="24"/>
          <w:lang w:val="es-MX"/>
        </w:rPr>
      </w:pPr>
      <w:r w:rsidRPr="00D82DD9">
        <w:rPr>
          <w:sz w:val="24"/>
          <w:lang w:val="es-MX"/>
        </w:rPr>
        <w:t xml:space="preserve">Analogía de la fe – Wesley desarrollo lo que se llamó la “analogía de la fe”.  Esta frase se refiere a la conexión de las doctrinas bíblicas que se levantan del “tenor completo de la Escritura”.  Debemos preguntar de cada pasaje en la Biblia: ¿Que añade a nuestra comprensión del pecado humano, de la justificación por la fe, el nuevo nacimiento y la santidad actual interna y externa?  Asuntos que no se relacionan con las doctrinas esenciales del pecado, la </w:t>
      </w:r>
      <w:proofErr w:type="spellStart"/>
      <w:r w:rsidRPr="00D82DD9">
        <w:rPr>
          <w:sz w:val="24"/>
          <w:lang w:val="es-MX"/>
        </w:rPr>
        <w:t>Salvacion</w:t>
      </w:r>
      <w:proofErr w:type="spellEnd"/>
      <w:r w:rsidRPr="00D82DD9">
        <w:rPr>
          <w:sz w:val="24"/>
          <w:lang w:val="es-MX"/>
        </w:rPr>
        <w:t xml:space="preserve"> y la santificación debe ser vistos como no esenciales.  ¿Por qué estuvo Wesley preocupado de mostrar una distinción entre lo esencial y no esencial?  Su preocupación fue la unidad cristiana.  Los cristianos a veces están en desacuerdo y argumentan sobre asuntos no esenciales, dividiendo el cuerpo de Cristo.  Wesley creyó que debemos “pensar y dejar pensar” – debemos ser humildes y permitir a otros cristianos a tener sus opiniones – en asuntos que no son esenciales para nuestra salvación.  Este principio debe resaltar nuestra cosmovisión Nazarena </w:t>
      </w:r>
      <w:proofErr w:type="spellStart"/>
      <w:r w:rsidRPr="00D82DD9">
        <w:rPr>
          <w:sz w:val="24"/>
          <w:lang w:val="es-MX"/>
        </w:rPr>
        <w:t>Weseleyan</w:t>
      </w:r>
      <w:proofErr w:type="spellEnd"/>
      <w:r w:rsidRPr="00D82DD9">
        <w:rPr>
          <w:sz w:val="24"/>
          <w:lang w:val="es-MX"/>
        </w:rPr>
        <w:t xml:space="preserve"> de la santidad.  La Biblia encuentra su autoridad en su testimonio fiel de Cristo, y en el hecho que en verdad la salvación a través de Cristo ha sido experimentada y verificada por los creyentes en el transcurso de los siglos. </w:t>
      </w:r>
    </w:p>
    <w:p w14:paraId="1F3A3EAA" w14:textId="77777777" w:rsidR="00091840" w:rsidRPr="00D82DD9" w:rsidRDefault="00091840" w:rsidP="00091840">
      <w:pPr>
        <w:spacing w:line="276" w:lineRule="auto"/>
        <w:rPr>
          <w:sz w:val="24"/>
          <w:lang w:val="es-MX"/>
        </w:rPr>
      </w:pPr>
      <w:r w:rsidRPr="00D82DD9">
        <w:rPr>
          <w:sz w:val="24"/>
          <w:lang w:val="es-MX"/>
        </w:rPr>
        <w:t xml:space="preserve">2. La tradición – Wesley sostuvo dos puntos, a lo largo de la historia cristiana, como los más significativos: Primero, tuvo en alta estima a los escritores de los primeros siglos de la iglesia y Segundo, vio el anglicanismo como una nueva personificación de la cultura de los primeros siglos.  La tradición no fue una entidad estática para Wesley, justamente fue la verdad del evangelio en las manos del pueblo. </w:t>
      </w:r>
    </w:p>
    <w:p w14:paraId="1882C97D" w14:textId="77777777" w:rsidR="00091840" w:rsidRPr="00D82DD9" w:rsidRDefault="00091840" w:rsidP="00091840">
      <w:pPr>
        <w:spacing w:line="276" w:lineRule="auto"/>
        <w:rPr>
          <w:sz w:val="24"/>
          <w:lang w:val="es-MX"/>
        </w:rPr>
      </w:pPr>
      <w:r w:rsidRPr="00D82DD9">
        <w:rPr>
          <w:sz w:val="24"/>
          <w:lang w:val="es-MX"/>
        </w:rPr>
        <w:t xml:space="preserve">3. La experiencia – Wesley creyó que los cristianos pueden experimentar la seguridad del amor salvífico de Dios en sus vidas.  La doctrina de la seguridad, también conocida como el “testimonio del </w:t>
      </w:r>
      <w:proofErr w:type="spellStart"/>
      <w:r w:rsidRPr="00D82DD9">
        <w:rPr>
          <w:sz w:val="24"/>
          <w:lang w:val="es-MX"/>
        </w:rPr>
        <w:t>Espiritu</w:t>
      </w:r>
      <w:proofErr w:type="spellEnd"/>
      <w:r w:rsidRPr="00D82DD9">
        <w:rPr>
          <w:sz w:val="24"/>
          <w:lang w:val="es-MX"/>
        </w:rPr>
        <w:t xml:space="preserve">”, es tomado por Wesley de Romanos 8:16.  También creyó que una persona puede afirmar los credos y creer todas las doctrinas correctas, pero permanecer muerto espiritualmente.  La gracia de Dios debe ser apropiada individualmente, lo que resulta en seguridad y un cambio de corazón y vida. </w:t>
      </w:r>
    </w:p>
    <w:p w14:paraId="6C78900E" w14:textId="77777777" w:rsidR="00091840" w:rsidRPr="00D82DD9" w:rsidRDefault="00091840" w:rsidP="00091840">
      <w:pPr>
        <w:spacing w:line="276" w:lineRule="auto"/>
        <w:rPr>
          <w:sz w:val="24"/>
          <w:lang w:val="es-MX"/>
        </w:rPr>
      </w:pPr>
      <w:r w:rsidRPr="00D82DD9">
        <w:rPr>
          <w:sz w:val="24"/>
          <w:lang w:val="es-MX"/>
        </w:rPr>
        <w:t>4. La razón -  Wesley fue un escéptico acerca de esa fe que tiene mucho “entusiasmo” pero insuficiente razón.  Wesley creyó que las experiencias, obtenidas a través de la percepción sensorial, son la fuente primaria del conocimiento humano.  Lo que la razón hace es ayudarnos a procesar tales experiencias – para reconocer su existencia, organizarlas y finalmente comunicarlas a otros.</w:t>
      </w:r>
    </w:p>
    <w:p w14:paraId="4B11B533" w14:textId="77777777" w:rsidR="00091840" w:rsidRPr="00D82DD9" w:rsidRDefault="00091840" w:rsidP="00091840">
      <w:pPr>
        <w:pStyle w:val="NoSpacing"/>
        <w:rPr>
          <w:rFonts w:ascii="Times New Roman" w:hAnsi="Times New Roman" w:cs="Times New Roman"/>
          <w:sz w:val="24"/>
          <w:szCs w:val="24"/>
          <w:lang w:val="es-MX"/>
        </w:rPr>
      </w:pPr>
    </w:p>
    <w:p w14:paraId="5ABEB8C0" w14:textId="77777777" w:rsidR="00B46B3D" w:rsidRPr="00D82DD9" w:rsidRDefault="00B46B3D" w:rsidP="00B46B3D">
      <w:pPr>
        <w:pStyle w:val="NoSpacing"/>
        <w:jc w:val="center"/>
        <w:rPr>
          <w:rFonts w:ascii="Times New Roman" w:hAnsi="Times New Roman"/>
          <w:sz w:val="28"/>
          <w:szCs w:val="24"/>
          <w:lang w:val="es-MX"/>
        </w:rPr>
      </w:pPr>
      <w:r w:rsidRPr="00D82DD9">
        <w:rPr>
          <w:rFonts w:ascii="Times New Roman" w:hAnsi="Times New Roman"/>
          <w:sz w:val="28"/>
          <w:szCs w:val="24"/>
          <w:lang w:val="es-MX"/>
        </w:rPr>
        <w:t>Cuadrilátero de Wesley: Escritura y tradición</w:t>
      </w:r>
    </w:p>
    <w:p w14:paraId="61C28B4B" w14:textId="77777777" w:rsidR="00B46B3D" w:rsidRPr="00D82DD9" w:rsidRDefault="00B46B3D" w:rsidP="00B46B3D">
      <w:pPr>
        <w:pStyle w:val="NoSpacing"/>
        <w:rPr>
          <w:rFonts w:ascii="Times New Roman" w:hAnsi="Times New Roman"/>
          <w:sz w:val="24"/>
          <w:szCs w:val="24"/>
          <w:lang w:val="es-MX"/>
        </w:rPr>
      </w:pPr>
    </w:p>
    <w:p w14:paraId="7F66AB83"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¿Por qué un cuadrilátero? </w:t>
      </w:r>
    </w:p>
    <w:p w14:paraId="20CEB6AE"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nunca usó la frase “cuadrilateral”. Fue un estudioso de Wesley, Alberto </w:t>
      </w:r>
      <w:proofErr w:type="spellStart"/>
      <w:r w:rsidRPr="00D82DD9">
        <w:rPr>
          <w:rFonts w:ascii="Times New Roman" w:hAnsi="Times New Roman"/>
          <w:sz w:val="24"/>
          <w:szCs w:val="24"/>
          <w:lang w:val="es-MX"/>
        </w:rPr>
        <w:t>Outler</w:t>
      </w:r>
      <w:proofErr w:type="spellEnd"/>
      <w:r w:rsidRPr="00D82DD9">
        <w:rPr>
          <w:rFonts w:ascii="Times New Roman" w:hAnsi="Times New Roman"/>
          <w:sz w:val="24"/>
          <w:szCs w:val="24"/>
          <w:lang w:val="es-MX"/>
        </w:rPr>
        <w:t xml:space="preserve">, quien acuñó la frase como una forma de explicar la comprensión de Wesley sobre la verdad religiosa. Hay cuatro partes del cuadrilátero. Pero no debemos verlas como partes iguales. La Escritura es primario para Wesley. Sería más apropiado hablar de la Escritura como autoritativa, con un apoyo trilateral. Los tres pilares son la tradición, la razón, y la experiencia.  </w:t>
      </w:r>
    </w:p>
    <w:p w14:paraId="3542EEE1"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Pr="00D82DD9">
        <w:rPr>
          <w:rFonts w:ascii="Times New Roman" w:hAnsi="Times New Roman"/>
          <w:sz w:val="24"/>
          <w:szCs w:val="24"/>
          <w:lang w:val="es-MX"/>
        </w:rPr>
        <w:tab/>
        <w:t xml:space="preserve">El propósito del cuadrilátero es que éste actúe como un tipo de Revisión y Balanceo. Para usar un ejemplo fuerte, si alguien fue a decir que ellos tienen una experiencia donde Dios les dijo a ellos que tuvieran una “aventura”, esto podría fácilmente ser examinado (y detenido de inmediato) por la Escritura, en los Diez Mandamientos. </w:t>
      </w:r>
    </w:p>
    <w:p w14:paraId="63D2F405"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Pero en forma similar, si el intérprete de la Escritura en aislamiento de la comunidad, de la razón, o de lo que otros han experimentado, mi interpretación podría ser examinada y quizá corregida, por estas otras fuentes también. </w:t>
      </w:r>
    </w:p>
    <w:p w14:paraId="2EE84C31"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Escritura, luego, es correctamente interpretada en dialogo con los otros recursos, mientras que la Escritura sirve como el último examen de las otras tres. De nuevo, Wesley nunca declaró esto directamente, pero fue su “método teológico”; esa fue su manera de hacer teología e interpretación bíblica. ¿Puede pensar de otros ejemplos donde el cuadrilátero “trabaja”?  </w:t>
      </w:r>
    </w:p>
    <w:p w14:paraId="20BFCE9E" w14:textId="77777777" w:rsidR="00B46B3D" w:rsidRPr="00D82DD9" w:rsidRDefault="00B46B3D" w:rsidP="00B46B3D">
      <w:pPr>
        <w:pStyle w:val="NoSpacing"/>
        <w:rPr>
          <w:rFonts w:ascii="Times New Roman" w:hAnsi="Times New Roman"/>
          <w:sz w:val="24"/>
          <w:szCs w:val="24"/>
          <w:lang w:val="es-MX"/>
        </w:rPr>
      </w:pPr>
    </w:p>
    <w:p w14:paraId="79663C91" w14:textId="77777777" w:rsidR="00B46B3D" w:rsidRPr="00D82DD9" w:rsidRDefault="00B46B3D" w:rsidP="00B46B3D">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La Biblia </w:t>
      </w:r>
    </w:p>
    <w:p w14:paraId="622E7737"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BA07297" w14:textId="77777777" w:rsidR="00B46B3D" w:rsidRPr="00D82DD9" w:rsidRDefault="00B46B3D" w:rsidP="00B46B3D">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Biblia es la fuente primaria de la verdad religiosa porque es una revelación de dios, que testifica de la final revelación de Dios en Cristo. El asunto de la autoridad de la Biblia podría levantarse en este punto. ¿Por qué la Biblia es autoritativa? </w:t>
      </w:r>
    </w:p>
    <w:p w14:paraId="4558DD20"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Lea el Manual (2017-2021) Articulo IV, acerca de la Biblia</w:t>
      </w:r>
    </w:p>
    <w:p w14:paraId="7D27FF65"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Hay tradiciones que afirman y creen que la fuente de la autoridad de la Biblia se encuentra en el hecho de ser inspirada (dictada) directamente de Dios. Es inerrante, y por lo tanto confiable y autoritativa. </w:t>
      </w:r>
    </w:p>
    <w:p w14:paraId="027DBFAE"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Debemos notar que todo el asunto de la “inerrancia” es un debate que comenzó cerca de la primera parte del siglo XX. Preguntarle a Wesley sobre la inerrancia de la Biblia es un anacronismo. Pero no es una pregunta irrelevante al hacerla a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¿En qué sentido la Biblia es inerrante para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¿Qué creyeron los fundadores de la Iglesia del Nazareno cuando usaron la palabra “plenaria”? ¿Cuál es nuestra doctrina de la inspiración? </w:t>
      </w:r>
    </w:p>
    <w:p w14:paraId="2D2F1E99"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Como un ejemplo, el Manual 2017-2021 declara “inerrantemente revela la voluntad de Dios respecto de nosotros en todas las cosas necesarias para nuestra salvación” ... (27). Mientras las tradiciones más conservadoras pueden declarar argumentar que la Biblia es inerrante en todas las cosas, quienes siguen a Wesley declaran: la Biblia es inerrante en todas las cosas pertinentes para nuestra salvación. </w:t>
      </w:r>
    </w:p>
    <w:p w14:paraId="03B5A9C2"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Quienes están en iglesias más conservadoras (fundamentalistas) abrazan una teoría del dictado. Esto implica que Dios dio a los autores de la Escritura cada palabra que escribieron. Y si Dios escribió cada palabra, por consiguiente, la Biblia no tiene errores con respecto (ya sea ciencia, historia y cosmología)  </w:t>
      </w:r>
    </w:p>
    <w:p w14:paraId="6B3E173E"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En el lado opuesto, del continuo sobre inspiración, podría estar una comprensión de que la Escritura es un libro puramente humano. No hay ningún reclamo acerca de la inerrancia en este extremo. Quienes sostienen esta posición dirían que la Biblia es solamente la producción de escritores humanos.  </w:t>
      </w:r>
    </w:p>
    <w:p w14:paraId="480EA653"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En el medio, la vida media, está la doctrina de la inspiración “Plenaria”. Dios inspiró a los autores la Escritura de tal manera que su situación humana, histórica y cultural se utiliza, no se pone a un lado. No sólo sus manos –como en el caso de la teoría del dictado- sino también sus mentes y sus experiencias son utilizadas por Dios para expresar el amor de Dios, así como sus propósitos y plan de redención para la humanidad. </w:t>
      </w:r>
    </w:p>
    <w:p w14:paraId="750FA148"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salvación de Dios está revelada a nosotros en forma perfecta. Es perfectamente confiable en los propósitos para la que inspirada: Salvación y vida santa, de acuerdo con Wesley y sus seguidores. En cierta forma, esto da libertad. Si, por ejemplo, la Biblia parece contradecirse a sí misma al presentar algunas cronologías, su autoridad no cae para los </w:t>
      </w:r>
      <w:proofErr w:type="spellStart"/>
      <w:r w:rsidRPr="00D82DD9">
        <w:rPr>
          <w:rFonts w:ascii="Times New Roman" w:hAnsi="Times New Roman"/>
          <w:sz w:val="24"/>
          <w:szCs w:val="24"/>
          <w:lang w:val="es-MX"/>
        </w:rPr>
        <w:t>wesleyano</w:t>
      </w:r>
      <w:proofErr w:type="spellEnd"/>
      <w:r w:rsidRPr="00D82DD9">
        <w:rPr>
          <w:rFonts w:ascii="Times New Roman" w:hAnsi="Times New Roman"/>
          <w:sz w:val="24"/>
          <w:szCs w:val="24"/>
          <w:lang w:val="es-MX"/>
        </w:rPr>
        <w:t xml:space="preserve">. Quienes son más conservadores necesitan preservar y defender la Biblia como perfecta en cada asunto, pero </w:t>
      </w:r>
      <w:proofErr w:type="spellStart"/>
      <w:r w:rsidRPr="00D82DD9">
        <w:rPr>
          <w:rFonts w:ascii="Times New Roman" w:hAnsi="Times New Roman"/>
          <w:sz w:val="24"/>
          <w:szCs w:val="24"/>
          <w:lang w:val="es-MX"/>
        </w:rPr>
        <w:t>si</w:t>
      </w:r>
      <w:proofErr w:type="spellEnd"/>
      <w:r w:rsidRPr="00D82DD9">
        <w:rPr>
          <w:rFonts w:ascii="Times New Roman" w:hAnsi="Times New Roman"/>
          <w:sz w:val="24"/>
          <w:szCs w:val="24"/>
          <w:lang w:val="es-MX"/>
        </w:rPr>
        <w:t xml:space="preserve"> parece contradictoria incluso en un mínimo detalles, su autoridad se pierde.  </w:t>
      </w:r>
    </w:p>
    <w:p w14:paraId="73AB2CE8"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Pr="00D82DD9">
        <w:rPr>
          <w:rFonts w:ascii="Times New Roman" w:hAnsi="Times New Roman"/>
          <w:sz w:val="24"/>
          <w:szCs w:val="24"/>
          <w:lang w:val="es-MX"/>
        </w:rPr>
        <w:tab/>
        <w:t xml:space="preserve">Wesley tiene un buen consejo de cómo interpretar la Escritura. Estuvo al tanto de la necesidad crucial de encontrar el contexto de un pasaje y evitar los “textos probatorios”. Usó los idiomas originales. Investigó la situación histórica y cultural en un texto. </w:t>
      </w:r>
    </w:p>
    <w:p w14:paraId="08E6B3E6"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Finalmente, Wesley desarrolló lo que se llamó la “analogía de la fe”. Esta frase se refiere a la conexión de las doctrinas bíblicas que se levantan del “tenor completo de la Escritura”. Debemos preguntar de cada pasaje en la Biblia: ¿Qué añade a nuestra comprensión del pecado humano, de la justificación por la fe, el nuevo nacimiento y la actual interna y externa santidad? </w:t>
      </w:r>
    </w:p>
    <w:p w14:paraId="15903C86"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Como Maddox afirma: “Él creyó que fue la compartida articulación de estas verdades que dio a los diversos componentes de la Escritura su unidad. Por eso, demandó que todos los pasajes sean leídos a la luz de estas verdades”. </w:t>
      </w:r>
    </w:p>
    <w:p w14:paraId="596E9C79"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Pero ¿acaso la Biblia no trata con otros asuntos que sería razonable preguntar? Wesley contestaría, de hecho. Pero los asuntos que no se relacionan con las doctrinas esenciales del pecado, la salvación y la santificación deben ser vistos como no esenciales. ¿Por qué estuvo Wesley preocupado de mostrar una distinción entre lo esencial y lo no esencial? Su preocupación fue la unidad cristiana.  </w:t>
      </w:r>
    </w:p>
    <w:p w14:paraId="0375A5DA"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Los cristianos a veces están en desacuerdo y argumentan sobre asuntos no esenciales, dividiendo el cuerpo de Cristo. Él creyó que debemos “pensar y dejar pensar”—debemos ser humildes y permitir a otros cristianos a tener sus opiniones- en asuntos que no son esenciales para nuestra salvación. Este principio debe resaltar nuestra cosmovisión nazarena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de santidad. </w:t>
      </w:r>
    </w:p>
    <w:p w14:paraId="53685225"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Por ejemplo, la Iglesia del Nazareno resueltamente se ha resistido a adherir a sus miembros a un cierto punto de vista acerca de cómo el mundo comenzó o cómo terminará, considerando que en esto se está en el campo de la especulación, y finalmente no son esenciales para nuestra vida en Dios y para nuestra búsqueda por la santidad. Finalmente, la Biblia encuentra su autoridad en su testimonio fiel de Cristo, y en el hecho que en verdad la salvación a través de Cristo ha sido experimentada y verificada por los creyentes en el transcurso de los siglos.  </w:t>
      </w:r>
    </w:p>
    <w:p w14:paraId="642426E3" w14:textId="77777777" w:rsidR="00B46B3D" w:rsidRPr="00D82DD9" w:rsidRDefault="00B46B3D" w:rsidP="00B46B3D">
      <w:pPr>
        <w:pStyle w:val="NoSpacing"/>
        <w:rPr>
          <w:rFonts w:ascii="Times New Roman" w:hAnsi="Times New Roman"/>
          <w:sz w:val="24"/>
          <w:szCs w:val="24"/>
          <w:lang w:val="es-MX"/>
        </w:rPr>
      </w:pPr>
    </w:p>
    <w:p w14:paraId="59F4BD50" w14:textId="77777777" w:rsidR="00B46B3D" w:rsidRPr="00D82DD9" w:rsidRDefault="00B46B3D" w:rsidP="00B46B3D">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Tradición </w:t>
      </w:r>
    </w:p>
    <w:p w14:paraId="1D0F80A7"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6C7514B" w14:textId="77777777" w:rsidR="00B46B3D" w:rsidRPr="00D82DD9" w:rsidRDefault="00B46B3D" w:rsidP="00B46B3D">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En el curso de los siglos, la comunidad de fe ha interpretado la Escritura. La rama católico romana del cristianismo ha puesto gran peso en la interpretación de la Iglesia de tal grado que podemos legítimamente decir que la Escritura y la tradición tienen igual autoridad en el catolicismo. En el otro extremo, partes de la Reforma protestante fueron tan inflexibles que consideraron que la tradición había sido corrompida al punto que un pronunciamiento de la “sola </w:t>
      </w:r>
      <w:proofErr w:type="spellStart"/>
      <w:r w:rsidRPr="00D82DD9">
        <w:rPr>
          <w:rFonts w:ascii="Times New Roman" w:hAnsi="Times New Roman"/>
          <w:sz w:val="24"/>
          <w:szCs w:val="24"/>
          <w:lang w:val="es-MX"/>
        </w:rPr>
        <w:t>scriptura</w:t>
      </w:r>
      <w:proofErr w:type="spellEnd"/>
      <w:r w:rsidRPr="00D82DD9">
        <w:rPr>
          <w:rFonts w:ascii="Times New Roman" w:hAnsi="Times New Roman"/>
          <w:sz w:val="24"/>
          <w:szCs w:val="24"/>
          <w:lang w:val="es-MX"/>
        </w:rPr>
        <w:t xml:space="preserve">”, sólo la Escritura, llegó a ser un canto de batalla.  </w:t>
      </w:r>
    </w:p>
    <w:p w14:paraId="5786A727"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Una vez más, Wesley toma la posición intermedia. La tradición no está al mismo nivel con la autoridad de las Escrituras. Pero la tradición puede ayudar a una fiel, corporativa, interpretación de la Biblia. ¿Pero qué tradición? Wesley sostuvo dos puntos muy significativos a lo largo de la historia cristiana.  </w:t>
      </w:r>
    </w:p>
    <w:p w14:paraId="63C75536" w14:textId="77777777" w:rsidR="00B46B3D" w:rsidRPr="00D82DD9" w:rsidRDefault="00B46B3D" w:rsidP="00B46B3D">
      <w:pPr>
        <w:pStyle w:val="NoSpacing"/>
        <w:ind w:firstLine="720"/>
        <w:rPr>
          <w:rFonts w:ascii="Times New Roman" w:hAnsi="Times New Roman"/>
          <w:sz w:val="24"/>
          <w:szCs w:val="24"/>
          <w:lang w:val="es-MX"/>
        </w:rPr>
      </w:pPr>
      <w:r w:rsidRPr="00D82DD9">
        <w:rPr>
          <w:rFonts w:ascii="Times New Roman" w:hAnsi="Times New Roman"/>
          <w:b/>
          <w:sz w:val="24"/>
          <w:szCs w:val="24"/>
          <w:lang w:val="es-MX"/>
        </w:rPr>
        <w:t>Primero</w:t>
      </w:r>
      <w:r w:rsidRPr="00D82DD9">
        <w:rPr>
          <w:rFonts w:ascii="Times New Roman" w:hAnsi="Times New Roman"/>
          <w:sz w:val="24"/>
          <w:szCs w:val="24"/>
          <w:lang w:val="es-MX"/>
        </w:rPr>
        <w:t xml:space="preserve">, tuvo a los escritores de la iglesia de los primeros siglos en alta estima. Wesley prefirió el período </w:t>
      </w:r>
      <w:proofErr w:type="spellStart"/>
      <w:r w:rsidRPr="00D82DD9">
        <w:rPr>
          <w:rFonts w:ascii="Times New Roman" w:hAnsi="Times New Roman"/>
          <w:sz w:val="24"/>
          <w:szCs w:val="24"/>
          <w:lang w:val="es-MX"/>
        </w:rPr>
        <w:t>pre-niceno</w:t>
      </w:r>
      <w:proofErr w:type="spellEnd"/>
      <w:r w:rsidRPr="00D82DD9">
        <w:rPr>
          <w:rFonts w:ascii="Times New Roman" w:hAnsi="Times New Roman"/>
          <w:sz w:val="24"/>
          <w:szCs w:val="24"/>
          <w:lang w:val="es-MX"/>
        </w:rPr>
        <w:t xml:space="preserve">, y los trabajos de los escritores orientales. </w:t>
      </w:r>
      <w:r w:rsidRPr="00D82DD9">
        <w:rPr>
          <w:rFonts w:ascii="Times New Roman" w:hAnsi="Times New Roman"/>
          <w:b/>
          <w:sz w:val="24"/>
          <w:szCs w:val="24"/>
          <w:lang w:val="es-MX"/>
        </w:rPr>
        <w:t>Segundo,</w:t>
      </w:r>
      <w:r w:rsidRPr="00D82DD9">
        <w:rPr>
          <w:rFonts w:ascii="Times New Roman" w:hAnsi="Times New Roman"/>
          <w:sz w:val="24"/>
          <w:szCs w:val="24"/>
          <w:lang w:val="es-MX"/>
        </w:rPr>
        <w:t xml:space="preserve"> Wesley vio el anglicanismo en sí como una nueva personificación de la cultura de los primeros siglos. ¿Estuvo prejuiciado Wesley a este respecto? De hecho, cada uno de nosotros le gustaría sostener que nuestra denominación, cualquiera que sea, es la más clara expresión de la fe cristiana; de otra forma, buscaríamos en cualquier parte. </w:t>
      </w:r>
    </w:p>
    <w:p w14:paraId="711CF4D8" w14:textId="77777777" w:rsidR="00B46B3D" w:rsidRPr="00D82DD9" w:rsidRDefault="00B46B3D" w:rsidP="00B46B3D">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no fue estático o rígido, sin embargo, en su apropiación del pensamiento anglicano, tuvo una relación más dinámica con el anglicanismo, particularmente con sus Artículos de Religión, e incluso los editó voluntariamente para su pueblo metodista. Finalmente, la tradición no fue una entidad estática para Wesley, justamente fue la verdad del evangelio en las manos del pueblo. Esto se encuentra en la comprensión de Wesley del apostolado. No es un linaje desde los apóstoles lo que asegura su verdad. Es la </w:t>
      </w:r>
      <w:r w:rsidRPr="00D82DD9">
        <w:rPr>
          <w:rFonts w:ascii="Times New Roman" w:hAnsi="Times New Roman"/>
          <w:sz w:val="24"/>
          <w:szCs w:val="24"/>
          <w:lang w:val="es-MX"/>
        </w:rPr>
        <w:lastRenderedPageBreak/>
        <w:t>fe de los apóstoles, expresada en nuevas formas para las nuevas generaciones que da a la tradición su dinámica y autoritativa calidad.</w:t>
      </w:r>
    </w:p>
    <w:p w14:paraId="22F8770C" w14:textId="77777777" w:rsidR="00091840" w:rsidRPr="00D82DD9" w:rsidRDefault="00091840" w:rsidP="00091840">
      <w:pPr>
        <w:rPr>
          <w:lang w:val="es-MX"/>
        </w:rPr>
      </w:pPr>
    </w:p>
    <w:p w14:paraId="291D7164" w14:textId="77777777" w:rsidR="00DA3525" w:rsidRPr="00D82DD9" w:rsidRDefault="00DA3525" w:rsidP="00DA3525">
      <w:pPr>
        <w:pStyle w:val="NoSpacing"/>
        <w:jc w:val="center"/>
        <w:rPr>
          <w:rFonts w:ascii="Times New Roman" w:hAnsi="Times New Roman"/>
          <w:sz w:val="28"/>
          <w:szCs w:val="24"/>
          <w:lang w:val="es-MX"/>
        </w:rPr>
      </w:pPr>
      <w:r w:rsidRPr="00D82DD9">
        <w:rPr>
          <w:rFonts w:ascii="Times New Roman" w:hAnsi="Times New Roman"/>
          <w:sz w:val="28"/>
          <w:szCs w:val="24"/>
          <w:lang w:val="es-MX"/>
        </w:rPr>
        <w:t>Cuadrilátero de Wesley: Experiencia y Razón</w:t>
      </w:r>
    </w:p>
    <w:p w14:paraId="6993D3E1"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73454AC" w14:textId="77777777" w:rsidR="00DA3525" w:rsidRPr="00D82DD9" w:rsidRDefault="00DA3525" w:rsidP="00DA3525">
      <w:pPr>
        <w:pStyle w:val="NoSpacing"/>
        <w:rPr>
          <w:rFonts w:ascii="Times New Roman" w:hAnsi="Times New Roman"/>
          <w:sz w:val="24"/>
          <w:szCs w:val="24"/>
          <w:lang w:val="es-MX"/>
        </w:rPr>
      </w:pPr>
    </w:p>
    <w:p w14:paraId="5DA146F0" w14:textId="77777777" w:rsidR="00DA3525" w:rsidRPr="00D82DD9" w:rsidRDefault="00DA3525" w:rsidP="00DA3525">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Experiencia </w:t>
      </w:r>
    </w:p>
    <w:p w14:paraId="0F2B5A14"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D2B7288"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¿Qué rol debería jugar la experiencia en nuestra comprensión de la verdad religiosa? ¿Debería siempre impactar la experiencia la forma como interpretamos las Escrituras? </w:t>
      </w:r>
    </w:p>
    <w:p w14:paraId="56D586E6"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8A507EF"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Antes de Wesley, vemos a la Iglesia de los primeros siglos y a la Iglesia anglicana utilizando lo que podríamos llamar un “trilátero” de Escritura, tradición y razón. Es la única contribución de Wesley de que la experiencia que expande la metodología a un cuadrilátero. </w:t>
      </w:r>
    </w:p>
    <w:p w14:paraId="4E2E489F"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¿Cómo usó Wesley la experiencia? </w:t>
      </w:r>
      <w:r w:rsidRPr="00D82DD9">
        <w:rPr>
          <w:rFonts w:ascii="Times New Roman" w:hAnsi="Times New Roman"/>
          <w:b/>
          <w:sz w:val="24"/>
          <w:szCs w:val="24"/>
          <w:lang w:val="es-MX"/>
        </w:rPr>
        <w:t>Primero</w:t>
      </w:r>
      <w:r w:rsidRPr="00D82DD9">
        <w:rPr>
          <w:rFonts w:ascii="Times New Roman" w:hAnsi="Times New Roman"/>
          <w:sz w:val="24"/>
          <w:szCs w:val="24"/>
          <w:lang w:val="es-MX"/>
        </w:rPr>
        <w:t xml:space="preserve"> que todo, Wesley creyó fuertemente en una “religión de corazón”. Los cristianos pueden experimentar la seguridad del amor salvífico de Dios en sus vidas. La doctrina de la seguridad, también conocida como el “testimonio del Espíritu”, es tomado por Wesley de Romanos 8:16, donde Pablo declara: “El Espíritu mismo da testimonio a nuestro espíritu que somos hijos de Dios”. </w:t>
      </w:r>
    </w:p>
    <w:p w14:paraId="60A4CBB5"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r>
      <w:r w:rsidRPr="00D82DD9">
        <w:rPr>
          <w:rFonts w:ascii="Times New Roman" w:hAnsi="Times New Roman"/>
          <w:b/>
          <w:sz w:val="24"/>
          <w:szCs w:val="24"/>
          <w:lang w:val="es-MX"/>
        </w:rPr>
        <w:t>Segundo</w:t>
      </w:r>
      <w:r w:rsidRPr="00D82DD9">
        <w:rPr>
          <w:rFonts w:ascii="Times New Roman" w:hAnsi="Times New Roman"/>
          <w:sz w:val="24"/>
          <w:szCs w:val="24"/>
          <w:lang w:val="es-MX"/>
        </w:rPr>
        <w:t xml:space="preserve">, Wesley también, influenciado por su propia experiencia en </w:t>
      </w:r>
      <w:proofErr w:type="spellStart"/>
      <w:r w:rsidRPr="00D82DD9">
        <w:rPr>
          <w:rFonts w:ascii="Times New Roman" w:hAnsi="Times New Roman"/>
          <w:sz w:val="24"/>
          <w:szCs w:val="24"/>
          <w:lang w:val="es-MX"/>
        </w:rPr>
        <w:t>Aldersgate</w:t>
      </w:r>
      <w:proofErr w:type="spellEnd"/>
      <w:r w:rsidRPr="00D82DD9">
        <w:rPr>
          <w:rFonts w:ascii="Times New Roman" w:hAnsi="Times New Roman"/>
          <w:sz w:val="24"/>
          <w:szCs w:val="24"/>
          <w:lang w:val="es-MX"/>
        </w:rPr>
        <w:t xml:space="preserve"> al discutir y formular la doctrina de la seguridad. La fe cristiana, para Wesley, es experiencial. El creyó que una persona puede afirmar los credos y creer todas las doctrinas correctas, pero permanecer muerto espiritualmente. La gracia de Dios debe ser apropiada individualmente, lo que resultar en seguridad y un corazón y una vida cambiada.  </w:t>
      </w:r>
    </w:p>
    <w:p w14:paraId="2D27D7B1"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Pero ¿utilizó Wesley siempre la experiencia como fuente para las formulaciones doctrinales? Sí y no. Si la pregunta significa que llegó a conclusiones basadas en experiencias, independientes de la Escritura, la respuesta es ¡no!. Wesley nunca utilizó la experiencia de esta manera. Algunos han argumentado que, de hecho, desarrolló su doctrina del pecado original solo de la experiencia. Sin embargo, lo que él estuvo hizo fue poner llamar la atención sobre el pecado original como algo obvio a todos, como algo </w:t>
      </w:r>
      <w:proofErr w:type="spellStart"/>
      <w:r w:rsidRPr="00D82DD9">
        <w:rPr>
          <w:rFonts w:ascii="Times New Roman" w:hAnsi="Times New Roman"/>
          <w:sz w:val="24"/>
          <w:szCs w:val="24"/>
          <w:lang w:val="es-MX"/>
        </w:rPr>
        <w:t>auto-evidente</w:t>
      </w:r>
      <w:proofErr w:type="spellEnd"/>
      <w:r w:rsidRPr="00D82DD9">
        <w:rPr>
          <w:rFonts w:ascii="Times New Roman" w:hAnsi="Times New Roman"/>
          <w:sz w:val="24"/>
          <w:szCs w:val="24"/>
          <w:lang w:val="es-MX"/>
        </w:rPr>
        <w:t xml:space="preserve">. Nuestra experiencia “prueba” que la humanidad es corrupta. Pero Wesley nunca puso aparte la Escritura, como si el pecado original fuera un concepto extrabíblico.  </w:t>
      </w:r>
    </w:p>
    <w:p w14:paraId="6C8A5B38"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Sí se dio por el deseo de Wesley de adaptar su “Interpretación” de la Escritura al confrontarla con la experiencia de su pueblo llamado Metodista. Esto es aún más obvio cuando consideramos los asuntos específicos: </w:t>
      </w:r>
    </w:p>
    <w:p w14:paraId="12DA5CD9"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E289AB7" w14:textId="77777777" w:rsidR="00DA3525" w:rsidRPr="00D82DD9" w:rsidRDefault="00DA3525">
      <w:pPr>
        <w:pStyle w:val="NoSpacing"/>
        <w:numPr>
          <w:ilvl w:val="0"/>
          <w:numId w:val="30"/>
        </w:numPr>
        <w:rPr>
          <w:rFonts w:ascii="Times New Roman" w:hAnsi="Times New Roman"/>
          <w:sz w:val="24"/>
          <w:szCs w:val="24"/>
          <w:lang w:val="es-MX"/>
        </w:rPr>
      </w:pPr>
      <w:r w:rsidRPr="00D82DD9">
        <w:rPr>
          <w:rFonts w:ascii="Times New Roman" w:hAnsi="Times New Roman"/>
          <w:sz w:val="24"/>
          <w:szCs w:val="24"/>
          <w:lang w:val="es-MX"/>
        </w:rPr>
        <w:t xml:space="preserve">Wesley desarrollo su comprensión de la santificación en el transcurso del tiempo. La pregunta de si la santificación es instantánea o un proceso progresivo, se levantó cuando ya el Metodismo tenía varias décadas de desarrollo. Wesley creyó que la Biblia guardó silencio respecto de este específico asunto. Tenía mucho que decir respecto de la santificación y la vida de santidad, pero nada acerca de cómo o cuándo esta se alcanza. </w:t>
      </w:r>
    </w:p>
    <w:p w14:paraId="56C44CEC" w14:textId="77777777" w:rsidR="00DA3525" w:rsidRPr="00D82DD9" w:rsidRDefault="00DA3525">
      <w:pPr>
        <w:pStyle w:val="NoSpacing"/>
        <w:numPr>
          <w:ilvl w:val="0"/>
          <w:numId w:val="30"/>
        </w:numPr>
        <w:rPr>
          <w:rFonts w:ascii="Times New Roman" w:hAnsi="Times New Roman"/>
          <w:sz w:val="24"/>
          <w:szCs w:val="24"/>
          <w:lang w:val="es-MX"/>
        </w:rPr>
      </w:pPr>
      <w:r w:rsidRPr="00D82DD9">
        <w:rPr>
          <w:rFonts w:ascii="Times New Roman" w:hAnsi="Times New Roman"/>
          <w:sz w:val="24"/>
          <w:szCs w:val="24"/>
          <w:lang w:val="es-MX"/>
        </w:rPr>
        <w:t xml:space="preserve">Wesley comenzó a escuchar testimonio, muchos, muchos testimonios, acercad de una experiencia de gracia instantánea después de la experiencia inicial de la conversión. Estos testimonios guiaron a Wesley a afirmar que esta experiencia profunda de santificación puede, de hecho, ser instantánea, y recibirse aquí durante la jornada del cristiano. Esto modificó el punto de vista de Wesley. Su posición madura, de acuerdo a la interpretación nazarena, es que la santificación es, a la vez, crecimiento progresivo y una experiencia instantánea.  </w:t>
      </w:r>
    </w:p>
    <w:p w14:paraId="43C7EFE5" w14:textId="77777777" w:rsidR="00DA3525" w:rsidRPr="00D82DD9" w:rsidRDefault="00DA3525">
      <w:pPr>
        <w:pStyle w:val="NoSpacing"/>
        <w:numPr>
          <w:ilvl w:val="0"/>
          <w:numId w:val="30"/>
        </w:numPr>
        <w:rPr>
          <w:rFonts w:ascii="Times New Roman" w:hAnsi="Times New Roman"/>
          <w:sz w:val="24"/>
          <w:szCs w:val="24"/>
          <w:lang w:val="es-MX"/>
        </w:rPr>
      </w:pPr>
      <w:r w:rsidRPr="00D82DD9">
        <w:rPr>
          <w:rFonts w:ascii="Times New Roman" w:hAnsi="Times New Roman"/>
          <w:sz w:val="24"/>
          <w:szCs w:val="24"/>
          <w:lang w:val="es-MX"/>
        </w:rPr>
        <w:lastRenderedPageBreak/>
        <w:t xml:space="preserve">Este ejemplo apunta al muy importante aspecto del uso de la experiencia por parte de Wesley. Vio las experiencias legítimas como comunales en naturaleza y consistentes a medida que pasa el tiempo. En otras palabras, la Escritura no debe ser reinterpretada sobre la base de sentimientos “individualistas”, sino sobre la base de la comunidad de fe completa testificando a una realidad que tiene impacto eterno. </w:t>
      </w:r>
    </w:p>
    <w:p w14:paraId="684B0F30" w14:textId="77777777" w:rsidR="00DA3525" w:rsidRPr="00D82DD9" w:rsidRDefault="00DA3525" w:rsidP="00DA3525">
      <w:pPr>
        <w:pStyle w:val="NoSpacing"/>
        <w:rPr>
          <w:rFonts w:ascii="Times New Roman" w:hAnsi="Times New Roman"/>
          <w:sz w:val="24"/>
          <w:szCs w:val="24"/>
          <w:lang w:val="es-MX"/>
        </w:rPr>
      </w:pPr>
    </w:p>
    <w:p w14:paraId="22928CF7" w14:textId="77777777" w:rsidR="00DA3525" w:rsidRPr="00D82DD9" w:rsidRDefault="00DA3525" w:rsidP="00DA3525">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aplicó este concepto de la experiencia comunal, también al liderazgo de las mujeres en la iglesia. Temprano en su carrera, Wesley sostuvo los puntos de vista tradicionales respecto del liderazgo de la mujeres en la iglesia. La realidad de que muchas mujeres fueron sensibles al llamado de Dios para predicar, finalmente condujo a Wesley a afirmar estos “extraordinarias” instancias de la dirección de Dios como bíblicamente basadas. Por tanto, oficialmente sancionó a las mujeres como predicadoras y líderes en sus sociedades metodistas. </w:t>
      </w:r>
    </w:p>
    <w:p w14:paraId="6B36A21D"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9F63031" w14:textId="77777777" w:rsidR="00DA3525" w:rsidRPr="00D82DD9" w:rsidRDefault="00DA3525" w:rsidP="00DA3525">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La razón </w:t>
      </w:r>
    </w:p>
    <w:p w14:paraId="64A392CD"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243BBDB" w14:textId="77777777" w:rsidR="00DA3525" w:rsidRPr="00D82DD9" w:rsidRDefault="00DA3525" w:rsidP="00DA3525">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Como lo hizo con la experiencia, Wesley nunca utilizó la razón como una fuente independiente de verdad. Como </w:t>
      </w:r>
      <w:proofErr w:type="spellStart"/>
      <w:r w:rsidRPr="00D82DD9">
        <w:rPr>
          <w:rFonts w:ascii="Times New Roman" w:hAnsi="Times New Roman"/>
          <w:sz w:val="24"/>
          <w:szCs w:val="24"/>
          <w:lang w:val="es-MX"/>
        </w:rPr>
        <w:t>Rebekah</w:t>
      </w:r>
      <w:proofErr w:type="spellEnd"/>
      <w:r w:rsidRPr="00D82DD9">
        <w:rPr>
          <w:rFonts w:ascii="Times New Roman" w:hAnsi="Times New Roman"/>
          <w:sz w:val="24"/>
          <w:szCs w:val="24"/>
          <w:lang w:val="es-MX"/>
        </w:rPr>
        <w:t xml:space="preserve"> Miles afirma, “la razón es una herramienta, no una fuente”.  Como lo mencionamos en la lección sobre Epistemología, no podemos explicar nuestro camino a Dios sin la revelación especial. Pero esto no quiere decir que la fe es irrazonable. Wesley fue un escéptico acerca de esa fe que tiene mucho “entusiasmo” pero insuficiente razón. Un verdadero cristiano es razonable. La razón es esencial. </w:t>
      </w:r>
    </w:p>
    <w:p w14:paraId="2B8AA44A" w14:textId="77777777" w:rsidR="00DA3525" w:rsidRPr="00D82DD9" w:rsidRDefault="00DA3525" w:rsidP="00DA3525">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Una vez más, Wesley encuentra una </w:t>
      </w:r>
      <w:proofErr w:type="spellStart"/>
      <w:r w:rsidRPr="00D82DD9">
        <w:rPr>
          <w:rFonts w:ascii="Times New Roman" w:hAnsi="Times New Roman"/>
          <w:sz w:val="24"/>
          <w:szCs w:val="24"/>
          <w:lang w:val="es-MX"/>
        </w:rPr>
        <w:t>Via</w:t>
      </w:r>
      <w:proofErr w:type="spellEnd"/>
      <w:r w:rsidRPr="00D82DD9">
        <w:rPr>
          <w:rFonts w:ascii="Times New Roman" w:hAnsi="Times New Roman"/>
          <w:sz w:val="24"/>
          <w:szCs w:val="24"/>
          <w:lang w:val="es-MX"/>
        </w:rPr>
        <w:t xml:space="preserve"> Media entre aquellos que anulan la razón y los que la ponen demasiado alto. Entonces, ¿qué cree Wesley que hace la razón? Como los empiristas británicos de su tiempo, Wesley creyó que las experiencias, ganadas a través la percepción sensorial, son la fuente primaria del conocimiento humano. Lo que la razón hace es ayudarnos a procesar tales experiencias –para reconocer su existencia, organizarlas y finalmente comunicarlas a otros. La razón también nos ayuda a comprender, analizar, estructurar y comunicar asuntos relacionados a la fe y la verdad bíblica. Pero, finalmente, la razón no puede producir una vida llena de fe que se exprese a sí misma en las virtudes cristianas, específicamente en fe, esperanza y amor.  </w:t>
      </w:r>
    </w:p>
    <w:p w14:paraId="00CD7BBC" w14:textId="77777777" w:rsidR="00DA3525" w:rsidRPr="00D82DD9" w:rsidRDefault="00DA3525" w:rsidP="00DA3525">
      <w:pPr>
        <w:pStyle w:val="NoSpacing"/>
        <w:rPr>
          <w:rFonts w:ascii="Times New Roman" w:hAnsi="Times New Roman"/>
          <w:sz w:val="24"/>
          <w:szCs w:val="24"/>
          <w:lang w:val="es-MX"/>
        </w:rPr>
      </w:pPr>
    </w:p>
    <w:p w14:paraId="78BE9D0D" w14:textId="77777777" w:rsidR="00B46B3D" w:rsidRPr="00D82DD9" w:rsidRDefault="00B46B3D" w:rsidP="00091840">
      <w:pPr>
        <w:rPr>
          <w:lang w:val="es-MX"/>
        </w:rPr>
      </w:pPr>
    </w:p>
    <w:p w14:paraId="45A5A51E" w14:textId="77777777" w:rsidR="00091840" w:rsidRPr="00D82DD9" w:rsidRDefault="00091840" w:rsidP="00091840">
      <w:pPr>
        <w:rPr>
          <w:lang w:val="es-MX"/>
        </w:rPr>
      </w:pPr>
    </w:p>
    <w:p w14:paraId="3426A347" w14:textId="77777777" w:rsidR="00091840" w:rsidRPr="00D82DD9" w:rsidRDefault="00091840" w:rsidP="00091840">
      <w:pPr>
        <w:pStyle w:val="Heading2"/>
        <w:jc w:val="left"/>
        <w:rPr>
          <w:lang w:val="es-MX"/>
        </w:rPr>
      </w:pPr>
      <w:bookmarkStart w:id="48" w:name="_Toc139879106"/>
      <w:r w:rsidRPr="00D82DD9">
        <w:rPr>
          <w:lang w:val="es-MX"/>
        </w:rPr>
        <w:t>El concepto de Wesley sobre la vida en el mundo</w:t>
      </w:r>
      <w:bookmarkEnd w:id="48"/>
    </w:p>
    <w:p w14:paraId="4952A1F9"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21CBCBB"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El </w:t>
      </w:r>
      <w:proofErr w:type="spellStart"/>
      <w:r w:rsidRPr="00D82DD9">
        <w:rPr>
          <w:rFonts w:ascii="Times New Roman" w:hAnsi="Times New Roman"/>
          <w:sz w:val="24"/>
          <w:szCs w:val="24"/>
          <w:lang w:val="es-MX"/>
        </w:rPr>
        <w:t>wesleyanismo</w:t>
      </w:r>
      <w:proofErr w:type="spellEnd"/>
      <w:r w:rsidRPr="00D82DD9">
        <w:rPr>
          <w:rFonts w:ascii="Times New Roman" w:hAnsi="Times New Roman"/>
          <w:sz w:val="24"/>
          <w:szCs w:val="24"/>
          <w:lang w:val="es-MX"/>
        </w:rPr>
        <w:t xml:space="preserve"> es completamente optimista. Aquellos que sostienen 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sostienen la creencia en Dios que enfatiza la profundidad y la anchura de su amor por toda la humanidad. Esta enfatiza que la gracia de Dios puede verdaderamente transformar a un individuo desde su mismo interior, que la verdadera santificación es posible en esta vida; cree en el crecimiento y madurez que puede venir de la formación espiritual y de los medios de gracia; cree en la comunidad de fe como un lugar donde el amor es expresado genuinamente y las necesidades son llenadas verdaderamente por medio de una mutua responsabilidad y aceptación. </w:t>
      </w:r>
    </w:p>
    <w:p w14:paraId="2380FB4C"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es optimista, intensamente optimista, no solo sobre la transformación individual sino también en la transformación social; Sobre la diferencia que el amor puede hacer, no solo en la vida del individuo y la iglesia, sino también en el mundo. </w:t>
      </w:r>
    </w:p>
    <w:p w14:paraId="26355048"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Cada aspecto del implacable enfoque de Wesley en la santidad individual fue con el propósito de hacer de este individuo un agente del perfecto amor a aquellos a su alrededor. La transformación interna, si es real y sostenida, necesariamente llevará a lo que Wesley llama “actos de misericordia”. Como fue citado que dijo muchas veces, no hay santidad sino la santidad social. </w:t>
      </w:r>
    </w:p>
    <w:p w14:paraId="6655911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Pr="00D82DD9">
        <w:rPr>
          <w:rFonts w:ascii="Times New Roman" w:hAnsi="Times New Roman"/>
          <w:sz w:val="24"/>
          <w:szCs w:val="24"/>
          <w:lang w:val="es-MX"/>
        </w:rPr>
        <w:tab/>
        <w:t xml:space="preserve">El prestar atención a la amonestación de actos particulares de servicio en el mundo se filtraron en la actitud del metodismo, no solo en el tiempo de Wesley, sino también en el siglo siguiente y más allá. Los estudiosos están ahora reconociendo que mucho antes de lo que se conoce como “el movimiento social evangelístico” de principios del siglo XX – un movimiento asociado con el protestantismo liberal – el metodismo y el movimiento de santidad de finales del siglo XIX en particular, evangelizaron al abatido, asistieron a los necesitados, ministraron a los enfermos, alimentaron al pobre, abogaron por los oprimidos, y buscaron la liberación de los esclavos y mujeres en el nombre de perfecto amor por Dios y por el prójimo. </w:t>
      </w:r>
    </w:p>
    <w:p w14:paraId="7BAB8B92"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Para nuestro propósito aquí, vamos a delinear estos actos en evangelismo, ministerios de compasión, justicia social y liberación. No es coincidencia que terminamos con esta lección, porque el total de 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lleva a tocar las vidas reales con un amor real.  </w:t>
      </w:r>
    </w:p>
    <w:p w14:paraId="7F166209"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8BBF92B" w14:textId="77777777" w:rsidR="00091840" w:rsidRPr="00D82DD9" w:rsidRDefault="00091840" w:rsidP="00091840">
      <w:pPr>
        <w:pStyle w:val="Heading2"/>
        <w:jc w:val="left"/>
        <w:rPr>
          <w:lang w:val="es-MX"/>
        </w:rPr>
      </w:pPr>
      <w:bookmarkStart w:id="49" w:name="_Toc139879107"/>
      <w:r w:rsidRPr="00D82DD9">
        <w:rPr>
          <w:lang w:val="es-MX"/>
        </w:rPr>
        <w:t>Punto de vista de Wesley sobre evangelismo</w:t>
      </w:r>
      <w:bookmarkEnd w:id="49"/>
      <w:r w:rsidRPr="00D82DD9">
        <w:rPr>
          <w:lang w:val="es-MX"/>
        </w:rPr>
        <w:t xml:space="preserve"> </w:t>
      </w:r>
    </w:p>
    <w:p w14:paraId="7E52B0DF"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Es justo preguntarse: Si a Wesley no se le hubiera prohibido predicar desde los pulpitos anglicanos ¿Habría él ido a predicar a los campos, con el “mundo como su parroquia”? De lo que podemos estar seguros es que después de 1738 y </w:t>
      </w:r>
      <w:proofErr w:type="spellStart"/>
      <w:r w:rsidRPr="00D82DD9">
        <w:rPr>
          <w:rFonts w:ascii="Times New Roman" w:hAnsi="Times New Roman"/>
          <w:sz w:val="24"/>
          <w:szCs w:val="24"/>
          <w:lang w:val="es-MX"/>
        </w:rPr>
        <w:t>Aldersgate</w:t>
      </w:r>
      <w:proofErr w:type="spellEnd"/>
      <w:r w:rsidRPr="00D82DD9">
        <w:rPr>
          <w:rFonts w:ascii="Times New Roman" w:hAnsi="Times New Roman"/>
          <w:sz w:val="24"/>
          <w:szCs w:val="24"/>
          <w:lang w:val="es-MX"/>
        </w:rPr>
        <w:t xml:space="preserve">, Wesley vio la necesidad de predicar la “salvación” y su seguridad. En todo respecto, él absolutamente se alineó con los grandes predicadores de su época, incluyendo a Jonathan Edwards y George Whitefield. Él llamó a las personas a tener fe en Cristo Jesús. El suyo fue, sin ninguna duda, un llamado “evangélico” a un nuevo nacimiento y una nueva creación. Él les dijo a sus predicadores laicos: </w:t>
      </w:r>
    </w:p>
    <w:p w14:paraId="45585B70"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Tomado de “Minutes </w:t>
      </w:r>
      <w:proofErr w:type="spellStart"/>
      <w:r w:rsidRPr="00D82DD9">
        <w:rPr>
          <w:rFonts w:ascii="Times New Roman" w:hAnsi="Times New Roman"/>
          <w:sz w:val="24"/>
          <w:szCs w:val="24"/>
          <w:lang w:val="es-MX"/>
        </w:rPr>
        <w:t>of</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Several</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Conversations</w:t>
      </w:r>
      <w:proofErr w:type="spellEnd"/>
      <w:r w:rsidRPr="00D82DD9">
        <w:rPr>
          <w:rFonts w:ascii="Times New Roman" w:hAnsi="Times New Roman"/>
          <w:sz w:val="24"/>
          <w:szCs w:val="24"/>
          <w:lang w:val="es-MX"/>
        </w:rPr>
        <w:t xml:space="preserve">,” </w:t>
      </w:r>
    </w:p>
    <w:p w14:paraId="69B8BE69"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No tienen nada más que hacer que salvar almas. Por lo tanto, gasten y gástense en este trabajo. Y vayan siempre, no solo a aquellos que los quieren, sino a los que los quieren aún más. Observen: No es su negocio el predicar cierta cantidad de veces, y cuidar de esta o aquella sociedad; sino salvar a cuantas almas puedan; traer a cuantos pecadores como sea posible al arrepentimiento (Works vol. 8, Jackson, p. 310). </w:t>
      </w:r>
    </w:p>
    <w:p w14:paraId="6F6DC378"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0F0C010"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F050E31"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Pero a diferencia de sus contemporáneos Calvinistas, el entendimiento de la salvación de Wesley representa una visión más amplia y más completa: </w:t>
      </w:r>
    </w:p>
    <w:p w14:paraId="4FFE2240"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374D0C8"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Tomado de “A </w:t>
      </w:r>
      <w:proofErr w:type="spellStart"/>
      <w:r w:rsidRPr="00D82DD9">
        <w:rPr>
          <w:rFonts w:ascii="Times New Roman" w:hAnsi="Times New Roman"/>
          <w:sz w:val="24"/>
          <w:szCs w:val="24"/>
          <w:lang w:val="es-MX"/>
        </w:rPr>
        <w:t>Further</w:t>
      </w:r>
      <w:proofErr w:type="spellEnd"/>
      <w:r w:rsidRPr="00D82DD9">
        <w:rPr>
          <w:rFonts w:ascii="Times New Roman" w:hAnsi="Times New Roman"/>
          <w:sz w:val="24"/>
          <w:szCs w:val="24"/>
          <w:lang w:val="es-MX"/>
        </w:rPr>
        <w:t xml:space="preserve"> Appeal </w:t>
      </w:r>
      <w:proofErr w:type="spellStart"/>
      <w:r w:rsidRPr="00D82DD9">
        <w:rPr>
          <w:rFonts w:ascii="Times New Roman" w:hAnsi="Times New Roman"/>
          <w:sz w:val="24"/>
          <w:szCs w:val="24"/>
          <w:lang w:val="es-MX"/>
        </w:rPr>
        <w:t>to</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Men</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of</w:t>
      </w:r>
      <w:proofErr w:type="spellEnd"/>
      <w:r w:rsidRPr="00D82DD9">
        <w:rPr>
          <w:rFonts w:ascii="Times New Roman" w:hAnsi="Times New Roman"/>
          <w:sz w:val="24"/>
          <w:szCs w:val="24"/>
          <w:lang w:val="es-MX"/>
        </w:rPr>
        <w:t xml:space="preserve"> Reason and </w:t>
      </w:r>
      <w:proofErr w:type="spellStart"/>
      <w:r w:rsidRPr="00D82DD9">
        <w:rPr>
          <w:rFonts w:ascii="Times New Roman" w:hAnsi="Times New Roman"/>
          <w:sz w:val="24"/>
          <w:szCs w:val="24"/>
          <w:lang w:val="es-MX"/>
        </w:rPr>
        <w:t>Religion</w:t>
      </w:r>
      <w:proofErr w:type="spellEnd"/>
      <w:r w:rsidRPr="00D82DD9">
        <w:rPr>
          <w:rFonts w:ascii="Times New Roman" w:hAnsi="Times New Roman"/>
          <w:sz w:val="24"/>
          <w:szCs w:val="24"/>
          <w:lang w:val="es-MX"/>
        </w:rPr>
        <w:t xml:space="preserve">,” Por salvación quiero decir, no apenas, de acuerdo a la noción popular, liberación del infierno, o ir al cielo; si no es una liberación del pecado, una restauración del alma a su salud primitiva, a su pureza original; Una recuperación de la naturaleza divina; la renovación de nuestras almas en la imagen de Dios, en justicia y verdadera santidad, en justicia, misericordia, y verdad” (Works, Vol. 8, Jackson, p. 47).  </w:t>
      </w:r>
    </w:p>
    <w:p w14:paraId="137A793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evangelismo, para Wesley, debe llevar a colocar a un nuevo creyente a un método de formación espiritual si se quiere que los resultados duren. El genio del metodismo, y aquello por lo que es significativo y por lo que se le puede atribuir el crecimiento duradero, son los grupos pequeños—bandas y clases—que conectaban a los nuevos cristianos a un medio de crecimiento espiritual (Works, Vol. 8, Jackson, P. 47). </w:t>
      </w:r>
    </w:p>
    <w:p w14:paraId="5C886C9F"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8BBFA75" w14:textId="77777777" w:rsidR="00091840" w:rsidRPr="00D82DD9" w:rsidRDefault="00091840" w:rsidP="00091840">
      <w:pPr>
        <w:pStyle w:val="Heading2"/>
        <w:jc w:val="left"/>
        <w:rPr>
          <w:lang w:val="es-MX"/>
        </w:rPr>
      </w:pPr>
      <w:bookmarkStart w:id="50" w:name="_Toc139879108"/>
      <w:r w:rsidRPr="00D82DD9">
        <w:rPr>
          <w:lang w:val="es-MX"/>
        </w:rPr>
        <w:t>Punto de vista de Wesley sobre ministerios de compasión</w:t>
      </w:r>
      <w:bookmarkEnd w:id="50"/>
      <w:r w:rsidRPr="00D82DD9">
        <w:rPr>
          <w:lang w:val="es-MX"/>
        </w:rPr>
        <w:t xml:space="preserve"> </w:t>
      </w:r>
    </w:p>
    <w:p w14:paraId="5E844D84" w14:textId="77777777" w:rsidR="00091840" w:rsidRPr="00D82DD9" w:rsidRDefault="00091840" w:rsidP="00091840">
      <w:pPr>
        <w:pStyle w:val="NoSpacing"/>
        <w:rPr>
          <w:rFonts w:ascii="Times New Roman" w:hAnsi="Times New Roman"/>
          <w:sz w:val="24"/>
          <w:szCs w:val="24"/>
          <w:lang w:val="es-MX"/>
        </w:rPr>
      </w:pPr>
    </w:p>
    <w:p w14:paraId="149EBA4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No hay duda de que la preocupación </w:t>
      </w:r>
      <w:proofErr w:type="spellStart"/>
      <w:r w:rsidRPr="00D82DD9">
        <w:rPr>
          <w:rFonts w:ascii="Times New Roman" w:hAnsi="Times New Roman"/>
          <w:sz w:val="24"/>
          <w:szCs w:val="24"/>
          <w:lang w:val="es-MX"/>
        </w:rPr>
        <w:t>evangelistica</w:t>
      </w:r>
      <w:proofErr w:type="spellEnd"/>
      <w:r w:rsidRPr="00D82DD9">
        <w:rPr>
          <w:rFonts w:ascii="Times New Roman" w:hAnsi="Times New Roman"/>
          <w:sz w:val="24"/>
          <w:szCs w:val="24"/>
          <w:lang w:val="es-MX"/>
        </w:rPr>
        <w:t xml:space="preserve"> de Wesley estaba dirigidas directamente a los pobres. Y sin embargo, hubiera sido impensable </w:t>
      </w:r>
      <w:proofErr w:type="spellStart"/>
      <w:r w:rsidRPr="00D82DD9">
        <w:rPr>
          <w:rFonts w:ascii="Times New Roman" w:hAnsi="Times New Roman"/>
          <w:sz w:val="24"/>
          <w:szCs w:val="24"/>
          <w:lang w:val="es-MX"/>
        </w:rPr>
        <w:t>y</w:t>
      </w:r>
      <w:proofErr w:type="spellEnd"/>
      <w:r w:rsidRPr="00D82DD9">
        <w:rPr>
          <w:rFonts w:ascii="Times New Roman" w:hAnsi="Times New Roman"/>
          <w:sz w:val="24"/>
          <w:szCs w:val="24"/>
          <w:lang w:val="es-MX"/>
        </w:rPr>
        <w:t xml:space="preserve"> inconcebible para Wesley haber predicado las buenas nuevas del evangelio, sin haber atendido a las necesidades físicas básicas de sus oyentes. Pero aún </w:t>
      </w:r>
      <w:proofErr w:type="spellStart"/>
      <w:r w:rsidRPr="00D82DD9">
        <w:rPr>
          <w:rFonts w:ascii="Times New Roman" w:hAnsi="Times New Roman"/>
          <w:sz w:val="24"/>
          <w:szCs w:val="24"/>
          <w:lang w:val="es-MX"/>
        </w:rPr>
        <w:t>mas</w:t>
      </w:r>
      <w:proofErr w:type="spellEnd"/>
      <w:r w:rsidRPr="00D82DD9">
        <w:rPr>
          <w:rFonts w:ascii="Times New Roman" w:hAnsi="Times New Roman"/>
          <w:sz w:val="24"/>
          <w:szCs w:val="24"/>
          <w:lang w:val="es-MX"/>
        </w:rPr>
        <w:t xml:space="preserve"> que eso, Wesley creía que el buen servicio metodista al pobre era necesario, la vida con el pobre era un requisito absoluto para el discípulo cristiano genuino.  </w:t>
      </w:r>
    </w:p>
    <w:p w14:paraId="285C791A"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p>
    <w:p w14:paraId="7E9EAF56" w14:textId="77777777" w:rsidR="00091840" w:rsidRPr="00422EF4" w:rsidRDefault="00091840" w:rsidP="00091840">
      <w:pPr>
        <w:pStyle w:val="NoSpacing"/>
        <w:ind w:firstLine="720"/>
        <w:rPr>
          <w:rFonts w:ascii="Times New Roman" w:hAnsi="Times New Roman"/>
          <w:sz w:val="24"/>
          <w:szCs w:val="24"/>
        </w:rPr>
      </w:pPr>
      <w:r w:rsidRPr="00D82DD9">
        <w:rPr>
          <w:rFonts w:ascii="Times New Roman" w:hAnsi="Times New Roman"/>
          <w:sz w:val="24"/>
          <w:szCs w:val="24"/>
          <w:lang w:val="es-MX"/>
        </w:rPr>
        <w:t xml:space="preserve">De acuerdo a Theodore Jennings, “Wesley no podía imaginar pasar una semana sin visitar las chabolas de los pobres como pasar una semana sin participar en la eucaristía”. </w:t>
      </w:r>
      <w:proofErr w:type="spellStart"/>
      <w:r w:rsidRPr="00422EF4">
        <w:rPr>
          <w:rFonts w:ascii="Times New Roman" w:hAnsi="Times New Roman"/>
          <w:sz w:val="24"/>
          <w:szCs w:val="24"/>
        </w:rPr>
        <w:t>Su</w:t>
      </w:r>
      <w:proofErr w:type="spellEnd"/>
      <w:r w:rsidRPr="00422EF4">
        <w:rPr>
          <w:rFonts w:ascii="Times New Roman" w:hAnsi="Times New Roman"/>
          <w:sz w:val="24"/>
          <w:szCs w:val="24"/>
        </w:rPr>
        <w:t xml:space="preserve"> </w:t>
      </w:r>
      <w:proofErr w:type="spellStart"/>
      <w:r w:rsidRPr="00422EF4">
        <w:rPr>
          <w:rFonts w:ascii="Times New Roman" w:hAnsi="Times New Roman"/>
          <w:sz w:val="24"/>
          <w:szCs w:val="24"/>
        </w:rPr>
        <w:t>compromiso</w:t>
      </w:r>
      <w:proofErr w:type="spellEnd"/>
      <w:r w:rsidRPr="00422EF4">
        <w:rPr>
          <w:rFonts w:ascii="Times New Roman" w:hAnsi="Times New Roman"/>
          <w:sz w:val="24"/>
          <w:szCs w:val="24"/>
        </w:rPr>
        <w:t xml:space="preserve"> era implacable (Theodore Jennings, Jr., “Wesley and the Poor: an Agenda for Wesleyans,” in The Portion of the Poor: Good News to the Poor in the Wesleyan Tradition, p. 21).</w:t>
      </w:r>
    </w:p>
    <w:p w14:paraId="28B96EBB"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podía decir: “El honorable, el grande, estamos dispuestos a dejarlos completamente para ustedes. Déjennos solos con el pobre, el vulgar, la base, los hombres proscritos” (De “A </w:t>
      </w:r>
      <w:proofErr w:type="spellStart"/>
      <w:r w:rsidRPr="00D82DD9">
        <w:rPr>
          <w:rFonts w:ascii="Times New Roman" w:hAnsi="Times New Roman"/>
          <w:sz w:val="24"/>
          <w:szCs w:val="24"/>
          <w:lang w:val="es-MX"/>
        </w:rPr>
        <w:t>Further</w:t>
      </w:r>
      <w:proofErr w:type="spellEnd"/>
      <w:r w:rsidRPr="00D82DD9">
        <w:rPr>
          <w:rFonts w:ascii="Times New Roman" w:hAnsi="Times New Roman"/>
          <w:sz w:val="24"/>
          <w:szCs w:val="24"/>
          <w:lang w:val="es-MX"/>
        </w:rPr>
        <w:t xml:space="preserve"> Appeal </w:t>
      </w:r>
      <w:proofErr w:type="spellStart"/>
      <w:r w:rsidRPr="00D82DD9">
        <w:rPr>
          <w:rFonts w:ascii="Times New Roman" w:hAnsi="Times New Roman"/>
          <w:sz w:val="24"/>
          <w:szCs w:val="24"/>
          <w:lang w:val="es-MX"/>
        </w:rPr>
        <w:t>to</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Men</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of</w:t>
      </w:r>
      <w:proofErr w:type="spellEnd"/>
      <w:r w:rsidRPr="00D82DD9">
        <w:rPr>
          <w:rFonts w:ascii="Times New Roman" w:hAnsi="Times New Roman"/>
          <w:sz w:val="24"/>
          <w:szCs w:val="24"/>
          <w:lang w:val="es-MX"/>
        </w:rPr>
        <w:t xml:space="preserve"> Reason and </w:t>
      </w:r>
      <w:proofErr w:type="spellStart"/>
      <w:r w:rsidRPr="00D82DD9">
        <w:rPr>
          <w:rFonts w:ascii="Times New Roman" w:hAnsi="Times New Roman"/>
          <w:sz w:val="24"/>
          <w:szCs w:val="24"/>
          <w:lang w:val="es-MX"/>
        </w:rPr>
        <w:t>Religion</w:t>
      </w:r>
      <w:proofErr w:type="spellEnd"/>
      <w:r w:rsidRPr="00D82DD9">
        <w:rPr>
          <w:rFonts w:ascii="Times New Roman" w:hAnsi="Times New Roman"/>
          <w:sz w:val="24"/>
          <w:szCs w:val="24"/>
          <w:lang w:val="es-MX"/>
        </w:rPr>
        <w:t xml:space="preserve">,” Works, Jackson, 8:239 </w:t>
      </w:r>
    </w:p>
    <w:p w14:paraId="6CD9B267"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Los metodistas dieron a los pobres, vivieron con los pobres, y dieron preferencia a los pobres. Esto era una cuestión de principio para Wesley, basado bíblicamente y con solidez teológica. Pero era empujado por el contacto con personas reales a quienes Wesley llamó a su gente a amar en el nombre de Cristo. La Iglesia del Nazareno fue fundada con una Horario similar. Es solamente con el pensamiento y acción deliberado que permaneceremos fieles a nuestras raíces.  </w:t>
      </w:r>
    </w:p>
    <w:p w14:paraId="769E1BA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A975718" w14:textId="77777777" w:rsidR="00091840" w:rsidRPr="00D82DD9" w:rsidRDefault="00091840" w:rsidP="00091840">
      <w:pPr>
        <w:pStyle w:val="Heading2"/>
        <w:jc w:val="left"/>
        <w:rPr>
          <w:lang w:val="es-MX"/>
        </w:rPr>
      </w:pPr>
      <w:bookmarkStart w:id="51" w:name="_Toc139879109"/>
      <w:r w:rsidRPr="00D82DD9">
        <w:rPr>
          <w:lang w:val="es-MX"/>
        </w:rPr>
        <w:t>Punto de vista de Wesley sobre justicia social</w:t>
      </w:r>
      <w:bookmarkEnd w:id="51"/>
      <w:r w:rsidRPr="00D82DD9">
        <w:rPr>
          <w:lang w:val="es-MX"/>
        </w:rPr>
        <w:t xml:space="preserve"> </w:t>
      </w:r>
    </w:p>
    <w:p w14:paraId="0AF4F895"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estaba interesado no solo en alimentar, vestir y cuidar de los pobres, sino también en rectificar y reformar la estructura social que los mantenía pobres. No era, y aún no lo es, suficiente con llamar a estas estructuras opresoras un resultado desafortunado del mal en el mundo que vino como resultado de la Caída. Actuar, actuar con intenciones específicas, por lo que ha llegado a sé llamado “justicia social” debe estar en el corazón de la teología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w:t>
      </w:r>
    </w:p>
    <w:p w14:paraId="72F11CD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En los años 80, un millón de niños murieron de pobreza—como punto de referencia, doce millones de personas murió en el holocausto nazi. Un holocausto de negligencia aflige a nuestro mundo. Estructuras nacionales, políticas, institucionales contribuyen a esta horrible realidad. Es la responsabilidad cristiana no es solo trabajar para aliviar los síntomas del sufrimiento, sino el aliviar las razones por el sufrimiento. Esto se aplica personalmente, localmente y globalmente.  </w:t>
      </w:r>
    </w:p>
    <w:p w14:paraId="26EBF3C4"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4F37EB2" w14:textId="77777777" w:rsidR="00091840" w:rsidRPr="00D82DD9" w:rsidRDefault="00091840" w:rsidP="00091840">
      <w:pPr>
        <w:pStyle w:val="Heading2"/>
        <w:jc w:val="left"/>
        <w:rPr>
          <w:lang w:val="es-MX"/>
        </w:rPr>
      </w:pPr>
      <w:bookmarkStart w:id="52" w:name="_Toc139879110"/>
      <w:r w:rsidRPr="00D82DD9">
        <w:rPr>
          <w:lang w:val="es-MX"/>
        </w:rPr>
        <w:t>Punto de vista de Wesley sobre la teología de la liberación</w:t>
      </w:r>
      <w:bookmarkEnd w:id="52"/>
      <w:r w:rsidRPr="00D82DD9">
        <w:rPr>
          <w:lang w:val="es-MX"/>
        </w:rPr>
        <w:t xml:space="preserve"> </w:t>
      </w:r>
    </w:p>
    <w:p w14:paraId="4C5039FF"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Desde 1960, varias “teologías” han surgido que se han llegado a conocer como teologías de la “liberación”. Estas se caracterizan por el “hacer” de teología desde un contexto particular, un contexto desde dentro de un grupo marginalizado. Aunque algunas se han desarrollado en reflexiones teológicas complejas, por cada una, la liberación práctica—conocida como “praxis”—del oprimido continúa siendo la meta final.  </w:t>
      </w:r>
    </w:p>
    <w:p w14:paraId="3CCDC27B"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CAAB02A"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Algunos ejemplos son:  </w:t>
      </w:r>
    </w:p>
    <w:p w14:paraId="7B352008"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Teología de la raza de color </w:t>
      </w:r>
    </w:p>
    <w:p w14:paraId="401ADEDF"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Teología feminista </w:t>
      </w:r>
    </w:p>
    <w:p w14:paraId="61E4F68A"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Teología de la liberación de Sudamérica— Conocida como S.A.L.T. </w:t>
      </w:r>
    </w:p>
    <w:p w14:paraId="27D2EAB2"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Teología de Asia </w:t>
      </w:r>
    </w:p>
    <w:p w14:paraId="61826AFB"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Teología latina  </w:t>
      </w:r>
    </w:p>
    <w:p w14:paraId="634F017D"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8F8FE3C" w14:textId="77777777" w:rsidR="00091840" w:rsidRPr="00D82DD9" w:rsidRDefault="00091840" w:rsidP="00091840">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Los estudiosos han hecho conexiones entre las actitudes de estos movimientos y las actitudes del optimismo de Juan Wesley con respecto a la transformación social. Wesley intercedió por los esclavos negros en Inglaterra y América; se le reconoce como un “feminista” progresivo a la luz de sus ideas con respecto a la igualdad eclesiástica de los hombres y las mujeres, y su aprobación del “derecho” a predicar de las mujeres. </w:t>
      </w:r>
    </w:p>
    <w:p w14:paraId="333E3E3B"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Como se ha dicho, Wesley estaba del lado de los oprimidos, los pobres, los proscritos de la sociedad. Hay definitivamente un tema de liberación en la visión individual y social de Wesley. Fluyendo </w:t>
      </w:r>
      <w:r w:rsidRPr="00D82DD9">
        <w:rPr>
          <w:rFonts w:ascii="Times New Roman" w:hAnsi="Times New Roman"/>
          <w:sz w:val="24"/>
          <w:szCs w:val="24"/>
          <w:lang w:val="es-MX"/>
        </w:rPr>
        <w:lastRenderedPageBreak/>
        <w:t xml:space="preserve">de su optimismo sobre la verdadera liberación de ciertas clases y grupos marginados, y demandando que su gente metodista trabajar para tales libertades humanas.  </w:t>
      </w:r>
    </w:p>
    <w:p w14:paraId="75E62FA1" w14:textId="77777777" w:rsidR="00091840" w:rsidRPr="00D82DD9" w:rsidRDefault="00091840" w:rsidP="00091840">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Y aun así, desafortunadamente, la cristiandad evangélica popular de hoy en día es algunas veces reconocida más por su individualismo, su mentalidad escapista, sus tendencias separatistas, e incluso por su “odio” por el otro. La teología de Wesley ofrece un paradigma diferente. Y la Iglesia del Nazareno, como una iglesia evangélica pero no fundamentalista, tiene la oportunidad de hacer una diferencia en la percepción del mundo sobre la cristiandad. “Santidad” y “perfecto amor”, como fue enseñado y vivido por Juan Wesley y sus seguidores, no solo son nuestro pasado, sino también nuestro futuro, si le dejamos que nos guíe—no solo como nuestra “distintivo”, sino como nuestra directiva.</w:t>
      </w:r>
    </w:p>
    <w:p w14:paraId="7DFFC61C" w14:textId="77777777" w:rsidR="00091840" w:rsidRPr="00D82DD9" w:rsidRDefault="00091840" w:rsidP="00C52999">
      <w:pPr>
        <w:rPr>
          <w:sz w:val="24"/>
          <w:szCs w:val="24"/>
          <w:lang w:val="es-MX"/>
        </w:rPr>
      </w:pPr>
    </w:p>
    <w:p w14:paraId="0CF86069" w14:textId="77777777" w:rsidR="009C5CD4" w:rsidRPr="00D82DD9" w:rsidRDefault="009C5CD4" w:rsidP="009C5CD4">
      <w:pPr>
        <w:pStyle w:val="Heading2"/>
        <w:jc w:val="left"/>
        <w:rPr>
          <w:lang w:val="es-MX"/>
        </w:rPr>
      </w:pPr>
      <w:bookmarkStart w:id="53" w:name="_Toc139879111"/>
      <w:r w:rsidRPr="00D82DD9">
        <w:rPr>
          <w:lang w:val="es-MX"/>
        </w:rPr>
        <w:t>El concepto de Wesley sobre Cristo y la Persona del Espíritu Santo</w:t>
      </w:r>
      <w:bookmarkEnd w:id="53"/>
    </w:p>
    <w:p w14:paraId="5904AD62" w14:textId="77777777" w:rsidR="009C5CD4" w:rsidRPr="00D82DD9" w:rsidRDefault="009C5CD4" w:rsidP="009C5CD4">
      <w:pPr>
        <w:pStyle w:val="NoSpacing"/>
        <w:rPr>
          <w:rFonts w:ascii="Times New Roman" w:hAnsi="Times New Roman"/>
          <w:sz w:val="24"/>
          <w:szCs w:val="24"/>
          <w:lang w:val="es-MX"/>
        </w:rPr>
      </w:pPr>
    </w:p>
    <w:p w14:paraId="237C716E" w14:textId="77777777" w:rsidR="009C5CD4" w:rsidRPr="00D82DD9" w:rsidRDefault="009C5CD4" w:rsidP="009C5CD4">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La Persona de Cristo </w:t>
      </w:r>
    </w:p>
    <w:p w14:paraId="781840DB" w14:textId="77777777" w:rsidR="009C5CD4" w:rsidRPr="00D82DD9" w:rsidRDefault="009C5CD4" w:rsidP="009C5CD4">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siendo un anglicano devoto, siguió la cristología de los primeros concilios ecuménicos, de los cuales los primeros cuatro desarrollaron el credo ortodoxo en la naturaleza de Cristo Jesús. Cristo Jesús es completamente Dios, compartiendo la misma esencia o sustancia del Padre, y Él es quien revela la naturaleza de Dios completamente y finalmente.  Jesús es uno con Dios en que Él comparte la misma esencia, los mismos atributos, y el mismo propósito. </w:t>
      </w:r>
    </w:p>
    <w:p w14:paraId="557CFEBA"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Como el credo de Calcedonia afirma, Wesley declara que Jesús es “Dios real, como hombre real”, “perfecto, como Dios y como hombre”, y por consiguiente digno de nuestra verdadera adoración. Y </w:t>
      </w:r>
      <w:proofErr w:type="spellStart"/>
      <w:r w:rsidRPr="00D82DD9">
        <w:rPr>
          <w:rFonts w:ascii="Times New Roman" w:hAnsi="Times New Roman"/>
          <w:sz w:val="24"/>
          <w:szCs w:val="24"/>
          <w:lang w:val="es-MX"/>
        </w:rPr>
        <w:t>aún</w:t>
      </w:r>
      <w:proofErr w:type="spellEnd"/>
      <w:r w:rsidRPr="00D82DD9">
        <w:rPr>
          <w:rFonts w:ascii="Times New Roman" w:hAnsi="Times New Roman"/>
          <w:sz w:val="24"/>
          <w:szCs w:val="24"/>
          <w:lang w:val="es-MX"/>
        </w:rPr>
        <w:t xml:space="preserve"> así Wesley también reconoce que la cristología de la iglesia temprana estaba influenciada filosóficamente – mucho del lenguaje del credo no viene de las escrituras sino del sistema filosófico prevaleciente en el Imperio Romano. </w:t>
      </w:r>
    </w:p>
    <w:p w14:paraId="37451870"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busco su cristología, así mismo como su teología primeramente en la Biblia. El prefería el lenguaje bíblico. Por esta razón, Wesley no estaba interesado en algunas de las especulaciones alrededor del tema de la cristología que surgieron en su tiempo. De hecho, la naturaleza de Cristo no fue su interés primario. Su énfasis era en la obra de Cristo, también conocida como la doctrina de la soteriología.  Su soteriología es más amplia que el énfasis de la cristiandad occidental, la cual se enfoca en la muerte de Jesús como el aspecto más importante de la salvación. Siguiendo los pasos de Ireneo de </w:t>
      </w:r>
      <w:proofErr w:type="spellStart"/>
      <w:r w:rsidRPr="00D82DD9">
        <w:rPr>
          <w:rFonts w:ascii="Times New Roman" w:hAnsi="Times New Roman"/>
          <w:sz w:val="24"/>
          <w:szCs w:val="24"/>
          <w:lang w:val="es-MX"/>
        </w:rPr>
        <w:t>Lión</w:t>
      </w:r>
      <w:proofErr w:type="spellEnd"/>
      <w:r w:rsidRPr="00D82DD9">
        <w:rPr>
          <w:rFonts w:ascii="Times New Roman" w:hAnsi="Times New Roman"/>
          <w:sz w:val="24"/>
          <w:szCs w:val="24"/>
          <w:lang w:val="es-MX"/>
        </w:rPr>
        <w:t xml:space="preserve"> (quien escribió en el segundo siglo), Wesley afirmó lo significativo para la salvación de la vida de Cristo.  </w:t>
      </w:r>
    </w:p>
    <w:p w14:paraId="70C7459E"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encarnación tiene una importancia significativa en el pensamiento de Wesley. Y </w:t>
      </w:r>
      <w:proofErr w:type="spellStart"/>
      <w:r w:rsidRPr="00D82DD9">
        <w:rPr>
          <w:rFonts w:ascii="Times New Roman" w:hAnsi="Times New Roman"/>
          <w:sz w:val="24"/>
          <w:szCs w:val="24"/>
          <w:lang w:val="es-MX"/>
        </w:rPr>
        <w:t>aún</w:t>
      </w:r>
      <w:proofErr w:type="spellEnd"/>
      <w:r w:rsidRPr="00D82DD9">
        <w:rPr>
          <w:rFonts w:ascii="Times New Roman" w:hAnsi="Times New Roman"/>
          <w:sz w:val="24"/>
          <w:szCs w:val="24"/>
          <w:lang w:val="es-MX"/>
        </w:rPr>
        <w:t xml:space="preserve"> así, de acuerdo con Randy Maddox, algunos han argumentado que Wesley desplegó una ambivalencia acerca de la humanidad de Cristo. En la cristiandad occidental es común la tendencia de mantener a distinción entre las dos naturalezas de Cristo. </w:t>
      </w:r>
    </w:p>
    <w:p w14:paraId="27C6C2CC"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teología oriental, por otro lado, como declara Maddox, ha enfatizado la “interpenetración” de las dos naturalezas. Esto ha traído un cambio de “monofisismo”—una herejía cristológica de la iglesia temprana que enfatizaba tanto la naturaleza divina de Cristo, que disminuía su naturaleza humana. Así que la pregunta que Maddox hace y responde es la pregunta de la tendencia </w:t>
      </w:r>
      <w:proofErr w:type="spellStart"/>
      <w:r w:rsidRPr="00D82DD9">
        <w:rPr>
          <w:rFonts w:ascii="Times New Roman" w:hAnsi="Times New Roman"/>
          <w:sz w:val="24"/>
          <w:szCs w:val="24"/>
          <w:lang w:val="es-MX"/>
        </w:rPr>
        <w:t>Monofisista</w:t>
      </w:r>
      <w:proofErr w:type="spellEnd"/>
      <w:r w:rsidRPr="00D82DD9">
        <w:rPr>
          <w:rFonts w:ascii="Times New Roman" w:hAnsi="Times New Roman"/>
          <w:sz w:val="24"/>
          <w:szCs w:val="24"/>
          <w:lang w:val="es-MX"/>
        </w:rPr>
        <w:t xml:space="preserve"> de Wesley.  </w:t>
      </w:r>
    </w:p>
    <w:p w14:paraId="0F2BE474"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Maddox ve que en los escritos de Wesley con respecto a Jesús tienen cierta “incomodidad” con respecto a la humanidad de Jesús, particularmente en sus “Notas” sobre el Nuevo Testamento. El tiende a disminuir cualquier emoción o vulnerabilidad que Jesús muestre. Maddox explica esto enfocándose en la resonancia de Wesley con la meta por humanidad de la Ortodoxia Oriental—ser más como Dios (también conocida como una edificación o divinización)—lo que tal vez llamamos la meta del proceso de la santificación. La encarnación de Cristo y su vida, así como su muerte, tiene una influencia en nuestra comprensión de y la consignación de la santidad. Maddox también indica que la expiación está basada firmemente en la iniciativa de Dios para la humanidad y el Cristo divino es la expresión completa de esta iniciativa.  </w:t>
      </w:r>
    </w:p>
    <w:p w14:paraId="21E7EF8A" w14:textId="77777777" w:rsidR="009C5CD4" w:rsidRPr="00D82DD9" w:rsidRDefault="009C5CD4" w:rsidP="009C5CD4">
      <w:pPr>
        <w:pStyle w:val="NoSpacing"/>
        <w:rPr>
          <w:rFonts w:ascii="Times New Roman" w:hAnsi="Times New Roman"/>
          <w:sz w:val="24"/>
          <w:szCs w:val="24"/>
          <w:lang w:val="es-MX"/>
        </w:rPr>
      </w:pPr>
    </w:p>
    <w:p w14:paraId="59DD39DA"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¿Cuándo decimos que nuestra meta es ser más como Cristo, estamos diciendo ser como su divinidad o su humanidad perfecta? ¿Por qué es importante mantener un fuerte énfasis en la naturaleza humana de Jesús? </w:t>
      </w:r>
    </w:p>
    <w:p w14:paraId="17014D4B"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7FEFBB5" w14:textId="77777777" w:rsidR="009C5CD4" w:rsidRPr="00D82DD9" w:rsidRDefault="009C5CD4" w:rsidP="009C5CD4">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Como en toda la teología de Wesley, su cristología tiene relevancia práctica. Está </w:t>
      </w:r>
      <w:proofErr w:type="spellStart"/>
      <w:r w:rsidRPr="00D82DD9">
        <w:rPr>
          <w:rFonts w:ascii="Times New Roman" w:hAnsi="Times New Roman"/>
          <w:sz w:val="24"/>
          <w:szCs w:val="24"/>
          <w:lang w:val="es-MX"/>
        </w:rPr>
        <w:t>mas</w:t>
      </w:r>
      <w:proofErr w:type="spellEnd"/>
      <w:r w:rsidRPr="00D82DD9">
        <w:rPr>
          <w:rFonts w:ascii="Times New Roman" w:hAnsi="Times New Roman"/>
          <w:sz w:val="24"/>
          <w:szCs w:val="24"/>
          <w:lang w:val="es-MX"/>
        </w:rPr>
        <w:t xml:space="preserve"> interesado en las obras de Cristo que en su naturaleza. Pero </w:t>
      </w:r>
      <w:proofErr w:type="spellStart"/>
      <w:r w:rsidRPr="00D82DD9">
        <w:rPr>
          <w:rFonts w:ascii="Times New Roman" w:hAnsi="Times New Roman"/>
          <w:sz w:val="24"/>
          <w:szCs w:val="24"/>
          <w:lang w:val="es-MX"/>
        </w:rPr>
        <w:t>aún</w:t>
      </w:r>
      <w:proofErr w:type="spellEnd"/>
      <w:r w:rsidRPr="00D82DD9">
        <w:rPr>
          <w:rFonts w:ascii="Times New Roman" w:hAnsi="Times New Roman"/>
          <w:sz w:val="24"/>
          <w:szCs w:val="24"/>
          <w:lang w:val="es-MX"/>
        </w:rPr>
        <w:t xml:space="preserve"> así, cuando habla de su naturaleza, las implicaciones prácticas siempre acompañan sus consideraciones.  </w:t>
      </w:r>
    </w:p>
    <w:p w14:paraId="7C0B10D6"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F91E9E3" w14:textId="77777777" w:rsidR="009C5CD4" w:rsidRPr="00D82DD9" w:rsidRDefault="009C5CD4" w:rsidP="009C5CD4">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La Persona del Espíritu Santo </w:t>
      </w:r>
    </w:p>
    <w:p w14:paraId="2BC684F4"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Espíritu es la presencia de Dios en la vida del cristiano. Es importante para Wesley que Cristo no solamente hizo provisión para nuestra redención, sino también que la obra del Espíritu provee esta redención. Es apropiado decir que Wesley le prestó más atención a la doctrina del Espíritu Santo que sus homólogos occidentales. </w:t>
      </w:r>
    </w:p>
    <w:p w14:paraId="79E75629"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Aún en el día de hoy, las personas que siguen la tradición </w:t>
      </w:r>
      <w:proofErr w:type="spellStart"/>
      <w:r w:rsidRPr="00D82DD9">
        <w:rPr>
          <w:rFonts w:ascii="Times New Roman" w:hAnsi="Times New Roman"/>
          <w:sz w:val="24"/>
          <w:szCs w:val="24"/>
          <w:lang w:val="es-MX"/>
        </w:rPr>
        <w:t>Wesleyana</w:t>
      </w:r>
      <w:proofErr w:type="spellEnd"/>
      <w:r w:rsidRPr="00D82DD9">
        <w:rPr>
          <w:rFonts w:ascii="Times New Roman" w:hAnsi="Times New Roman"/>
          <w:sz w:val="24"/>
          <w:szCs w:val="24"/>
          <w:lang w:val="es-MX"/>
        </w:rPr>
        <w:t xml:space="preserve"> de la santidad tienen una más amplia y profunda doctrina del Espíritu que aquellos que siguen la tradición de la Reforma. El Espíritu es una “persona” de Dios, con características personales, y su propio “ser”, no solo una parte subordinada y funcional de Dios, o una expresión en el presente de Cristo en la tierra.  </w:t>
      </w:r>
    </w:p>
    <w:p w14:paraId="3AE154B6"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Espíritu es único en su papel en la Trinidad y nuestras vidas. Como Maddox dice: “Wesley fue muy claro en decir que el Espíritu Santo debe ser visto como una persona completa, no simplemente como una fuerza o energía en nuestras vidas . . . para él la gracia no solamente es un producto de origen divino otorgado a la humanidad. Es la actividad del  Dios mismo en la vida humana . . . ‘presente con nosotros en la persona del Espíritu Santo’”. </w:t>
      </w:r>
    </w:p>
    <w:p w14:paraId="717BA0A8"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 manera de resumen, Wesley escribió: “Yo creo en el infinito y eterno Espíritu de Dios, igual al Padre y al Hijo, que es no solo perfectamente santo en sí mismo, sino la causa inmediata de la santidad en nosotros: aclarando nuestro entendimiento, rectificando nuestros deseos y afectos, renovando nuestra naturaleza, uniendo nuestras personas a Cristo, asegurándonos de ser adoptados como hijos, guiándonos en nuestras acciones, purificando y santificando nuestras almas y cuerpos al gozo completo y eterno de Dios”. Carta a un Católico Romano </w:t>
      </w:r>
    </w:p>
    <w:p w14:paraId="2ECF455E"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0A4F632" w14:textId="77777777" w:rsidR="009C5CD4" w:rsidRPr="00D82DD9" w:rsidRDefault="009C5CD4" w:rsidP="009C5CD4">
      <w:pPr>
        <w:pStyle w:val="NoSpacing"/>
        <w:rPr>
          <w:rFonts w:ascii="Times New Roman" w:hAnsi="Times New Roman"/>
          <w:sz w:val="24"/>
          <w:szCs w:val="24"/>
          <w:lang w:val="es-MX"/>
        </w:rPr>
      </w:pPr>
      <w:r w:rsidRPr="00D82DD9">
        <w:rPr>
          <w:rFonts w:ascii="Times New Roman" w:hAnsi="Times New Roman"/>
          <w:sz w:val="24"/>
          <w:szCs w:val="24"/>
          <w:lang w:val="es-MX"/>
        </w:rPr>
        <w:t xml:space="preserve">¿Pasamos suficiente tiempo predicando y enseñando acerca del Espíritu Santo? </w:t>
      </w:r>
    </w:p>
    <w:p w14:paraId="3385CE35" w14:textId="77777777" w:rsidR="009C5CD4" w:rsidRPr="00D82DD9" w:rsidRDefault="009C5CD4" w:rsidP="009C5CD4">
      <w:pPr>
        <w:pStyle w:val="NoSpacing"/>
        <w:rPr>
          <w:rFonts w:ascii="Times New Roman" w:hAnsi="Times New Roman"/>
          <w:sz w:val="24"/>
          <w:szCs w:val="24"/>
          <w:lang w:val="es-MX"/>
        </w:rPr>
      </w:pPr>
    </w:p>
    <w:p w14:paraId="091BAADE" w14:textId="77777777" w:rsidR="007D4E7E" w:rsidRPr="00D82DD9" w:rsidRDefault="007D4E7E" w:rsidP="007D4E7E">
      <w:pPr>
        <w:pStyle w:val="Heading2"/>
        <w:rPr>
          <w:lang w:val="es-MX"/>
        </w:rPr>
      </w:pPr>
      <w:bookmarkStart w:id="54" w:name="_Toc139879112"/>
      <w:r w:rsidRPr="00D82DD9">
        <w:rPr>
          <w:lang w:val="es-MX"/>
        </w:rPr>
        <w:t>El Concepto de Wesley sobre la vida en la comunidad cristiana</w:t>
      </w:r>
      <w:bookmarkEnd w:id="54"/>
    </w:p>
    <w:p w14:paraId="38395F01" w14:textId="77777777" w:rsidR="007D4E7E" w:rsidRPr="00D82DD9" w:rsidRDefault="007D4E7E" w:rsidP="007D4E7E">
      <w:pPr>
        <w:pStyle w:val="NoSpacing"/>
        <w:rPr>
          <w:rFonts w:ascii="Times New Roman" w:hAnsi="Times New Roman"/>
          <w:sz w:val="24"/>
          <w:szCs w:val="24"/>
          <w:lang w:val="es-MX"/>
        </w:rPr>
      </w:pPr>
    </w:p>
    <w:p w14:paraId="0BFE6E3A"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Punto de vista de Wesley sobre la iglesia </w:t>
      </w:r>
    </w:p>
    <w:p w14:paraId="3AD757C6"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Mientras que Wesley ciertamente tenía una concepción de la iglesia que puede encontrarse en sus sermones y tratados, su eclesiología se muestra más claramente la necesidad verdaderamente real de ejercitar la relación entre la iglesia de Inglaterra y las sociedades metodistas. Como con muchos de las ideas teológicas de Wesley, sus preocupaciones eran prácticas más que teoréticas. </w:t>
      </w:r>
    </w:p>
    <w:p w14:paraId="724F2350"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Juan Wesley nació anglicano, y por su propia admisión fue un anglicano hasta el día de su muerte. Pero aun así en 1784, el metodismo americano se separó de la Iglesia de Inglaterra con la aprobación de Juan. Fue solo después de su muerte que los metodistas británicos seguirían a los americanos. </w:t>
      </w:r>
    </w:p>
    <w:p w14:paraId="610AB2D7"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¿Que habrá llevado a Juan a esta decisión tan radical – una que causó que él y su hermano Charles estuvieran enemistados entre ellos por el resto de sus vidas? Desde el puro principio del movimiento metodista, Juan vio su identidad como un movimiento de renovación dentro del anglicanismo. </w:t>
      </w:r>
    </w:p>
    <w:p w14:paraId="727BC8D4"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desarrolló sociedades que actuaban en muchas maneras como una congregación. Las sociedades se reunían para reuniones de predicación. Se separaban en pequeños grupos para su responsabilidad y formación espiritual. Las sociedades compartían juntas, servían al mundo juntas, y se </w:t>
      </w:r>
      <w:r w:rsidRPr="00D82DD9">
        <w:rPr>
          <w:rFonts w:ascii="Times New Roman" w:hAnsi="Times New Roman"/>
          <w:sz w:val="24"/>
          <w:szCs w:val="24"/>
          <w:lang w:val="es-MX"/>
        </w:rPr>
        <w:lastRenderedPageBreak/>
        <w:t xml:space="preserve">servían el uno al otro en maneras muy específicas. Pero, aun así, Wesley no hubiera pensado en estas sociedades como iglesias.  </w:t>
      </w:r>
    </w:p>
    <w:p w14:paraId="11D46E58"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unidad con la iglesia Anglicana era extremadamente importante para él, a pesar de su oculto rechazo hacia él y su decisión absoluta de prohibirle predicar en pulpitos anglicanos. Lo que hagan en sus reuniones durante la semana en sus reuniones metodistas, el demandaba que todos los metodistas asistieran al servicio de adoración anglicano los domingos para recibir la Eucaristía. </w:t>
      </w:r>
    </w:p>
    <w:p w14:paraId="1D99ED3A"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Cuando comenzó la guerra revolucionaria en las colonias, el clérigo anglicano regresó a Inglaterra. A este tiempo, las casas de reuniones metodistas cubrían las 13 colonias y aún más allá. Wesley estaba profundamente preocupado que estos metodistas serían privados de los sacramentos por la ausencia del clérigo. Así que él permitió la ordenación de los predicadores como metodistas. El metodismo se convirtió en una denominación. Wesley estaba dispuesto a sacrificar la unidad de la iglesia con el fin de servir a la necesidad práctica de su gente de tener acceso a los sacramentos.  </w:t>
      </w:r>
    </w:p>
    <w:p w14:paraId="352E99F2"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7D4A484"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Punto de vista de Wesley sobre la identidad pastoral </w:t>
      </w:r>
    </w:p>
    <w:p w14:paraId="13B8405C"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Aun antes que los americanos se separaran, Wesley era deliberado y diligente en el entrenamiento de sus predicadores laicos y lideres de sociedades. Él quería que fueran tan educados como fuera posible, intencional en su preparación, pero también reconocía la necesidad de los dones y gracias que solo vienen de Dios. Es la iglesia la que confirma el llamado interior al examinar los frutos externos de la labor ministerial. Consideremos una lista parcial de las cualidades listadas en el mensaje de Wesley titulado “Discurso a ministros” (1756) </w:t>
      </w:r>
    </w:p>
    <w:p w14:paraId="1E89CC2F"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76AFAD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Cualidades del ministro</w:t>
      </w:r>
    </w:p>
    <w:p w14:paraId="4E260D28"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 Buen entendimiento, juicio razonable, y una capacidad para el razonamiento.  </w:t>
      </w:r>
    </w:p>
    <w:p w14:paraId="24D38575"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2. Discernimiento. </w:t>
      </w:r>
    </w:p>
    <w:p w14:paraId="61B3AFBF"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3. Buena memoria. </w:t>
      </w:r>
    </w:p>
    <w:p w14:paraId="456A0ED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4. Un profundo entendimiento de la naturaleza del llamado pastoral. </w:t>
      </w:r>
    </w:p>
    <w:p w14:paraId="10C87A38"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5. Un conocimiento profundo de las escrituras. </w:t>
      </w:r>
    </w:p>
    <w:p w14:paraId="76057295"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6. Conocimiento de los lenguajes bíblicos originales. </w:t>
      </w:r>
    </w:p>
    <w:p w14:paraId="4A09BFD4"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7.  Conocimiento de las ciencias, filosofía y lógica. </w:t>
      </w:r>
    </w:p>
    <w:p w14:paraId="7311120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8.  Conocimiento de los escritores </w:t>
      </w:r>
      <w:proofErr w:type="spellStart"/>
      <w:r w:rsidRPr="00D82DD9">
        <w:rPr>
          <w:rFonts w:ascii="Times New Roman" w:hAnsi="Times New Roman"/>
          <w:sz w:val="24"/>
          <w:szCs w:val="24"/>
          <w:lang w:val="es-MX"/>
        </w:rPr>
        <w:t>patriarticos</w:t>
      </w:r>
      <w:proofErr w:type="spellEnd"/>
      <w:r w:rsidRPr="00D82DD9">
        <w:rPr>
          <w:rFonts w:ascii="Times New Roman" w:hAnsi="Times New Roman"/>
          <w:sz w:val="24"/>
          <w:szCs w:val="24"/>
          <w:lang w:val="es-MX"/>
        </w:rPr>
        <w:t xml:space="preserve">. </w:t>
      </w:r>
    </w:p>
    <w:p w14:paraId="70EDE44B"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9.  Conocimiento de las personalidades y caracteres en las personas.  </w:t>
      </w:r>
    </w:p>
    <w:p w14:paraId="715C095A"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10.  Sentido común. </w:t>
      </w:r>
    </w:p>
    <w:p w14:paraId="72DFC87D"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11.  Cortesía y cultura. </w:t>
      </w:r>
    </w:p>
    <w:p w14:paraId="0E1B5AED"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12.  De un solo pensamiento. </w:t>
      </w:r>
    </w:p>
    <w:p w14:paraId="4A7BDEC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13.  Amor por Dios y el prójimo. </w:t>
      </w:r>
    </w:p>
    <w:p w14:paraId="0D1E90B3"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14.  Deseo de una santidad personal. </w:t>
      </w:r>
    </w:p>
    <w:p w14:paraId="68A1E80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15.  Deseo de cooperar con la gracia de Dios. </w:t>
      </w:r>
    </w:p>
    <w:p w14:paraId="264F8646"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3DEFF93"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¿Esta Wesley olvidando algo que usted cree es crucial, quizá a la luz del contexto de hoy en día? </w:t>
      </w:r>
    </w:p>
    <w:p w14:paraId="2CFF8392"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167315C"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Punto de vista de Wesley sobre la formación espiritual en el contexto de la iglesia</w:t>
      </w:r>
    </w:p>
    <w:p w14:paraId="4EDD6E89"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Las funciones “internas” de la iglesia pueden colocarse en dos categorías principales: formación espiritual y educación cristiana. Estas están entretejidas en maneras significativas, pero para nuestro propósito aquí, vamos a definir la formación espiritual como un progreso en la santidad y la educación cristiana como el conocimiento—doctrinal, teológico, práctico—que ayuda a este progreso. Como van a aprender de los módulos que tratan más específicamente con los asuntos de la formación espiritual, tal formación está en el puro corazón del </w:t>
      </w:r>
      <w:proofErr w:type="spellStart"/>
      <w:r w:rsidRPr="00D82DD9">
        <w:rPr>
          <w:rFonts w:ascii="Times New Roman" w:hAnsi="Times New Roman"/>
          <w:sz w:val="24"/>
          <w:szCs w:val="24"/>
          <w:lang w:val="es-MX"/>
        </w:rPr>
        <w:t>wesleyanismo</w:t>
      </w:r>
      <w:proofErr w:type="spellEnd"/>
      <w:r w:rsidRPr="00D82DD9">
        <w:rPr>
          <w:rFonts w:ascii="Times New Roman" w:hAnsi="Times New Roman"/>
          <w:sz w:val="24"/>
          <w:szCs w:val="24"/>
          <w:lang w:val="es-MX"/>
        </w:rPr>
        <w:t xml:space="preserve">. </w:t>
      </w:r>
    </w:p>
    <w:p w14:paraId="1FE66EFD"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Pr="00D82DD9">
        <w:rPr>
          <w:rFonts w:ascii="Times New Roman" w:hAnsi="Times New Roman"/>
          <w:sz w:val="24"/>
          <w:szCs w:val="24"/>
          <w:lang w:val="es-MX"/>
        </w:rPr>
        <w:tab/>
        <w:t xml:space="preserve">Obras de misericordia individual (medios de gracia), tal como la oración y devoción, estudio de la Escritura, lectura Devocional, y “practicar la presencia de Dios” llevaran a las obras de misericordia (también medios de gracia), tales como cuidado de los enfermos, alimentar </w:t>
      </w:r>
      <w:proofErr w:type="spellStart"/>
      <w:r w:rsidRPr="00D82DD9">
        <w:rPr>
          <w:rFonts w:ascii="Times New Roman" w:hAnsi="Times New Roman"/>
          <w:sz w:val="24"/>
          <w:szCs w:val="24"/>
          <w:lang w:val="es-MX"/>
        </w:rPr>
        <w:t>al</w:t>
      </w:r>
      <w:proofErr w:type="spellEnd"/>
      <w:r w:rsidRPr="00D82DD9">
        <w:rPr>
          <w:rFonts w:ascii="Times New Roman" w:hAnsi="Times New Roman"/>
          <w:sz w:val="24"/>
          <w:szCs w:val="24"/>
          <w:lang w:val="es-MX"/>
        </w:rPr>
        <w:t xml:space="preserve"> los hambrientos, y ministrando a las necesidades de otros en general. Esta es el “inhalación” y el “exhalación” de la vida espiritual, por así decirlo.  </w:t>
      </w:r>
    </w:p>
    <w:p w14:paraId="663CA4FE"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En un contexto </w:t>
      </w:r>
      <w:proofErr w:type="spellStart"/>
      <w:r w:rsidRPr="00D82DD9">
        <w:rPr>
          <w:rFonts w:ascii="Times New Roman" w:hAnsi="Times New Roman"/>
          <w:sz w:val="24"/>
          <w:szCs w:val="24"/>
          <w:lang w:val="es-MX"/>
        </w:rPr>
        <w:t>wesleyano</w:t>
      </w:r>
      <w:proofErr w:type="spellEnd"/>
      <w:r w:rsidRPr="00D82DD9">
        <w:rPr>
          <w:rFonts w:ascii="Times New Roman" w:hAnsi="Times New Roman"/>
          <w:sz w:val="24"/>
          <w:szCs w:val="24"/>
          <w:lang w:val="es-MX"/>
        </w:rPr>
        <w:t xml:space="preserve">, también agregamos la interdependencia que tenemos con nuestros compañeros cristianos como algo integral para nuestro propio crecimiento en la santidad y el amor. Ser formado espiritualmente es un proceso comunal como también individual. Ser formado espiritualmente es el proceso de santificación que continua hasta que morimos. Esta era la meta de Wesley: que su gente metodista continuara al perfecto amor, y luego fueran de allí a vivir el amor santificador que ellos habían experimentado. Para Wesley, esto es imposible de hacer sin la iglesia.  </w:t>
      </w:r>
    </w:p>
    <w:p w14:paraId="3F92903F"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4B490E8"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Punto de vista de Wesley sobre educación cristiana </w:t>
      </w:r>
    </w:p>
    <w:p w14:paraId="4E28142F"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También integral al entendimiento de Wesley sobre la iglesia es la responsabilidad de la iglesia de enseñar a su gente de una manera deliberada. La madre de Wesley estaba dedicada a la educación. Wesley valoró su propia educación de una manera muy grande. Wesley demandaba la educación de sus ministros. Y Wesley esperaba que la educación tomaría lugar dentro de las sociedades y bandas. La educación estaba el frente del metodismo. </w:t>
      </w:r>
    </w:p>
    <w:p w14:paraId="729B2B4F"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De ninguna manera, en lo absoluto, está el </w:t>
      </w:r>
      <w:proofErr w:type="spellStart"/>
      <w:r w:rsidRPr="00D82DD9">
        <w:rPr>
          <w:rFonts w:ascii="Times New Roman" w:hAnsi="Times New Roman"/>
          <w:sz w:val="24"/>
          <w:szCs w:val="24"/>
          <w:lang w:val="es-MX"/>
        </w:rPr>
        <w:t>wesleyanismo</w:t>
      </w:r>
      <w:proofErr w:type="spellEnd"/>
      <w:r w:rsidRPr="00D82DD9">
        <w:rPr>
          <w:rFonts w:ascii="Times New Roman" w:hAnsi="Times New Roman"/>
          <w:sz w:val="24"/>
          <w:szCs w:val="24"/>
          <w:lang w:val="es-MX"/>
        </w:rPr>
        <w:t xml:space="preserve"> en contra del intelectualismo. Como Carlos escribió en una ocasión, “Unan a este par tan dislocado; el conocimiento y el fervor vital”. Ambos el conocimiento y la devoción son cruciales para la vida cristiana. Wesley quería que su gente conociera una gran variedad de temas, desde la interpretación metodista de los “Artículos de Religión”, hasta como interpretar las escrituras correctamente, hasta los grandes devocionales clásicos de los siglos anteriores, hasta el último entendimiento de la santidad discutido en la última conferencia metodista. Mucho de lo que Wesley publicó fue para el beneficio educativo de su pueblo.  </w:t>
      </w:r>
    </w:p>
    <w:p w14:paraId="45D9668B"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03FAB40" w14:textId="77777777" w:rsidR="007D4E7E" w:rsidRPr="00D82DD9" w:rsidRDefault="007D4E7E" w:rsidP="007D4E7E">
      <w:pPr>
        <w:pStyle w:val="NoSpacing"/>
        <w:rPr>
          <w:rFonts w:ascii="Times New Roman" w:hAnsi="Times New Roman"/>
          <w:sz w:val="24"/>
          <w:szCs w:val="24"/>
          <w:lang w:val="es-MX"/>
        </w:rPr>
      </w:pPr>
      <w:r w:rsidRPr="00D82DD9">
        <w:rPr>
          <w:rFonts w:ascii="Times New Roman" w:hAnsi="Times New Roman"/>
          <w:sz w:val="24"/>
          <w:szCs w:val="24"/>
          <w:lang w:val="es-MX"/>
        </w:rPr>
        <w:t>¿Qué están haciendo nuestras iglesias nazarenas locales con respecto a este entendimiento amplio de la educación cristiana?</w:t>
      </w:r>
    </w:p>
    <w:p w14:paraId="135787F5" w14:textId="77777777" w:rsidR="009C5CD4" w:rsidRPr="00D82DD9" w:rsidRDefault="009C5CD4" w:rsidP="00C52999">
      <w:pPr>
        <w:rPr>
          <w:sz w:val="24"/>
          <w:szCs w:val="24"/>
          <w:lang w:val="es-MX"/>
        </w:rPr>
      </w:pPr>
    </w:p>
    <w:p w14:paraId="78749C83" w14:textId="77777777" w:rsidR="007D4E7E" w:rsidRPr="00D82DD9" w:rsidRDefault="007D4E7E" w:rsidP="007D4E7E">
      <w:pPr>
        <w:pStyle w:val="NoSpacing"/>
        <w:jc w:val="center"/>
        <w:rPr>
          <w:rFonts w:ascii="Times New Roman" w:hAnsi="Times New Roman"/>
          <w:sz w:val="28"/>
          <w:lang w:val="es-MX"/>
        </w:rPr>
      </w:pPr>
      <w:r w:rsidRPr="00D82DD9">
        <w:rPr>
          <w:rFonts w:ascii="Times New Roman" w:hAnsi="Times New Roman"/>
          <w:sz w:val="28"/>
          <w:lang w:val="es-MX"/>
        </w:rPr>
        <w:t>CONCEPTOS DISTINTIVOS EN LA TEOLOGIA DE WESLEY</w:t>
      </w:r>
    </w:p>
    <w:p w14:paraId="2CA53C69" w14:textId="77777777" w:rsidR="007D4E7E" w:rsidRPr="00D82DD9" w:rsidRDefault="007D4E7E" w:rsidP="007D4E7E">
      <w:pPr>
        <w:pStyle w:val="NoSpacing"/>
        <w:rPr>
          <w:rFonts w:ascii="Times New Roman" w:hAnsi="Times New Roman"/>
          <w:sz w:val="24"/>
          <w:lang w:val="es-MX"/>
        </w:rPr>
      </w:pPr>
    </w:p>
    <w:p w14:paraId="5A0B547F" w14:textId="77777777" w:rsidR="007D4E7E" w:rsidRPr="00D82DD9" w:rsidRDefault="007D4E7E" w:rsidP="007D4E7E">
      <w:pPr>
        <w:pStyle w:val="NoSpacing"/>
        <w:rPr>
          <w:rFonts w:ascii="Times New Roman" w:hAnsi="Times New Roman"/>
          <w:sz w:val="24"/>
          <w:lang w:val="es-MX"/>
        </w:rPr>
      </w:pPr>
    </w:p>
    <w:p w14:paraId="7FB5697E" w14:textId="77777777" w:rsidR="007D4E7E" w:rsidRPr="00D82DD9" w:rsidRDefault="007D4E7E" w:rsidP="007D4E7E">
      <w:pPr>
        <w:pStyle w:val="Heading2"/>
        <w:jc w:val="left"/>
        <w:rPr>
          <w:lang w:val="es-MX"/>
        </w:rPr>
      </w:pPr>
      <w:bookmarkStart w:id="55" w:name="_Toc139879113"/>
      <w:r w:rsidRPr="00D82DD9">
        <w:rPr>
          <w:lang w:val="es-MX"/>
        </w:rPr>
        <w:t>Epistemología y Revelación</w:t>
      </w:r>
      <w:bookmarkEnd w:id="55"/>
    </w:p>
    <w:p w14:paraId="6D9D1369" w14:textId="77777777" w:rsidR="007D4E7E" w:rsidRPr="00D82DD9" w:rsidRDefault="007D4E7E" w:rsidP="007D4E7E">
      <w:pPr>
        <w:pStyle w:val="NoSpacing"/>
        <w:rPr>
          <w:rFonts w:ascii="Times New Roman" w:hAnsi="Times New Roman"/>
          <w:sz w:val="24"/>
          <w:lang w:val="es-MX"/>
        </w:rPr>
      </w:pPr>
    </w:p>
    <w:p w14:paraId="3DFEA119" w14:textId="77777777" w:rsidR="007D4E7E" w:rsidRPr="00D82DD9" w:rsidRDefault="007D4E7E" w:rsidP="007D4E7E">
      <w:pPr>
        <w:pStyle w:val="NoSpacing"/>
        <w:rPr>
          <w:rFonts w:ascii="Times New Roman" w:hAnsi="Times New Roman"/>
          <w:sz w:val="24"/>
          <w:lang w:val="es-MX"/>
        </w:rPr>
      </w:pPr>
    </w:p>
    <w:p w14:paraId="6C7722F5"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Epistemología </w:t>
      </w:r>
    </w:p>
    <w:p w14:paraId="3184F9E8" w14:textId="77777777" w:rsidR="007D4E7E" w:rsidRPr="00D82DD9" w:rsidRDefault="007D4E7E" w:rsidP="007D4E7E">
      <w:pPr>
        <w:pStyle w:val="NoSpacing"/>
        <w:ind w:firstLine="720"/>
        <w:rPr>
          <w:rFonts w:ascii="Times New Roman" w:hAnsi="Times New Roman"/>
          <w:sz w:val="24"/>
          <w:lang w:val="es-MX"/>
        </w:rPr>
      </w:pPr>
      <w:r w:rsidRPr="00D82DD9">
        <w:rPr>
          <w:rFonts w:ascii="Times New Roman" w:hAnsi="Times New Roman"/>
          <w:sz w:val="24"/>
          <w:lang w:val="es-MX"/>
        </w:rPr>
        <w:t xml:space="preserve">Con esta lección, comenzamos a mirar las doctrinas de Wesley de manera sistemática A veces la “teología sistemática” comienza con la discusión acerca del “método” (¿cómo buscaremos las respuesta a las preguntas de cada doctrina? O, incluso, de manera más directa, ¿Cómo sabemos lo que sabemos acerca de la verdad religiosa?) El estudio filosófico de cómo sabemos lo que sabemos es conocido como epistemología. Así, los eruditos pueden hablar acerca de una epistemología </w:t>
      </w:r>
      <w:proofErr w:type="spellStart"/>
      <w:r w:rsidRPr="00D82DD9">
        <w:rPr>
          <w:rFonts w:ascii="Times New Roman" w:hAnsi="Times New Roman"/>
          <w:sz w:val="24"/>
          <w:lang w:val="es-MX"/>
        </w:rPr>
        <w:t>wesleyana</w:t>
      </w:r>
      <w:proofErr w:type="spellEnd"/>
      <w:r w:rsidRPr="00D82DD9">
        <w:rPr>
          <w:rFonts w:ascii="Times New Roman" w:hAnsi="Times New Roman"/>
          <w:sz w:val="24"/>
          <w:lang w:val="es-MX"/>
        </w:rPr>
        <w:t xml:space="preserve">. </w:t>
      </w:r>
    </w:p>
    <w:p w14:paraId="5573F825"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Para comprender completamente la epistemología de Wesley, uno debe entender dos tradiciones filosóficas y sus ideas acerca de cómo ganamos el conocimiento. Interesantemente, ambas tradiciones influenciaron a Wesley. Una vez más, </w:t>
      </w:r>
      <w:proofErr w:type="spellStart"/>
      <w:r w:rsidRPr="00D82DD9">
        <w:rPr>
          <w:rFonts w:ascii="Times New Roman" w:hAnsi="Times New Roman"/>
          <w:sz w:val="24"/>
          <w:lang w:val="es-MX"/>
        </w:rPr>
        <w:t>el</w:t>
      </w:r>
      <w:proofErr w:type="spellEnd"/>
      <w:r w:rsidRPr="00D82DD9">
        <w:rPr>
          <w:rFonts w:ascii="Times New Roman" w:hAnsi="Times New Roman"/>
          <w:sz w:val="24"/>
          <w:lang w:val="es-MX"/>
        </w:rPr>
        <w:t xml:space="preserve"> toma la posición </w:t>
      </w:r>
      <w:proofErr w:type="spellStart"/>
      <w:r w:rsidRPr="00D82DD9">
        <w:rPr>
          <w:rFonts w:ascii="Times New Roman" w:hAnsi="Times New Roman"/>
          <w:sz w:val="24"/>
          <w:lang w:val="es-MX"/>
        </w:rPr>
        <w:t>via</w:t>
      </w:r>
      <w:proofErr w:type="spellEnd"/>
      <w:r w:rsidRPr="00D82DD9">
        <w:rPr>
          <w:rFonts w:ascii="Times New Roman" w:hAnsi="Times New Roman"/>
          <w:sz w:val="24"/>
          <w:lang w:val="es-MX"/>
        </w:rPr>
        <w:t xml:space="preserve"> media. </w:t>
      </w:r>
    </w:p>
    <w:p w14:paraId="5D038C7D"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La primera tradición, conocida como racionalismo, comienza con Platón. El creyó que antes que experimentemos cualquier cosa, ya “el divino” había implantado en nuestras mentes ideas innatas. Por ejemplo, tenemos una idea de la belleza en nuestras mentes, y así, reconocemos la belleza cuando la vemos.  </w:t>
      </w:r>
    </w:p>
    <w:p w14:paraId="6C318A93"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lastRenderedPageBreak/>
        <w:t xml:space="preserve"> </w:t>
      </w:r>
      <w:r w:rsidRPr="00D82DD9">
        <w:rPr>
          <w:rFonts w:ascii="Times New Roman" w:hAnsi="Times New Roman"/>
          <w:sz w:val="24"/>
          <w:lang w:val="es-MX"/>
        </w:rPr>
        <w:tab/>
        <w:t xml:space="preserve">En contraste, el empirismo, sostenido por Aristóteles, cree que nosotros solamente conocemos aquellos que hemos experimentado. Nuestros cinco sentidos experimentan el mundo, y luego procesamos tal información para tener sentido de él. Durante la época de Wesley, dominaba el empirismo, apoyado por la obra de Juan Locke. En su mayoría, Wesley abrazó el empirismo. Pero en cuanto al conocimiento de Dios, se apartó del empirismo.  </w:t>
      </w:r>
    </w:p>
    <w:p w14:paraId="439E0A36"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Un empirista estricto rechazaría el conocimiento de Dios, pues Dios no puede ser percibido a través de los sentidos. Es aquí donde Wesley se mueve hacia la dirección del racionalismo, pues cree que todo conocimiento de Dios viene de Dios. La manera como Wesley sintetiza estas dos tradiciones es visto en su desarrollo del concepto de los “sentidos espirituales”. Dios nos ha dado un sentido extra así que podemos percibir el reino espiritual. </w:t>
      </w:r>
    </w:p>
    <w:p w14:paraId="20FA872C"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Los “sentidos espirituales” son un tipo de empirismo en que estos sentidos nos permiten experimentar a Dios. Es un tipo de racionalismo en que este sentido (pero no conocimiento) ha sido implantado en nosotros por el divino Dios por sí mismo. </w:t>
      </w:r>
    </w:p>
    <w:p w14:paraId="46205663"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p>
    <w:p w14:paraId="619EDEAB"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Revelación </w:t>
      </w:r>
    </w:p>
    <w:p w14:paraId="26D123A2"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La pregunta del conocimiento de Dios no solo levanta la pregunta de nuestra capacidad para experimentar a dios, sino también levanta la pregunta de la actividad reveladora de Dios. Tradicionalmente, la revelación ha sido dividida en dos categorías: </w:t>
      </w:r>
    </w:p>
    <w:p w14:paraId="4050CBB4"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General, o revelación natural </w:t>
      </w:r>
    </w:p>
    <w:p w14:paraId="76A387A9"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Revelación especial </w:t>
      </w:r>
    </w:p>
    <w:p w14:paraId="7A986556"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Una vez más, Wesley modifica el esquema tradicional.  La Revelación Natural, desde los tiempos de Tomás de Aquino (el más importante teólogo escolástico de la Edad Media) ha sido visto como el conocimiento que recibimos acerca de Dios por medio de considerar los efectos de Dios. En otras palabras, cierta cantidad de conocimiento acerca de Dios nos viene por observar su creación y la complejidad de la persona humana. </w:t>
      </w:r>
    </w:p>
    <w:p w14:paraId="437499B1"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p>
    <w:p w14:paraId="6B38E21B" w14:textId="77777777" w:rsidR="007D4E7E" w:rsidRPr="00D82DD9" w:rsidRDefault="007D4E7E" w:rsidP="007D4E7E">
      <w:pPr>
        <w:pStyle w:val="NoSpacing"/>
        <w:ind w:firstLine="720"/>
        <w:rPr>
          <w:rFonts w:ascii="Times New Roman" w:hAnsi="Times New Roman"/>
          <w:sz w:val="24"/>
          <w:lang w:val="es-MX"/>
        </w:rPr>
      </w:pPr>
      <w:r w:rsidRPr="00D82DD9">
        <w:rPr>
          <w:rFonts w:ascii="Times New Roman" w:hAnsi="Times New Roman"/>
          <w:sz w:val="24"/>
          <w:lang w:val="es-MX"/>
        </w:rPr>
        <w:t xml:space="preserve">Aquino argumentó que al ver la creación, inmediatamente surge la pregunta acerca de un creador. Dios necesariamente debe ser aquel “movedor inmóvil” que puso cada cosa en movimiento. Pero mientras la revelación natural levanta la pregunta de Dios y puede incluso afirmar la necesidad de la existencia de un creador, no puede responder a la pregunta de cómo es Dios.  </w:t>
      </w:r>
    </w:p>
    <w:p w14:paraId="0047189A"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Por ello, la revelación especial es necesaria. Dos debe irrumpir en la historia y revelarse a sí mismo a la humanidad. La definitiva revelación especial es la persona de Jesucristo. Jesucristo revela la naturaleza y carácter de Dios. La Biblia es también vista como una revelación especial porque da testimonio de la actividad de Dios y de Jesús como el Cristo.  </w:t>
      </w:r>
    </w:p>
    <w:p w14:paraId="428789E9"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Wesley mira la separación entre la revelación natural y especial como algo que debe ser delineado cuidadosamente. La revelación especial sola, ha sido tradicionalmente vista como una expresión amable de la actividad de Dios. Wesley sostuvo que la revelación natural en sí misma es también una expresión de la gracia. La revelación especial, así, completa lo que se comienza en la revelación natural, y que todo conocimiento de Dios viene a través de la iniciativa de Dios. </w:t>
      </w:r>
    </w:p>
    <w:p w14:paraId="64C291CD"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p>
    <w:p w14:paraId="17604BC1"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¿Ha experimentado a Dios a través de la creación? </w:t>
      </w:r>
    </w:p>
    <w:p w14:paraId="6446DC44"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¿Quién, entonces, recibe la amable revelación de Dios? </w:t>
      </w:r>
    </w:p>
    <w:p w14:paraId="0D7CFC8A"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p>
    <w:p w14:paraId="0EF0F9D3"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Vemos aquí en esta pregunta la base para la doctrina de Wesley de la gracia preveniente. Algunos eruditos creen que esa doctrina es el fundamento de toda la teología de Wesley. </w:t>
      </w:r>
    </w:p>
    <w:p w14:paraId="4DACD643"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p>
    <w:p w14:paraId="7AA4B488"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¿Qué sabe usted actualmente acerca de la gracia preveniente? </w:t>
      </w:r>
    </w:p>
    <w:p w14:paraId="1BAED0B3"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lastRenderedPageBreak/>
        <w:t xml:space="preserve"> </w:t>
      </w:r>
    </w:p>
    <w:p w14:paraId="1C893048"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En el pensamiento maduro de Wesley, la gracia preveniente da cierta cantidad de luz a cada ser humano para que despierte sus sentidos espirituales, sin importar su contexto cultural, histórico o religioso. Wesley creyó que esta luz, (la que Maddox llama revelación inicial universal) permite a las personas conocer que hay un Dios, que </w:t>
      </w:r>
      <w:proofErr w:type="spellStart"/>
      <w:r w:rsidRPr="00D82DD9">
        <w:rPr>
          <w:rFonts w:ascii="Times New Roman" w:hAnsi="Times New Roman"/>
          <w:sz w:val="24"/>
          <w:lang w:val="es-MX"/>
        </w:rPr>
        <w:t>El</w:t>
      </w:r>
      <w:proofErr w:type="spellEnd"/>
      <w:r w:rsidRPr="00D82DD9">
        <w:rPr>
          <w:rFonts w:ascii="Times New Roman" w:hAnsi="Times New Roman"/>
          <w:sz w:val="24"/>
          <w:lang w:val="es-MX"/>
        </w:rPr>
        <w:t xml:space="preserve"> es justo y misericordioso y que habrá algún tipo de juicio, basado en mantener la luz recibida, antes de que la vida eterna comience. La gracia preveniente seguirá para despertar a las personas que escuchen directamente acerca de Cristo y de su necesidad para su redención por medio de </w:t>
      </w:r>
      <w:proofErr w:type="spellStart"/>
      <w:r w:rsidRPr="00D82DD9">
        <w:rPr>
          <w:rFonts w:ascii="Times New Roman" w:hAnsi="Times New Roman"/>
          <w:sz w:val="24"/>
          <w:lang w:val="es-MX"/>
        </w:rPr>
        <w:t>El</w:t>
      </w:r>
      <w:proofErr w:type="spellEnd"/>
      <w:r w:rsidRPr="00D82DD9">
        <w:rPr>
          <w:rFonts w:ascii="Times New Roman" w:hAnsi="Times New Roman"/>
          <w:sz w:val="24"/>
          <w:lang w:val="es-MX"/>
        </w:rPr>
        <w:t xml:space="preserve">.  </w:t>
      </w:r>
    </w:p>
    <w:p w14:paraId="560DF80C"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Wesley también afirmó que la revelación especial es crucial para nuestra comprensión de Dios. El testimonio de Cristo, como se nos revela en la Escritura, es definitivo y normativo. Pero ¿la Escritura es un medio de, o una revelación inmediata y directa de Dios? De nuevo, Wesley afirma ambas cosas. Como lo declara Randy Maddox, “La revelación definitiva de Dios pude venir a nosotros por medio de la Escritura pero es a la vez inmediata pues el Espíritu, quien inicialmente dirigió los sentidos espirituales de los escritores, también abrirá nuestros sentidos espirituales para percibir y legitimar la verdad que ellos expresaron”.  </w:t>
      </w:r>
    </w:p>
    <w:p w14:paraId="70F1BF8B" w14:textId="77777777" w:rsidR="007D4E7E" w:rsidRPr="00D82DD9" w:rsidRDefault="007D4E7E" w:rsidP="007D4E7E">
      <w:pPr>
        <w:pStyle w:val="NoSpacing"/>
        <w:rPr>
          <w:rFonts w:ascii="Times New Roman" w:hAnsi="Times New Roman"/>
          <w:sz w:val="24"/>
          <w:lang w:val="es-MX"/>
        </w:rPr>
      </w:pPr>
      <w:r w:rsidRPr="00D82DD9">
        <w:rPr>
          <w:rFonts w:ascii="Times New Roman" w:hAnsi="Times New Roman"/>
          <w:sz w:val="24"/>
          <w:lang w:val="es-MX"/>
        </w:rPr>
        <w:t xml:space="preserve"> </w:t>
      </w:r>
      <w:r w:rsidRPr="00D82DD9">
        <w:rPr>
          <w:rFonts w:ascii="Times New Roman" w:hAnsi="Times New Roman"/>
          <w:sz w:val="24"/>
          <w:lang w:val="es-MX"/>
        </w:rPr>
        <w:tab/>
        <w:t xml:space="preserve">Al final, Wesley desarrolló lo que ha venido a llamarse el “cuadrilátero </w:t>
      </w:r>
      <w:proofErr w:type="spellStart"/>
      <w:r w:rsidRPr="00D82DD9">
        <w:rPr>
          <w:rFonts w:ascii="Times New Roman" w:hAnsi="Times New Roman"/>
          <w:sz w:val="24"/>
          <w:lang w:val="es-MX"/>
        </w:rPr>
        <w:t>wesleyano</w:t>
      </w:r>
      <w:proofErr w:type="spellEnd"/>
      <w:r w:rsidRPr="00D82DD9">
        <w:rPr>
          <w:rFonts w:ascii="Times New Roman" w:hAnsi="Times New Roman"/>
          <w:sz w:val="24"/>
          <w:lang w:val="es-MX"/>
        </w:rPr>
        <w:t xml:space="preserve">”. Este es el corazón de su método teológico. Wesley creyó que la Escritura es primaria en nuestra comprensión de la verdad religiosa, porque es la especial revelación de Dios mismo a nosotros. Pero la Escritura solamente es interpretada correctamente en un diálogo con la comprensión que la tradición tiene de la Biblia, con cómo nosotros experimentamos la verdad de la Biblia, y en cómo la razón nos ayuda a procesar, organizar y comunicar la verdad bíblica.  </w:t>
      </w:r>
    </w:p>
    <w:p w14:paraId="054E39E0" w14:textId="77777777" w:rsidR="007D4E7E" w:rsidRPr="00D82DD9" w:rsidRDefault="007D4E7E" w:rsidP="007D4E7E">
      <w:pPr>
        <w:pStyle w:val="NoSpacing"/>
        <w:rPr>
          <w:rFonts w:ascii="Times New Roman" w:hAnsi="Times New Roman"/>
          <w:sz w:val="24"/>
          <w:lang w:val="es-MX"/>
        </w:rPr>
      </w:pPr>
    </w:p>
    <w:p w14:paraId="6FA23E25" w14:textId="77777777" w:rsidR="003F6FCF" w:rsidRPr="00D82DD9" w:rsidRDefault="003F6FCF" w:rsidP="003F6FCF">
      <w:pPr>
        <w:pStyle w:val="Heading2"/>
        <w:jc w:val="left"/>
        <w:rPr>
          <w:lang w:val="es-MX"/>
        </w:rPr>
      </w:pPr>
      <w:bookmarkStart w:id="56" w:name="_Toc139879114"/>
      <w:r w:rsidRPr="00D82DD9">
        <w:rPr>
          <w:lang w:val="es-MX"/>
        </w:rPr>
        <w:t>El concepto de Wesley sobre la humanidad y el pecado</w:t>
      </w:r>
      <w:bookmarkEnd w:id="56"/>
    </w:p>
    <w:p w14:paraId="3E370189" w14:textId="77777777" w:rsidR="003F6FCF" w:rsidRPr="00D82DD9" w:rsidRDefault="003F6FCF" w:rsidP="003F6FCF">
      <w:pPr>
        <w:pStyle w:val="NoSpacing"/>
        <w:rPr>
          <w:rFonts w:ascii="Times New Roman" w:hAnsi="Times New Roman"/>
          <w:sz w:val="24"/>
          <w:szCs w:val="24"/>
          <w:lang w:val="es-MX"/>
        </w:rPr>
      </w:pPr>
    </w:p>
    <w:p w14:paraId="5F42B46B" w14:textId="77777777" w:rsidR="003F6FCF" w:rsidRPr="00D82DD9" w:rsidRDefault="003F6FCF" w:rsidP="003F6FCF">
      <w:pPr>
        <w:pStyle w:val="NoSpacing"/>
        <w:rPr>
          <w:rFonts w:ascii="Times New Roman" w:hAnsi="Times New Roman"/>
          <w:sz w:val="24"/>
          <w:szCs w:val="24"/>
          <w:lang w:val="es-MX"/>
        </w:rPr>
      </w:pPr>
    </w:p>
    <w:p w14:paraId="1D1049EF" w14:textId="77777777" w:rsidR="003F6FCF" w:rsidRPr="00D82DD9" w:rsidRDefault="003F6FCF" w:rsidP="003F6FCF">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Humanidad </w:t>
      </w:r>
    </w:p>
    <w:p w14:paraId="14F1203B"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Fundamental para el entendimiento sobre la humanidad de Wesley—también conocida como la doctrina de la teología antropológica—es que los seres humanos son relacionales. Fueron creados para tener relación. Fueron creados por amor, creados para amar. Mildred </w:t>
      </w:r>
      <w:proofErr w:type="spellStart"/>
      <w:r w:rsidRPr="00D82DD9">
        <w:rPr>
          <w:rFonts w:ascii="Times New Roman" w:hAnsi="Times New Roman"/>
          <w:sz w:val="24"/>
          <w:szCs w:val="24"/>
          <w:lang w:val="es-MX"/>
        </w:rPr>
        <w:t>Bangs</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Wynkoop</w:t>
      </w:r>
      <w:proofErr w:type="spellEnd"/>
      <w:r w:rsidRPr="00D82DD9">
        <w:rPr>
          <w:rFonts w:ascii="Times New Roman" w:hAnsi="Times New Roman"/>
          <w:sz w:val="24"/>
          <w:szCs w:val="24"/>
          <w:lang w:val="es-MX"/>
        </w:rPr>
        <w:t xml:space="preserve"> ha enfatizado que la definición de la imagen de Dios—imago De—es la capacidad de amar. </w:t>
      </w:r>
    </w:p>
    <w:p w14:paraId="016E3913"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Otras tradiciones han definido la imagen de varias maneras. Una interpretación de la imagen en el período de la iglesia temprana—el cual fue considerado herético—propuso que la imagen era una semejanza física a Dios. Parece ser que hay muchas imágenes antropomorfismo en las escrituras. Pero ultimadamente, la ortodoxia declaró que estas debían interpretarse metafóricamente. </w:t>
      </w:r>
    </w:p>
    <w:p w14:paraId="7C9045DF"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Muchos intérpretes occidentales de la imagen han declarado que esta reside en nuestra capacidad de razonamiento. Este es el punto de vista de muchos teólogos clásicos, incluyendo al gran teólogo católico Toma Aquino (d. 1275). Otra interpretación es que la humanidad se asemeja a Dios en su relación con cosas creadas menores. Así como Dios está en una posición jerárquica más alta sobre la humanidad, así también, la humanidad está en una posición jerárquica más alta sobre la tierra. Otra interpretación de la imagen es la libertad humana. Dios nos creó libres y con autodeterminación. </w:t>
      </w:r>
    </w:p>
    <w:p w14:paraId="45D57027"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estaba consciente de estas varias interpretaciones, pero, de acuerdo a </w:t>
      </w:r>
      <w:proofErr w:type="spellStart"/>
      <w:r w:rsidRPr="00D82DD9">
        <w:rPr>
          <w:rFonts w:ascii="Times New Roman" w:hAnsi="Times New Roman"/>
          <w:sz w:val="24"/>
          <w:szCs w:val="24"/>
          <w:lang w:val="es-MX"/>
        </w:rPr>
        <w:t>Wynkoop</w:t>
      </w:r>
      <w:proofErr w:type="spellEnd"/>
      <w:r w:rsidRPr="00D82DD9">
        <w:rPr>
          <w:rFonts w:ascii="Times New Roman" w:hAnsi="Times New Roman"/>
          <w:sz w:val="24"/>
          <w:szCs w:val="24"/>
          <w:lang w:val="es-MX"/>
        </w:rPr>
        <w:t xml:space="preserve"> y otros, él creía firmemente que la imagen era amor. H. Ray </w:t>
      </w:r>
      <w:proofErr w:type="spellStart"/>
      <w:r w:rsidRPr="00D82DD9">
        <w:rPr>
          <w:rFonts w:ascii="Times New Roman" w:hAnsi="Times New Roman"/>
          <w:sz w:val="24"/>
          <w:szCs w:val="24"/>
          <w:lang w:val="es-MX"/>
        </w:rPr>
        <w:t>Dunning</w:t>
      </w:r>
      <w:proofErr w:type="spellEnd"/>
      <w:r w:rsidRPr="00D82DD9">
        <w:rPr>
          <w:rFonts w:ascii="Times New Roman" w:hAnsi="Times New Roman"/>
          <w:sz w:val="24"/>
          <w:szCs w:val="24"/>
          <w:lang w:val="es-MX"/>
        </w:rPr>
        <w:t xml:space="preserve"> ha expandido en las relaciones definitivas de la humanidad como debieron haber sido: Fuimos creados para amar a Dios, amar a otros, y tener un amor apropiado por nosotros mismos y por el mundo.  </w:t>
      </w:r>
    </w:p>
    <w:p w14:paraId="283C5C04"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Hay momentos en los escritos de Wesley cuando él distingue entre la imagen natural y la imagen moral en la humanidad. Estos paralelan los atributos naturales y morales de Dios.  </w:t>
      </w:r>
    </w:p>
    <w:p w14:paraId="2EA2C2BF"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 </w:t>
      </w:r>
      <w:r w:rsidRPr="00D82DD9">
        <w:rPr>
          <w:rFonts w:ascii="Times New Roman" w:hAnsi="Times New Roman"/>
          <w:sz w:val="24"/>
          <w:szCs w:val="24"/>
          <w:lang w:val="es-MX"/>
        </w:rPr>
        <w:tab/>
        <w:t xml:space="preserve">Maddox dijo, “Esto es, que la imagen natural de Dios en la humanidad se refiere a esas características o facultades definitivas de un ser humano, mientras que la imagen moral de Dios se refiere al “carácter” de santidad y amor que Dios quiere para la humanidad” (p. 68). Esto es similar a la distinción de la teología oriental entre la imagen y la semejanza de Dios.  </w:t>
      </w:r>
    </w:p>
    <w:p w14:paraId="3515E331"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Importante para entender el punto de vista de Wesley sobre la humanidad y la salvación es el hecho de que después de la caída, la imagen se mantiene. Esta está distorsionada pero no devastada. Y por consiguiente, para Wesley la salvación—ampliamente definida para incluir la santificación—es el proceso de restauración y renovación de la imagen de Dios en nosotros. La idea de que la imagen se mantiene después de la caída ha llevado a varios intérpretes de Wesley a hablar de la doctrina de la deprivación total en vez de la depravación total. </w:t>
      </w:r>
    </w:p>
    <w:p w14:paraId="23B9A56C"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Por la caída, nosotros estamos totalmente privados de nuestra principal relación con Dios, y nuestras relaciones están por consiguiente distorsionadas, pero la capacidad de amar y la esperanza de una renovación se mantienen. Y la gracia preveniente es ofrecida inmediatamente para compensar por los efectos de la Caída. La fuerte doctrina Calvinista de la depravación total, por otro lado, no es optimista. Por la caída, estamos totalmente depravados, sin Dios en el mundo, y corrompidos sin opción de reparación en esta vida. Estas dos comprensiones del a la Caída y de la “imago Dei” produjeron muy diferentes doctrinas de la salvación en Wesley y Calvino.   </w:t>
      </w:r>
    </w:p>
    <w:p w14:paraId="240BD2D0"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4A34057"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5E82E16"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73CCBCC" w14:textId="77777777" w:rsidR="003F6FCF" w:rsidRPr="00D82DD9" w:rsidRDefault="003F6FCF" w:rsidP="003F6FCF">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habla de un cierto estado humano, el natural, legal y evangélico. El estado Natural es un estado hipotético desde la caída. Era el estado en que Dios creo a Adán y Eva. Solo Jesús, como el Cristo, nación en a un estado natural, libre del pecado original. Por el estado legal Wesley quiere decir nuestra posición delante de Dios antes de experimentar un nuevo nacimiento. Vivimos bajo la ley, y si permitimos que la ley haga su trabajo, nos llevará a un lugar de reconocimiento de nuestra necesidad de salvación. La gracia </w:t>
      </w:r>
      <w:proofErr w:type="spellStart"/>
      <w:r w:rsidRPr="00D82DD9">
        <w:rPr>
          <w:rFonts w:ascii="Times New Roman" w:hAnsi="Times New Roman"/>
          <w:sz w:val="24"/>
          <w:szCs w:val="24"/>
          <w:lang w:val="es-MX"/>
        </w:rPr>
        <w:t>previniente</w:t>
      </w:r>
      <w:proofErr w:type="spellEnd"/>
      <w:r w:rsidRPr="00D82DD9">
        <w:rPr>
          <w:rFonts w:ascii="Times New Roman" w:hAnsi="Times New Roman"/>
          <w:sz w:val="24"/>
          <w:szCs w:val="24"/>
          <w:lang w:val="es-MX"/>
        </w:rPr>
        <w:t xml:space="preserve"> nos ayuda despertándonos a esta necesidad. El estado evangélico, entonces, es lo que sigue al nuevo nacimiento en Cristo; no estamos bajo la ley, pero bajo la gracia. Este nuevo nacimiento da comienzo al proceso de la renovación de la imagen de Dios en nosotros </w:t>
      </w:r>
    </w:p>
    <w:p w14:paraId="626327BA"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0F7E383" w14:textId="77777777" w:rsidR="003F6FCF" w:rsidRPr="00D82DD9" w:rsidRDefault="003F6FCF" w:rsidP="003F6FCF">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Pecado </w:t>
      </w:r>
    </w:p>
    <w:p w14:paraId="10DFE35F"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82271A0"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¿Qué pasó cuando Adán y Eva pecaron? ¿Cómo es que el pecado original nos afecta? Comencemos nuestra investigación con una discusión sobre la esencia del pecado original. </w:t>
      </w:r>
    </w:p>
    <w:p w14:paraId="5C6DF737" w14:textId="77777777" w:rsidR="003F6FCF" w:rsidRPr="00D82DD9" w:rsidRDefault="003F6FCF" w:rsidP="003F6FCF">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Mientras que la mayoría de intérpretes de Wesley han seguido una interpretación—Agustiniana—tradicional del pecado original como orgullo, una nueva interpretación de Wesley ha sido ofrecida por el Dr. Leclerc, publicada en </w:t>
      </w:r>
      <w:proofErr w:type="spellStart"/>
      <w:r w:rsidRPr="00D82DD9">
        <w:rPr>
          <w:rFonts w:ascii="Times New Roman" w:hAnsi="Times New Roman"/>
          <w:sz w:val="24"/>
          <w:szCs w:val="24"/>
          <w:lang w:val="es-MX"/>
        </w:rPr>
        <w:t>Singleness</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of</w:t>
      </w:r>
      <w:proofErr w:type="spellEnd"/>
      <w:r w:rsidRPr="00D82DD9">
        <w:rPr>
          <w:rFonts w:ascii="Times New Roman" w:hAnsi="Times New Roman"/>
          <w:sz w:val="24"/>
          <w:szCs w:val="24"/>
          <w:lang w:val="es-MX"/>
        </w:rPr>
        <w:t xml:space="preserve"> Heart: </w:t>
      </w:r>
      <w:proofErr w:type="spellStart"/>
      <w:r w:rsidRPr="00D82DD9">
        <w:rPr>
          <w:rFonts w:ascii="Times New Roman" w:hAnsi="Times New Roman"/>
          <w:sz w:val="24"/>
          <w:szCs w:val="24"/>
          <w:lang w:val="es-MX"/>
        </w:rPr>
        <w:t>Gender</w:t>
      </w:r>
      <w:proofErr w:type="spellEnd"/>
      <w:r w:rsidRPr="00D82DD9">
        <w:rPr>
          <w:rFonts w:ascii="Times New Roman" w:hAnsi="Times New Roman"/>
          <w:sz w:val="24"/>
          <w:szCs w:val="24"/>
          <w:lang w:val="es-MX"/>
        </w:rPr>
        <w:t xml:space="preserve">, Sin, and </w:t>
      </w:r>
      <w:proofErr w:type="spellStart"/>
      <w:r w:rsidRPr="00D82DD9">
        <w:rPr>
          <w:rFonts w:ascii="Times New Roman" w:hAnsi="Times New Roman"/>
          <w:sz w:val="24"/>
          <w:szCs w:val="24"/>
          <w:lang w:val="es-MX"/>
        </w:rPr>
        <w:t>Holiness</w:t>
      </w:r>
      <w:proofErr w:type="spellEnd"/>
      <w:r w:rsidRPr="00D82DD9">
        <w:rPr>
          <w:rFonts w:ascii="Times New Roman" w:hAnsi="Times New Roman"/>
          <w:sz w:val="24"/>
          <w:szCs w:val="24"/>
          <w:lang w:val="es-MX"/>
        </w:rPr>
        <w:t xml:space="preserve"> in </w:t>
      </w:r>
      <w:proofErr w:type="spellStart"/>
      <w:r w:rsidRPr="00D82DD9">
        <w:rPr>
          <w:rFonts w:ascii="Times New Roman" w:hAnsi="Times New Roman"/>
          <w:sz w:val="24"/>
          <w:szCs w:val="24"/>
          <w:lang w:val="es-MX"/>
        </w:rPr>
        <w:t>Historical</w:t>
      </w:r>
      <w:proofErr w:type="spellEnd"/>
      <w:r w:rsidRPr="00D82DD9">
        <w:rPr>
          <w:rFonts w:ascii="Times New Roman" w:hAnsi="Times New Roman"/>
          <w:sz w:val="24"/>
          <w:szCs w:val="24"/>
          <w:lang w:val="es-MX"/>
        </w:rPr>
        <w:t xml:space="preserve"> Perspectiva. Mientras que Wesley usó la palabra orgullo a menudo, nunca fue usada como el paradigma completo del pecado original, de acuerdo a este </w:t>
      </w:r>
      <w:proofErr w:type="spellStart"/>
      <w:r w:rsidRPr="00D82DD9">
        <w:rPr>
          <w:rFonts w:ascii="Times New Roman" w:hAnsi="Times New Roman"/>
          <w:sz w:val="24"/>
          <w:szCs w:val="24"/>
          <w:lang w:val="es-MX"/>
        </w:rPr>
        <w:t>analisis</w:t>
      </w:r>
      <w:proofErr w:type="spellEnd"/>
      <w:r w:rsidRPr="00D82DD9">
        <w:rPr>
          <w:rFonts w:ascii="Times New Roman" w:hAnsi="Times New Roman"/>
          <w:sz w:val="24"/>
          <w:szCs w:val="24"/>
          <w:lang w:val="es-MX"/>
        </w:rPr>
        <w:t xml:space="preserve">.  </w:t>
      </w:r>
    </w:p>
    <w:p w14:paraId="01B1EEFF"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sermón de Wesley más directo en este tema— “pecado original” (1854)—muestra esta falta de dominancia de la palabra orgullo. Aquí, idolatría es clasificada sin espacio a error como la definición principal del pecado original, con “orgullo”, “deseo propio”, y “amor por el mundo” incluidos bajo esta. Wesley dice, “todo orgullo es idolatría”; así como “amor por el mundo”. En otras palabras, hay dos formas del pecado original: desproporcionado amor por </w:t>
      </w:r>
      <w:proofErr w:type="spellStart"/>
      <w:r w:rsidRPr="00D82DD9">
        <w:rPr>
          <w:rFonts w:ascii="Times New Roman" w:hAnsi="Times New Roman"/>
          <w:sz w:val="24"/>
          <w:szCs w:val="24"/>
          <w:lang w:val="es-MX"/>
        </w:rPr>
        <w:t>si</w:t>
      </w:r>
      <w:proofErr w:type="spellEnd"/>
      <w:r w:rsidRPr="00D82DD9">
        <w:rPr>
          <w:rFonts w:ascii="Times New Roman" w:hAnsi="Times New Roman"/>
          <w:sz w:val="24"/>
          <w:szCs w:val="24"/>
          <w:lang w:val="es-MX"/>
        </w:rPr>
        <w:t xml:space="preserve"> mismo—orgullo—y desproporcionado amor por otros, aquí listado como “amor por el mundo”; Wesley continua explicando esta frase: “¿Qué es más natural para nosotros que buscar la felicidad en la criatura, en vez del Creador?” </w:t>
      </w:r>
    </w:p>
    <w:p w14:paraId="222A6356"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también escribió un sermón titulado “Idolatría espiritual”, el cual escribió cerca del final de su vida. Es de ayuda citar un pasaje completo: Indudablemente es la voluntad de Dios que nosotros nos </w:t>
      </w:r>
      <w:r w:rsidRPr="00D82DD9">
        <w:rPr>
          <w:rFonts w:ascii="Times New Roman" w:hAnsi="Times New Roman"/>
          <w:sz w:val="24"/>
          <w:szCs w:val="24"/>
          <w:lang w:val="es-MX"/>
        </w:rPr>
        <w:lastRenderedPageBreak/>
        <w:t xml:space="preserve">amemos unos a otros. Es su deseo que amemos nuestras relaciones y nuestra hermandad cristiana con un amor peculiar; y aquellos en particular, aquellos que </w:t>
      </w:r>
      <w:proofErr w:type="spellStart"/>
      <w:r w:rsidRPr="00D82DD9">
        <w:rPr>
          <w:rFonts w:ascii="Times New Roman" w:hAnsi="Times New Roman"/>
          <w:sz w:val="24"/>
          <w:szCs w:val="24"/>
          <w:lang w:val="es-MX"/>
        </w:rPr>
        <w:t>el</w:t>
      </w:r>
      <w:proofErr w:type="spellEnd"/>
      <w:r w:rsidRPr="00D82DD9">
        <w:rPr>
          <w:rFonts w:ascii="Times New Roman" w:hAnsi="Times New Roman"/>
          <w:sz w:val="24"/>
          <w:szCs w:val="24"/>
          <w:lang w:val="es-MX"/>
        </w:rPr>
        <w:t xml:space="preserve"> ha hecho particularmente beneficiosos para nuestras almas. A estos hemos sido ordenados que “amemos fervientemente”; pero aun así “con un corazón puro”. ¿Pero no es esto “imposible con el hombre”? ¿Retener la fuerza y la delicadeza de la afección, y aun así, sin ninguna mancha para el alma, con una pureza sin mancha?” No solo me refiero sin mancha del deseo. Yo sé que esto es posible. Yo sé que alguien puede tener una indecible afección por otro sin ningún deseo de ninguna clase. ¿Pero es sin idolatría? ¿No es esto amar más a la criatura más que al creador? ¿No es esto poner a un hombre o una mujer antes que a Dios? ¿Dándoles tu corazón? Consideremos esto cuidadosamente, aún en aquellos que Dios a unido; por esposos y esposas, padres e hijos. No puede negarse, que estos deben amarse tiernamente uno al otro: ellos han sido ordenados que lo hagan. Pero ellos no han sido ordenados ni se les ha permitido amarse uno al otro idolátricamente. ¡Y sin embargo como puede ser! ¿Con qué frecuencia es un esposo, una esposa, un niño, puesto en lugar de Dios? ¡Cuántos hay que son llamados buenos cristianos arreglan su afección por el uno al otro, de tal manera que no dejan lugar a Dios! Ellos buscan la felicidad en la criatura, no en el Creador. Uno puede decir verdaderamente a otro, te veo a ti, señor y fin de mi deseo. Esto es “¡No deseo a nadie más que a ti! ¡Tú eres eso que deseo! Todo mi deseo es para ti, y a la memoria de tu nombre”. Ahora, si esto no es pura idolatría, no puedo decir que es. </w:t>
      </w:r>
    </w:p>
    <w:p w14:paraId="4F31A4A6"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creía firmemente que lo que Adán y Eva hicieron en </w:t>
      </w:r>
      <w:proofErr w:type="spellStart"/>
      <w:r w:rsidRPr="00D82DD9">
        <w:rPr>
          <w:rFonts w:ascii="Times New Roman" w:hAnsi="Times New Roman"/>
          <w:sz w:val="24"/>
          <w:szCs w:val="24"/>
          <w:lang w:val="es-MX"/>
        </w:rPr>
        <w:t>le</w:t>
      </w:r>
      <w:proofErr w:type="spellEnd"/>
      <w:r w:rsidRPr="00D82DD9">
        <w:rPr>
          <w:rFonts w:ascii="Times New Roman" w:hAnsi="Times New Roman"/>
          <w:sz w:val="24"/>
          <w:szCs w:val="24"/>
          <w:lang w:val="es-MX"/>
        </w:rPr>
        <w:t xml:space="preserve"> jardín tuvo efectos duraderos en el resto de la humanidad. Y sin embargo, interesantemente, él no está preocupado de cómo estos efectos son transmitidos tanto como el hecho de que lo son. Lo que le interesa a Wesley es la pregunta de la culpa asociada con el pecado original. </w:t>
      </w:r>
    </w:p>
    <w:p w14:paraId="3E864CF2"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teología occidental declara que el estado de pecado original, la corrupción de la humanidad en la que nacemos, nos hace culpables delante de Dios, aunque nosotros no hicimos nada individualmente y por nuestra propia voluntad para merecerlo. La culpa, así como la corrupción son heredadas. Wesley mantiene, sin embargo, que el pecado original no trae culpa, sino que solo una predisposición hacia el pecado. Nosotros somos culpables por los pecados que cometemos voluntariamente. Wesley distingue claramente entre “pecado innato”, y pecado actual. Así que la clásica definición del pecado usualmente citada por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es: “El pecado es una trasgresión voluntaria a una ley de Dios conocida”. </w:t>
      </w:r>
    </w:p>
    <w:p w14:paraId="4142B52F"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72D9AAD"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Algunos han dicho que Wesley toma una vía media entre Agustín y Pelagio en el tema del pecado. Por esto Wesley ha sido llamado un “semi-Pelagiano”. Agustín y Pelagio fueron contemporáneos a finales del tercer y principios del cuarto siglo. Pelagio mantuvo que los seres humanos no solo no heredaron la culpa de Adán, sino que también no heredaron ninguna corrupción. Por esto cada persona tiene la misma elección que Adán y Eva tuvieron en el jardín. Él afirma que nacemos con una libertad natural. </w:t>
      </w:r>
    </w:p>
    <w:p w14:paraId="6B93A714"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Agustín, por otra parte, urgió por una fuerte doctrina del pecado original, depravación total, y culpabilidad innata. La conclusión del debate fue que la cristiandad ortodoxa consideró a Pelagio como hereje. </w:t>
      </w:r>
    </w:p>
    <w:p w14:paraId="1A7D8801"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Wesley rechazó a Pelagio—aunque mostró cierta simpatía por él. Sin embargo, el no paralela la doctrina de Agustín tampoco. La vía media viene por medio de la doctrina de la gracia preveniente de Wesley. La gracia que Dios da a cada ser humano nacido en el mundo que le da a esta persona libertad de gracia. </w:t>
      </w:r>
    </w:p>
    <w:p w14:paraId="5CD74AD4"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Aunque una inclinación hacia el pecado es de hecho heredada, la gracia es dada para que el pecar—pecado actual—se mantenga como una elección por la cual se nos puede justamente pedir cuentas. El rechazo de Wesley a la culpabilidad heredada mantiene a Dios verdaderamente justo. También evita que Wesley sea presionado para tomar una posición con respecto a la predestinación. </w:t>
      </w:r>
    </w:p>
    <w:p w14:paraId="4A5E9742" w14:textId="77777777" w:rsidR="003F6FCF" w:rsidRPr="00D82DD9" w:rsidRDefault="003F6FCF" w:rsidP="003F6FCF">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doctrina del pecado de Agustín fue tan fuerte que solo la predestinación, un acto irresistible de Dios puede salvarnos. Wesley evitó esta discusión teológica a través de su afirmación de la gracia preveniente universal. </w:t>
      </w:r>
    </w:p>
    <w:p w14:paraId="29DD9C90" w14:textId="77777777" w:rsidR="003F6FCF" w:rsidRPr="00D82DD9" w:rsidRDefault="003F6FCF" w:rsidP="003F6FCF">
      <w:pPr>
        <w:pStyle w:val="NoSpacing"/>
        <w:rPr>
          <w:rFonts w:ascii="Times New Roman" w:hAnsi="Times New Roman"/>
          <w:sz w:val="24"/>
          <w:szCs w:val="24"/>
          <w:lang w:val="es-MX"/>
        </w:rPr>
      </w:pPr>
    </w:p>
    <w:p w14:paraId="28DE09D8" w14:textId="77777777" w:rsidR="00AA54FE" w:rsidRPr="00D82DD9" w:rsidRDefault="00AA54FE" w:rsidP="00AA54FE">
      <w:pPr>
        <w:pStyle w:val="Heading2"/>
        <w:jc w:val="left"/>
        <w:rPr>
          <w:lang w:val="es-MX"/>
        </w:rPr>
      </w:pPr>
      <w:bookmarkStart w:id="57" w:name="_Toc139879115"/>
      <w:r w:rsidRPr="00D82DD9">
        <w:rPr>
          <w:lang w:val="es-MX"/>
        </w:rPr>
        <w:t>El concepto de Wesley sobre El Dios Trino Creador</w:t>
      </w:r>
      <w:bookmarkEnd w:id="57"/>
    </w:p>
    <w:p w14:paraId="692C7F2E"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6B17EE23"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10179A2C"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La revelación general puede levantar la pregunta acerca de Dios, pero solamente la revelación especial responde a la pregunta “¿Cómo es Dios?”. Juan Wesley creyó que Dios se reveló a sí mismo a nosotros total y finalmente en la persona de Jesucristo, y que la Escritura lo testifica. </w:t>
      </w:r>
    </w:p>
    <w:p w14:paraId="74823B5C"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Y aún más, si empujamos un poco más a Wesley, diría también que Dio da suficiente gracia preveniente en el mundo, no solo para imprimir en el corazón humano la realidad de Dios como eterno, infinito, omnipotente, omnisciente, </w:t>
      </w:r>
      <w:proofErr w:type="spellStart"/>
      <w:r w:rsidRPr="00D82DD9">
        <w:rPr>
          <w:rFonts w:ascii="Times New Roman" w:hAnsi="Times New Roman" w:cs="Times New Roman"/>
          <w:sz w:val="24"/>
          <w:szCs w:val="24"/>
          <w:lang w:val="es-MX"/>
        </w:rPr>
        <w:t>etc</w:t>
      </w:r>
      <w:proofErr w:type="spellEnd"/>
      <w:r w:rsidRPr="00D82DD9">
        <w:rPr>
          <w:rFonts w:ascii="Times New Roman" w:hAnsi="Times New Roman" w:cs="Times New Roman"/>
          <w:sz w:val="24"/>
          <w:szCs w:val="24"/>
          <w:lang w:val="es-MX"/>
        </w:rPr>
        <w:t xml:space="preserve">, sino también para dar características más específicas de su ser divino, tal como su bondad, justicia y misericordia. Wesley diría que el testimonio bíblico hace que estas características sean claras. </w:t>
      </w:r>
    </w:p>
    <w:p w14:paraId="432C2D29"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Estas dos clases de atributos se les clasifica como atributos “naturales” y atributos “morales”. Atributos Naturales son aquellos atributos de Dios que no pueden serle removidos, sin que Dios deje de ser Dios. Estas serían cualidades de eternidad, infinitud, omnipotencia, omnisciencia y omnipresencia. De acuerdo con Wesley, estas son características esenciales e inmutables de Dios; y que expresan su naturaleza divina. </w:t>
      </w:r>
    </w:p>
    <w:p w14:paraId="10CD57BD"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Los Atributos morales son aquellas cualidades que nos dan mejor comprensión de la divinidad de Dios, tales como su amor, su gracia y misericordia. Los atributos morales expresan la actividad de Dios frente a la humanidad.  </w:t>
      </w:r>
    </w:p>
    <w:p w14:paraId="30AB98F8" w14:textId="77777777" w:rsidR="00AA54FE" w:rsidRPr="00D82DD9" w:rsidRDefault="00AA54FE" w:rsidP="00AA54FE">
      <w:pPr>
        <w:pStyle w:val="NoSpacing"/>
        <w:ind w:firstLine="720"/>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característica más importante de Dios es que Dios es amor. ¿Es el amor un atributo natural o moral? </w:t>
      </w:r>
    </w:p>
    <w:p w14:paraId="42183B7C"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La preocupación de Wesley acerca del carácter de Dios no fue solamente especulativa. Llegó a creer que la comprensión que una la persona tenga acerca de quién es Dios, es crucial para la vida cristiana de tal persona. Si la gente mal interpreta a Dios, también mal interpretarán la fe y la práctica cristiana. </w:t>
      </w:r>
    </w:p>
    <w:p w14:paraId="36AED246"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hecho de que Dios es amor, es el principio básico de la teología de Wesley. Mantendrá el amor de Dios a toda costa. En contrastes, uno podría decir que si es presionado, un calvinista necesitaría mantener la soberanía de Dios como su primera característica. Esta premisa fundamental, ya sea de amor o de poder, serviría para caracterizar la visión teológica completa de Wesley y Calvino, que movió a ambos por direcciones distintas.  </w:t>
      </w:r>
    </w:p>
    <w:p w14:paraId="6BC5932E"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El amor de Dios es superior y fundamental para Wesley. Y este amor es personal. Dios es un Dios personal. De hecho, la palabra “personal” es un antropomorfismo (aplicar una analogía humana a Dios, porque Dios, en Su esencia, está más allá de nuestra comprensión. Quizá sería más apropiado decir que Dios es relacional.  </w:t>
      </w:r>
    </w:p>
    <w:p w14:paraId="15AC3E0E"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Una de las más importantes evidencias del carácter relacional de Dios es que Dios creo a los seres humanos para que se relacionaran con Él. Dios es creador y sustentador, en el pensamiento de Wesley. Esto implica que todas las cosas se originaron en Dios (</w:t>
      </w:r>
      <w:proofErr w:type="spellStart"/>
      <w:r w:rsidRPr="00D82DD9">
        <w:rPr>
          <w:rFonts w:ascii="Times New Roman" w:hAnsi="Times New Roman" w:cs="Times New Roman"/>
          <w:sz w:val="24"/>
          <w:szCs w:val="24"/>
          <w:lang w:val="es-MX"/>
        </w:rPr>
        <w:t>Creatio</w:t>
      </w:r>
      <w:proofErr w:type="spellEnd"/>
      <w:r w:rsidRPr="00D82DD9">
        <w:rPr>
          <w:rFonts w:ascii="Times New Roman" w:hAnsi="Times New Roman" w:cs="Times New Roman"/>
          <w:sz w:val="24"/>
          <w:szCs w:val="24"/>
          <w:lang w:val="es-MX"/>
        </w:rPr>
        <w:t xml:space="preserve"> ex nihilo, creación de la nada), pero también que el mundo solamente continúa existiendo y funcionando porque Dios aún hoy lo sostiene. Dios está intrincadamente envuelto en la vida. Sin el trabajo sostener de Dios, nada podría continuar existiendo. </w:t>
      </w:r>
    </w:p>
    <w:p w14:paraId="0BD559C2"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general, Wesley adoptó el conocimiento científico y las creencias religiosas estructuradas acerca de la creación que estuvieron en boga en su tiempo. Lo interesante es el persistente reclamo de Juan Wesley de que habrá una nueva creación (la tierra misma será renovada al fin de los tiempos) </w:t>
      </w:r>
    </w:p>
    <w:p w14:paraId="12E12392"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En promedio,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han estado interesados en la ecología. El profundo respeto de Wesley por la tierra ha motivado a algunos a conectar la ecología </w:t>
      </w:r>
      <w:proofErr w:type="spellStart"/>
      <w:r w:rsidRPr="00D82DD9">
        <w:rPr>
          <w:rFonts w:ascii="Times New Roman" w:hAnsi="Times New Roman" w:cs="Times New Roman"/>
          <w:sz w:val="24"/>
          <w:szCs w:val="24"/>
          <w:lang w:val="es-MX"/>
        </w:rPr>
        <w:t>wesleyana</w:t>
      </w:r>
      <w:proofErr w:type="spellEnd"/>
      <w:r w:rsidRPr="00D82DD9">
        <w:rPr>
          <w:rFonts w:ascii="Times New Roman" w:hAnsi="Times New Roman" w:cs="Times New Roman"/>
          <w:sz w:val="24"/>
          <w:szCs w:val="24"/>
          <w:lang w:val="es-MX"/>
        </w:rPr>
        <w:t xml:space="preserve"> con asuntos ecológicos.  Los </w:t>
      </w:r>
      <w:proofErr w:type="spellStart"/>
      <w:r w:rsidRPr="00D82DD9">
        <w:rPr>
          <w:rFonts w:ascii="Times New Roman" w:hAnsi="Times New Roman" w:cs="Times New Roman"/>
          <w:sz w:val="24"/>
          <w:szCs w:val="24"/>
          <w:lang w:val="es-MX"/>
        </w:rPr>
        <w:t>wesleyanos</w:t>
      </w:r>
      <w:proofErr w:type="spellEnd"/>
      <w:r w:rsidRPr="00D82DD9">
        <w:rPr>
          <w:rFonts w:ascii="Times New Roman" w:hAnsi="Times New Roman" w:cs="Times New Roman"/>
          <w:sz w:val="24"/>
          <w:szCs w:val="24"/>
          <w:lang w:val="es-MX"/>
        </w:rPr>
        <w:t xml:space="preserve"> deberían ser cuidadosos con una desconsiderada actitud encontrada en las tradiciones más fundamentalistas. (La erosión de la tierra evidencia que el mundo se terminará pronto. ¿Por qué preservarlo?). </w:t>
      </w:r>
    </w:p>
    <w:p w14:paraId="621E6570"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lastRenderedPageBreak/>
        <w:t xml:space="preserve"> </w:t>
      </w:r>
    </w:p>
    <w:p w14:paraId="43266BE1"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¿El poder creador es un atributo moral o natural de Dios? ¿Podría Dios no haber hecho la creación y permanecer siendo Dios? ¿Es la ecología un asunto religioso? </w:t>
      </w:r>
    </w:p>
    <w:p w14:paraId="340569AF"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r w:rsidRPr="00D82DD9">
        <w:rPr>
          <w:rFonts w:ascii="Times New Roman" w:hAnsi="Times New Roman" w:cs="Times New Roman"/>
          <w:sz w:val="24"/>
          <w:szCs w:val="24"/>
          <w:lang w:val="es-MX"/>
        </w:rPr>
        <w:tab/>
        <w:t xml:space="preserve">Wesley también mantendría el carácter relacional de Dios cuando hablaba acerca de la Cabeza de Dios, o la Trinidad. Ha sido común en la parte “occidental” de la cristiandad (en sus formas protestante y católica romana) enfatizar la unidad de la Cabeza de Dios, y subordinar la obra del Espíritu a la obra del Padre y del hijo. Pero Wesley, con mayor influencia de las fuentes orientales de la Iglesia de los primeros siglos del cristianismo occidental, dio énfasis a la unicidad de las tres personas y dio al Espíritu mucha atención en su pensamiento. Él totalmente trinitario, pero sus enfoques difieren de los de sus contemporáneos occidentales. </w:t>
      </w:r>
    </w:p>
    <w:p w14:paraId="4EB43B56"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73552722"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Lo que más importó a Wesley fue que las características de Dios, incluso su naturaleza trinitaria, condicionan cómo los cristianos experimentan y responde a Dios. Si amamos y adoramos el verdadero Dios, Padre, Hijo y Espíritu Santo, más creceremos en el amor y la virtud. </w:t>
      </w:r>
    </w:p>
    <w:p w14:paraId="24CB3BD7"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23C35D95"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¿Cuáles son algunas de las concepciones equivocada de Dios que influencian en la manera como las personas responden a Dios? </w:t>
      </w:r>
    </w:p>
    <w:p w14:paraId="18E9D2A1"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5D42387D"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¿Por qué es importante que nuestra adoración sea trinitaria? </w:t>
      </w:r>
    </w:p>
    <w:p w14:paraId="507DF09F"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 xml:space="preserve"> </w:t>
      </w:r>
    </w:p>
    <w:p w14:paraId="0A84DC1B" w14:textId="77777777" w:rsidR="00AA54FE" w:rsidRPr="00D82DD9" w:rsidRDefault="00AA54FE" w:rsidP="00AA54FE">
      <w:pPr>
        <w:pStyle w:val="NoSpacing"/>
        <w:rPr>
          <w:rFonts w:ascii="Times New Roman" w:hAnsi="Times New Roman" w:cs="Times New Roman"/>
          <w:sz w:val="24"/>
          <w:szCs w:val="24"/>
          <w:lang w:val="es-MX"/>
        </w:rPr>
      </w:pPr>
      <w:r w:rsidRPr="00D82DD9">
        <w:rPr>
          <w:rFonts w:ascii="Times New Roman" w:hAnsi="Times New Roman" w:cs="Times New Roman"/>
          <w:sz w:val="24"/>
          <w:szCs w:val="24"/>
          <w:lang w:val="es-MX"/>
        </w:rPr>
        <w:t>¿Cómo podemos estar seguros que es así como planificamos los servicios de adoración?</w:t>
      </w:r>
    </w:p>
    <w:p w14:paraId="68611823" w14:textId="77777777" w:rsidR="007D4E7E" w:rsidRPr="00D82DD9" w:rsidRDefault="007D4E7E" w:rsidP="00C52999">
      <w:pPr>
        <w:rPr>
          <w:sz w:val="24"/>
          <w:szCs w:val="24"/>
          <w:lang w:val="es-MX"/>
        </w:rPr>
      </w:pPr>
    </w:p>
    <w:p w14:paraId="2396FF49" w14:textId="77777777" w:rsidR="00EE2DEC" w:rsidRPr="00D82DD9" w:rsidRDefault="00EE2DEC" w:rsidP="00EE2DEC">
      <w:pPr>
        <w:pStyle w:val="Heading2"/>
        <w:jc w:val="left"/>
        <w:rPr>
          <w:lang w:val="es-MX"/>
        </w:rPr>
      </w:pPr>
      <w:bookmarkStart w:id="58" w:name="_Toc139879116"/>
      <w:r w:rsidRPr="00D82DD9">
        <w:rPr>
          <w:lang w:val="es-MX"/>
        </w:rPr>
        <w:t>El concepto de Wesley sobre la vía de la salvación</w:t>
      </w:r>
      <w:bookmarkEnd w:id="58"/>
    </w:p>
    <w:p w14:paraId="72CC6A0F"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70DB9C9"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49D2311"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La doctrina de Wesley sobre el pecado afectó su doctrina de la salvación. Nuevamente siguiendo la teología oriental, él conceptualizó el pecado como una “enfermedad” que necesita el toque de sanidad de Dios como médico. Su comprensión de la salvación, entonces, puede expresada como “terapéutica” (Maddox, p. 144). </w:t>
      </w:r>
    </w:p>
    <w:p w14:paraId="2B573538"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BA16A5A"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La teología occidental reformada se enfoca en la necesidad del perdón de la culpa encontrada en la justificación, y en Dios como juez y justificador. Wesley está profundamente en deuda con esta tradición, como esta expresado particularmente por los moravos, en su entendimiento de la sola fide. Sin embargo, Wesley fue más allá y concibió el todo de la obra de Dios para incluir la justificación y la santificación. En esta lección vamos a ver la obra de Cristo y la obra del Espíritu Santo en la obra inicial de la salvación, el cual Wesley prefiere llamar “nuevo nacimiento”.  </w:t>
      </w:r>
    </w:p>
    <w:p w14:paraId="0A79E3B4"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1211E2D" w14:textId="77777777" w:rsidR="00EE2DEC" w:rsidRPr="00D82DD9" w:rsidRDefault="00EE2DEC" w:rsidP="00EE2DEC">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t xml:space="preserve"> Teorías de la expiación </w:t>
      </w:r>
    </w:p>
    <w:p w14:paraId="6E8F5726"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obra de Cristo en la cruz ha sido interpretada en muchas maneras diferentes. Estas son conocidas como teorías de la expiación. </w:t>
      </w:r>
    </w:p>
    <w:p w14:paraId="0C0F2C7E"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D2A9B24"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del rescate</w:t>
      </w:r>
      <w:r w:rsidRPr="00D82DD9">
        <w:rPr>
          <w:rFonts w:ascii="Times New Roman" w:hAnsi="Times New Roman"/>
          <w:sz w:val="24"/>
          <w:szCs w:val="24"/>
          <w:lang w:val="es-MX"/>
        </w:rPr>
        <w:t xml:space="preserve"> - Esta teoría imagina a la humanidad siendo cautiva de Satanás. La muerte de Cristo es el rescate, o pago dado para que pudiéramos ser liberados del cautiverio de Satanás. La resurrección de Jesús, sin embargo, es forma en que Dios arrebató de Satanás el pago.  </w:t>
      </w:r>
    </w:p>
    <w:p w14:paraId="268E84DA"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448B71B1"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de la Satisfacción</w:t>
      </w:r>
      <w:r w:rsidRPr="00D82DD9">
        <w:rPr>
          <w:rFonts w:ascii="Times New Roman" w:hAnsi="Times New Roman"/>
          <w:sz w:val="24"/>
          <w:szCs w:val="24"/>
          <w:lang w:val="es-MX"/>
        </w:rPr>
        <w:t xml:space="preserve"> - Esta teoría se preocupa en que el pecado ha sido una afrenta al sentido del honor de Dios. Este honor debe ser vindicado, y por consiguiente Dios envía a Jesús a morir en la cruz </w:t>
      </w:r>
      <w:r w:rsidRPr="00D82DD9">
        <w:rPr>
          <w:rFonts w:ascii="Times New Roman" w:hAnsi="Times New Roman"/>
          <w:sz w:val="24"/>
          <w:szCs w:val="24"/>
          <w:lang w:val="es-MX"/>
        </w:rPr>
        <w:lastRenderedPageBreak/>
        <w:t xml:space="preserve">como un medio de expiar por el pecado y una manera de restaurar el sentido de satisfacción de Dios porque se ha pagado por el pecado. </w:t>
      </w:r>
    </w:p>
    <w:p w14:paraId="34956C9E"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6374B0A7"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de la satisfacción penal</w:t>
      </w:r>
      <w:r w:rsidRPr="00D82DD9">
        <w:rPr>
          <w:rFonts w:ascii="Times New Roman" w:hAnsi="Times New Roman"/>
          <w:sz w:val="24"/>
          <w:szCs w:val="24"/>
          <w:lang w:val="es-MX"/>
        </w:rPr>
        <w:t xml:space="preserve"> - Esta es muy similar a la teoría de la satisfacción, pero no es el honor de Dios el que se debe vindicar, sino más bien la justicia de Dios. No es justo que el pecado sea castigado. Cristo de esta manera tomó el castigo en sí mismo, así manteniendo a Dios como un Dios justo.  </w:t>
      </w:r>
    </w:p>
    <w:p w14:paraId="0EA9ECE8"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7F24BE3"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u w:val="single"/>
          <w:lang w:val="es-MX"/>
        </w:rPr>
        <w:t xml:space="preserve">El </w:t>
      </w:r>
      <w:proofErr w:type="spellStart"/>
      <w:r w:rsidRPr="00D82DD9">
        <w:rPr>
          <w:rFonts w:ascii="Times New Roman" w:hAnsi="Times New Roman"/>
          <w:sz w:val="24"/>
          <w:szCs w:val="24"/>
          <w:u w:val="single"/>
          <w:lang w:val="es-MX"/>
        </w:rPr>
        <w:t>Christus</w:t>
      </w:r>
      <w:proofErr w:type="spellEnd"/>
      <w:r w:rsidRPr="00D82DD9">
        <w:rPr>
          <w:rFonts w:ascii="Times New Roman" w:hAnsi="Times New Roman"/>
          <w:sz w:val="24"/>
          <w:szCs w:val="24"/>
          <w:u w:val="single"/>
          <w:lang w:val="es-MX"/>
        </w:rPr>
        <w:t xml:space="preserve"> </w:t>
      </w:r>
      <w:proofErr w:type="spellStart"/>
      <w:r w:rsidRPr="00D82DD9">
        <w:rPr>
          <w:rFonts w:ascii="Times New Roman" w:hAnsi="Times New Roman"/>
          <w:sz w:val="24"/>
          <w:szCs w:val="24"/>
          <w:u w:val="single"/>
          <w:lang w:val="es-MX"/>
        </w:rPr>
        <w:t>Victor</w:t>
      </w:r>
      <w:proofErr w:type="spellEnd"/>
      <w:r w:rsidRPr="00D82DD9">
        <w:rPr>
          <w:rFonts w:ascii="Times New Roman" w:hAnsi="Times New Roman"/>
          <w:sz w:val="24"/>
          <w:szCs w:val="24"/>
          <w:lang w:val="es-MX"/>
        </w:rPr>
        <w:t xml:space="preserve"> - Esta teoría fue desarrollada en el período de la iglesia temprana. Afirma simplemente que Cristo has vencido sobre el pecado al tomar el pecado en </w:t>
      </w:r>
      <w:proofErr w:type="spellStart"/>
      <w:r w:rsidRPr="00D82DD9">
        <w:rPr>
          <w:rFonts w:ascii="Times New Roman" w:hAnsi="Times New Roman"/>
          <w:sz w:val="24"/>
          <w:szCs w:val="24"/>
          <w:lang w:val="es-MX"/>
        </w:rPr>
        <w:t>si</w:t>
      </w:r>
      <w:proofErr w:type="spellEnd"/>
      <w:r w:rsidRPr="00D82DD9">
        <w:rPr>
          <w:rFonts w:ascii="Times New Roman" w:hAnsi="Times New Roman"/>
          <w:sz w:val="24"/>
          <w:szCs w:val="24"/>
          <w:lang w:val="es-MX"/>
        </w:rPr>
        <w:t xml:space="preserve"> mismo inocentemente y por ser levantado de los muertos por el poder de Dios. Este mismo poder puede vencer el pecado en nosotros.  </w:t>
      </w:r>
    </w:p>
    <w:p w14:paraId="1556018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F849AFD"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de la recapitulación</w:t>
      </w:r>
      <w:r w:rsidRPr="00D82DD9">
        <w:rPr>
          <w:rFonts w:ascii="Times New Roman" w:hAnsi="Times New Roman"/>
          <w:sz w:val="24"/>
          <w:szCs w:val="24"/>
          <w:lang w:val="es-MX"/>
        </w:rPr>
        <w:t xml:space="preserve"> - Esta teoría también fue desarrollada temprano en la historia de la iglesia. Se enfoca en Cristo Jesús como el Segundo Adán. Esta teoría se enfoca en más que la cruz; esa cubre toda la vida de Jesús, vivida obedientemente para Dios. Lo que Adán hizo mal al desobedecer, Jesús lo hizo bien a través de la obediencia. Jesús en un sentido redime la vida humana al darnos un modelo para vivir la vida completamente comprometidos a la voluntad de Dios. </w:t>
      </w:r>
    </w:p>
    <w:p w14:paraId="3D3AAFAE"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F7282E7"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gubernamental</w:t>
      </w:r>
      <w:r w:rsidRPr="00D82DD9">
        <w:rPr>
          <w:rFonts w:ascii="Times New Roman" w:hAnsi="Times New Roman"/>
          <w:sz w:val="24"/>
          <w:szCs w:val="24"/>
          <w:lang w:val="es-MX"/>
        </w:rPr>
        <w:t xml:space="preserve"> - Esta teoría es asociada a menudo con el </w:t>
      </w:r>
      <w:proofErr w:type="spellStart"/>
      <w:r w:rsidRPr="00D82DD9">
        <w:rPr>
          <w:rFonts w:ascii="Times New Roman" w:hAnsi="Times New Roman"/>
          <w:sz w:val="24"/>
          <w:szCs w:val="24"/>
          <w:lang w:val="es-MX"/>
        </w:rPr>
        <w:t>Arminianismo</w:t>
      </w:r>
      <w:proofErr w:type="spellEnd"/>
      <w:r w:rsidRPr="00D82DD9">
        <w:rPr>
          <w:rFonts w:ascii="Times New Roman" w:hAnsi="Times New Roman"/>
          <w:sz w:val="24"/>
          <w:szCs w:val="24"/>
          <w:lang w:val="es-MX"/>
        </w:rPr>
        <w:t xml:space="preserve">, desarrollado formalmente por un estudiante de Jacobo Arminio, Hugo </w:t>
      </w:r>
      <w:proofErr w:type="spellStart"/>
      <w:r w:rsidRPr="00D82DD9">
        <w:rPr>
          <w:rFonts w:ascii="Times New Roman" w:hAnsi="Times New Roman"/>
          <w:sz w:val="24"/>
          <w:szCs w:val="24"/>
          <w:lang w:val="es-MX"/>
        </w:rPr>
        <w:t>Grotius</w:t>
      </w:r>
      <w:proofErr w:type="spellEnd"/>
      <w:r w:rsidRPr="00D82DD9">
        <w:rPr>
          <w:rFonts w:ascii="Times New Roman" w:hAnsi="Times New Roman"/>
          <w:sz w:val="24"/>
          <w:szCs w:val="24"/>
          <w:lang w:val="es-MX"/>
        </w:rPr>
        <w:t xml:space="preserve">. La muerte de Cristo permitió a Dios ofrecer perdón a todos los que se arrepienten y al mismo tiempo manteniendo el control gubernamental. Se debe hacer una distinción importante con la teoría de la satisfacción en que Cristo no pago la pena de nuestro pecado sino que más bien sufrió por nosotros.  </w:t>
      </w:r>
    </w:p>
    <w:p w14:paraId="37147F7B"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86B67EE"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Tal distinción es crucial para los </w:t>
      </w:r>
      <w:proofErr w:type="spellStart"/>
      <w:r w:rsidRPr="00D82DD9">
        <w:rPr>
          <w:rFonts w:ascii="Times New Roman" w:hAnsi="Times New Roman"/>
          <w:sz w:val="24"/>
          <w:szCs w:val="24"/>
          <w:lang w:val="es-MX"/>
        </w:rPr>
        <w:t>arminianos</w:t>
      </w:r>
      <w:proofErr w:type="spellEnd"/>
      <w:r w:rsidRPr="00D82DD9">
        <w:rPr>
          <w:rFonts w:ascii="Times New Roman" w:hAnsi="Times New Roman"/>
          <w:sz w:val="24"/>
          <w:szCs w:val="24"/>
          <w:lang w:val="es-MX"/>
        </w:rPr>
        <w:t xml:space="preserve"> porque esta expiación es ilimitada. Así, si Cristo hubiera pagado por la pena de todos entonces nadie tendría la necesidad de la redención porque Cristo hubiera ya tomado el castigo. En cambió la teoría gubernamental insiste que el sufrimiento de Cristo fue un substituto de la pena para que así las personas pudieran recibir el perdón y al mismo tiempo entender la seriedad de su pecado para no volver a él.  </w:t>
      </w:r>
    </w:p>
    <w:p w14:paraId="3B7ECB8F"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A540C56"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u w:val="single"/>
          <w:lang w:val="es-MX"/>
        </w:rPr>
        <w:t>La teoría de la influencia moral</w:t>
      </w:r>
      <w:r w:rsidRPr="00D82DD9">
        <w:rPr>
          <w:rFonts w:ascii="Times New Roman" w:hAnsi="Times New Roman"/>
          <w:sz w:val="24"/>
          <w:szCs w:val="24"/>
          <w:lang w:val="es-MX"/>
        </w:rPr>
        <w:t xml:space="preserve"> - Esta teoría fue establecida por Pedro Abelardo (1079-1142) e intenta lidiar con algunas de las fallas en la teoría de la satisfacción penal. Para la teoría de la influencia moral la expiación se encuentra en la Encarnación, en vez de la crucifixión y la resurrección. Cristo vino a dar el ejemplo perfecto de amor y murió como una muestra más entre otras de este amor. La salvación se vive como un acto de reconocimiento de este ejemplo final de amor como estilo de vida.  </w:t>
      </w:r>
    </w:p>
    <w:p w14:paraId="5569FB7C"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5DE19F6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Wesley estaba interesado en la realidad objetiva de la expiación, pero interesado igualmente en la influencia subjetiva en nosotros. Él tomó de varias teorías en diferentes ocasiones para establecer su punto de vista. Las teorías de la expiación explican principalmente lo que Cristo logró por nosotros. Pero la doctrina de la soteriología es más profunda. Se hace la pregunta: “¿Cómo es que la expiación de Cristo se aplica a nosotros personalmente?” Randy Maddox ha sugerido que en vez de calzar a Wesley en un modelo tradicional de ordo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xml:space="preserve">, es más apropiado hablar de que Wesley tiene una </w:t>
      </w:r>
      <w:proofErr w:type="spellStart"/>
      <w:r w:rsidRPr="00D82DD9">
        <w:rPr>
          <w:rFonts w:ascii="Times New Roman" w:hAnsi="Times New Roman"/>
          <w:sz w:val="24"/>
          <w:szCs w:val="24"/>
          <w:lang w:val="es-MX"/>
        </w:rPr>
        <w:t>via</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salutis</w:t>
      </w:r>
      <w:proofErr w:type="spellEnd"/>
      <w:r w:rsidRPr="00D82DD9">
        <w:rPr>
          <w:rFonts w:ascii="Times New Roman" w:hAnsi="Times New Roman"/>
          <w:sz w:val="24"/>
          <w:szCs w:val="24"/>
          <w:lang w:val="es-MX"/>
        </w:rPr>
        <w:t xml:space="preserve">. </w:t>
      </w:r>
    </w:p>
    <w:p w14:paraId="33AC5C8D"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66760EA"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Esto es para decir que, en vez de concebir la vida cristiana como una serie de pasos, un “orden de salvación”, como proceso de momento a momento que involucra a la acción de Dios y su respuesta. Para nuestro propósito aquí, vamos a hablar acerca de ciertos pasos salvadores. Pero esto es por razones de claridad solamente. En la </w:t>
      </w:r>
      <w:proofErr w:type="spellStart"/>
      <w:r w:rsidRPr="00D82DD9">
        <w:rPr>
          <w:rFonts w:ascii="Times New Roman" w:hAnsi="Times New Roman"/>
          <w:sz w:val="24"/>
          <w:szCs w:val="24"/>
          <w:lang w:val="es-MX"/>
        </w:rPr>
        <w:t>via</w:t>
      </w:r>
      <w:proofErr w:type="spellEnd"/>
      <w:r w:rsidRPr="00D82DD9">
        <w:rPr>
          <w:rFonts w:ascii="Times New Roman" w:hAnsi="Times New Roman"/>
          <w:sz w:val="24"/>
          <w:szCs w:val="24"/>
          <w:lang w:val="es-MX"/>
        </w:rPr>
        <w:t xml:space="preserve"> de Wesley, los pasos siguen fluidamente uno tras otro.  </w:t>
      </w:r>
    </w:p>
    <w:p w14:paraId="76FDED16"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67D5D68" w14:textId="77777777" w:rsidR="00EE2DEC" w:rsidRPr="00D82DD9" w:rsidRDefault="00EE2DEC" w:rsidP="00EE2DEC">
      <w:pPr>
        <w:pStyle w:val="NoSpacing"/>
        <w:rPr>
          <w:rFonts w:ascii="Times New Roman" w:hAnsi="Times New Roman"/>
          <w:b/>
          <w:sz w:val="24"/>
          <w:szCs w:val="24"/>
          <w:u w:val="single"/>
          <w:lang w:val="es-MX"/>
        </w:rPr>
      </w:pPr>
      <w:r w:rsidRPr="00D82DD9">
        <w:rPr>
          <w:rFonts w:ascii="Times New Roman" w:hAnsi="Times New Roman"/>
          <w:b/>
          <w:sz w:val="24"/>
          <w:szCs w:val="24"/>
          <w:u w:val="single"/>
          <w:lang w:val="es-MX"/>
        </w:rPr>
        <w:lastRenderedPageBreak/>
        <w:t xml:space="preserve">Gracia preveniente </w:t>
      </w:r>
    </w:p>
    <w:p w14:paraId="12750E5D"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salvación comienza con el regalo de Dios de la gracia preveniente, dado desde el momento en que nacemos. La gracia preveniente es la presencia y obra del Espíritu Santo. Es la gracia preveniente que nos atrae o “nos llama” a Dios, despertando nuestras almas a la necesidad de Dios. Esta gracia, como toda otra gracia, puede ser resistida. Pero si se le permite hacer su obra, la gracia preveniente y la presencia del Espíritu Santo traerán a la persona a un momento de “despertar”.  </w:t>
      </w:r>
    </w:p>
    <w:p w14:paraId="2FB4C660"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Este es el lugar donde nos sentimos culpables y convencidos de nuestro propio pecado y desamparo separados de Dios. Este despertar de la necesidad puede ser el resultado de eventos, sermones, el testimonio de otros, o incluso algo más interno mientas el Espíritu hace su obra. Si nos permitimos a nosotros mismos se despertados, el siguiente paso es el paso del arrepentimiento.  Antes de movernos al arrepentimiento, hay otras tres funciones de la gracia preveniente que debemos notar.   </w:t>
      </w:r>
    </w:p>
    <w:p w14:paraId="452B1A61"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Primero, el Espíritu Santo está tan activo en el mundo que podemos decir “toda verdad es la verdad de Dios”. Uno no necesita ser cristiano para ser un brillante cirujano cerebral. De hecho, probablemente todos escogeríamos ser operados por un excelente cirujano cerebral que es ateo que por un cirujano cerebral cristiano que es mediocre.  </w:t>
      </w:r>
    </w:p>
    <w:p w14:paraId="219FDC59"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CD50565"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Segundo, la gracia preveniente, que es dada a todo ser humano, proveerá gracia salvadora en situaciones donde no es posible una aceptación completa de Cristo Jesús. Estas situaciones incluyen niños que mueren antes de la edad de responsabilidad, los afligidos mentales, y personas que nunca han tenido la oportunidad de escuchar el evangelio, tales como mujeres hindúes del Siglo VI, DC. Personas que no han escuchado el evangelio serán juzgadas de acuerdo a su respuesta a la “luz”—la gracia preveniente—que se les ha dado—Romanos 1 y 2. Wesley paso una gran parte del tiempo contemplando este aspecto de la obra del Espíritu.  </w:t>
      </w:r>
    </w:p>
    <w:p w14:paraId="633CBCF8"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C2A68A9"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Tercero, De acuerdo a los </w:t>
      </w:r>
      <w:proofErr w:type="spellStart"/>
      <w:r w:rsidRPr="00D82DD9">
        <w:rPr>
          <w:rFonts w:ascii="Times New Roman" w:hAnsi="Times New Roman"/>
          <w:sz w:val="24"/>
          <w:szCs w:val="24"/>
          <w:lang w:val="es-MX"/>
        </w:rPr>
        <w:t>wesleyanos</w:t>
      </w:r>
      <w:proofErr w:type="spellEnd"/>
      <w:r w:rsidRPr="00D82DD9">
        <w:rPr>
          <w:rFonts w:ascii="Times New Roman" w:hAnsi="Times New Roman"/>
          <w:sz w:val="24"/>
          <w:szCs w:val="24"/>
          <w:lang w:val="es-MX"/>
        </w:rPr>
        <w:t xml:space="preserve">, la gracia preveniente nos hace responsables delante de Dios por nuestros pecados. Si hemos nacido en una condición de pecado original que no hace tan depravados que no podemos escoger otra cosa que el mal, y de una manera continua, ¿Cómo puede un Dios justo hacernos responsables por algo en lo que no tenemos control? La gracia preveniente nos restaura a un libre albedrío con gracia para que la justicia de Dios se preserve justificada. </w:t>
      </w:r>
    </w:p>
    <w:p w14:paraId="71FDEAD1"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526427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¿Alguno de ustedes siente una conexión con este sentido de que el Espíritu de Dios los atrajo hacia Él antes de su experiencia de conversión? </w:t>
      </w:r>
    </w:p>
    <w:p w14:paraId="17CFE64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DC13976" w14:textId="77777777" w:rsidR="00EE2DEC" w:rsidRPr="00D82DD9" w:rsidRDefault="00EE2DEC" w:rsidP="00EE2DEC">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Arrepentimiento </w:t>
      </w:r>
    </w:p>
    <w:p w14:paraId="18C62249"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despertar esta cercanamente conectado al arrepentimiento en el esquema de Wesley. En un sentido, es difícil distinguir donde uno termina y el otro comienza. Puede igualarse con “llanto piadoso”—ese sentido de que, por nuestros pecados, no tenemos la relación correcta con Dios pero aun así tenemos el deseo profundo de tenerla. El segundo significado de modificar nuestros caminos. Es importante para Wesley que este arrepentimiento es el abandono verdadero del pecado y el segundo aspecto del arrepentimiento solo es posible después de la fe. De otro modo, nosotros nos estaríamos conectando inapropiadamente la salvación con nuestros propios esfuerzos de ser justos. Es solo la gracia, por medio de la fe, la que nos permite arrepentirnos en este segundo sentido. </w:t>
      </w:r>
    </w:p>
    <w:p w14:paraId="041E09C3"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F693D02" w14:textId="77777777" w:rsidR="00EE2DEC" w:rsidRPr="00D82DD9" w:rsidRDefault="00EE2DEC" w:rsidP="00EE2DEC">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Fe </w:t>
      </w:r>
    </w:p>
    <w:p w14:paraId="53562DEC"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 No se puede sobreestimar la deuda que Wesley tiene con los moravos y los luteranos con respecto a la naturaleza de la fe. Sin embargo, Wesley no simplemente aceptó tal comprensión sin hacer alguna modificación. Es desarrollo su propio pensamiento con el tiempo. El encuentro inicial de Wesley con los </w:t>
      </w:r>
      <w:r w:rsidRPr="00D82DD9">
        <w:rPr>
          <w:rFonts w:ascii="Times New Roman" w:hAnsi="Times New Roman"/>
          <w:sz w:val="24"/>
          <w:szCs w:val="24"/>
          <w:lang w:val="es-MX"/>
        </w:rPr>
        <w:lastRenderedPageBreak/>
        <w:t xml:space="preserve">moravos cambió su entendimiento de la salvación. De una manera simple, mientras que antes de 1737 Wesley creyó que la santificación precedía a la justificación, después de 1738 Wesley revirtió el orden. </w:t>
      </w:r>
    </w:p>
    <w:p w14:paraId="2C2C996B"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Somos justificados solo por la fe, sola fide. No nos hacemos justos a nosotros mismos para poder ser dignos de la justificación de Dios. La justificación es un regalo gratis de Dios, así como también la fe. Pero a la luz del interés primario de Wesley en el aspecto “terapéutico” y “santificador” de la salvación—en lugar del énfasis occidental sobre el perdón de la culpa—y a la luz de entendimiento de Wesley de la relación dinámica y cooperativa que tenemos con Dios in nuestra salvación—en lugar del énfasis Reformado en la irresistibilidad de la gracia—la definición misma de Wesley sobre la fe se amplía.  </w:t>
      </w:r>
    </w:p>
    <w:p w14:paraId="460659D0"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fe solo como consentimiento a una colección de dichos verdaderos nunca será verdadera fe en la “religión experimental”. También, la fe se extiende más allá de la justificación y se convierte en la esencia de la verdad en Cristo para cada momento del camino de la salvación. La fe es la relación cooperativa que tenemos con Dios. Esto es conocido como sinergismo—opuesta al </w:t>
      </w:r>
      <w:proofErr w:type="spellStart"/>
      <w:r w:rsidRPr="00D82DD9">
        <w:rPr>
          <w:rFonts w:ascii="Times New Roman" w:hAnsi="Times New Roman"/>
          <w:sz w:val="24"/>
          <w:szCs w:val="24"/>
          <w:lang w:val="es-MX"/>
        </w:rPr>
        <w:t>monergismo</w:t>
      </w:r>
      <w:proofErr w:type="spellEnd"/>
      <w:r w:rsidRPr="00D82DD9">
        <w:rPr>
          <w:rFonts w:ascii="Times New Roman" w:hAnsi="Times New Roman"/>
          <w:sz w:val="24"/>
          <w:szCs w:val="24"/>
          <w:lang w:val="es-MX"/>
        </w:rPr>
        <w:t xml:space="preserve">—y es fundamental para toda la teología de Wesley. </w:t>
      </w:r>
    </w:p>
    <w:p w14:paraId="7CB06663"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654DE67" w14:textId="77777777" w:rsidR="00EE2DEC" w:rsidRPr="00D82DD9" w:rsidRDefault="00EE2DEC" w:rsidP="00EE2DEC">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Testimonio del Espíritu </w:t>
      </w:r>
    </w:p>
    <w:p w14:paraId="50E4C166"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Importante para la comprensión de Wesley sobre la experiencia cristiana es su doctrina del testimonio del Espíritu, también conocida como la doctrina de la seguridad. Como en muchas de sus doctrinas, la doctrina de la seguridad de Wesley se desarrolló a través del tiempo. El Wesley temprano—antes de </w:t>
      </w:r>
      <w:proofErr w:type="spellStart"/>
      <w:r w:rsidRPr="00D82DD9">
        <w:rPr>
          <w:rFonts w:ascii="Times New Roman" w:hAnsi="Times New Roman"/>
          <w:sz w:val="24"/>
          <w:szCs w:val="24"/>
          <w:lang w:val="es-MX"/>
        </w:rPr>
        <w:t>Aldersgate</w:t>
      </w:r>
      <w:proofErr w:type="spellEnd"/>
      <w:r w:rsidRPr="00D82DD9">
        <w:rPr>
          <w:rFonts w:ascii="Times New Roman" w:hAnsi="Times New Roman"/>
          <w:sz w:val="24"/>
          <w:szCs w:val="24"/>
          <w:lang w:val="es-MX"/>
        </w:rPr>
        <w:t xml:space="preserve">—conectó la seguridad con la fe. Pero a este punto, la fe para Wesley era un consentimiento racional a las proposiciones básicas del cristianismo, particularmente a la tradición Anglicana. Su lucha espiritual personal y su falta de seguridad, a pesar de su ortodoxia, le llevaron pronto a cuestionar la validez de este tipo de seguridad racionalista. </w:t>
      </w:r>
    </w:p>
    <w:p w14:paraId="72DC57CB"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El contacto de Wesley con los moravos los movió a un entendimiento en la doctrina de la seguridad a un lugar donde Wesley esperaba que todos los cristianos pudieran percibir la obra y la presencia del Espíritu Santo en sus vidas. </w:t>
      </w:r>
    </w:p>
    <w:p w14:paraId="0A20FC9D"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comprensión de Wesley estaba basada en Romanos 8:15-16, el cual dice: “pues no habéis recibido el espíritu de esclavitud para estar otra vez en temor, sino que habéis recibido el Espíritu de adopción, por el cual clamamos: «¡Abba, Padre!» El Espíritu mismo da testimonio a nuestro espíritu, de que somos hijos de Dios. Wesley creyó, junto con los moravos, que debemos anticipar la experiencia a tal punto que si no la tenemos, es apropiado cuestionar nuestra fe en Cristo.  </w:t>
      </w:r>
    </w:p>
    <w:p w14:paraId="2E87BBDF"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La insistencia de los moravos que, siguiendo a la experiencia de la seguridad, los cristianos deben experimentar gozo, y paz, y certeza, y asuntos similares continuamente, se hizo desagradable en la mente de Wesley. El Wesley maduro llegó a creer que mientras que debemos esperar la seguridad de Romanos, es posible tener una fe salvadora sin esta. También es posible perder la seguridad sin perder la salvación.  </w:t>
      </w:r>
    </w:p>
    <w:p w14:paraId="283F33A1"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BAC6442" w14:textId="77777777" w:rsidR="00EE2DEC" w:rsidRPr="00D82DD9" w:rsidRDefault="00EE2DEC" w:rsidP="00EE2DEC">
      <w:pPr>
        <w:pStyle w:val="NoSpacing"/>
        <w:rPr>
          <w:rFonts w:ascii="Times New Roman" w:hAnsi="Times New Roman"/>
          <w:sz w:val="24"/>
          <w:szCs w:val="24"/>
          <w:u w:val="single"/>
          <w:lang w:val="es-MX"/>
        </w:rPr>
      </w:pPr>
      <w:r w:rsidRPr="00D82DD9">
        <w:rPr>
          <w:rFonts w:ascii="Times New Roman" w:hAnsi="Times New Roman"/>
          <w:sz w:val="24"/>
          <w:szCs w:val="24"/>
          <w:u w:val="single"/>
          <w:lang w:val="es-MX"/>
        </w:rPr>
        <w:t xml:space="preserve">Concomitantes de la salvación </w:t>
      </w:r>
    </w:p>
    <w:p w14:paraId="3F8EF75E"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r w:rsidRPr="00D82DD9">
        <w:rPr>
          <w:rFonts w:ascii="Times New Roman" w:hAnsi="Times New Roman"/>
          <w:sz w:val="24"/>
          <w:szCs w:val="24"/>
          <w:lang w:val="es-MX"/>
        </w:rPr>
        <w:tab/>
        <w:t xml:space="preserve">Cada uno de los siguientes es un designador par un aspecto de el “momento” de la salvación. </w:t>
      </w:r>
    </w:p>
    <w:p w14:paraId="6AB49E3F"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E27D39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Justificación - Ser justificado por Dios implica que nuestros pecados son perdonados. La culpa de nuestros pecados es quitada. Dios ya no nos condena por nuestras transgresiones en contra de Él. Wesley afirma la justificación. Sin embargo, es creía que la salvación completa va más allá de la justificación para acometer el subyacente problema o enfermedad. El modelo “terapéutico” lo lleva más lejos.  </w:t>
      </w:r>
    </w:p>
    <w:p w14:paraId="48EC451B"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B23F813"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Regeneración - El término favorito de Wesley para la salvación fue “nuevo nacimiento”. Este concepto implica que somos regenerados, “nacidos nuevamente”, y somos nueva creación en Cristo. Wesley nunca quiso que su doctrina de santificación minimizara el poder y la importancia del nuevo nacimiento.  </w:t>
      </w:r>
    </w:p>
    <w:p w14:paraId="1DF0AD86"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353D9F22"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lastRenderedPageBreak/>
        <w:t xml:space="preserve">Adopción - Como se dijo anteriormente en la sección de la seguridad, Wesley afirma fuertemente que la importancia de ser un hijo de Dios y coheredero con Cristo. Este aspecto de la salvación también implica que hemos nacido en una familia, una comunidad de hermanos y hermanas en Cristo. Esto nos previene imaginarnos la salvación como un evento y vida puramente privado. </w:t>
      </w:r>
    </w:p>
    <w:p w14:paraId="180EB0B3"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069D723C"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Redención - La redención implica liberación del pecado. Éxodo es una metáfora para la redención. La redención también implica el recibir un nuevo propósito, a saber, amar a Dios con todo nuestro ser, y a nuestro prójimo como a nosotros mismos. Nuestras vidas son redimidas del pecado y para amar.  </w:t>
      </w:r>
    </w:p>
    <w:p w14:paraId="61342BE8"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29854165"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Reconciliación - Nosotros somos reconciliados para con Dios. Este es un tema que </w:t>
      </w:r>
      <w:proofErr w:type="spellStart"/>
      <w:r w:rsidRPr="00D82DD9">
        <w:rPr>
          <w:rFonts w:ascii="Times New Roman" w:hAnsi="Times New Roman"/>
          <w:sz w:val="24"/>
          <w:szCs w:val="24"/>
          <w:lang w:val="es-MX"/>
        </w:rPr>
        <w:t>encotramos</w:t>
      </w:r>
      <w:proofErr w:type="spellEnd"/>
      <w:r w:rsidRPr="00D82DD9">
        <w:rPr>
          <w:rFonts w:ascii="Times New Roman" w:hAnsi="Times New Roman"/>
          <w:sz w:val="24"/>
          <w:szCs w:val="24"/>
          <w:lang w:val="es-MX"/>
        </w:rPr>
        <w:t xml:space="preserve"> en los escritos de Wesley, y también </w:t>
      </w:r>
      <w:proofErr w:type="spellStart"/>
      <w:r w:rsidRPr="00D82DD9">
        <w:rPr>
          <w:rFonts w:ascii="Times New Roman" w:hAnsi="Times New Roman"/>
          <w:sz w:val="24"/>
          <w:szCs w:val="24"/>
          <w:lang w:val="es-MX"/>
        </w:rPr>
        <w:t>el los</w:t>
      </w:r>
      <w:proofErr w:type="spellEnd"/>
      <w:r w:rsidRPr="00D82DD9">
        <w:rPr>
          <w:rFonts w:ascii="Times New Roman" w:hAnsi="Times New Roman"/>
          <w:sz w:val="24"/>
          <w:szCs w:val="24"/>
          <w:lang w:val="es-MX"/>
        </w:rPr>
        <w:t xml:space="preserve"> himnos de Carlos. Este es el sentido de la alienación, y la separación de Dios implícita en el pecado se sobrepasa cuando nosotros venimos a tener una nueva relación con Dios.  </w:t>
      </w:r>
    </w:p>
    <w:p w14:paraId="782A788F"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106000FC" w14:textId="77777777" w:rsidR="00EE2DEC" w:rsidRPr="00D82DD9" w:rsidRDefault="00EE2DEC" w:rsidP="00EE2DEC">
      <w:pPr>
        <w:pStyle w:val="NoSpacing"/>
        <w:rPr>
          <w:rFonts w:ascii="Times New Roman" w:hAnsi="Times New Roman"/>
          <w:sz w:val="24"/>
          <w:szCs w:val="24"/>
          <w:lang w:val="es-MX"/>
        </w:rPr>
      </w:pPr>
      <w:r w:rsidRPr="00D82DD9">
        <w:rPr>
          <w:rFonts w:ascii="Times New Roman" w:hAnsi="Times New Roman"/>
          <w:sz w:val="24"/>
          <w:szCs w:val="24"/>
          <w:lang w:val="es-MX"/>
        </w:rPr>
        <w:t xml:space="preserve">Santificación inicial - Wesley nunca uso este término, pero este significa su creencia que el momento de la salvación comienza el proceso de ser hecho justo.  </w:t>
      </w:r>
    </w:p>
    <w:p w14:paraId="4E1280EA" w14:textId="77777777" w:rsidR="00EE2DEC" w:rsidRPr="00D82DD9" w:rsidRDefault="00EE2DEC" w:rsidP="00EE2DEC">
      <w:pPr>
        <w:pStyle w:val="NoSpacing"/>
        <w:rPr>
          <w:rFonts w:ascii="Times New Roman" w:hAnsi="Times New Roman"/>
          <w:sz w:val="24"/>
          <w:szCs w:val="24"/>
          <w:lang w:val="es-MX"/>
        </w:rPr>
      </w:pPr>
    </w:p>
    <w:p w14:paraId="6913B57E" w14:textId="77777777" w:rsidR="00091840" w:rsidRPr="00D82DD9" w:rsidRDefault="00091840" w:rsidP="00C52999">
      <w:pPr>
        <w:rPr>
          <w:sz w:val="24"/>
          <w:szCs w:val="24"/>
          <w:lang w:val="es-MX"/>
        </w:rPr>
      </w:pPr>
    </w:p>
    <w:p w14:paraId="0FBA7ED7" w14:textId="2781696A" w:rsidR="00B20EEB" w:rsidRPr="00D82DD9" w:rsidRDefault="00B20EEB" w:rsidP="00091840">
      <w:pPr>
        <w:pStyle w:val="Heading2"/>
        <w:jc w:val="left"/>
        <w:rPr>
          <w:lang w:val="es-MX"/>
        </w:rPr>
      </w:pPr>
      <w:bookmarkStart w:id="59" w:name="_Toc139879117"/>
      <w:r w:rsidRPr="00D82DD9">
        <w:rPr>
          <w:lang w:val="es-MX"/>
        </w:rPr>
        <w:t>Teología de la Perfección Cristiana</w:t>
      </w:r>
      <w:bookmarkEnd w:id="59"/>
    </w:p>
    <w:p w14:paraId="22A55192" w14:textId="77777777"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Quizá no haya otra doctrina de Wesley que haya sido alabada, sido de influencia, y tan debatida como su doctrina de la perfección cristiana. Otros módulos tratarán con esta doctrina más extensamente. Nuestro propósito aquí es repasar la doctrina como Wesley la entendió. Las siguientes reflexiones son por un experto en Wesley—Dr. Diane Leclerc—quien interpreta a Wesley a través de un lente influenciado grandemente por los intereses del movimiento de santidad, del cual la Iglesia del Nazareno forma parte. </w:t>
      </w:r>
    </w:p>
    <w:p w14:paraId="27BA870C" w14:textId="77777777" w:rsidR="00C52999" w:rsidRPr="00D82DD9" w:rsidRDefault="00C52999" w:rsidP="00C52999">
      <w:pPr>
        <w:pStyle w:val="NoSpacing"/>
        <w:rPr>
          <w:rFonts w:ascii="Times New Roman" w:hAnsi="Times New Roman"/>
          <w:sz w:val="24"/>
          <w:szCs w:val="24"/>
          <w:lang w:val="es-MX"/>
        </w:rPr>
      </w:pPr>
    </w:p>
    <w:p w14:paraId="3380E7FF" w14:textId="4412FC4E" w:rsidR="00B20EEB" w:rsidRPr="00D82DD9" w:rsidRDefault="0080676B" w:rsidP="00C52999">
      <w:pPr>
        <w:pStyle w:val="NoSpacing"/>
        <w:rPr>
          <w:rFonts w:ascii="Times New Roman" w:hAnsi="Times New Roman"/>
          <w:sz w:val="24"/>
          <w:szCs w:val="24"/>
          <w:lang w:val="es-MX"/>
        </w:rPr>
      </w:pPr>
      <w:r w:rsidRPr="00D82DD9">
        <w:rPr>
          <w:rFonts w:ascii="Times New Roman" w:hAnsi="Times New Roman"/>
          <w:sz w:val="24"/>
          <w:szCs w:val="24"/>
          <w:lang w:val="es-MX"/>
        </w:rPr>
        <w:t xml:space="preserve"> </w:t>
      </w:r>
    </w:p>
    <w:p w14:paraId="77ABF1F7" w14:textId="77777777" w:rsidR="00B20EEB" w:rsidRPr="00D82DD9" w:rsidRDefault="00B20EEB" w:rsidP="00B20EEB">
      <w:pPr>
        <w:pStyle w:val="NoSpacing"/>
        <w:rPr>
          <w:rFonts w:ascii="Times New Roman" w:hAnsi="Times New Roman"/>
          <w:sz w:val="24"/>
          <w:szCs w:val="24"/>
          <w:lang w:val="es-MX"/>
        </w:rPr>
      </w:pPr>
    </w:p>
    <w:p w14:paraId="7350E5AC" w14:textId="77FB1D9C"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La fuente de Wesley para esta doctrina.  </w:t>
      </w:r>
    </w:p>
    <w:p w14:paraId="0187DA22" w14:textId="1B5119E3"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Las definiciones importantes de Wesley para esta doctrina—“¿Qué es?” </w:t>
      </w:r>
    </w:p>
    <w:p w14:paraId="53C7EFBD" w14:textId="6834F484"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El entendimiento de Wesley de su estructura— “¿Cómo sucede?” </w:t>
      </w:r>
    </w:p>
    <w:p w14:paraId="5214A54B" w14:textId="77777777" w:rsidR="00B20EEB" w:rsidRPr="00D82DD9" w:rsidRDefault="00B20EEB" w:rsidP="00B20EEB">
      <w:pPr>
        <w:pStyle w:val="NoSpacing"/>
        <w:rPr>
          <w:rFonts w:ascii="Times New Roman" w:hAnsi="Times New Roman"/>
          <w:sz w:val="24"/>
          <w:szCs w:val="24"/>
          <w:lang w:val="es-MX"/>
        </w:rPr>
      </w:pPr>
    </w:p>
    <w:p w14:paraId="4DB6A459" w14:textId="6DFB05A6"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Las fuentes de Wesley </w:t>
      </w:r>
    </w:p>
    <w:p w14:paraId="5B63A5E9" w14:textId="77777777" w:rsidR="00B20EEB" w:rsidRPr="00D82DD9" w:rsidRDefault="00B20EEB" w:rsidP="00B20EEB">
      <w:pPr>
        <w:pStyle w:val="NoSpacing"/>
        <w:rPr>
          <w:rFonts w:ascii="Times New Roman" w:hAnsi="Times New Roman"/>
          <w:sz w:val="24"/>
          <w:szCs w:val="24"/>
          <w:lang w:val="es-MX"/>
        </w:rPr>
      </w:pPr>
    </w:p>
    <w:p w14:paraId="72CBB6D5" w14:textId="3E2CE540"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Wesley creyó en la perfección cristiana porque era bíblica, pero también, no de menor forma, porque él creía que estaba fundada en la tradición cristiana. Wesley estaba familiarizado con los escritores de la iglesia temprana quienes ofrecieron un entendimiento de la santidad; tales personas como Ignacio de Antioquia, el Pastor de Hermas, Ireneo, Clemente de Alejandría, Origen, Gregorio de </w:t>
      </w:r>
      <w:proofErr w:type="spellStart"/>
      <w:r w:rsidRPr="00D82DD9">
        <w:rPr>
          <w:rFonts w:ascii="Times New Roman" w:hAnsi="Times New Roman"/>
          <w:sz w:val="24"/>
          <w:szCs w:val="24"/>
          <w:lang w:val="es-MX"/>
        </w:rPr>
        <w:t>Nissa</w:t>
      </w:r>
      <w:proofErr w:type="spellEnd"/>
      <w:r w:rsidRPr="00D82DD9">
        <w:rPr>
          <w:rFonts w:ascii="Times New Roman" w:hAnsi="Times New Roman"/>
          <w:sz w:val="24"/>
          <w:szCs w:val="24"/>
          <w:lang w:val="es-MX"/>
        </w:rPr>
        <w:t xml:space="preserve">, Macario, John Crisóstomo, Efraín </w:t>
      </w:r>
      <w:proofErr w:type="spellStart"/>
      <w:r w:rsidRPr="00D82DD9">
        <w:rPr>
          <w:rFonts w:ascii="Times New Roman" w:hAnsi="Times New Roman"/>
          <w:sz w:val="24"/>
          <w:szCs w:val="24"/>
          <w:lang w:val="es-MX"/>
        </w:rPr>
        <w:t>Sirus</w:t>
      </w:r>
      <w:proofErr w:type="spellEnd"/>
      <w:r w:rsidRPr="00D82DD9">
        <w:rPr>
          <w:rFonts w:ascii="Times New Roman" w:hAnsi="Times New Roman"/>
          <w:sz w:val="24"/>
          <w:szCs w:val="24"/>
          <w:lang w:val="es-MX"/>
        </w:rPr>
        <w:t xml:space="preserve">, y otros. </w:t>
      </w:r>
    </w:p>
    <w:p w14:paraId="1B4DCC5F" w14:textId="77777777" w:rsidR="00B20EEB" w:rsidRPr="00D82DD9" w:rsidRDefault="00B20EEB" w:rsidP="00B20EEB">
      <w:pPr>
        <w:pStyle w:val="NoSpacing"/>
        <w:rPr>
          <w:rFonts w:ascii="Times New Roman" w:hAnsi="Times New Roman"/>
          <w:sz w:val="24"/>
          <w:szCs w:val="24"/>
          <w:lang w:val="es-MX"/>
        </w:rPr>
      </w:pPr>
    </w:p>
    <w:p w14:paraId="0C31F4AE" w14:textId="4AEA5864"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De estos escritores Wesley obtuvo grandes información en el potencial de la gracia de Dios para dar poder y habilitar una vida santa. Cuando Wesley leyó a Macario, él dice que su corazón “canto”. En términos generales estos escritores proveyeron a Wesley con un optimismo intenso acerca de la posibilidad de la transformación humana a través de la cooperación de la gracia y la respuesta humana. </w:t>
      </w:r>
    </w:p>
    <w:p w14:paraId="73846EE1" w14:textId="099C3E43"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Estos son escritores de la Edad Media, así como de las tradiciones católicas y piadosas posteriores que influenciaron a el pensamiento de Wesley grandemente. Él animaba a sus predicadores a que leyeran profundamente de la tradición cristiana, y muchas veces les proveía con extractos para ayudarles en su comprensión. En 1725 Wesley nombró tres importantes autores quienes influenciaron grandemente su entendimiento de la santidad: Tomás Kempes, Jeremy Taylor, y William </w:t>
      </w:r>
      <w:proofErr w:type="spellStart"/>
      <w:r w:rsidRPr="00D82DD9">
        <w:rPr>
          <w:rFonts w:ascii="Times New Roman" w:hAnsi="Times New Roman"/>
          <w:sz w:val="24"/>
          <w:szCs w:val="24"/>
          <w:lang w:val="es-MX"/>
        </w:rPr>
        <w:t>Law</w:t>
      </w:r>
      <w:proofErr w:type="spellEnd"/>
      <w:r w:rsidRPr="00D82DD9">
        <w:rPr>
          <w:rFonts w:ascii="Times New Roman" w:hAnsi="Times New Roman"/>
          <w:sz w:val="24"/>
          <w:szCs w:val="24"/>
          <w:lang w:val="es-MX"/>
        </w:rPr>
        <w:t xml:space="preserve">. </w:t>
      </w:r>
    </w:p>
    <w:p w14:paraId="645416E3" w14:textId="77777777" w:rsidR="00B20EEB" w:rsidRPr="00D82DD9" w:rsidRDefault="00B20EEB" w:rsidP="00B20EEB">
      <w:pPr>
        <w:pStyle w:val="NoSpacing"/>
        <w:rPr>
          <w:rFonts w:ascii="Times New Roman" w:hAnsi="Times New Roman"/>
          <w:sz w:val="24"/>
          <w:szCs w:val="24"/>
          <w:lang w:val="es-MX"/>
        </w:rPr>
      </w:pPr>
    </w:p>
    <w:p w14:paraId="3A9EAC5E" w14:textId="0A6F2110"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acumuló de estos individuos ideas importantes sobre la naturaleza de la perfección, tal como el potencial real de vivir externamente las puras intenciones, la necesidad de imitar a Cristo como el modelo de una vida santa, y amor por Dios y el prójimo como algo definitivo y normativo de la “perfección”. Esta cita viene del escrito de Wesley La perfección cristiana. Esta actúa como un resumen de lo visto por Wesley en Kempis, Taylor y </w:t>
      </w:r>
      <w:proofErr w:type="spellStart"/>
      <w:r w:rsidRPr="00D82DD9">
        <w:rPr>
          <w:rFonts w:ascii="Times New Roman" w:hAnsi="Times New Roman"/>
          <w:sz w:val="24"/>
          <w:szCs w:val="24"/>
          <w:lang w:val="es-MX"/>
        </w:rPr>
        <w:t>Law</w:t>
      </w:r>
      <w:proofErr w:type="spellEnd"/>
      <w:r w:rsidRPr="00D82DD9">
        <w:rPr>
          <w:rFonts w:ascii="Times New Roman" w:hAnsi="Times New Roman"/>
          <w:sz w:val="24"/>
          <w:szCs w:val="24"/>
          <w:lang w:val="es-MX"/>
        </w:rPr>
        <w:t xml:space="preserve">. </w:t>
      </w:r>
    </w:p>
    <w:p w14:paraId="71390210" w14:textId="77777777" w:rsidR="00B20EEB" w:rsidRPr="00D82DD9" w:rsidRDefault="00B20EEB" w:rsidP="00B20EEB">
      <w:pPr>
        <w:pStyle w:val="NoSpacing"/>
        <w:rPr>
          <w:rFonts w:ascii="Times New Roman" w:hAnsi="Times New Roman"/>
          <w:sz w:val="24"/>
          <w:szCs w:val="24"/>
          <w:lang w:val="es-MX"/>
        </w:rPr>
      </w:pPr>
    </w:p>
    <w:p w14:paraId="74476B16" w14:textId="6E9BFCAA"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“De un punto de vista, [la perfección cristiana] es pureza de las intenciones, dedicando toda la vida a Dios. Es dar a Dios todo nuestro corazón; es un deseo y diseño gobernando todos nuestros temperamentos. Es dar en devoción, no solo en parte, toda nuestra alma, cuerpo, y substancia a Dios. En otra manera de verlo, es toda la mente que está en Cristo, permitiéndonos caminar como Cristo caminó. Es la circuncisión del corazón de toda inmundicia, toda polución interior, así como exterior. Es una renovación del corazón a la imagen completa de Dios, la completa semejanza de Él que la creó. Y aún otra manera de verlo, es el amar a Dios con todo nuestro corazón, y a nuestro prójimo como a nosotros mismos”. </w:t>
      </w:r>
    </w:p>
    <w:p w14:paraId="21C077A6" w14:textId="77777777" w:rsidR="00B20EEB" w:rsidRPr="00D82DD9" w:rsidRDefault="00B20EEB" w:rsidP="00B20EEB">
      <w:pPr>
        <w:pStyle w:val="NoSpacing"/>
        <w:rPr>
          <w:rFonts w:ascii="Times New Roman" w:hAnsi="Times New Roman"/>
          <w:sz w:val="24"/>
          <w:szCs w:val="24"/>
          <w:lang w:val="es-MX"/>
        </w:rPr>
      </w:pPr>
    </w:p>
    <w:p w14:paraId="341828FB" w14:textId="7EDA8F82"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Definiciones—¿Qué es? </w:t>
      </w:r>
    </w:p>
    <w:p w14:paraId="6D5F1788" w14:textId="77777777" w:rsidR="00B20EEB" w:rsidRPr="00D82DD9" w:rsidRDefault="00B20EEB" w:rsidP="00B20EEB">
      <w:pPr>
        <w:pStyle w:val="NoSpacing"/>
        <w:rPr>
          <w:rFonts w:ascii="Times New Roman" w:hAnsi="Times New Roman"/>
          <w:sz w:val="24"/>
          <w:szCs w:val="24"/>
          <w:lang w:val="es-MX"/>
        </w:rPr>
      </w:pPr>
    </w:p>
    <w:p w14:paraId="1DE8FCED" w14:textId="6FBAD3DF"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En 1741 Wesley escribió el sermón “Perfección Cristiana”. Es intentó definir lo que es la perfección cristiana primero examinando lo que “no” es. Sin embargo, cristianos maduros quizás lo logren en esta vida, ellos no se acercan a la absoluta perfección de omnisciencia, infalibilidad, </w:t>
      </w:r>
      <w:proofErr w:type="spellStart"/>
      <w:r w:rsidRPr="00D82DD9">
        <w:rPr>
          <w:rFonts w:ascii="Times New Roman" w:hAnsi="Times New Roman"/>
          <w:sz w:val="24"/>
          <w:szCs w:val="24"/>
          <w:lang w:val="es-MX"/>
        </w:rPr>
        <w:t>o</w:t>
      </w:r>
      <w:proofErr w:type="spellEnd"/>
      <w:r w:rsidRPr="00D82DD9">
        <w:rPr>
          <w:rFonts w:ascii="Times New Roman" w:hAnsi="Times New Roman"/>
          <w:sz w:val="24"/>
          <w:szCs w:val="24"/>
          <w:lang w:val="es-MX"/>
        </w:rPr>
        <w:t xml:space="preserve"> omnipotencia. Su entendimiento se mantiene limitado, su sensatez está sujeta al error, y sus acciones algunas veces están limitadas por “incapacidades” de la condición humana presente. </w:t>
      </w:r>
    </w:p>
    <w:p w14:paraId="29D2A1A6" w14:textId="0123F3F8"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¿Qué se puede clasificar como una “incapacidad” hoy en día?  La perfección cristiana no insinúa en lo absoluto que el cristiano es libre de la continua tentación en esta vida. En el lado positivo, Wesley creyó que incluso los cristianos recién nacidos son perfectos en el sentido de que ellos no necesitan cometer pecado externo. Mas tarde, Wesley modificó sus creencias acerca de la relación entre la perfección cristiana y el pecado, y dijo que los cristianos nunca dejan de ser capaces de pecado, pero más bien que el pecado ya no necesita continuar gobernando en el corazón del creyente.  </w:t>
      </w:r>
    </w:p>
    <w:p w14:paraId="1090210B" w14:textId="20F677F9" w:rsidR="00B20EEB" w:rsidRPr="00D82DD9" w:rsidRDefault="00B20EEB" w:rsidP="00B20EEB">
      <w:pPr>
        <w:pStyle w:val="NoSpacing"/>
        <w:ind w:firstLine="360"/>
        <w:rPr>
          <w:rFonts w:ascii="Times New Roman" w:hAnsi="Times New Roman"/>
          <w:sz w:val="24"/>
          <w:szCs w:val="24"/>
          <w:lang w:val="es-MX"/>
        </w:rPr>
      </w:pPr>
      <w:r w:rsidRPr="00D82DD9">
        <w:rPr>
          <w:rFonts w:ascii="Times New Roman" w:hAnsi="Times New Roman"/>
          <w:sz w:val="24"/>
          <w:szCs w:val="24"/>
          <w:lang w:val="es-MX"/>
        </w:rPr>
        <w:t xml:space="preserve">En 1761, Wesley escribió “sobre la perfección”, es el cual manifiesta que la perfección cristiana es  </w:t>
      </w:r>
    </w:p>
    <w:p w14:paraId="51B720D4"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Tener la mente de Cristo. </w:t>
      </w:r>
    </w:p>
    <w:p w14:paraId="1A3D242E" w14:textId="5D24394D"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La renovación de la imagen de Dios en nosotros. </w:t>
      </w:r>
    </w:p>
    <w:p w14:paraId="262AAD3E"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Perfecto amor. </w:t>
      </w:r>
    </w:p>
    <w:p w14:paraId="7809090C" w14:textId="0099C51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santidad exterior e interior.  </w:t>
      </w:r>
    </w:p>
    <w:p w14:paraId="44060D5E" w14:textId="046E6570"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La definición principal de Wesley de la santidad es que es amor. Es amor que “excluye” el pecado de la vida cristiana. De acuerdo a Mildred </w:t>
      </w:r>
      <w:proofErr w:type="spellStart"/>
      <w:r w:rsidRPr="00D82DD9">
        <w:rPr>
          <w:rFonts w:ascii="Times New Roman" w:hAnsi="Times New Roman"/>
          <w:sz w:val="24"/>
          <w:szCs w:val="24"/>
          <w:lang w:val="es-MX"/>
        </w:rPr>
        <w:t>Bangs</w:t>
      </w:r>
      <w:proofErr w:type="spellEnd"/>
      <w:r w:rsidRPr="00D82DD9">
        <w:rPr>
          <w:rFonts w:ascii="Times New Roman" w:hAnsi="Times New Roman"/>
          <w:sz w:val="24"/>
          <w:szCs w:val="24"/>
          <w:lang w:val="es-MX"/>
        </w:rPr>
        <w:t xml:space="preserve"> </w:t>
      </w:r>
      <w:proofErr w:type="spellStart"/>
      <w:r w:rsidRPr="00D82DD9">
        <w:rPr>
          <w:rFonts w:ascii="Times New Roman" w:hAnsi="Times New Roman"/>
          <w:sz w:val="24"/>
          <w:szCs w:val="24"/>
          <w:lang w:val="es-MX"/>
        </w:rPr>
        <w:t>Wynkoop</w:t>
      </w:r>
      <w:proofErr w:type="spellEnd"/>
      <w:r w:rsidRPr="00D82DD9">
        <w:rPr>
          <w:rFonts w:ascii="Times New Roman" w:hAnsi="Times New Roman"/>
          <w:sz w:val="24"/>
          <w:szCs w:val="24"/>
          <w:lang w:val="es-MX"/>
        </w:rPr>
        <w:t xml:space="preserve">, hemos entendido mal la santidad si lo vemos solamente como la ausencia de pecado. La santidad no es una ausencia, sino más bien una presencia, la presencia del amor. </w:t>
      </w:r>
    </w:p>
    <w:p w14:paraId="373BB9FF" w14:textId="1A363BA1"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¿Qué es santidad? </w:t>
      </w:r>
    </w:p>
    <w:p w14:paraId="095B463B"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¿Cómo toma lugar la entera santificación? </w:t>
      </w:r>
    </w:p>
    <w:p w14:paraId="178F4E93" w14:textId="1E2615E2"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Acontecimiento—¿Cómo ocurre? </w:t>
      </w:r>
    </w:p>
    <w:p w14:paraId="6FC60902" w14:textId="5BB889E1"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Cuando Wesley usa la palabra “santificación” está refiriéndose a la vida completa cristiana completa y a la sanidad “terapéutica” o espiritual que ocurre a través del caminar espiritual. Él también usa la palabra “salvación” en el mismo sentido. Pero “santificación” también tiene sentidos adjetivales que tiene diferentes significados. </w:t>
      </w:r>
    </w:p>
    <w:p w14:paraId="1B5486FE" w14:textId="611449F7"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Wesley se refiere a lo que llamamos santificación inicial para hacer claro que la justicia impartida de Cristo comienza a tomar efecto en el nuevo creyente. Aquí, Dios comienza el proceso de hacernos verdaderamente justos o santos. Lo que podemos llamar crecimiento en la gracia es la “progresiva” o </w:t>
      </w:r>
      <w:r w:rsidRPr="00D82DD9">
        <w:rPr>
          <w:rFonts w:ascii="Times New Roman" w:hAnsi="Times New Roman"/>
          <w:sz w:val="24"/>
          <w:szCs w:val="24"/>
          <w:lang w:val="es-MX"/>
        </w:rPr>
        <w:lastRenderedPageBreak/>
        <w:t xml:space="preserve">“santificación gradual” que ocurre entre el nuevo nacimiento y la “entera santificación”, y entre “la entera santificación” y “la santificación final”—también conocida como glorificación. Wesley enfatiza fuertemente la necesidad de una santificación progresiva.  </w:t>
      </w:r>
    </w:p>
    <w:p w14:paraId="14CB7C18" w14:textId="0E393D32"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 xml:space="preserve">Por entera santificación Wesley quiere decir una experiencia más profunda de la gracia de Dios. En La perfección cristiana él ofrece alguna explicación. Él dice que esta experiencia no es tan temprana como la justificación, ni tan tardía como la muerte. Él hace énfasis que es “perdedera”, se puede perder. El también hace frente a la pregunta de la “instantaneidad” con su clásico declaración metafórica que una persona puede estar por morir por algún tiempo, pero que el momento inevitable de la muerte ocurrirá. </w:t>
      </w:r>
    </w:p>
    <w:p w14:paraId="5D645293" w14:textId="614AD0C8" w:rsidR="00B20EEB" w:rsidRPr="00D82DD9" w:rsidRDefault="00B20EEB" w:rsidP="00B20EEB">
      <w:pPr>
        <w:pStyle w:val="NoSpacing"/>
        <w:ind w:firstLine="720"/>
        <w:rPr>
          <w:rFonts w:ascii="Times New Roman" w:hAnsi="Times New Roman"/>
          <w:sz w:val="24"/>
          <w:szCs w:val="24"/>
          <w:lang w:val="es-MX"/>
        </w:rPr>
      </w:pPr>
      <w:r w:rsidRPr="00D82DD9">
        <w:rPr>
          <w:rFonts w:ascii="Times New Roman" w:hAnsi="Times New Roman"/>
          <w:sz w:val="24"/>
          <w:szCs w:val="24"/>
          <w:lang w:val="es-MX"/>
        </w:rPr>
        <w:t>Los estudiosos de Wesley están divididos en la pregunta de cómo concibió Wesley que la entera santificación toma ocurre. Algunos aseguran que el énfasis del Movimiento de Santidad en la “instantaneidad” va más allá de la intención de Wesley y “</w:t>
      </w:r>
      <w:proofErr w:type="spellStart"/>
      <w:r w:rsidRPr="00D82DD9">
        <w:rPr>
          <w:rFonts w:ascii="Times New Roman" w:hAnsi="Times New Roman"/>
          <w:sz w:val="24"/>
          <w:szCs w:val="24"/>
          <w:lang w:val="es-MX"/>
        </w:rPr>
        <w:t>rigoriza</w:t>
      </w:r>
      <w:proofErr w:type="spellEnd"/>
      <w:r w:rsidRPr="00D82DD9">
        <w:rPr>
          <w:rFonts w:ascii="Times New Roman" w:hAnsi="Times New Roman"/>
          <w:sz w:val="24"/>
          <w:szCs w:val="24"/>
          <w:lang w:val="es-MX"/>
        </w:rPr>
        <w:t xml:space="preserve">” su teología más fluida y dinámica. Otros aseguran que una segunda y definitiva experiencia de crisis es muy similar con el paradigma de Wesley y no debe se verse como una renovación del siglo IXX. La interpretación de la Dr. Leclerc es que Wesley esperaba que ambas, una experiencia instantánea y un crecimiento gradual recibieran un igual énfasis.  </w:t>
      </w:r>
    </w:p>
    <w:p w14:paraId="6CC0B188" w14:textId="377D5B0A" w:rsidR="00B20EEB" w:rsidRPr="00D82DD9" w:rsidRDefault="00B20EEB" w:rsidP="00B20EEB">
      <w:pPr>
        <w:pStyle w:val="NoSpacing"/>
        <w:rPr>
          <w:rFonts w:ascii="Times New Roman" w:hAnsi="Times New Roman"/>
          <w:sz w:val="24"/>
          <w:szCs w:val="24"/>
          <w:lang w:val="es-MX"/>
        </w:rPr>
      </w:pPr>
    </w:p>
    <w:p w14:paraId="3767B055" w14:textId="77777777" w:rsidR="00B20EEB" w:rsidRPr="00D82DD9" w:rsidRDefault="00B20EEB" w:rsidP="00B20EEB">
      <w:pPr>
        <w:pStyle w:val="NoSpacing"/>
        <w:ind w:left="720"/>
        <w:jc w:val="center"/>
        <w:rPr>
          <w:rFonts w:ascii="Times New Roman" w:hAnsi="Times New Roman"/>
          <w:sz w:val="24"/>
          <w:szCs w:val="24"/>
          <w:lang w:val="es-MX"/>
        </w:rPr>
      </w:pPr>
      <w:r w:rsidRPr="00D82DD9">
        <w:rPr>
          <w:rFonts w:ascii="Times New Roman" w:hAnsi="Times New Roman"/>
          <w:sz w:val="24"/>
          <w:szCs w:val="24"/>
          <w:lang w:val="es-MX"/>
        </w:rPr>
        <w:t>Declaraciones resumidas de Maddox, pp. 176-91</w:t>
      </w:r>
    </w:p>
    <w:p w14:paraId="7536C454" w14:textId="77777777" w:rsidR="00B20EEB" w:rsidRPr="00D82DD9" w:rsidRDefault="00B20EEB" w:rsidP="00B20EEB">
      <w:pPr>
        <w:pStyle w:val="NoSpacing"/>
        <w:ind w:left="720"/>
        <w:jc w:val="center"/>
        <w:rPr>
          <w:rFonts w:ascii="Times New Roman" w:hAnsi="Times New Roman"/>
          <w:sz w:val="24"/>
          <w:szCs w:val="24"/>
          <w:lang w:val="es-MX"/>
        </w:rPr>
      </w:pPr>
    </w:p>
    <w:p w14:paraId="1CE31496" w14:textId="2D6DA4CF"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1. Wesley mantiene que el amor por Dios y el prójimo es “descriptivo” y “normativo” de la vida cristiana. Amor no solo está presente sino “gobierna” en el corazón del cristiano maduro de Wesley. </w:t>
      </w:r>
    </w:p>
    <w:p w14:paraId="4E998D17"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2. Wesley igualó la entera santificación con un nivel de madurez cristiana y tuvo cuidado de declarar que sucedería temprano el caminar cristiano, pero el también exhortó a las personas a buscar esta experiencia “ahora”.  </w:t>
      </w:r>
    </w:p>
    <w:p w14:paraId="73C699F2"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3. Santidad, o amor perfecto, es una obra de gracia que es progresiva e instantánea.  </w:t>
      </w:r>
    </w:p>
    <w:p w14:paraId="250CDD04"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4. Santidad, o amor perfecto, es sinérgico; se vive externamente en una relación dinámica con Dios quien provee la gracia que necesitamos para ser santos cuando nosotros cooperamos con esta gracia.  </w:t>
      </w:r>
    </w:p>
    <w:p w14:paraId="79879EEB"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 xml:space="preserve">5. Wesley tenía sospechas de términos tales como “destrucción” del pecado, por la razón de que implicaba la imposibilidad de regresar al pecado; pero Wesley estaba grandemente optimista acerca de cómo el amor sobre derramado en nuestros corazones a través de la fe podía “excluir” el pecado. Él trató de debatir si la perfección cristiana era sin pecado o no. Su énfasis era en el amor, no en la falta de pecado como la meta de la madurez cristiana.  </w:t>
      </w:r>
    </w:p>
    <w:p w14:paraId="62E88D9D" w14:textId="77777777" w:rsidR="00B20EEB" w:rsidRPr="00D82DD9" w:rsidRDefault="00B20EEB" w:rsidP="00B20EEB">
      <w:pPr>
        <w:pStyle w:val="NoSpacing"/>
        <w:rPr>
          <w:rFonts w:ascii="Times New Roman" w:hAnsi="Times New Roman"/>
          <w:sz w:val="24"/>
          <w:szCs w:val="24"/>
          <w:lang w:val="es-MX"/>
        </w:rPr>
      </w:pPr>
      <w:r w:rsidRPr="00D82DD9">
        <w:rPr>
          <w:rFonts w:ascii="Times New Roman" w:hAnsi="Times New Roman"/>
          <w:sz w:val="24"/>
          <w:szCs w:val="24"/>
          <w:lang w:val="es-MX"/>
        </w:rPr>
        <w:t>6. Uno de sus puntos más importantes, si no el más importante, era que la vida cristiana no tenía que mantenerse como una vida de continua lucha. Para él, negar este tipo de transformación victoriosa era negar la suficiencia de la poderosa gracia de Dios— hacer del poder del pecado mayor que el poder de la gracia.</w:t>
      </w:r>
    </w:p>
    <w:p w14:paraId="1D606359" w14:textId="77777777" w:rsidR="00B20EEB" w:rsidRPr="00D82DD9" w:rsidRDefault="00B20EEB" w:rsidP="00B20EEB">
      <w:pPr>
        <w:spacing w:after="160" w:line="259" w:lineRule="auto"/>
        <w:rPr>
          <w:sz w:val="24"/>
          <w:szCs w:val="24"/>
          <w:lang w:val="es-MX"/>
        </w:rPr>
      </w:pPr>
    </w:p>
    <w:p w14:paraId="65026E3B" w14:textId="0709113E" w:rsidR="0087033A" w:rsidRPr="00D82DD9" w:rsidRDefault="00C8086A" w:rsidP="0087033A">
      <w:pPr>
        <w:rPr>
          <w:sz w:val="24"/>
          <w:szCs w:val="24"/>
          <w:lang w:val="es-MX"/>
        </w:rPr>
      </w:pPr>
      <w:r w:rsidRPr="00D82DD9">
        <w:rPr>
          <w:sz w:val="24"/>
          <w:szCs w:val="24"/>
          <w:lang w:val="es-MX"/>
        </w:rPr>
        <w:t xml:space="preserve"> </w:t>
      </w:r>
    </w:p>
    <w:sectPr w:rsidR="0087033A" w:rsidRPr="00D82DD9" w:rsidSect="0003631A">
      <w:headerReference w:type="default" r:id="rId14"/>
      <w:footerReference w:type="default" r:id="rId15"/>
      <w:pgSz w:w="12240" w:h="15840"/>
      <w:pgMar w:top="1152" w:right="720"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6E94" w14:textId="77777777" w:rsidR="003626B1" w:rsidRDefault="003626B1" w:rsidP="00D842B8">
      <w:r>
        <w:separator/>
      </w:r>
    </w:p>
  </w:endnote>
  <w:endnote w:type="continuationSeparator" w:id="0">
    <w:p w14:paraId="03FAC73C" w14:textId="77777777" w:rsidR="003626B1" w:rsidRDefault="003626B1" w:rsidP="00D8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0D2283" w14:paraId="3CAFD7A8" w14:textId="77777777">
      <w:trPr>
        <w:jc w:val="right"/>
      </w:trPr>
      <w:tc>
        <w:tcPr>
          <w:tcW w:w="4795" w:type="dxa"/>
          <w:vAlign w:val="center"/>
        </w:tcPr>
        <w:sdt>
          <w:sdtPr>
            <w:rPr>
              <w:caps/>
              <w:color w:val="000000" w:themeColor="text1"/>
            </w:rPr>
            <w:alias w:val="Author"/>
            <w:tag w:val=""/>
            <w:id w:val="1534539408"/>
            <w:placeholder>
              <w:docPart w:val="DB132D6F59E04A0BB431FD74B3F4F43F"/>
            </w:placeholder>
            <w:dataBinding w:prefixMappings="xmlns:ns0='http://purl.org/dc/elements/1.1/' xmlns:ns1='http://schemas.openxmlformats.org/package/2006/metadata/core-properties' " w:xpath="/ns1:coreProperties[1]/ns0:creator[1]" w:storeItemID="{6C3C8BC8-F283-45AE-878A-BAB7291924A1}"/>
            <w:text/>
          </w:sdtPr>
          <w:sdtEndPr/>
          <w:sdtContent>
            <w:p w14:paraId="4C1F14BE" w14:textId="0765F2D8" w:rsidR="000D2283" w:rsidRDefault="007923F8" w:rsidP="000D2283">
              <w:pPr>
                <w:pStyle w:val="Header"/>
                <w:jc w:val="right"/>
                <w:rPr>
                  <w:caps/>
                  <w:color w:val="000000" w:themeColor="text1"/>
                </w:rPr>
              </w:pPr>
              <w:r>
                <w:rPr>
                  <w:caps/>
                  <w:color w:val="000000" w:themeColor="text1"/>
                </w:rPr>
                <w:t>fundamentales teologicos</w:t>
              </w:r>
            </w:p>
          </w:sdtContent>
        </w:sdt>
      </w:tc>
      <w:tc>
        <w:tcPr>
          <w:tcW w:w="250" w:type="pct"/>
          <w:shd w:val="clear" w:color="auto" w:fill="ED7D31" w:themeFill="accent2"/>
          <w:vAlign w:val="center"/>
        </w:tcPr>
        <w:p w14:paraId="5F6B913E" w14:textId="77777777" w:rsidR="000D2283" w:rsidRDefault="000D2283">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21BB000" w14:textId="08E4C9D1" w:rsidR="003839C3" w:rsidRDefault="0038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DF0D" w14:textId="77777777" w:rsidR="003626B1" w:rsidRDefault="003626B1" w:rsidP="00D842B8">
      <w:r>
        <w:separator/>
      </w:r>
    </w:p>
  </w:footnote>
  <w:footnote w:type="continuationSeparator" w:id="0">
    <w:p w14:paraId="10C5D2ED" w14:textId="77777777" w:rsidR="003626B1" w:rsidRDefault="003626B1" w:rsidP="00D842B8">
      <w:r>
        <w:continuationSeparator/>
      </w:r>
    </w:p>
  </w:footnote>
  <w:footnote w:id="1">
    <w:p w14:paraId="5FB27D72" w14:textId="391C14D4" w:rsidR="00E26833" w:rsidRPr="00E26833" w:rsidRDefault="00E26833">
      <w:pPr>
        <w:pStyle w:val="FootnoteText"/>
        <w:rPr>
          <w:lang w:val="es-MX"/>
        </w:rPr>
      </w:pPr>
      <w:r>
        <w:rPr>
          <w:rStyle w:val="FootnoteReference"/>
        </w:rPr>
        <w:footnoteRef/>
      </w:r>
      <w:r w:rsidRPr="00E26833">
        <w:rPr>
          <w:lang w:val="es-MX"/>
        </w:rPr>
        <w:t xml:space="preserve"> Wiley, Orton y Culbertson, Paul, </w:t>
      </w:r>
      <w:r>
        <w:rPr>
          <w:lang w:val="es-MX"/>
        </w:rPr>
        <w:t>Introducción a la teología cristiana. Kansas City, Casa Nazarena de Publicaciones, pp. 20-21.</w:t>
      </w:r>
    </w:p>
  </w:footnote>
  <w:footnote w:id="2">
    <w:p w14:paraId="2B78614B" w14:textId="413A2776" w:rsidR="00670C3C" w:rsidRPr="00E26833" w:rsidRDefault="00670C3C">
      <w:pPr>
        <w:pStyle w:val="FootnoteText"/>
        <w:rPr>
          <w:lang w:val="es-MX"/>
        </w:rPr>
      </w:pPr>
      <w:r>
        <w:rPr>
          <w:rStyle w:val="FootnoteReference"/>
        </w:rPr>
        <w:footnoteRef/>
      </w:r>
      <w:r w:rsidRPr="00E26833">
        <w:rPr>
          <w:lang w:val="es-MX"/>
        </w:rPr>
        <w:t xml:space="preserve"> Binney/Steel, pag. 9</w:t>
      </w:r>
    </w:p>
  </w:footnote>
  <w:footnote w:id="3">
    <w:p w14:paraId="3C55CC3F" w14:textId="401B1B28" w:rsidR="009C72B5" w:rsidRDefault="009C72B5">
      <w:pPr>
        <w:pStyle w:val="FootnoteText"/>
      </w:pPr>
      <w:r>
        <w:rPr>
          <w:rStyle w:val="FootnoteReference"/>
        </w:rPr>
        <w:footnoteRef/>
      </w:r>
      <w:r>
        <w:t xml:space="preserve"> </w:t>
      </w:r>
      <w:r w:rsidRPr="009C72B5">
        <w:t>Anne M. Clifford is an associate professor of theology at Duquesne University in Pittsburgh. She is the author of numerous articles in the area of feminist theology, ecofeminism, and science and religion. She has also written a book titled “Introducing Feminist Theology”</w:t>
      </w:r>
      <w:r>
        <w:t>.</w:t>
      </w:r>
    </w:p>
  </w:footnote>
  <w:footnote w:id="4">
    <w:p w14:paraId="2EF90F50" w14:textId="16C2D843" w:rsidR="003F7D9C" w:rsidRDefault="003F7D9C">
      <w:pPr>
        <w:pStyle w:val="FootnoteText"/>
      </w:pPr>
      <w:r>
        <w:rPr>
          <w:rStyle w:val="FootnoteReference"/>
        </w:rPr>
        <w:footnoteRef/>
      </w:r>
      <w:r>
        <w:t xml:space="preserve"> </w:t>
      </w:r>
      <w:r w:rsidRPr="003F7D9C">
        <w:t>Albert Cook Outler (1908-1989) was a 20th century American Methodist theologian and philosopher. Outler is generally considered to be one of the most important John Wesley scholars in the history of the Church as well as the first real United Methodist theologian. He was also a key figure in the 20th century ecumenical movement.</w:t>
      </w:r>
    </w:p>
  </w:footnote>
  <w:footnote w:id="5">
    <w:p w14:paraId="65544619" w14:textId="1691A8E7" w:rsidR="00151F85" w:rsidRDefault="00151F85">
      <w:pPr>
        <w:pStyle w:val="FootnoteText"/>
      </w:pPr>
      <w:r>
        <w:rPr>
          <w:rStyle w:val="FootnoteReference"/>
        </w:rPr>
        <w:footnoteRef/>
      </w:r>
      <w:r>
        <w:t xml:space="preserve"> </w:t>
      </w:r>
      <w:r w:rsidRPr="00151F85">
        <w:t>Sallie McFague (May 25, 1933 – November 15, 2019</w:t>
      </w:r>
      <w:r>
        <w:t xml:space="preserve"> </w:t>
      </w:r>
      <w:r w:rsidRPr="00151F85">
        <w:t>was an American feminist Christian theologian, best known for her analysis of how metaphor lies at the heart of how Christians may speak about God. She applied this approach, in particular, to ecological issues, writing extensively on care for the Earth as if it were God's "body". She was Distinguished Theologian in Residence at the Vancouver School of Theology, British Columbia, Canada.</w:t>
      </w:r>
    </w:p>
  </w:footnote>
  <w:footnote w:id="6">
    <w:p w14:paraId="56B040CE" w14:textId="1A5A6B5A" w:rsidR="004338BF" w:rsidRPr="004338BF" w:rsidRDefault="004338BF">
      <w:pPr>
        <w:pStyle w:val="FootnoteText"/>
      </w:pPr>
      <w:r>
        <w:rPr>
          <w:rStyle w:val="FootnoteReference"/>
        </w:rPr>
        <w:footnoteRef/>
      </w:r>
      <w:r>
        <w:t xml:space="preserve"> </w:t>
      </w:r>
      <w:r w:rsidRPr="004338BF">
        <w:t>Thomas C. Oden, “Pastoral Theology: Essentials of Ministry”. San Francisco, Harper and Row Publishers, 1983, p. 223</w:t>
      </w:r>
    </w:p>
  </w:footnote>
  <w:footnote w:id="7">
    <w:p w14:paraId="4BA045E7" w14:textId="374FBE48" w:rsidR="004338BF" w:rsidRPr="00B5645B" w:rsidRDefault="004338BF">
      <w:pPr>
        <w:pStyle w:val="FootnoteText"/>
      </w:pPr>
      <w:r>
        <w:rPr>
          <w:rStyle w:val="FootnoteReference"/>
        </w:rPr>
        <w:footnoteRef/>
      </w:r>
      <w:r>
        <w:t xml:space="preserve"> </w:t>
      </w:r>
      <w:r w:rsidRPr="004338BF">
        <w:t>Al Trusdale</w:t>
      </w:r>
      <w:r w:rsidR="00B5645B">
        <w:t xml:space="preserve">, </w:t>
      </w:r>
      <w:r w:rsidR="00B5645B" w:rsidRPr="00B5645B">
        <w:t>Del libro If God Is God Then Why? Letters from Oklahoma City, p. 107</w:t>
      </w:r>
      <w:r w:rsidR="00B5645B">
        <w:t>.</w:t>
      </w:r>
    </w:p>
  </w:footnote>
  <w:footnote w:id="8">
    <w:p w14:paraId="33F1B06C" w14:textId="6F201C89" w:rsidR="00FA1621" w:rsidRDefault="00FA1621">
      <w:pPr>
        <w:pStyle w:val="FootnoteText"/>
      </w:pPr>
      <w:r>
        <w:rPr>
          <w:rStyle w:val="FootnoteReference"/>
        </w:rPr>
        <w:footnoteRef/>
      </w:r>
      <w:r>
        <w:t xml:space="preserve"> </w:t>
      </w:r>
      <w:r w:rsidRPr="00FA1621">
        <w:t>Henry Orton Wiley (11 November 1877 – 22 August 1961) was a Christian theologian primarily associated with the followers of John Wesley who are part of the Holiness movement. A member of the Church of the Nazarene, his "magnum opus" was the three volume systematic theology Christian Theology.</w:t>
      </w:r>
    </w:p>
  </w:footnote>
  <w:footnote w:id="9">
    <w:p w14:paraId="6922DA90" w14:textId="01E4C381" w:rsidR="00251C82" w:rsidRDefault="00251C82" w:rsidP="00251C82">
      <w:pPr>
        <w:pStyle w:val="FootnoteText"/>
      </w:pPr>
      <w:r>
        <w:rPr>
          <w:rStyle w:val="FootnoteReference"/>
        </w:rPr>
        <w:footnoteRef/>
      </w:r>
      <w:r>
        <w:t xml:space="preserve"> Richard Shelley Taylor (30 March 1912, Cornelius, Oregon - 19 June 2006) was a Nazarene educator and theologian. Taylor attended Northwest Nazarene College (now University) before receiving undergraduate degrees from Cascade College and George Fox, both in Oregon, in 1942 and 1944, respectively. He received a master's degree from PLNU (then Pasadena College) in 1945. He received his Doctor of Theology Degree in 1953 from the Boston University School of Theology. Taylor was a committed minister, serving in the roles of evangelist, pastor</w:t>
      </w:r>
      <w:r w:rsidR="007E2C79">
        <w:t>,</w:t>
      </w:r>
      <w:r>
        <w:t xml:space="preserve"> and teacher in a long career of service in and to the Church. He was also a retiree of the Education Department (now </w:t>
      </w:r>
      <w:r w:rsidR="007E2C79">
        <w:t xml:space="preserve">the </w:t>
      </w:r>
      <w:r>
        <w:t xml:space="preserve">International Board of Education) at Nazarene Headquarters. In addition, Taylor was a writer. His works included </w:t>
      </w:r>
      <w:r w:rsidR="007E2C79">
        <w:t>The</w:t>
      </w:r>
      <w:r>
        <w:t xml:space="preserve"> Disciplined Life; Exploring Christian Holiness, Vol. 3: The Theological Formulation; and A Right Conception of Sin.</w:t>
      </w:r>
    </w:p>
  </w:footnote>
  <w:footnote w:id="10">
    <w:p w14:paraId="7DDA0AE7" w14:textId="6F099C64" w:rsidR="00A3279E" w:rsidRDefault="00A3279E" w:rsidP="00A3279E">
      <w:pPr>
        <w:pStyle w:val="FootnoteText"/>
      </w:pPr>
      <w:r>
        <w:rPr>
          <w:rStyle w:val="FootnoteReference"/>
        </w:rPr>
        <w:footnoteRef/>
      </w:r>
      <w:r>
        <w:t xml:space="preserve"> </w:t>
      </w:r>
      <w:r w:rsidRPr="002E2892">
        <w:t>Mildred Bangs Wynkoop (September 9, 1905, in Seattle, Washington – May 21, 1997, in Lenexa, Kansas) was an ordained minister in the Church of the Nazarene, who served as an educator, missionary, theologian, and the author of several books. Donald Dayton indicates that "Probably most influential for a new generation of Holiness scholars has been the work of Nazarene theologian Mildred Bangs Wynkoop, especially her book A Theology of Love: The Dynamic of Wesleyanism</w:t>
      </w:r>
      <w:r>
        <w:t>.</w:t>
      </w:r>
    </w:p>
  </w:footnote>
  <w:footnote w:id="11">
    <w:p w14:paraId="46F1C0C4" w14:textId="673AD2D8" w:rsidR="00A3279E" w:rsidRDefault="00A3279E">
      <w:pPr>
        <w:pStyle w:val="FootnoteText"/>
      </w:pPr>
      <w:r>
        <w:rPr>
          <w:rStyle w:val="FootnoteReference"/>
        </w:rPr>
        <w:footnoteRef/>
      </w:r>
      <w:r>
        <w:t xml:space="preserve"> </w:t>
      </w:r>
      <w:r w:rsidRPr="00A3279E">
        <w:t>John Wesley was an English cleric, theologian, and evangelist who founded the Methodist movement within the Church of England. He was born on June 17, 1703</w:t>
      </w:r>
      <w:r>
        <w:t>,</w:t>
      </w:r>
      <w:r w:rsidRPr="00A3279E">
        <w:t xml:space="preserve"> in Epworth, Lincolnshire, England. Wesley was one of the founders of the Methodist church and an early leader in the Methodist movement3. The societies he founded became the dominant form of the independent Methodist movement that continues to this day.</w:t>
      </w:r>
    </w:p>
  </w:footnote>
  <w:footnote w:id="12">
    <w:p w14:paraId="64A31F86" w14:textId="2FB6C56B" w:rsidR="00BB5C9D" w:rsidRDefault="00BB5C9D">
      <w:pPr>
        <w:pStyle w:val="FootnoteText"/>
      </w:pPr>
      <w:r>
        <w:rPr>
          <w:rStyle w:val="FootnoteReference"/>
        </w:rPr>
        <w:footnoteRef/>
      </w:r>
      <w:r>
        <w:t xml:space="preserve"> </w:t>
      </w:r>
      <w:r w:rsidRPr="00BB5C9D">
        <w:t>Daniel L. Migliore is a Christian theologian and author. He is Professor Emeritus of Theology at Princeton Theological Seminary.</w:t>
      </w:r>
      <w:r>
        <w:t xml:space="preserve"> </w:t>
      </w:r>
      <w:r w:rsidRPr="00BB5C9D">
        <w:t>An ordained Presbyterian minister, he is a member of the Presbytery of New Brunswick and frequently teaches in local congregations. His areas of interest include systematic theology, Karl Barth, the Trinity, and Christology.</w:t>
      </w:r>
    </w:p>
  </w:footnote>
  <w:footnote w:id="13">
    <w:p w14:paraId="59D2BDCA" w14:textId="43CF9090" w:rsidR="00BB5C9D" w:rsidRDefault="00BB5C9D">
      <w:pPr>
        <w:pStyle w:val="FootnoteText"/>
      </w:pPr>
      <w:r>
        <w:rPr>
          <w:rStyle w:val="FootnoteReference"/>
        </w:rPr>
        <w:footnoteRef/>
      </w:r>
      <w:r>
        <w:t xml:space="preserve"> </w:t>
      </w:r>
      <w:r w:rsidRPr="00BB5C9D">
        <w:t>Migliori</w:t>
      </w:r>
      <w:r>
        <w:t xml:space="preserve">, </w:t>
      </w:r>
      <w:r w:rsidRPr="00BB5C9D">
        <w:t>Faith Seeking Understanding: An Introduction to Christian Theology. Grand Rapids: Eerdmans, 1991, p. 130</w:t>
      </w:r>
      <w:r>
        <w:t>.</w:t>
      </w:r>
    </w:p>
  </w:footnote>
  <w:footnote w:id="14">
    <w:p w14:paraId="6CBBAEA5" w14:textId="77777777" w:rsidR="00B07EC6" w:rsidRDefault="00B07EC6" w:rsidP="00B07EC6">
      <w:pPr>
        <w:pStyle w:val="FootnoteText"/>
      </w:pPr>
      <w:r>
        <w:rPr>
          <w:rStyle w:val="FootnoteReference"/>
        </w:rPr>
        <w:footnoteRef/>
      </w:r>
      <w:r>
        <w:t xml:space="preserve"> </w:t>
      </w:r>
      <w:r w:rsidRPr="003A4C48">
        <w:t>Randy L. Maddox (born 1953) is an American theologian and ordained minister in the United Methodist Church. He served until 2020 as the William Kellon Quick Professor of Wesleyan and Methodist Studies at Duke University. Maddox also serves as the General Editor of the Wesley Works Project, a major scholarly project responsible for producing the first comprehensive and critical edition of the works of John Wesley. He is considered one of the leading authorities on both the theology of John Wesley (1703-1791) and the theological developments of later Methodism.</w:t>
      </w:r>
    </w:p>
  </w:footnote>
  <w:footnote w:id="15">
    <w:p w14:paraId="64368615" w14:textId="5063583B" w:rsidR="00B07EC6" w:rsidRDefault="00B07EC6">
      <w:pPr>
        <w:pStyle w:val="FootnoteText"/>
      </w:pPr>
      <w:r>
        <w:rPr>
          <w:rStyle w:val="FootnoteReference"/>
        </w:rPr>
        <w:footnoteRef/>
      </w:r>
      <w:r>
        <w:t xml:space="preserve"> </w:t>
      </w:r>
      <w:r w:rsidRPr="00B07EC6">
        <w:t>Randy L. Maddox, Responsible Grace. Nashville: Kingswood Books, 1994, and John B. Cobb, Jr., 20.4.2 Grace and Responsibility: A Wesleyan Theology for Today. Nashville: Abingdon, 1995</w:t>
      </w:r>
    </w:p>
  </w:footnote>
  <w:footnote w:id="16">
    <w:p w14:paraId="0BAC23A3" w14:textId="30C54442" w:rsidR="009A2176" w:rsidRDefault="009A2176">
      <w:pPr>
        <w:pStyle w:val="FootnoteText"/>
      </w:pPr>
      <w:r>
        <w:rPr>
          <w:rStyle w:val="FootnoteReference"/>
        </w:rPr>
        <w:footnoteRef/>
      </w:r>
      <w:r>
        <w:t xml:space="preserve"> </w:t>
      </w:r>
      <w:r w:rsidRPr="009A2176">
        <w:t>Cox was ordained as a minister in the Wesleyan Methodist Church, served a missionary in Australia. While in Australia, Cox served as president of Kingsley College from 1949–1955. Cox wrote John Wesley's Concept of Perfection; according to the Wesleyan Church; this book has become a "classic in Wesley studies." Cox also contributed to the Wesleyan Bible Commentary and the Beacon Bible Commentary. Desiring to bring together scholars from the Wesleyan tradition, Cox founded the Wesleyan Theological Society, and served as the society's first president in 1965.</w:t>
      </w:r>
    </w:p>
  </w:footnote>
  <w:footnote w:id="17">
    <w:p w14:paraId="69FC70A5" w14:textId="42B890E8" w:rsidR="00F50F9B" w:rsidRDefault="00F50F9B">
      <w:pPr>
        <w:pStyle w:val="FootnoteText"/>
      </w:pPr>
      <w:r>
        <w:rPr>
          <w:rStyle w:val="FootnoteReference"/>
        </w:rPr>
        <w:footnoteRef/>
      </w:r>
      <w:r>
        <w:t xml:space="preserve"> </w:t>
      </w:r>
      <w:r w:rsidRPr="00F50F9B">
        <w:t>Karl Paul Reinhold Niebuhr[a] (1892–1971) was an American Reformed theologian, ethicist, commentator on politics and public affairs, and professor at Union Theological Seminary for more than 30 years. Niebuhr was one of America's leading public intellectuals for several decades of the 20th century</w:t>
      </w:r>
    </w:p>
  </w:footnote>
  <w:footnote w:id="18">
    <w:p w14:paraId="4FABF594" w14:textId="3563A996" w:rsidR="007E60F5" w:rsidRDefault="007E60F5">
      <w:pPr>
        <w:pStyle w:val="FootnoteText"/>
      </w:pPr>
      <w:r>
        <w:rPr>
          <w:rStyle w:val="FootnoteReference"/>
        </w:rPr>
        <w:footnoteRef/>
      </w:r>
      <w:r>
        <w:t xml:space="preserve"> </w:t>
      </w:r>
      <w:r w:rsidRPr="007E60F5">
        <w:t>Wolfhart Pannenberg was a German theologian who wrote a three-volume Systematic Theology</w:t>
      </w:r>
      <w:r>
        <w:t xml:space="preserve">. </w:t>
      </w:r>
      <w:r w:rsidRPr="007E60F5">
        <w:t>He was known for his emphasis on the historical nature of truth and the public demonstration of Christian faith</w:t>
      </w:r>
      <w:r>
        <w:t xml:space="preserve">. He </w:t>
      </w:r>
      <w:r w:rsidRPr="007E60F5">
        <w:t>was a German Lutheran theologian. He made a number of significant contributions to modern theology</w:t>
      </w:r>
      <w:r>
        <w:t>.</w:t>
      </w:r>
    </w:p>
  </w:footnote>
  <w:footnote w:id="19">
    <w:p w14:paraId="68F6C7DE" w14:textId="093AB72A" w:rsidR="0089609E" w:rsidRPr="0089609E" w:rsidRDefault="0089609E">
      <w:pPr>
        <w:pStyle w:val="FootnoteText"/>
        <w:rPr>
          <w:sz w:val="22"/>
          <w:szCs w:val="22"/>
        </w:rPr>
      </w:pPr>
      <w:r>
        <w:rPr>
          <w:rStyle w:val="FootnoteReference"/>
        </w:rPr>
        <w:footnoteRef/>
      </w:r>
      <w:r>
        <w:t xml:space="preserve"> </w:t>
      </w:r>
      <w:r w:rsidRPr="0089609E">
        <w:rPr>
          <w:b/>
          <w:bCs/>
          <w:sz w:val="22"/>
          <w:szCs w:val="22"/>
          <w:shd w:val="clear" w:color="auto" w:fill="FFFFFF"/>
        </w:rPr>
        <w:t>Thomas Clark Oden</w:t>
      </w:r>
      <w:r w:rsidRPr="0089609E">
        <w:rPr>
          <w:sz w:val="22"/>
          <w:szCs w:val="22"/>
          <w:shd w:val="clear" w:color="auto" w:fill="FFFFFF"/>
        </w:rPr>
        <w:t> (1931–2016) was an American </w:t>
      </w:r>
      <w:hyperlink r:id="rId1" w:tooltip="Methodist" w:history="1">
        <w:r w:rsidRPr="0089609E">
          <w:rPr>
            <w:rStyle w:val="Hyperlink"/>
            <w:color w:val="auto"/>
            <w:sz w:val="22"/>
            <w:szCs w:val="22"/>
            <w:u w:val="none"/>
            <w:shd w:val="clear" w:color="auto" w:fill="FFFFFF"/>
          </w:rPr>
          <w:t>Methodist</w:t>
        </w:r>
      </w:hyperlink>
      <w:r w:rsidRPr="0089609E">
        <w:rPr>
          <w:sz w:val="22"/>
          <w:szCs w:val="22"/>
          <w:shd w:val="clear" w:color="auto" w:fill="FFFFFF"/>
        </w:rPr>
        <w:t> theologian and religious author. He is often regarded as the father of the </w:t>
      </w:r>
      <w:hyperlink r:id="rId2" w:tooltip="Paleo-orthodox" w:history="1">
        <w:r w:rsidRPr="0089609E">
          <w:rPr>
            <w:rStyle w:val="Hyperlink"/>
            <w:color w:val="auto"/>
            <w:sz w:val="22"/>
            <w:szCs w:val="22"/>
            <w:u w:val="none"/>
            <w:shd w:val="clear" w:color="auto" w:fill="FFFFFF"/>
          </w:rPr>
          <w:t>paleo-orthodox</w:t>
        </w:r>
      </w:hyperlink>
      <w:r w:rsidRPr="0089609E">
        <w:rPr>
          <w:sz w:val="22"/>
          <w:szCs w:val="22"/>
          <w:shd w:val="clear" w:color="auto" w:fill="FFFFFF"/>
        </w:rPr>
        <w:t> theological movement and is consider</w:t>
      </w:r>
      <w:r>
        <w:rPr>
          <w:sz w:val="22"/>
          <w:szCs w:val="22"/>
          <w:shd w:val="clear" w:color="auto" w:fill="FFFFFF"/>
        </w:rPr>
        <w:t xml:space="preserve">ed </w:t>
      </w:r>
      <w:r w:rsidRPr="0089609E">
        <w:rPr>
          <w:sz w:val="22"/>
          <w:szCs w:val="22"/>
          <w:shd w:val="clear" w:color="auto" w:fill="FFFFFF"/>
        </w:rPr>
        <w:t>to be one of the most influential theologians of the 20th century and the beginning of the 21st century</w:t>
      </w:r>
      <w:r>
        <w:rPr>
          <w:sz w:val="22"/>
          <w:szCs w:val="22"/>
          <w:shd w:val="clear" w:color="auto" w:fill="FFFFFF"/>
        </w:rPr>
        <w:t>.</w:t>
      </w:r>
    </w:p>
  </w:footnote>
  <w:footnote w:id="20">
    <w:p w14:paraId="62542D45" w14:textId="6E5DE3DF" w:rsidR="00DE667E" w:rsidRDefault="00DE667E">
      <w:pPr>
        <w:pStyle w:val="FootnoteText"/>
      </w:pPr>
      <w:r>
        <w:rPr>
          <w:rStyle w:val="FootnoteReference"/>
        </w:rPr>
        <w:footnoteRef/>
      </w:r>
      <w:r>
        <w:t xml:space="preserve"> </w:t>
      </w:r>
      <w:r w:rsidRPr="00DE667E">
        <w:t>Karl Barth was a Swiss Reformed theologian who lived from May 10, 1886</w:t>
      </w:r>
      <w:r w:rsidR="005641FB">
        <w:t>,</w:t>
      </w:r>
      <w:r w:rsidRPr="00DE667E">
        <w:t xml:space="preserve"> to December 10, 1968. He is considered one of the most influential theologians of the 20th century 2. Barth’s most significant theological work is his summa theology titled</w:t>
      </w:r>
      <w:r w:rsidR="005641FB">
        <w:t>,</w:t>
      </w:r>
      <w:r w:rsidRPr="00DE667E">
        <w:t xml:space="preserve"> </w:t>
      </w:r>
      <w:r w:rsidR="005641FB">
        <w:t>The</w:t>
      </w:r>
      <w:r w:rsidRPr="00DE667E">
        <w:t xml:space="preserve"> Church Dogmatics, which contains Barth’s doctrine of the word of God, </w:t>
      </w:r>
      <w:r w:rsidR="005641FB">
        <w:t xml:space="preserve">the </w:t>
      </w:r>
      <w:r w:rsidRPr="00DE667E">
        <w:t xml:space="preserve">doctrine of God, </w:t>
      </w:r>
      <w:r w:rsidR="005641FB">
        <w:t xml:space="preserve">the </w:t>
      </w:r>
      <w:r w:rsidRPr="00DE667E">
        <w:t>doctrine of reconciliation</w:t>
      </w:r>
      <w:r w:rsidR="005641FB">
        <w:t>,</w:t>
      </w:r>
      <w:r w:rsidRPr="00DE667E">
        <w:t xml:space="preserve"> and doctrine of redemption</w:t>
      </w:r>
      <w:r w:rsidR="005641FB">
        <w:t xml:space="preserve">. </w:t>
      </w:r>
      <w:r w:rsidRPr="00DE667E">
        <w:t xml:space="preserve">Barth is most </w:t>
      </w:r>
      <w:r w:rsidR="005641FB" w:rsidRPr="00DE667E">
        <w:t>well-known</w:t>
      </w:r>
      <w:r w:rsidRPr="00DE667E">
        <w:t xml:space="preserve"> for reorienting all theological </w:t>
      </w:r>
      <w:r w:rsidR="005641FB">
        <w:t>discussions</w:t>
      </w:r>
      <w:r w:rsidRPr="00DE667E">
        <w:t xml:space="preserve"> around Jesus</w:t>
      </w:r>
      <w:r w:rsidR="005641FB">
        <w:t>.</w:t>
      </w:r>
    </w:p>
  </w:footnote>
  <w:footnote w:id="21">
    <w:p w14:paraId="49549F3E" w14:textId="3C24303E" w:rsidR="00AA3726" w:rsidRPr="00DA304E" w:rsidRDefault="00AA3726">
      <w:pPr>
        <w:pStyle w:val="FootnoteText"/>
        <w:rPr>
          <w:lang w:val="es-MX"/>
        </w:rPr>
      </w:pPr>
      <w:r>
        <w:rPr>
          <w:rStyle w:val="FootnoteReference"/>
        </w:rPr>
        <w:footnoteRef/>
      </w:r>
      <w:r w:rsidRPr="00DA304E">
        <w:rPr>
          <w:lang w:val="es-MX"/>
        </w:rPr>
        <w:t xml:space="preserve"> </w:t>
      </w:r>
      <w:r w:rsidR="00DA304E" w:rsidRPr="00DA304E">
        <w:rPr>
          <w:lang w:val="es-MX"/>
        </w:rPr>
        <w:t>H. O. Wilel, Introduccion a</w:t>
      </w:r>
      <w:r w:rsidR="00DA304E">
        <w:rPr>
          <w:lang w:val="es-MX"/>
        </w:rPr>
        <w:t xml:space="preserve"> la Teología Cristiana.</w:t>
      </w:r>
    </w:p>
  </w:footnote>
  <w:footnote w:id="22">
    <w:p w14:paraId="599CF3E5" w14:textId="37ADA43C" w:rsidR="00DF263C" w:rsidRPr="00447F9A" w:rsidRDefault="00DF263C">
      <w:pPr>
        <w:pStyle w:val="FootnoteText"/>
        <w:rPr>
          <w:lang w:val="es-MX"/>
        </w:rPr>
      </w:pPr>
      <w:r>
        <w:rPr>
          <w:rStyle w:val="FootnoteReference"/>
        </w:rPr>
        <w:footnoteRef/>
      </w:r>
      <w:r w:rsidRPr="00DF263C">
        <w:rPr>
          <w:lang w:val="es-MX"/>
        </w:rPr>
        <w:t xml:space="preserve"> </w:t>
      </w:r>
      <w:r>
        <w:rPr>
          <w:lang w:val="es-MX"/>
        </w:rPr>
        <w:t>Thomas C. Oden desarrolla una tabla</w:t>
      </w:r>
      <w:r w:rsidRPr="00DF263C">
        <w:rPr>
          <w:lang w:val="es-MX"/>
        </w:rPr>
        <w:t xml:space="preserve"> que ayuda a visualizar muchas de las distinciones que hemos mencionado, y otras más. </w:t>
      </w:r>
      <w:r w:rsidRPr="00DF263C">
        <w:t xml:space="preserve">Vea las páginas 412-413 de “The Word of Life, Systematic Theology: Volume Two”. </w:t>
      </w:r>
      <w:r w:rsidRPr="00447F9A">
        <w:rPr>
          <w:lang w:val="es-MX"/>
        </w:rPr>
        <w:t>San Francisco: Harper y Row, 1989.</w:t>
      </w:r>
    </w:p>
  </w:footnote>
  <w:footnote w:id="23">
    <w:p w14:paraId="26A1638A" w14:textId="4FA0D96D" w:rsidR="00447F9A" w:rsidRPr="00447F9A" w:rsidRDefault="00447F9A">
      <w:pPr>
        <w:pStyle w:val="FootnoteText"/>
        <w:rPr>
          <w:lang w:val="es-MX"/>
        </w:rPr>
      </w:pPr>
      <w:r>
        <w:rPr>
          <w:rStyle w:val="FootnoteReference"/>
        </w:rPr>
        <w:footnoteRef/>
      </w:r>
      <w:r w:rsidRPr="00447F9A">
        <w:rPr>
          <w:lang w:val="es-MX"/>
        </w:rPr>
        <w:t xml:space="preserve"> Rob Staples atiende precisamente esta cuestión en el primer capítulo de Outward Sign and Inward Grace [Señales externas y gracia interna], y la considera un dilema entre el “Espíritu” y la “estructura”.  </w:t>
      </w:r>
    </w:p>
  </w:footnote>
  <w:footnote w:id="24">
    <w:p w14:paraId="6F906E59" w14:textId="283853C3" w:rsidR="00447F9A" w:rsidRPr="00447F9A" w:rsidRDefault="00447F9A" w:rsidP="00447F9A">
      <w:pPr>
        <w:pStyle w:val="NoSpacing"/>
        <w:rPr>
          <w:rFonts w:ascii="Times New Roman" w:hAnsi="Times New Roman" w:cs="Times New Roman"/>
          <w:sz w:val="20"/>
          <w:szCs w:val="20"/>
        </w:rPr>
      </w:pPr>
      <w:r w:rsidRPr="00447F9A">
        <w:rPr>
          <w:rStyle w:val="FootnoteReference"/>
          <w:rFonts w:ascii="Times New Roman" w:hAnsi="Times New Roman" w:cs="Times New Roman"/>
          <w:sz w:val="20"/>
          <w:szCs w:val="20"/>
        </w:rPr>
        <w:footnoteRef/>
      </w:r>
      <w:r w:rsidRPr="00447F9A">
        <w:rPr>
          <w:rFonts w:ascii="Times New Roman" w:hAnsi="Times New Roman" w:cs="Times New Roman"/>
          <w:sz w:val="20"/>
          <w:szCs w:val="20"/>
        </w:rPr>
        <w:t xml:space="preserve"> “Grace, Faith, and  Holiness”, 549, también citado en “Outward Sign and Inward Grace”, 23. </w:t>
      </w:r>
    </w:p>
    <w:p w14:paraId="21DF2E5D" w14:textId="12E64D83" w:rsidR="00447F9A" w:rsidRPr="00447F9A" w:rsidRDefault="00447F9A" w:rsidP="00447F9A">
      <w:pPr>
        <w:pStyle w:val="NoSpacing"/>
        <w:rPr>
          <w:rFonts w:ascii="Times New Roman" w:hAnsi="Times New Roman" w:cs="Times New Roman"/>
          <w:sz w:val="24"/>
        </w:rPr>
      </w:pPr>
    </w:p>
    <w:p w14:paraId="0A027583" w14:textId="7F4610A9" w:rsidR="00447F9A" w:rsidRPr="003A6A8C" w:rsidRDefault="00447F9A" w:rsidP="00447F9A">
      <w:pPr>
        <w:pStyle w:val="NoSpacing"/>
        <w:rPr>
          <w:rFonts w:ascii="Times New Roman" w:hAnsi="Times New Roman" w:cs="Times New Roman"/>
          <w:sz w:val="24"/>
        </w:rPr>
      </w:pPr>
      <w:r>
        <w:rPr>
          <w:rFonts w:ascii="Times New Roman" w:hAnsi="Times New Roman" w:cs="Times New Roman"/>
          <w:sz w:val="24"/>
        </w:rPr>
        <w:t xml:space="preserve"> </w:t>
      </w:r>
    </w:p>
    <w:p w14:paraId="252C8107" w14:textId="1B62E042" w:rsidR="00447F9A" w:rsidRDefault="00447F9A">
      <w:pPr>
        <w:pStyle w:val="FootnoteText"/>
      </w:pPr>
    </w:p>
  </w:footnote>
  <w:footnote w:id="25">
    <w:p w14:paraId="15C5A291" w14:textId="77777777" w:rsidR="00F265F6" w:rsidRDefault="00F265F6" w:rsidP="00F265F6">
      <w:pPr>
        <w:pStyle w:val="FootnoteText"/>
      </w:pPr>
      <w:r>
        <w:rPr>
          <w:rStyle w:val="FootnoteReference"/>
        </w:rPr>
        <w:footnoteRef/>
      </w:r>
      <w:r>
        <w:t xml:space="preserve"> </w:t>
      </w:r>
      <w:r w:rsidRPr="008D22EE">
        <w:t>Jaroslav Jan Pelikan Jr</w:t>
      </w:r>
      <w:r>
        <w:t xml:space="preserve">. </w:t>
      </w:r>
      <w:r w:rsidRPr="008D22EE">
        <w:t xml:space="preserve"> (December 17, 1923 – May 13, 2006) was an American scholar of the history of Christianity, Christian theology, and medieval intellectual history at Yale University</w:t>
      </w:r>
      <w:r>
        <w:t xml:space="preserve">. </w:t>
      </w:r>
      <w:r w:rsidRPr="008D22EE">
        <w:t xml:space="preserve">He did not confine his studies to Roman Catholic and Protestant theological </w:t>
      </w:r>
      <w:r>
        <w:t>H</w:t>
      </w:r>
      <w:r w:rsidRPr="008D22EE">
        <w:t>istory but also embraced that of the Christian East</w:t>
      </w:r>
      <w:r>
        <w:t xml:space="preserve">. </w:t>
      </w:r>
      <w:r w:rsidRPr="008D22EE">
        <w:t>Pelikan was appointed to numerous leadership positions in American intellectual life. He was the president of the American Academy of Arts and Sciences and an elected member of the American Philosophical Society.[10] He was editor of the religion section of Encyclop</w:t>
      </w:r>
      <w:r>
        <w:t>e</w:t>
      </w:r>
      <w:r w:rsidRPr="008D22EE">
        <w:t>dia Britannica, and, in 1980, he founded the Council of Scholars at the Library of Congress.</w:t>
      </w:r>
    </w:p>
  </w:footnote>
  <w:footnote w:id="26">
    <w:p w14:paraId="59FA64EC" w14:textId="77777777" w:rsidR="00F265F6" w:rsidRDefault="00F265F6" w:rsidP="00F265F6">
      <w:pPr>
        <w:pStyle w:val="FootnoteText"/>
      </w:pPr>
      <w:r>
        <w:rPr>
          <w:rStyle w:val="FootnoteReference"/>
        </w:rPr>
        <w:footnoteRef/>
      </w:r>
      <w:r>
        <w:t xml:space="preserve"> </w:t>
      </w:r>
      <w:r w:rsidRPr="0073154D">
        <w:t>J. Kenneth Grider (October 22, 1921 – December 6, 2006) was a Nazarene Christian theologian and former seminary professor primarily associated with the followers of John Wesley who are part of the Holiness movement.</w:t>
      </w:r>
    </w:p>
  </w:footnote>
  <w:footnote w:id="27">
    <w:p w14:paraId="75FEA02D" w14:textId="77777777" w:rsidR="00F265F6" w:rsidRPr="004338BF" w:rsidRDefault="00F265F6" w:rsidP="00F265F6">
      <w:pPr>
        <w:pStyle w:val="FootnoteText"/>
        <w:rPr>
          <w:lang w:val="es-MX"/>
        </w:rPr>
      </w:pPr>
      <w:r w:rsidRPr="0073154D">
        <w:rPr>
          <w:rStyle w:val="FootnoteReference"/>
        </w:rPr>
        <w:footnoteRef/>
      </w:r>
      <w:r w:rsidRPr="004338BF">
        <w:rPr>
          <w:lang w:val="es-MX"/>
        </w:rPr>
        <w:t xml:space="preserve"> J. Kenneth Grider</w:t>
      </w:r>
    </w:p>
  </w:footnote>
  <w:footnote w:id="28">
    <w:p w14:paraId="4453D482" w14:textId="77777777" w:rsidR="00F265F6" w:rsidRPr="0073154D" w:rsidRDefault="00F265F6" w:rsidP="00F265F6">
      <w:pPr>
        <w:pStyle w:val="FootnoteText"/>
        <w:rPr>
          <w:lang w:val="es-MX"/>
        </w:rPr>
      </w:pPr>
      <w:r w:rsidRPr="0073154D">
        <w:rPr>
          <w:rStyle w:val="FootnoteReference"/>
        </w:rPr>
        <w:footnoteRef/>
      </w:r>
      <w:r w:rsidRPr="0073154D">
        <w:rPr>
          <w:lang w:val="es-MX"/>
        </w:rPr>
        <w:t xml:space="preserve"> H. Ray Dunning, La segunda venida.</w:t>
      </w:r>
    </w:p>
  </w:footnote>
  <w:footnote w:id="29">
    <w:p w14:paraId="5F0C6A4C" w14:textId="77777777" w:rsidR="00F265F6" w:rsidRDefault="00F265F6" w:rsidP="00F265F6">
      <w:pPr>
        <w:pStyle w:val="FootnoteText"/>
      </w:pPr>
      <w:r>
        <w:rPr>
          <w:rStyle w:val="FootnoteReference"/>
        </w:rPr>
        <w:footnoteRef/>
      </w:r>
      <w:r>
        <w:t xml:space="preserve"> </w:t>
      </w:r>
      <w:r w:rsidRPr="0073154D">
        <w:t>Hubert Ray Dunning (born October 26, 1926 in Clarksville, Tennessee, USA) is a religious scholar in the Church of the Nazarene and retired professor of theology at Trevecca Nazarene University. Dunning is the author of many books, including Grace, Faith and Holiness.</w:t>
      </w:r>
    </w:p>
  </w:footnote>
  <w:footnote w:id="30">
    <w:p w14:paraId="7A56D519" w14:textId="77777777" w:rsidR="00F265F6" w:rsidRDefault="00F265F6" w:rsidP="00F265F6">
      <w:pPr>
        <w:pStyle w:val="FootnoteText"/>
      </w:pPr>
      <w:r>
        <w:rPr>
          <w:rStyle w:val="FootnoteReference"/>
        </w:rPr>
        <w:footnoteRef/>
      </w:r>
      <w:r>
        <w:t xml:space="preserve"> </w:t>
      </w:r>
      <w:r w:rsidRPr="007F27F0">
        <w:t>Michael Lodahl (PhD, Emory University) is professor of theology at Point Loma Nazarene University in San Diego, California, and has studied extensively in Israel and Jordan. He is an ordained elder in the Church of the Nazarene</w:t>
      </w:r>
      <w:r>
        <w:t xml:space="preserve">. </w:t>
      </w:r>
      <w:r w:rsidRPr="007F27F0">
        <w:t>He has written or edited 11 books, including “The Story of God: A Narrative Theology” and “Claiming Abraham: Reading the Bible and the Qur’an Side by Side”</w:t>
      </w:r>
    </w:p>
  </w:footnote>
  <w:footnote w:id="31">
    <w:p w14:paraId="703A2B12" w14:textId="77777777" w:rsidR="00F265F6" w:rsidRDefault="00F265F6" w:rsidP="00F265F6">
      <w:pPr>
        <w:pStyle w:val="FootnoteText"/>
      </w:pPr>
      <w:r>
        <w:rPr>
          <w:rStyle w:val="FootnoteReference"/>
        </w:rPr>
        <w:footnoteRef/>
      </w:r>
      <w:r>
        <w:t xml:space="preserve"> </w:t>
      </w:r>
      <w:r w:rsidRPr="00920E17">
        <w:t xml:space="preserve">Donald G. Bloesch (1928-2010), a noted American theologian, is Professor Emeritus of Theology (1957-1992) at Dubuque Theological Seminary. </w:t>
      </w:r>
      <w:r>
        <w:t xml:space="preserve">He </w:t>
      </w:r>
      <w:r w:rsidRPr="00920E17">
        <w:t>has written numerous books including the seven-volume systematic theology, Christian Foundations.</w:t>
      </w:r>
      <w:r>
        <w:t xml:space="preserve"> </w:t>
      </w:r>
      <w:r w:rsidRPr="00920E17">
        <w:t>Bloesch, characterizing himself a "progressive evangelical" or "ecumenical orthodoxy",</w:t>
      </w:r>
      <w:r>
        <w:t xml:space="preserve"> </w:t>
      </w:r>
      <w:r w:rsidRPr="00920E17">
        <w:t>has attempted to find a middle ground between Neo-orthodoxy, on the one hand, and "</w:t>
      </w:r>
      <w:r>
        <w:t>right-wing</w:t>
      </w:r>
      <w:r w:rsidRPr="00920E17">
        <w:t>" orthodoxy on the other hand</w:t>
      </w:r>
      <w:r>
        <w:t>.</w:t>
      </w:r>
    </w:p>
  </w:footnote>
  <w:footnote w:id="32">
    <w:p w14:paraId="02934FA6" w14:textId="77777777" w:rsidR="00F265F6" w:rsidRDefault="00F265F6" w:rsidP="00F265F6">
      <w:pPr>
        <w:pStyle w:val="FootnoteText"/>
      </w:pPr>
      <w:r>
        <w:rPr>
          <w:rStyle w:val="FootnoteReference"/>
        </w:rPr>
        <w:footnoteRef/>
      </w:r>
      <w:r>
        <w:t xml:space="preserve"> </w:t>
      </w:r>
      <w:r w:rsidRPr="00345D37">
        <w:t>Rob L. Staples, Th.D., has been professor of theology at Nazarene Theological Seminary since 1976. Formerly he taught at Southern Nazarene University and all pastored two churches in California. He is a past president of the Wesleyan Theological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A8CA" w14:textId="55F9A199" w:rsidR="00D842B8" w:rsidRDefault="00D842B8">
    <w:pPr>
      <w:pStyle w:val="Header"/>
    </w:pPr>
    <w:r>
      <w:rPr>
        <w:noProof/>
      </w:rPr>
      <mc:AlternateContent>
        <mc:Choice Requires="wps">
          <w:drawing>
            <wp:anchor distT="0" distB="0" distL="118745" distR="118745" simplePos="0" relativeHeight="251659264" behindDoc="1" locked="0" layoutInCell="1" allowOverlap="0" wp14:anchorId="64B94F5C" wp14:editId="3426620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78AB76" w14:textId="2D342CF9" w:rsidR="00D842B8" w:rsidRDefault="00D842B8">
                              <w:pPr>
                                <w:pStyle w:val="Header"/>
                                <w:tabs>
                                  <w:tab w:val="clear" w:pos="4680"/>
                                  <w:tab w:val="clear" w:pos="9360"/>
                                </w:tabs>
                                <w:jc w:val="center"/>
                                <w:rPr>
                                  <w:caps/>
                                  <w:color w:val="FFFFFF" w:themeColor="background1"/>
                                </w:rPr>
                              </w:pPr>
                              <w:r>
                                <w:rPr>
                                  <w:caps/>
                                  <w:color w:val="FFFFFF" w:themeColor="background1"/>
                                </w:rPr>
                                <w:t>FUNDAMENTALES DE TEOLOGIA MINISTERIAL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B94F5C" id="Rectangle 63" o:spid="_x0000_s1071"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78AB76" w14:textId="2D342CF9" w:rsidR="00D842B8" w:rsidRDefault="00D842B8">
                        <w:pPr>
                          <w:pStyle w:val="Header"/>
                          <w:tabs>
                            <w:tab w:val="clear" w:pos="4680"/>
                            <w:tab w:val="clear" w:pos="9360"/>
                          </w:tabs>
                          <w:jc w:val="center"/>
                          <w:rPr>
                            <w:caps/>
                            <w:color w:val="FFFFFF" w:themeColor="background1"/>
                          </w:rPr>
                        </w:pPr>
                        <w:r>
                          <w:rPr>
                            <w:caps/>
                            <w:color w:val="FFFFFF" w:themeColor="background1"/>
                          </w:rPr>
                          <w:t>FUNDAMENTALES DE TEOLOGIA MINISTERIAL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BD"/>
    <w:multiLevelType w:val="hybridMultilevel"/>
    <w:tmpl w:val="A60CCBD8"/>
    <w:lvl w:ilvl="0" w:tplc="3B20B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4034F"/>
    <w:multiLevelType w:val="hybridMultilevel"/>
    <w:tmpl w:val="B7D4EC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27525"/>
    <w:multiLevelType w:val="hybridMultilevel"/>
    <w:tmpl w:val="5A4EE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2E26F2"/>
    <w:multiLevelType w:val="singleLevel"/>
    <w:tmpl w:val="9E4C6B92"/>
    <w:lvl w:ilvl="0">
      <w:start w:val="1"/>
      <w:numFmt w:val="decimal"/>
      <w:lvlText w:val="%1."/>
      <w:lvlJc w:val="left"/>
      <w:pPr>
        <w:tabs>
          <w:tab w:val="num" w:pos="360"/>
        </w:tabs>
        <w:ind w:left="360" w:hanging="360"/>
      </w:pPr>
    </w:lvl>
  </w:abstractNum>
  <w:abstractNum w:abstractNumId="4" w15:restartNumberingAfterBreak="0">
    <w:nsid w:val="14900214"/>
    <w:multiLevelType w:val="hybridMultilevel"/>
    <w:tmpl w:val="9914F9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93FBF"/>
    <w:multiLevelType w:val="hybridMultilevel"/>
    <w:tmpl w:val="A15EF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E142D"/>
    <w:multiLevelType w:val="singleLevel"/>
    <w:tmpl w:val="92705CA2"/>
    <w:lvl w:ilvl="0">
      <w:start w:val="1"/>
      <w:numFmt w:val="decimal"/>
      <w:lvlText w:val="%1."/>
      <w:lvlJc w:val="left"/>
      <w:pPr>
        <w:tabs>
          <w:tab w:val="num" w:pos="1080"/>
        </w:tabs>
        <w:ind w:left="1080" w:hanging="360"/>
      </w:pPr>
      <w:rPr>
        <w:rFonts w:hint="default"/>
      </w:rPr>
    </w:lvl>
  </w:abstractNum>
  <w:abstractNum w:abstractNumId="7" w15:restartNumberingAfterBreak="0">
    <w:nsid w:val="1A375D6F"/>
    <w:multiLevelType w:val="singleLevel"/>
    <w:tmpl w:val="9E4C6B92"/>
    <w:lvl w:ilvl="0">
      <w:start w:val="1"/>
      <w:numFmt w:val="decimal"/>
      <w:lvlText w:val="%1."/>
      <w:lvlJc w:val="left"/>
      <w:pPr>
        <w:tabs>
          <w:tab w:val="num" w:pos="360"/>
        </w:tabs>
        <w:ind w:left="360" w:hanging="360"/>
      </w:pPr>
    </w:lvl>
  </w:abstractNum>
  <w:abstractNum w:abstractNumId="8" w15:restartNumberingAfterBreak="0">
    <w:nsid w:val="24DB1115"/>
    <w:multiLevelType w:val="singleLevel"/>
    <w:tmpl w:val="19A2C2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27B15FCA"/>
    <w:multiLevelType w:val="multilevel"/>
    <w:tmpl w:val="FCE8F88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F6766"/>
    <w:multiLevelType w:val="hybridMultilevel"/>
    <w:tmpl w:val="DF7A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B0122"/>
    <w:multiLevelType w:val="singleLevel"/>
    <w:tmpl w:val="9E4C6B92"/>
    <w:lvl w:ilvl="0">
      <w:start w:val="1"/>
      <w:numFmt w:val="decimal"/>
      <w:lvlText w:val="%1."/>
      <w:lvlJc w:val="left"/>
      <w:pPr>
        <w:tabs>
          <w:tab w:val="num" w:pos="360"/>
        </w:tabs>
        <w:ind w:left="360" w:hanging="360"/>
      </w:pPr>
      <w:rPr>
        <w:rFonts w:hint="default"/>
      </w:rPr>
    </w:lvl>
  </w:abstractNum>
  <w:abstractNum w:abstractNumId="12" w15:restartNumberingAfterBreak="0">
    <w:nsid w:val="326F1977"/>
    <w:multiLevelType w:val="singleLevel"/>
    <w:tmpl w:val="B3EAB52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33686BF8"/>
    <w:multiLevelType w:val="singleLevel"/>
    <w:tmpl w:val="9E4C6B92"/>
    <w:lvl w:ilvl="0">
      <w:start w:val="1"/>
      <w:numFmt w:val="decimal"/>
      <w:lvlText w:val="%1."/>
      <w:lvlJc w:val="left"/>
      <w:pPr>
        <w:tabs>
          <w:tab w:val="num" w:pos="360"/>
        </w:tabs>
        <w:ind w:left="360" w:hanging="360"/>
      </w:pPr>
      <w:rPr>
        <w:rFonts w:hint="default"/>
      </w:rPr>
    </w:lvl>
  </w:abstractNum>
  <w:abstractNum w:abstractNumId="14" w15:restartNumberingAfterBreak="0">
    <w:nsid w:val="389F7464"/>
    <w:multiLevelType w:val="hybridMultilevel"/>
    <w:tmpl w:val="83D4D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40650F"/>
    <w:multiLevelType w:val="singleLevel"/>
    <w:tmpl w:val="9E4C6B92"/>
    <w:lvl w:ilvl="0">
      <w:start w:val="1"/>
      <w:numFmt w:val="decimal"/>
      <w:lvlText w:val="%1."/>
      <w:lvlJc w:val="left"/>
      <w:pPr>
        <w:tabs>
          <w:tab w:val="num" w:pos="360"/>
        </w:tabs>
        <w:ind w:left="360" w:hanging="360"/>
      </w:pPr>
    </w:lvl>
  </w:abstractNum>
  <w:abstractNum w:abstractNumId="16" w15:restartNumberingAfterBreak="0">
    <w:nsid w:val="3C9E3984"/>
    <w:multiLevelType w:val="singleLevel"/>
    <w:tmpl w:val="9E4C6B92"/>
    <w:lvl w:ilvl="0">
      <w:start w:val="1"/>
      <w:numFmt w:val="decimal"/>
      <w:lvlText w:val="%1."/>
      <w:lvlJc w:val="left"/>
      <w:pPr>
        <w:tabs>
          <w:tab w:val="num" w:pos="360"/>
        </w:tabs>
        <w:ind w:left="360" w:hanging="360"/>
      </w:pPr>
      <w:rPr>
        <w:rFonts w:hint="default"/>
      </w:rPr>
    </w:lvl>
  </w:abstractNum>
  <w:abstractNum w:abstractNumId="17" w15:restartNumberingAfterBreak="0">
    <w:nsid w:val="3CEC6D54"/>
    <w:multiLevelType w:val="hybridMultilevel"/>
    <w:tmpl w:val="E618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14678E"/>
    <w:multiLevelType w:val="hybridMultilevel"/>
    <w:tmpl w:val="AE1CD740"/>
    <w:lvl w:ilvl="0" w:tplc="884A0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947AA"/>
    <w:multiLevelType w:val="singleLevel"/>
    <w:tmpl w:val="04090011"/>
    <w:lvl w:ilvl="0">
      <w:start w:val="1"/>
      <w:numFmt w:val="decimal"/>
      <w:lvlText w:val="%1)"/>
      <w:lvlJc w:val="left"/>
      <w:pPr>
        <w:ind w:left="360" w:hanging="360"/>
      </w:pPr>
      <w:rPr>
        <w:rFonts w:hint="default"/>
      </w:rPr>
    </w:lvl>
  </w:abstractNum>
  <w:abstractNum w:abstractNumId="20" w15:restartNumberingAfterBreak="0">
    <w:nsid w:val="417F71A3"/>
    <w:multiLevelType w:val="hybridMultilevel"/>
    <w:tmpl w:val="71E268B6"/>
    <w:lvl w:ilvl="0" w:tplc="6C0C5F9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C32A1B"/>
    <w:multiLevelType w:val="singleLevel"/>
    <w:tmpl w:val="9E4C6B92"/>
    <w:lvl w:ilvl="0">
      <w:start w:val="1"/>
      <w:numFmt w:val="decimal"/>
      <w:lvlText w:val="%1."/>
      <w:lvlJc w:val="left"/>
      <w:pPr>
        <w:tabs>
          <w:tab w:val="num" w:pos="360"/>
        </w:tabs>
        <w:ind w:left="360" w:hanging="360"/>
      </w:pPr>
    </w:lvl>
  </w:abstractNum>
  <w:abstractNum w:abstractNumId="22" w15:restartNumberingAfterBreak="0">
    <w:nsid w:val="461F6517"/>
    <w:multiLevelType w:val="hybridMultilevel"/>
    <w:tmpl w:val="2DAC645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1629B4"/>
    <w:multiLevelType w:val="hybridMultilevel"/>
    <w:tmpl w:val="D5780E7C"/>
    <w:lvl w:ilvl="0" w:tplc="B016A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C1D23"/>
    <w:multiLevelType w:val="hybridMultilevel"/>
    <w:tmpl w:val="00CCD416"/>
    <w:lvl w:ilvl="0" w:tplc="050AAED6">
      <w:start w:val="1"/>
      <w:numFmt w:val="bullet"/>
      <w:lvlText w:val="o"/>
      <w:lvlJc w:val="left"/>
      <w:pPr>
        <w:ind w:left="360" w:hanging="360"/>
      </w:pPr>
      <w:rPr>
        <w:rFonts w:ascii="Courier New" w:hAnsi="Courier New"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2D6DFC"/>
    <w:multiLevelType w:val="hybridMultilevel"/>
    <w:tmpl w:val="1022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66169"/>
    <w:multiLevelType w:val="singleLevel"/>
    <w:tmpl w:val="9E4C6B92"/>
    <w:lvl w:ilvl="0">
      <w:start w:val="1"/>
      <w:numFmt w:val="decimal"/>
      <w:lvlText w:val="%1."/>
      <w:lvlJc w:val="left"/>
      <w:pPr>
        <w:tabs>
          <w:tab w:val="num" w:pos="360"/>
        </w:tabs>
        <w:ind w:left="360" w:hanging="360"/>
      </w:pPr>
      <w:rPr>
        <w:rFonts w:hint="default"/>
      </w:rPr>
    </w:lvl>
  </w:abstractNum>
  <w:abstractNum w:abstractNumId="27" w15:restartNumberingAfterBreak="0">
    <w:nsid w:val="5F201BEC"/>
    <w:multiLevelType w:val="hybridMultilevel"/>
    <w:tmpl w:val="2DAC6450"/>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2F3CB1"/>
    <w:multiLevelType w:val="hybridMultilevel"/>
    <w:tmpl w:val="43BE1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31CE7"/>
    <w:multiLevelType w:val="hybridMultilevel"/>
    <w:tmpl w:val="011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B34E3"/>
    <w:multiLevelType w:val="hybridMultilevel"/>
    <w:tmpl w:val="7728C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1D13D2"/>
    <w:multiLevelType w:val="singleLevel"/>
    <w:tmpl w:val="11843C50"/>
    <w:lvl w:ilvl="0">
      <w:start w:val="1"/>
      <w:numFmt w:val="lowerLetter"/>
      <w:lvlText w:val="%1."/>
      <w:lvlJc w:val="left"/>
      <w:pPr>
        <w:tabs>
          <w:tab w:val="num" w:pos="720"/>
        </w:tabs>
        <w:ind w:left="720" w:hanging="360"/>
      </w:pPr>
      <w:rPr>
        <w:rFonts w:hint="default"/>
      </w:rPr>
    </w:lvl>
  </w:abstractNum>
  <w:abstractNum w:abstractNumId="32" w15:restartNumberingAfterBreak="0">
    <w:nsid w:val="69BE727F"/>
    <w:multiLevelType w:val="singleLevel"/>
    <w:tmpl w:val="9E4C6B92"/>
    <w:lvl w:ilvl="0">
      <w:start w:val="1"/>
      <w:numFmt w:val="decimal"/>
      <w:lvlText w:val="%1."/>
      <w:lvlJc w:val="left"/>
      <w:pPr>
        <w:tabs>
          <w:tab w:val="num" w:pos="360"/>
        </w:tabs>
        <w:ind w:left="360" w:hanging="360"/>
      </w:pPr>
      <w:rPr>
        <w:rFonts w:hint="default"/>
      </w:rPr>
    </w:lvl>
  </w:abstractNum>
  <w:abstractNum w:abstractNumId="33" w15:restartNumberingAfterBreak="0">
    <w:nsid w:val="6B3A61FD"/>
    <w:multiLevelType w:val="hybridMultilevel"/>
    <w:tmpl w:val="9FE2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735711"/>
    <w:multiLevelType w:val="hybridMultilevel"/>
    <w:tmpl w:val="20887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116D61"/>
    <w:multiLevelType w:val="singleLevel"/>
    <w:tmpl w:val="9E4C6B92"/>
    <w:lvl w:ilvl="0">
      <w:start w:val="1"/>
      <w:numFmt w:val="decimal"/>
      <w:lvlText w:val="%1."/>
      <w:lvlJc w:val="left"/>
      <w:pPr>
        <w:tabs>
          <w:tab w:val="num" w:pos="360"/>
        </w:tabs>
        <w:ind w:left="360" w:hanging="360"/>
      </w:pPr>
      <w:rPr>
        <w:rFonts w:hint="default"/>
      </w:rPr>
    </w:lvl>
  </w:abstractNum>
  <w:abstractNum w:abstractNumId="36" w15:restartNumberingAfterBreak="0">
    <w:nsid w:val="77C4741D"/>
    <w:multiLevelType w:val="hybridMultilevel"/>
    <w:tmpl w:val="2DAC6450"/>
    <w:lvl w:ilvl="0" w:tplc="04090011">
      <w:start w:val="1"/>
      <w:numFmt w:val="decimal"/>
      <w:lvlText w:val="%1)"/>
      <w:lvlJc w:val="left"/>
      <w:pPr>
        <w:tabs>
          <w:tab w:val="num" w:pos="450"/>
        </w:tabs>
        <w:ind w:left="450" w:hanging="360"/>
      </w:p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16cid:durableId="178155135">
    <w:abstractNumId w:val="25"/>
  </w:num>
  <w:num w:numId="2" w16cid:durableId="1289554763">
    <w:abstractNumId w:val="28"/>
  </w:num>
  <w:num w:numId="3" w16cid:durableId="1091974896">
    <w:abstractNumId w:val="7"/>
    <w:lvlOverride w:ilvl="0">
      <w:startOverride w:val="1"/>
    </w:lvlOverride>
  </w:num>
  <w:num w:numId="4" w16cid:durableId="1479422379">
    <w:abstractNumId w:val="21"/>
    <w:lvlOverride w:ilvl="0">
      <w:startOverride w:val="1"/>
    </w:lvlOverride>
  </w:num>
  <w:num w:numId="5" w16cid:durableId="1689942182">
    <w:abstractNumId w:val="3"/>
    <w:lvlOverride w:ilvl="0">
      <w:startOverride w:val="1"/>
    </w:lvlOverride>
  </w:num>
  <w:num w:numId="6" w16cid:durableId="560486305">
    <w:abstractNumId w:val="15"/>
    <w:lvlOverride w:ilvl="0">
      <w:startOverride w:val="1"/>
    </w:lvlOverride>
  </w:num>
  <w:num w:numId="7" w16cid:durableId="1002665966">
    <w:abstractNumId w:val="19"/>
  </w:num>
  <w:num w:numId="8" w16cid:durableId="1983609764">
    <w:abstractNumId w:val="17"/>
  </w:num>
  <w:num w:numId="9" w16cid:durableId="683945922">
    <w:abstractNumId w:val="33"/>
  </w:num>
  <w:num w:numId="10" w16cid:durableId="126320145">
    <w:abstractNumId w:val="12"/>
  </w:num>
  <w:num w:numId="11" w16cid:durableId="1536651161">
    <w:abstractNumId w:val="5"/>
  </w:num>
  <w:num w:numId="12" w16cid:durableId="1064572503">
    <w:abstractNumId w:val="6"/>
  </w:num>
  <w:num w:numId="13" w16cid:durableId="1290938751">
    <w:abstractNumId w:val="13"/>
  </w:num>
  <w:num w:numId="14" w16cid:durableId="632255689">
    <w:abstractNumId w:val="32"/>
  </w:num>
  <w:num w:numId="15" w16cid:durableId="114179485">
    <w:abstractNumId w:val="36"/>
  </w:num>
  <w:num w:numId="16" w16cid:durableId="2035499089">
    <w:abstractNumId w:val="22"/>
  </w:num>
  <w:num w:numId="17" w16cid:durableId="1316840865">
    <w:abstractNumId w:val="27"/>
  </w:num>
  <w:num w:numId="18" w16cid:durableId="1213032556">
    <w:abstractNumId w:val="4"/>
  </w:num>
  <w:num w:numId="19" w16cid:durableId="66542575">
    <w:abstractNumId w:val="10"/>
  </w:num>
  <w:num w:numId="20" w16cid:durableId="683749339">
    <w:abstractNumId w:val="9"/>
  </w:num>
  <w:num w:numId="21" w16cid:durableId="464783762">
    <w:abstractNumId w:val="8"/>
  </w:num>
  <w:num w:numId="22" w16cid:durableId="1519348727">
    <w:abstractNumId w:val="26"/>
  </w:num>
  <w:num w:numId="23" w16cid:durableId="1846020405">
    <w:abstractNumId w:val="34"/>
  </w:num>
  <w:num w:numId="24" w16cid:durableId="1468164144">
    <w:abstractNumId w:val="18"/>
  </w:num>
  <w:num w:numId="25" w16cid:durableId="3823830">
    <w:abstractNumId w:val="23"/>
  </w:num>
  <w:num w:numId="26" w16cid:durableId="379745807">
    <w:abstractNumId w:val="1"/>
  </w:num>
  <w:num w:numId="27" w16cid:durableId="1107693984">
    <w:abstractNumId w:val="24"/>
  </w:num>
  <w:num w:numId="28" w16cid:durableId="876697587">
    <w:abstractNumId w:val="0"/>
  </w:num>
  <w:num w:numId="29" w16cid:durableId="1056470917">
    <w:abstractNumId w:val="29"/>
  </w:num>
  <w:num w:numId="30" w16cid:durableId="546842048">
    <w:abstractNumId w:val="14"/>
  </w:num>
  <w:num w:numId="31" w16cid:durableId="1517424518">
    <w:abstractNumId w:val="35"/>
  </w:num>
  <w:num w:numId="32" w16cid:durableId="1224373105">
    <w:abstractNumId w:val="31"/>
  </w:num>
  <w:num w:numId="33" w16cid:durableId="621763479">
    <w:abstractNumId w:val="16"/>
  </w:num>
  <w:num w:numId="34" w16cid:durableId="207038645">
    <w:abstractNumId w:val="11"/>
  </w:num>
  <w:num w:numId="35" w16cid:durableId="1719165462">
    <w:abstractNumId w:val="20"/>
  </w:num>
  <w:num w:numId="36" w16cid:durableId="1867478847">
    <w:abstractNumId w:val="2"/>
  </w:num>
  <w:num w:numId="37" w16cid:durableId="78144310">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B8"/>
    <w:rsid w:val="00002CB5"/>
    <w:rsid w:val="0001480D"/>
    <w:rsid w:val="00017B19"/>
    <w:rsid w:val="0003631A"/>
    <w:rsid w:val="00041524"/>
    <w:rsid w:val="00051A94"/>
    <w:rsid w:val="00057B3D"/>
    <w:rsid w:val="0006061D"/>
    <w:rsid w:val="00091840"/>
    <w:rsid w:val="000A47F8"/>
    <w:rsid w:val="000A75A6"/>
    <w:rsid w:val="000B67D5"/>
    <w:rsid w:val="000D2283"/>
    <w:rsid w:val="000E281F"/>
    <w:rsid w:val="000E599D"/>
    <w:rsid w:val="000E7232"/>
    <w:rsid w:val="000F69C9"/>
    <w:rsid w:val="001045E2"/>
    <w:rsid w:val="00105B7D"/>
    <w:rsid w:val="00106D13"/>
    <w:rsid w:val="00126DBE"/>
    <w:rsid w:val="001420A1"/>
    <w:rsid w:val="00151F85"/>
    <w:rsid w:val="00155A39"/>
    <w:rsid w:val="001715EF"/>
    <w:rsid w:val="001909D6"/>
    <w:rsid w:val="001A583F"/>
    <w:rsid w:val="001B1194"/>
    <w:rsid w:val="001C31A6"/>
    <w:rsid w:val="001C5AF2"/>
    <w:rsid w:val="001D0D80"/>
    <w:rsid w:val="001E7D67"/>
    <w:rsid w:val="001F4AF0"/>
    <w:rsid w:val="00205324"/>
    <w:rsid w:val="0020680B"/>
    <w:rsid w:val="00240724"/>
    <w:rsid w:val="00251C82"/>
    <w:rsid w:val="00266943"/>
    <w:rsid w:val="002716FC"/>
    <w:rsid w:val="00275916"/>
    <w:rsid w:val="0028482D"/>
    <w:rsid w:val="00286E01"/>
    <w:rsid w:val="00292583"/>
    <w:rsid w:val="002A5F04"/>
    <w:rsid w:val="002D28A7"/>
    <w:rsid w:val="002E2892"/>
    <w:rsid w:val="003123C3"/>
    <w:rsid w:val="003179B1"/>
    <w:rsid w:val="003200F8"/>
    <w:rsid w:val="0032038D"/>
    <w:rsid w:val="003212A0"/>
    <w:rsid w:val="003256EB"/>
    <w:rsid w:val="003316A0"/>
    <w:rsid w:val="00332F64"/>
    <w:rsid w:val="00335529"/>
    <w:rsid w:val="00341E1C"/>
    <w:rsid w:val="00345D37"/>
    <w:rsid w:val="00352ABE"/>
    <w:rsid w:val="0035749D"/>
    <w:rsid w:val="003626B1"/>
    <w:rsid w:val="00365A89"/>
    <w:rsid w:val="003708ED"/>
    <w:rsid w:val="003839C3"/>
    <w:rsid w:val="003875E9"/>
    <w:rsid w:val="00390B4A"/>
    <w:rsid w:val="00394B3E"/>
    <w:rsid w:val="003A0AEE"/>
    <w:rsid w:val="003A4C48"/>
    <w:rsid w:val="003A6A8C"/>
    <w:rsid w:val="003C4B1E"/>
    <w:rsid w:val="003C6CD0"/>
    <w:rsid w:val="003D3F92"/>
    <w:rsid w:val="003D7BA2"/>
    <w:rsid w:val="003E25CE"/>
    <w:rsid w:val="003E2C0B"/>
    <w:rsid w:val="003E4D3B"/>
    <w:rsid w:val="003F6FCF"/>
    <w:rsid w:val="003F7B2A"/>
    <w:rsid w:val="003F7D9C"/>
    <w:rsid w:val="0040199F"/>
    <w:rsid w:val="00406AC0"/>
    <w:rsid w:val="00411903"/>
    <w:rsid w:val="00416F4E"/>
    <w:rsid w:val="0041715D"/>
    <w:rsid w:val="00422EF4"/>
    <w:rsid w:val="004338BF"/>
    <w:rsid w:val="00435FEF"/>
    <w:rsid w:val="00443A7E"/>
    <w:rsid w:val="00447F9A"/>
    <w:rsid w:val="004629C0"/>
    <w:rsid w:val="004754B2"/>
    <w:rsid w:val="004759E0"/>
    <w:rsid w:val="004803C5"/>
    <w:rsid w:val="00485C2C"/>
    <w:rsid w:val="00495769"/>
    <w:rsid w:val="004A182C"/>
    <w:rsid w:val="004A489A"/>
    <w:rsid w:val="004B4475"/>
    <w:rsid w:val="004C1BE6"/>
    <w:rsid w:val="004C482F"/>
    <w:rsid w:val="004C588A"/>
    <w:rsid w:val="004C63BF"/>
    <w:rsid w:val="004D6996"/>
    <w:rsid w:val="004F218B"/>
    <w:rsid w:val="004F389D"/>
    <w:rsid w:val="004F440A"/>
    <w:rsid w:val="0050265E"/>
    <w:rsid w:val="00515591"/>
    <w:rsid w:val="00515FBB"/>
    <w:rsid w:val="00530865"/>
    <w:rsid w:val="005376DD"/>
    <w:rsid w:val="005575D8"/>
    <w:rsid w:val="005641FB"/>
    <w:rsid w:val="00564696"/>
    <w:rsid w:val="00586DC1"/>
    <w:rsid w:val="005A0C5C"/>
    <w:rsid w:val="005B56EB"/>
    <w:rsid w:val="005B70B5"/>
    <w:rsid w:val="005C77D7"/>
    <w:rsid w:val="005D02D4"/>
    <w:rsid w:val="005E215C"/>
    <w:rsid w:val="005E5F43"/>
    <w:rsid w:val="005F71DD"/>
    <w:rsid w:val="00603EE4"/>
    <w:rsid w:val="00631D79"/>
    <w:rsid w:val="006434C1"/>
    <w:rsid w:val="006517BD"/>
    <w:rsid w:val="006566E2"/>
    <w:rsid w:val="00657911"/>
    <w:rsid w:val="00660B64"/>
    <w:rsid w:val="00670C3C"/>
    <w:rsid w:val="006821CF"/>
    <w:rsid w:val="0068745C"/>
    <w:rsid w:val="0069748C"/>
    <w:rsid w:val="006A00A5"/>
    <w:rsid w:val="006A6959"/>
    <w:rsid w:val="006C4C2A"/>
    <w:rsid w:val="006E41B4"/>
    <w:rsid w:val="007008D0"/>
    <w:rsid w:val="00704CE8"/>
    <w:rsid w:val="00705F70"/>
    <w:rsid w:val="007165AD"/>
    <w:rsid w:val="00722065"/>
    <w:rsid w:val="007251BF"/>
    <w:rsid w:val="00727420"/>
    <w:rsid w:val="0073154D"/>
    <w:rsid w:val="00732B14"/>
    <w:rsid w:val="00736A73"/>
    <w:rsid w:val="00740A82"/>
    <w:rsid w:val="0074758B"/>
    <w:rsid w:val="00754846"/>
    <w:rsid w:val="00757447"/>
    <w:rsid w:val="00784AA5"/>
    <w:rsid w:val="00787B06"/>
    <w:rsid w:val="00787D9B"/>
    <w:rsid w:val="007923F8"/>
    <w:rsid w:val="0079478D"/>
    <w:rsid w:val="007B1BFE"/>
    <w:rsid w:val="007B53A6"/>
    <w:rsid w:val="007C32D0"/>
    <w:rsid w:val="007D4E7E"/>
    <w:rsid w:val="007E2365"/>
    <w:rsid w:val="007E2C79"/>
    <w:rsid w:val="007E5CF3"/>
    <w:rsid w:val="007E60F5"/>
    <w:rsid w:val="007F17B3"/>
    <w:rsid w:val="007F27F0"/>
    <w:rsid w:val="0080417F"/>
    <w:rsid w:val="00805C20"/>
    <w:rsid w:val="0080676B"/>
    <w:rsid w:val="00806941"/>
    <w:rsid w:val="00812EAA"/>
    <w:rsid w:val="00813786"/>
    <w:rsid w:val="0082205C"/>
    <w:rsid w:val="00831DA8"/>
    <w:rsid w:val="0087033A"/>
    <w:rsid w:val="00872B4B"/>
    <w:rsid w:val="00876E1F"/>
    <w:rsid w:val="00894799"/>
    <w:rsid w:val="0089609E"/>
    <w:rsid w:val="00896327"/>
    <w:rsid w:val="008C3408"/>
    <w:rsid w:val="008D1C82"/>
    <w:rsid w:val="008D22EE"/>
    <w:rsid w:val="008E5FE2"/>
    <w:rsid w:val="00900C35"/>
    <w:rsid w:val="0090223E"/>
    <w:rsid w:val="00902B45"/>
    <w:rsid w:val="00907020"/>
    <w:rsid w:val="00920E17"/>
    <w:rsid w:val="00924DF5"/>
    <w:rsid w:val="00926782"/>
    <w:rsid w:val="009268DC"/>
    <w:rsid w:val="00932258"/>
    <w:rsid w:val="00941782"/>
    <w:rsid w:val="00946DB2"/>
    <w:rsid w:val="009549D6"/>
    <w:rsid w:val="009612A4"/>
    <w:rsid w:val="00987365"/>
    <w:rsid w:val="0099467A"/>
    <w:rsid w:val="009A2176"/>
    <w:rsid w:val="009A34CF"/>
    <w:rsid w:val="009A3C36"/>
    <w:rsid w:val="009A43C9"/>
    <w:rsid w:val="009B1364"/>
    <w:rsid w:val="009B4F1E"/>
    <w:rsid w:val="009C5CD4"/>
    <w:rsid w:val="009C72B5"/>
    <w:rsid w:val="00A10A61"/>
    <w:rsid w:val="00A3279E"/>
    <w:rsid w:val="00A46531"/>
    <w:rsid w:val="00A5391C"/>
    <w:rsid w:val="00A56FE7"/>
    <w:rsid w:val="00A61F43"/>
    <w:rsid w:val="00A646A4"/>
    <w:rsid w:val="00A735CD"/>
    <w:rsid w:val="00A7470E"/>
    <w:rsid w:val="00A830CB"/>
    <w:rsid w:val="00A87779"/>
    <w:rsid w:val="00A90B4F"/>
    <w:rsid w:val="00A95D88"/>
    <w:rsid w:val="00AA3726"/>
    <w:rsid w:val="00AA54FE"/>
    <w:rsid w:val="00AC446B"/>
    <w:rsid w:val="00AD5C0D"/>
    <w:rsid w:val="00AE224E"/>
    <w:rsid w:val="00AE3CD0"/>
    <w:rsid w:val="00AE685D"/>
    <w:rsid w:val="00B07EC6"/>
    <w:rsid w:val="00B1266F"/>
    <w:rsid w:val="00B17E40"/>
    <w:rsid w:val="00B20EEB"/>
    <w:rsid w:val="00B21492"/>
    <w:rsid w:val="00B25AE3"/>
    <w:rsid w:val="00B33896"/>
    <w:rsid w:val="00B446B9"/>
    <w:rsid w:val="00B46B3D"/>
    <w:rsid w:val="00B46D84"/>
    <w:rsid w:val="00B4781B"/>
    <w:rsid w:val="00B506B4"/>
    <w:rsid w:val="00B51D1D"/>
    <w:rsid w:val="00B52E3E"/>
    <w:rsid w:val="00B5645B"/>
    <w:rsid w:val="00BA612A"/>
    <w:rsid w:val="00BA7D71"/>
    <w:rsid w:val="00BB5C9D"/>
    <w:rsid w:val="00BC5810"/>
    <w:rsid w:val="00BD554F"/>
    <w:rsid w:val="00BE1AFE"/>
    <w:rsid w:val="00BE27AE"/>
    <w:rsid w:val="00C01675"/>
    <w:rsid w:val="00C43A58"/>
    <w:rsid w:val="00C514F0"/>
    <w:rsid w:val="00C52999"/>
    <w:rsid w:val="00C77EAE"/>
    <w:rsid w:val="00C8086A"/>
    <w:rsid w:val="00CA6423"/>
    <w:rsid w:val="00CB6ADD"/>
    <w:rsid w:val="00CC5684"/>
    <w:rsid w:val="00CC70EF"/>
    <w:rsid w:val="00CD265D"/>
    <w:rsid w:val="00CD2EA3"/>
    <w:rsid w:val="00CE43D2"/>
    <w:rsid w:val="00CF488B"/>
    <w:rsid w:val="00D07AB1"/>
    <w:rsid w:val="00D11251"/>
    <w:rsid w:val="00D26C56"/>
    <w:rsid w:val="00D305C9"/>
    <w:rsid w:val="00D30D8D"/>
    <w:rsid w:val="00D34EBC"/>
    <w:rsid w:val="00D361EA"/>
    <w:rsid w:val="00D400DC"/>
    <w:rsid w:val="00D416BA"/>
    <w:rsid w:val="00D44809"/>
    <w:rsid w:val="00D56976"/>
    <w:rsid w:val="00D82DD9"/>
    <w:rsid w:val="00D842B8"/>
    <w:rsid w:val="00D9287F"/>
    <w:rsid w:val="00D930D5"/>
    <w:rsid w:val="00DA304E"/>
    <w:rsid w:val="00DA3525"/>
    <w:rsid w:val="00DE1F74"/>
    <w:rsid w:val="00DE667E"/>
    <w:rsid w:val="00DF263C"/>
    <w:rsid w:val="00E0098F"/>
    <w:rsid w:val="00E0128A"/>
    <w:rsid w:val="00E04ABF"/>
    <w:rsid w:val="00E07ABE"/>
    <w:rsid w:val="00E1563D"/>
    <w:rsid w:val="00E26833"/>
    <w:rsid w:val="00E34DEE"/>
    <w:rsid w:val="00E47EE1"/>
    <w:rsid w:val="00E51E22"/>
    <w:rsid w:val="00E674E9"/>
    <w:rsid w:val="00E67BD3"/>
    <w:rsid w:val="00E74B26"/>
    <w:rsid w:val="00E77C0F"/>
    <w:rsid w:val="00E9054A"/>
    <w:rsid w:val="00E94E4E"/>
    <w:rsid w:val="00ED290E"/>
    <w:rsid w:val="00EE284D"/>
    <w:rsid w:val="00EE2DEC"/>
    <w:rsid w:val="00EE4C8A"/>
    <w:rsid w:val="00F0406C"/>
    <w:rsid w:val="00F167A6"/>
    <w:rsid w:val="00F2081A"/>
    <w:rsid w:val="00F23E45"/>
    <w:rsid w:val="00F265F6"/>
    <w:rsid w:val="00F3794D"/>
    <w:rsid w:val="00F41016"/>
    <w:rsid w:val="00F45016"/>
    <w:rsid w:val="00F47668"/>
    <w:rsid w:val="00F50F9B"/>
    <w:rsid w:val="00F54F6D"/>
    <w:rsid w:val="00F60164"/>
    <w:rsid w:val="00F66B7C"/>
    <w:rsid w:val="00F77F77"/>
    <w:rsid w:val="00F8229D"/>
    <w:rsid w:val="00F822A0"/>
    <w:rsid w:val="00F93630"/>
    <w:rsid w:val="00F9624E"/>
    <w:rsid w:val="00FA1621"/>
    <w:rsid w:val="00FB12E6"/>
    <w:rsid w:val="00FC04DC"/>
    <w:rsid w:val="00FD79DA"/>
    <w:rsid w:val="00FE1B97"/>
    <w:rsid w:val="00FE3301"/>
    <w:rsid w:val="00FF3CC3"/>
    <w:rsid w:val="00FF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F7D5"/>
  <w15:chartTrackingRefBased/>
  <w15:docId w15:val="{DAF5E64F-21BC-4E37-8158-2784741A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B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15F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842B8"/>
    <w:pPr>
      <w:keepNext/>
      <w:jc w:val="center"/>
      <w:outlineLvl w:val="1"/>
    </w:pPr>
    <w:rPr>
      <w:sz w:val="24"/>
    </w:rPr>
  </w:style>
  <w:style w:type="paragraph" w:styleId="Heading3">
    <w:name w:val="heading 3"/>
    <w:basedOn w:val="Normal"/>
    <w:next w:val="Normal"/>
    <w:link w:val="Heading3Char"/>
    <w:unhideWhenUsed/>
    <w:qFormat/>
    <w:rsid w:val="00D842B8"/>
    <w:pPr>
      <w:keepNext/>
      <w:ind w:left="360"/>
      <w:jc w:val="center"/>
      <w:outlineLvl w:val="2"/>
    </w:pPr>
    <w:rPr>
      <w:sz w:val="24"/>
    </w:rPr>
  </w:style>
  <w:style w:type="paragraph" w:styleId="Heading4">
    <w:name w:val="heading 4"/>
    <w:basedOn w:val="Normal"/>
    <w:next w:val="Normal"/>
    <w:link w:val="Heading4Char"/>
    <w:uiPriority w:val="9"/>
    <w:semiHidden/>
    <w:unhideWhenUsed/>
    <w:qFormat/>
    <w:rsid w:val="00515F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5F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5FB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5FB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5F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5F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42B8"/>
    <w:pPr>
      <w:spacing w:after="0" w:line="240" w:lineRule="auto"/>
    </w:pPr>
  </w:style>
  <w:style w:type="character" w:customStyle="1" w:styleId="NoSpacingChar">
    <w:name w:val="No Spacing Char"/>
    <w:basedOn w:val="DefaultParagraphFont"/>
    <w:link w:val="NoSpacing"/>
    <w:uiPriority w:val="1"/>
    <w:rsid w:val="00D842B8"/>
  </w:style>
  <w:style w:type="character" w:customStyle="1" w:styleId="Heading2Char">
    <w:name w:val="Heading 2 Char"/>
    <w:basedOn w:val="DefaultParagraphFont"/>
    <w:link w:val="Heading2"/>
    <w:rsid w:val="00D842B8"/>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rsid w:val="00D842B8"/>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D842B8"/>
    <w:rPr>
      <w:sz w:val="24"/>
    </w:rPr>
  </w:style>
  <w:style w:type="character" w:customStyle="1" w:styleId="BodyTextChar">
    <w:name w:val="Body Text Char"/>
    <w:basedOn w:val="DefaultParagraphFont"/>
    <w:link w:val="BodyText"/>
    <w:rsid w:val="00D842B8"/>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unhideWhenUsed/>
    <w:rsid w:val="00D84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B8"/>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D842B8"/>
    <w:pPr>
      <w:ind w:left="720"/>
      <w:contextualSpacing/>
    </w:pPr>
  </w:style>
  <w:style w:type="paragraph" w:styleId="Header">
    <w:name w:val="header"/>
    <w:basedOn w:val="Normal"/>
    <w:link w:val="HeaderChar"/>
    <w:uiPriority w:val="99"/>
    <w:unhideWhenUsed/>
    <w:rsid w:val="00D842B8"/>
    <w:pPr>
      <w:tabs>
        <w:tab w:val="center" w:pos="4680"/>
        <w:tab w:val="right" w:pos="9360"/>
      </w:tabs>
    </w:pPr>
  </w:style>
  <w:style w:type="character" w:customStyle="1" w:styleId="HeaderChar">
    <w:name w:val="Header Char"/>
    <w:basedOn w:val="DefaultParagraphFont"/>
    <w:link w:val="Header"/>
    <w:uiPriority w:val="99"/>
    <w:rsid w:val="00D842B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D842B8"/>
    <w:pPr>
      <w:tabs>
        <w:tab w:val="center" w:pos="4680"/>
        <w:tab w:val="right" w:pos="9360"/>
      </w:tabs>
    </w:pPr>
  </w:style>
  <w:style w:type="character" w:customStyle="1" w:styleId="FooterChar">
    <w:name w:val="Footer Char"/>
    <w:basedOn w:val="DefaultParagraphFont"/>
    <w:link w:val="Footer"/>
    <w:uiPriority w:val="99"/>
    <w:rsid w:val="00D842B8"/>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515FBB"/>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515FBB"/>
    <w:rPr>
      <w:rFonts w:asciiTheme="majorHAnsi" w:eastAsiaTheme="majorEastAsia" w:hAnsiTheme="majorHAnsi" w:cstheme="majorBidi"/>
      <w:i/>
      <w:iCs/>
      <w:color w:val="2F5496" w:themeColor="accent1" w:themeShade="BF"/>
      <w:kern w:val="0"/>
      <w:sz w:val="20"/>
      <w:szCs w:val="20"/>
      <w14:ligatures w14:val="none"/>
    </w:rPr>
  </w:style>
  <w:style w:type="character" w:customStyle="1" w:styleId="Heading5Char">
    <w:name w:val="Heading 5 Char"/>
    <w:basedOn w:val="DefaultParagraphFont"/>
    <w:link w:val="Heading5"/>
    <w:uiPriority w:val="9"/>
    <w:semiHidden/>
    <w:rsid w:val="00515FBB"/>
    <w:rPr>
      <w:rFonts w:asciiTheme="majorHAnsi" w:eastAsiaTheme="majorEastAsia" w:hAnsiTheme="majorHAnsi" w:cstheme="majorBidi"/>
      <w:color w:val="2F5496"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515FBB"/>
    <w:rPr>
      <w:rFonts w:asciiTheme="majorHAnsi" w:eastAsiaTheme="majorEastAsia" w:hAnsiTheme="majorHAnsi" w:cstheme="majorBidi"/>
      <w:color w:val="1F3763" w:themeColor="accent1" w:themeShade="7F"/>
      <w:kern w:val="0"/>
      <w:sz w:val="20"/>
      <w:szCs w:val="20"/>
      <w14:ligatures w14:val="none"/>
    </w:rPr>
  </w:style>
  <w:style w:type="character" w:customStyle="1" w:styleId="Heading7Char">
    <w:name w:val="Heading 7 Char"/>
    <w:basedOn w:val="DefaultParagraphFont"/>
    <w:link w:val="Heading7"/>
    <w:uiPriority w:val="9"/>
    <w:semiHidden/>
    <w:rsid w:val="00515FBB"/>
    <w:rPr>
      <w:rFonts w:asciiTheme="majorHAnsi" w:eastAsiaTheme="majorEastAsia" w:hAnsiTheme="majorHAnsi" w:cstheme="majorBidi"/>
      <w:i/>
      <w:iCs/>
      <w:color w:val="1F3763" w:themeColor="accent1" w:themeShade="7F"/>
      <w:kern w:val="0"/>
      <w:sz w:val="20"/>
      <w:szCs w:val="20"/>
      <w14:ligatures w14:val="none"/>
    </w:rPr>
  </w:style>
  <w:style w:type="character" w:customStyle="1" w:styleId="Heading8Char">
    <w:name w:val="Heading 8 Char"/>
    <w:basedOn w:val="DefaultParagraphFont"/>
    <w:link w:val="Heading8"/>
    <w:uiPriority w:val="9"/>
    <w:semiHidden/>
    <w:rsid w:val="00515FB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15FBB"/>
    <w:rPr>
      <w:rFonts w:asciiTheme="majorHAnsi" w:eastAsiaTheme="majorEastAsia" w:hAnsiTheme="majorHAnsi" w:cstheme="majorBidi"/>
      <w:i/>
      <w:iCs/>
      <w:color w:val="272727" w:themeColor="text1" w:themeTint="D8"/>
      <w:kern w:val="0"/>
      <w:sz w:val="21"/>
      <w:szCs w:val="21"/>
      <w14:ligatures w14:val="none"/>
    </w:rPr>
  </w:style>
  <w:style w:type="paragraph" w:styleId="BodyTextIndent">
    <w:name w:val="Body Text Indent"/>
    <w:basedOn w:val="Normal"/>
    <w:link w:val="BodyTextIndentChar"/>
    <w:uiPriority w:val="99"/>
    <w:semiHidden/>
    <w:unhideWhenUsed/>
    <w:rsid w:val="00515FBB"/>
    <w:pPr>
      <w:spacing w:after="120"/>
      <w:ind w:left="360"/>
    </w:pPr>
  </w:style>
  <w:style w:type="character" w:customStyle="1" w:styleId="BodyTextIndentChar">
    <w:name w:val="Body Text Indent Char"/>
    <w:basedOn w:val="DefaultParagraphFont"/>
    <w:link w:val="BodyTextIndent"/>
    <w:uiPriority w:val="99"/>
    <w:semiHidden/>
    <w:rsid w:val="00515FBB"/>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515FBB"/>
    <w:pPr>
      <w:jc w:val="center"/>
    </w:pPr>
    <w:rPr>
      <w:sz w:val="24"/>
    </w:rPr>
  </w:style>
  <w:style w:type="character" w:customStyle="1" w:styleId="TitleChar">
    <w:name w:val="Title Char"/>
    <w:basedOn w:val="DefaultParagraphFont"/>
    <w:link w:val="Title"/>
    <w:rsid w:val="00515FBB"/>
    <w:rPr>
      <w:rFonts w:ascii="Times New Roman" w:eastAsia="Times New Roman" w:hAnsi="Times New Roman" w:cs="Times New Roman"/>
      <w:kern w:val="0"/>
      <w:sz w:val="24"/>
      <w:szCs w:val="20"/>
      <w14:ligatures w14:val="none"/>
    </w:rPr>
  </w:style>
  <w:style w:type="paragraph" w:styleId="IntenseQuote">
    <w:name w:val="Intense Quote"/>
    <w:basedOn w:val="Normal"/>
    <w:next w:val="Normal"/>
    <w:link w:val="IntenseQuoteChar"/>
    <w:uiPriority w:val="30"/>
    <w:qFormat/>
    <w:rsid w:val="00805C2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805C20"/>
    <w:rPr>
      <w:rFonts w:ascii="Times New Roman" w:eastAsia="Times New Roman" w:hAnsi="Times New Roman" w:cs="Times New Roman"/>
      <w:i/>
      <w:iCs/>
      <w:color w:val="5B9BD5"/>
      <w:kern w:val="0"/>
      <w:sz w:val="20"/>
      <w:szCs w:val="20"/>
      <w14:ligatures w14:val="none"/>
    </w:rPr>
  </w:style>
  <w:style w:type="paragraph" w:styleId="BodyText2">
    <w:name w:val="Body Text 2"/>
    <w:basedOn w:val="Normal"/>
    <w:link w:val="BodyText2Char"/>
    <w:uiPriority w:val="99"/>
    <w:semiHidden/>
    <w:unhideWhenUsed/>
    <w:rsid w:val="003708ED"/>
    <w:pPr>
      <w:spacing w:after="120" w:line="480" w:lineRule="auto"/>
    </w:pPr>
  </w:style>
  <w:style w:type="character" w:customStyle="1" w:styleId="BodyText2Char">
    <w:name w:val="Body Text 2 Char"/>
    <w:basedOn w:val="DefaultParagraphFont"/>
    <w:link w:val="BodyText2"/>
    <w:uiPriority w:val="99"/>
    <w:semiHidden/>
    <w:rsid w:val="003708ED"/>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AE68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C514F0"/>
    <w:pPr>
      <w:jc w:val="center"/>
    </w:pPr>
    <w:rPr>
      <w:sz w:val="32"/>
      <w:szCs w:val="24"/>
      <w:lang w:val="es-MX"/>
    </w:rPr>
  </w:style>
  <w:style w:type="paragraph" w:styleId="BodyTextIndent2">
    <w:name w:val="Body Text Indent 2"/>
    <w:basedOn w:val="Normal"/>
    <w:link w:val="BodyTextIndent2Char"/>
    <w:uiPriority w:val="99"/>
    <w:semiHidden/>
    <w:unhideWhenUsed/>
    <w:rsid w:val="0082205C"/>
    <w:pPr>
      <w:spacing w:after="120" w:line="480" w:lineRule="auto"/>
      <w:ind w:left="360"/>
    </w:pPr>
  </w:style>
  <w:style w:type="character" w:customStyle="1" w:styleId="BodyTextIndent2Char">
    <w:name w:val="Body Text Indent 2 Char"/>
    <w:basedOn w:val="DefaultParagraphFont"/>
    <w:link w:val="BodyTextIndent2"/>
    <w:uiPriority w:val="99"/>
    <w:semiHidden/>
    <w:rsid w:val="0082205C"/>
    <w:rPr>
      <w:rFonts w:ascii="Times New Roman" w:eastAsia="Times New Roman" w:hAnsi="Times New Roman" w:cs="Times New Roman"/>
      <w:kern w:val="0"/>
      <w:sz w:val="20"/>
      <w:szCs w:val="20"/>
      <w14:ligatures w14:val="none"/>
    </w:rPr>
  </w:style>
  <w:style w:type="paragraph" w:styleId="TOCHeading">
    <w:name w:val="TOC Heading"/>
    <w:basedOn w:val="Heading1"/>
    <w:next w:val="Normal"/>
    <w:uiPriority w:val="39"/>
    <w:unhideWhenUsed/>
    <w:qFormat/>
    <w:rsid w:val="0003631A"/>
    <w:pPr>
      <w:spacing w:line="259" w:lineRule="auto"/>
      <w:outlineLvl w:val="9"/>
    </w:pPr>
  </w:style>
  <w:style w:type="paragraph" w:styleId="TOC1">
    <w:name w:val="toc 1"/>
    <w:basedOn w:val="Normal"/>
    <w:next w:val="Normal"/>
    <w:autoRedefine/>
    <w:uiPriority w:val="39"/>
    <w:unhideWhenUsed/>
    <w:rsid w:val="0003631A"/>
    <w:pPr>
      <w:spacing w:after="100"/>
    </w:pPr>
  </w:style>
  <w:style w:type="paragraph" w:styleId="TOC3">
    <w:name w:val="toc 3"/>
    <w:basedOn w:val="Normal"/>
    <w:next w:val="Normal"/>
    <w:autoRedefine/>
    <w:uiPriority w:val="39"/>
    <w:unhideWhenUsed/>
    <w:rsid w:val="0003631A"/>
    <w:pPr>
      <w:spacing w:after="100"/>
      <w:ind w:left="400"/>
    </w:pPr>
  </w:style>
  <w:style w:type="paragraph" w:styleId="TOC2">
    <w:name w:val="toc 2"/>
    <w:basedOn w:val="Normal"/>
    <w:next w:val="Normal"/>
    <w:autoRedefine/>
    <w:uiPriority w:val="39"/>
    <w:unhideWhenUsed/>
    <w:rsid w:val="0003631A"/>
    <w:pPr>
      <w:spacing w:after="100"/>
      <w:ind w:left="200"/>
    </w:pPr>
  </w:style>
  <w:style w:type="character" w:styleId="Hyperlink">
    <w:name w:val="Hyperlink"/>
    <w:basedOn w:val="DefaultParagraphFont"/>
    <w:uiPriority w:val="99"/>
    <w:unhideWhenUsed/>
    <w:rsid w:val="0003631A"/>
    <w:rPr>
      <w:color w:val="0563C1" w:themeColor="hyperlink"/>
      <w:u w:val="single"/>
    </w:rPr>
  </w:style>
  <w:style w:type="paragraph" w:styleId="FootnoteText">
    <w:name w:val="footnote text"/>
    <w:basedOn w:val="Normal"/>
    <w:link w:val="FootnoteTextChar"/>
    <w:uiPriority w:val="99"/>
    <w:semiHidden/>
    <w:unhideWhenUsed/>
    <w:rsid w:val="0089609E"/>
  </w:style>
  <w:style w:type="character" w:customStyle="1" w:styleId="FootnoteTextChar">
    <w:name w:val="Footnote Text Char"/>
    <w:basedOn w:val="DefaultParagraphFont"/>
    <w:link w:val="FootnoteText"/>
    <w:uiPriority w:val="99"/>
    <w:semiHidden/>
    <w:rsid w:val="0089609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9609E"/>
    <w:rPr>
      <w:vertAlign w:val="superscript"/>
    </w:rPr>
  </w:style>
  <w:style w:type="paragraph" w:styleId="NormalWeb">
    <w:name w:val="Normal (Web)"/>
    <w:basedOn w:val="Normal"/>
    <w:uiPriority w:val="99"/>
    <w:semiHidden/>
    <w:unhideWhenUsed/>
    <w:rsid w:val="00091840"/>
    <w:pPr>
      <w:spacing w:before="100" w:beforeAutospacing="1" w:after="100" w:afterAutospacing="1"/>
    </w:pPr>
    <w:rPr>
      <w:rFonts w:eastAsiaTheme="minorEastAsia"/>
      <w:sz w:val="24"/>
      <w:szCs w:val="24"/>
    </w:rPr>
  </w:style>
  <w:style w:type="character" w:styleId="Strong">
    <w:name w:val="Strong"/>
    <w:basedOn w:val="DefaultParagraphFont"/>
    <w:uiPriority w:val="22"/>
    <w:qFormat/>
    <w:rsid w:val="00806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9783">
      <w:bodyDiv w:val="1"/>
      <w:marLeft w:val="0"/>
      <w:marRight w:val="0"/>
      <w:marTop w:val="0"/>
      <w:marBottom w:val="0"/>
      <w:divBdr>
        <w:top w:val="none" w:sz="0" w:space="0" w:color="auto"/>
        <w:left w:val="none" w:sz="0" w:space="0" w:color="auto"/>
        <w:bottom w:val="none" w:sz="0" w:space="0" w:color="auto"/>
        <w:right w:val="none" w:sz="0" w:space="0" w:color="auto"/>
      </w:divBdr>
    </w:div>
    <w:div w:id="450323496">
      <w:bodyDiv w:val="1"/>
      <w:marLeft w:val="0"/>
      <w:marRight w:val="0"/>
      <w:marTop w:val="0"/>
      <w:marBottom w:val="0"/>
      <w:divBdr>
        <w:top w:val="none" w:sz="0" w:space="0" w:color="auto"/>
        <w:left w:val="none" w:sz="0" w:space="0" w:color="auto"/>
        <w:bottom w:val="none" w:sz="0" w:space="0" w:color="auto"/>
        <w:right w:val="none" w:sz="0" w:space="0" w:color="auto"/>
      </w:divBdr>
      <w:divsChild>
        <w:div w:id="1916816742">
          <w:marLeft w:val="0"/>
          <w:marRight w:val="0"/>
          <w:marTop w:val="100"/>
          <w:marBottom w:val="100"/>
          <w:divBdr>
            <w:top w:val="none" w:sz="0" w:space="0" w:color="auto"/>
            <w:left w:val="none" w:sz="0" w:space="0" w:color="auto"/>
            <w:bottom w:val="none" w:sz="0" w:space="0" w:color="auto"/>
            <w:right w:val="none" w:sz="0" w:space="0" w:color="auto"/>
          </w:divBdr>
          <w:divsChild>
            <w:div w:id="1739476193">
              <w:marLeft w:val="0"/>
              <w:marRight w:val="0"/>
              <w:marTop w:val="750"/>
              <w:marBottom w:val="750"/>
              <w:divBdr>
                <w:top w:val="none" w:sz="0" w:space="0" w:color="auto"/>
                <w:left w:val="none" w:sz="0" w:space="0" w:color="auto"/>
                <w:bottom w:val="none" w:sz="0" w:space="0" w:color="auto"/>
                <w:right w:val="none" w:sz="0" w:space="0" w:color="auto"/>
              </w:divBdr>
              <w:divsChild>
                <w:div w:id="1940677782">
                  <w:marLeft w:val="0"/>
                  <w:marRight w:val="0"/>
                  <w:marTop w:val="0"/>
                  <w:marBottom w:val="0"/>
                  <w:divBdr>
                    <w:top w:val="none" w:sz="0" w:space="0" w:color="auto"/>
                    <w:left w:val="none" w:sz="0" w:space="0" w:color="auto"/>
                    <w:bottom w:val="none" w:sz="0" w:space="0" w:color="auto"/>
                    <w:right w:val="none" w:sz="0" w:space="0" w:color="auto"/>
                  </w:divBdr>
                  <w:divsChild>
                    <w:div w:id="1832216162">
                      <w:marLeft w:val="0"/>
                      <w:marRight w:val="0"/>
                      <w:marTop w:val="0"/>
                      <w:marBottom w:val="0"/>
                      <w:divBdr>
                        <w:top w:val="none" w:sz="0" w:space="0" w:color="auto"/>
                        <w:left w:val="none" w:sz="0" w:space="0" w:color="auto"/>
                        <w:bottom w:val="none" w:sz="0" w:space="0" w:color="auto"/>
                        <w:right w:val="none" w:sz="0" w:space="0" w:color="auto"/>
                      </w:divBdr>
                      <w:divsChild>
                        <w:div w:id="70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6024">
          <w:marLeft w:val="0"/>
          <w:marRight w:val="0"/>
          <w:marTop w:val="100"/>
          <w:marBottom w:val="100"/>
          <w:divBdr>
            <w:top w:val="dashed" w:sz="6" w:space="0" w:color="A8A8A8"/>
            <w:left w:val="none" w:sz="0" w:space="0" w:color="auto"/>
            <w:bottom w:val="none" w:sz="0" w:space="0" w:color="auto"/>
            <w:right w:val="none" w:sz="0" w:space="0" w:color="auto"/>
          </w:divBdr>
          <w:divsChild>
            <w:div w:id="699207669">
              <w:marLeft w:val="0"/>
              <w:marRight w:val="0"/>
              <w:marTop w:val="750"/>
              <w:marBottom w:val="750"/>
              <w:divBdr>
                <w:top w:val="none" w:sz="0" w:space="0" w:color="auto"/>
                <w:left w:val="none" w:sz="0" w:space="0" w:color="auto"/>
                <w:bottom w:val="none" w:sz="0" w:space="0" w:color="auto"/>
                <w:right w:val="none" w:sz="0" w:space="0" w:color="auto"/>
              </w:divBdr>
              <w:divsChild>
                <w:div w:id="1374496174">
                  <w:marLeft w:val="0"/>
                  <w:marRight w:val="0"/>
                  <w:marTop w:val="0"/>
                  <w:marBottom w:val="0"/>
                  <w:divBdr>
                    <w:top w:val="none" w:sz="0" w:space="0" w:color="auto"/>
                    <w:left w:val="none" w:sz="0" w:space="0" w:color="auto"/>
                    <w:bottom w:val="none" w:sz="0" w:space="0" w:color="auto"/>
                    <w:right w:val="none" w:sz="0" w:space="0" w:color="auto"/>
                  </w:divBdr>
                  <w:divsChild>
                    <w:div w:id="433328965">
                      <w:marLeft w:val="0"/>
                      <w:marRight w:val="0"/>
                      <w:marTop w:val="0"/>
                      <w:marBottom w:val="0"/>
                      <w:divBdr>
                        <w:top w:val="none" w:sz="0" w:space="0" w:color="auto"/>
                        <w:left w:val="none" w:sz="0" w:space="0" w:color="auto"/>
                        <w:bottom w:val="none" w:sz="0" w:space="0" w:color="auto"/>
                        <w:right w:val="none" w:sz="0" w:space="0" w:color="auto"/>
                      </w:divBdr>
                      <w:divsChild>
                        <w:div w:id="18335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8773">
          <w:marLeft w:val="0"/>
          <w:marRight w:val="0"/>
          <w:marTop w:val="100"/>
          <w:marBottom w:val="100"/>
          <w:divBdr>
            <w:top w:val="dashed" w:sz="6" w:space="0" w:color="A8A8A8"/>
            <w:left w:val="none" w:sz="0" w:space="0" w:color="auto"/>
            <w:bottom w:val="none" w:sz="0" w:space="0" w:color="auto"/>
            <w:right w:val="none" w:sz="0" w:space="0" w:color="auto"/>
          </w:divBdr>
          <w:divsChild>
            <w:div w:id="1321156316">
              <w:marLeft w:val="0"/>
              <w:marRight w:val="0"/>
              <w:marTop w:val="750"/>
              <w:marBottom w:val="750"/>
              <w:divBdr>
                <w:top w:val="none" w:sz="0" w:space="0" w:color="auto"/>
                <w:left w:val="none" w:sz="0" w:space="0" w:color="auto"/>
                <w:bottom w:val="none" w:sz="0" w:space="0" w:color="auto"/>
                <w:right w:val="none" w:sz="0" w:space="0" w:color="auto"/>
              </w:divBdr>
              <w:divsChild>
                <w:div w:id="2076851196">
                  <w:marLeft w:val="0"/>
                  <w:marRight w:val="0"/>
                  <w:marTop w:val="0"/>
                  <w:marBottom w:val="0"/>
                  <w:divBdr>
                    <w:top w:val="none" w:sz="0" w:space="0" w:color="auto"/>
                    <w:left w:val="none" w:sz="0" w:space="0" w:color="auto"/>
                    <w:bottom w:val="none" w:sz="0" w:space="0" w:color="auto"/>
                    <w:right w:val="none" w:sz="0" w:space="0" w:color="auto"/>
                  </w:divBdr>
                  <w:divsChild>
                    <w:div w:id="1647121646">
                      <w:marLeft w:val="0"/>
                      <w:marRight w:val="0"/>
                      <w:marTop w:val="0"/>
                      <w:marBottom w:val="0"/>
                      <w:divBdr>
                        <w:top w:val="none" w:sz="0" w:space="0" w:color="auto"/>
                        <w:left w:val="none" w:sz="0" w:space="0" w:color="auto"/>
                        <w:bottom w:val="none" w:sz="0" w:space="0" w:color="auto"/>
                        <w:right w:val="none" w:sz="0" w:space="0" w:color="auto"/>
                      </w:divBdr>
                      <w:divsChild>
                        <w:div w:id="15999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92600">
          <w:marLeft w:val="0"/>
          <w:marRight w:val="0"/>
          <w:marTop w:val="100"/>
          <w:marBottom w:val="100"/>
          <w:divBdr>
            <w:top w:val="dashed" w:sz="6" w:space="0" w:color="A8A8A8"/>
            <w:left w:val="none" w:sz="0" w:space="0" w:color="auto"/>
            <w:bottom w:val="none" w:sz="0" w:space="0" w:color="auto"/>
            <w:right w:val="none" w:sz="0" w:space="0" w:color="auto"/>
          </w:divBdr>
          <w:divsChild>
            <w:div w:id="908461180">
              <w:marLeft w:val="0"/>
              <w:marRight w:val="0"/>
              <w:marTop w:val="750"/>
              <w:marBottom w:val="750"/>
              <w:divBdr>
                <w:top w:val="none" w:sz="0" w:space="0" w:color="auto"/>
                <w:left w:val="none" w:sz="0" w:space="0" w:color="auto"/>
                <w:bottom w:val="none" w:sz="0" w:space="0" w:color="auto"/>
                <w:right w:val="none" w:sz="0" w:space="0" w:color="auto"/>
              </w:divBdr>
              <w:divsChild>
                <w:div w:id="1209340454">
                  <w:marLeft w:val="0"/>
                  <w:marRight w:val="0"/>
                  <w:marTop w:val="0"/>
                  <w:marBottom w:val="0"/>
                  <w:divBdr>
                    <w:top w:val="none" w:sz="0" w:space="0" w:color="auto"/>
                    <w:left w:val="none" w:sz="0" w:space="0" w:color="auto"/>
                    <w:bottom w:val="none" w:sz="0" w:space="0" w:color="auto"/>
                    <w:right w:val="none" w:sz="0" w:space="0" w:color="auto"/>
                  </w:divBdr>
                  <w:divsChild>
                    <w:div w:id="34433083">
                      <w:marLeft w:val="0"/>
                      <w:marRight w:val="0"/>
                      <w:marTop w:val="0"/>
                      <w:marBottom w:val="0"/>
                      <w:divBdr>
                        <w:top w:val="none" w:sz="0" w:space="0" w:color="auto"/>
                        <w:left w:val="none" w:sz="0" w:space="0" w:color="auto"/>
                        <w:bottom w:val="none" w:sz="0" w:space="0" w:color="auto"/>
                        <w:right w:val="none" w:sz="0" w:space="0" w:color="auto"/>
                      </w:divBdr>
                      <w:divsChild>
                        <w:div w:id="11222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63550">
          <w:marLeft w:val="0"/>
          <w:marRight w:val="0"/>
          <w:marTop w:val="100"/>
          <w:marBottom w:val="100"/>
          <w:divBdr>
            <w:top w:val="dashed" w:sz="6" w:space="0" w:color="A8A8A8"/>
            <w:left w:val="none" w:sz="0" w:space="0" w:color="auto"/>
            <w:bottom w:val="none" w:sz="0" w:space="0" w:color="auto"/>
            <w:right w:val="none" w:sz="0" w:space="0" w:color="auto"/>
          </w:divBdr>
          <w:divsChild>
            <w:div w:id="497232184">
              <w:marLeft w:val="0"/>
              <w:marRight w:val="0"/>
              <w:marTop w:val="750"/>
              <w:marBottom w:val="750"/>
              <w:divBdr>
                <w:top w:val="none" w:sz="0" w:space="0" w:color="auto"/>
                <w:left w:val="none" w:sz="0" w:space="0" w:color="auto"/>
                <w:bottom w:val="none" w:sz="0" w:space="0" w:color="auto"/>
                <w:right w:val="none" w:sz="0" w:space="0" w:color="auto"/>
              </w:divBdr>
              <w:divsChild>
                <w:div w:id="1264847974">
                  <w:marLeft w:val="0"/>
                  <w:marRight w:val="0"/>
                  <w:marTop w:val="0"/>
                  <w:marBottom w:val="0"/>
                  <w:divBdr>
                    <w:top w:val="none" w:sz="0" w:space="0" w:color="auto"/>
                    <w:left w:val="none" w:sz="0" w:space="0" w:color="auto"/>
                    <w:bottom w:val="none" w:sz="0" w:space="0" w:color="auto"/>
                    <w:right w:val="none" w:sz="0" w:space="0" w:color="auto"/>
                  </w:divBdr>
                  <w:divsChild>
                    <w:div w:id="998658529">
                      <w:marLeft w:val="0"/>
                      <w:marRight w:val="0"/>
                      <w:marTop w:val="0"/>
                      <w:marBottom w:val="0"/>
                      <w:divBdr>
                        <w:top w:val="none" w:sz="0" w:space="0" w:color="auto"/>
                        <w:left w:val="none" w:sz="0" w:space="0" w:color="auto"/>
                        <w:bottom w:val="none" w:sz="0" w:space="0" w:color="auto"/>
                        <w:right w:val="none" w:sz="0" w:space="0" w:color="auto"/>
                      </w:divBdr>
                      <w:divsChild>
                        <w:div w:id="156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323090">
      <w:bodyDiv w:val="1"/>
      <w:marLeft w:val="0"/>
      <w:marRight w:val="0"/>
      <w:marTop w:val="0"/>
      <w:marBottom w:val="0"/>
      <w:divBdr>
        <w:top w:val="none" w:sz="0" w:space="0" w:color="auto"/>
        <w:left w:val="none" w:sz="0" w:space="0" w:color="auto"/>
        <w:bottom w:val="none" w:sz="0" w:space="0" w:color="auto"/>
        <w:right w:val="none" w:sz="0" w:space="0" w:color="auto"/>
      </w:divBdr>
      <w:divsChild>
        <w:div w:id="1550262980">
          <w:marLeft w:val="0"/>
          <w:marRight w:val="0"/>
          <w:marTop w:val="100"/>
          <w:marBottom w:val="100"/>
          <w:divBdr>
            <w:top w:val="dashed" w:sz="6" w:space="0" w:color="A8A8A8"/>
            <w:left w:val="none" w:sz="0" w:space="0" w:color="auto"/>
            <w:bottom w:val="none" w:sz="0" w:space="0" w:color="auto"/>
            <w:right w:val="none" w:sz="0" w:space="0" w:color="auto"/>
          </w:divBdr>
          <w:divsChild>
            <w:div w:id="282736649">
              <w:marLeft w:val="0"/>
              <w:marRight w:val="0"/>
              <w:marTop w:val="750"/>
              <w:marBottom w:val="750"/>
              <w:divBdr>
                <w:top w:val="none" w:sz="0" w:space="0" w:color="auto"/>
                <w:left w:val="none" w:sz="0" w:space="0" w:color="auto"/>
                <w:bottom w:val="none" w:sz="0" w:space="0" w:color="auto"/>
                <w:right w:val="none" w:sz="0" w:space="0" w:color="auto"/>
              </w:divBdr>
              <w:divsChild>
                <w:div w:id="226304620">
                  <w:marLeft w:val="0"/>
                  <w:marRight w:val="0"/>
                  <w:marTop w:val="0"/>
                  <w:marBottom w:val="0"/>
                  <w:divBdr>
                    <w:top w:val="none" w:sz="0" w:space="0" w:color="auto"/>
                    <w:left w:val="none" w:sz="0" w:space="0" w:color="auto"/>
                    <w:bottom w:val="none" w:sz="0" w:space="0" w:color="auto"/>
                    <w:right w:val="none" w:sz="0" w:space="0" w:color="auto"/>
                  </w:divBdr>
                  <w:divsChild>
                    <w:div w:id="93939760">
                      <w:marLeft w:val="0"/>
                      <w:marRight w:val="0"/>
                      <w:marTop w:val="0"/>
                      <w:marBottom w:val="0"/>
                      <w:divBdr>
                        <w:top w:val="none" w:sz="0" w:space="0" w:color="auto"/>
                        <w:left w:val="none" w:sz="0" w:space="0" w:color="auto"/>
                        <w:bottom w:val="none" w:sz="0" w:space="0" w:color="auto"/>
                        <w:right w:val="none" w:sz="0" w:space="0" w:color="auto"/>
                      </w:divBdr>
                      <w:divsChild>
                        <w:div w:id="12317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60578">
          <w:marLeft w:val="0"/>
          <w:marRight w:val="0"/>
          <w:marTop w:val="100"/>
          <w:marBottom w:val="100"/>
          <w:divBdr>
            <w:top w:val="dashed" w:sz="6" w:space="0" w:color="A8A8A8"/>
            <w:left w:val="none" w:sz="0" w:space="0" w:color="auto"/>
            <w:bottom w:val="none" w:sz="0" w:space="0" w:color="auto"/>
            <w:right w:val="none" w:sz="0" w:space="0" w:color="auto"/>
          </w:divBdr>
          <w:divsChild>
            <w:div w:id="2028017456">
              <w:marLeft w:val="0"/>
              <w:marRight w:val="0"/>
              <w:marTop w:val="750"/>
              <w:marBottom w:val="750"/>
              <w:divBdr>
                <w:top w:val="none" w:sz="0" w:space="0" w:color="auto"/>
                <w:left w:val="none" w:sz="0" w:space="0" w:color="auto"/>
                <w:bottom w:val="none" w:sz="0" w:space="0" w:color="auto"/>
                <w:right w:val="none" w:sz="0" w:space="0" w:color="auto"/>
              </w:divBdr>
              <w:divsChild>
                <w:div w:id="1821917982">
                  <w:marLeft w:val="0"/>
                  <w:marRight w:val="0"/>
                  <w:marTop w:val="0"/>
                  <w:marBottom w:val="0"/>
                  <w:divBdr>
                    <w:top w:val="none" w:sz="0" w:space="0" w:color="auto"/>
                    <w:left w:val="none" w:sz="0" w:space="0" w:color="auto"/>
                    <w:bottom w:val="none" w:sz="0" w:space="0" w:color="auto"/>
                    <w:right w:val="none" w:sz="0" w:space="0" w:color="auto"/>
                  </w:divBdr>
                  <w:divsChild>
                    <w:div w:id="2075394808">
                      <w:marLeft w:val="0"/>
                      <w:marRight w:val="0"/>
                      <w:marTop w:val="0"/>
                      <w:marBottom w:val="0"/>
                      <w:divBdr>
                        <w:top w:val="none" w:sz="0" w:space="0" w:color="auto"/>
                        <w:left w:val="none" w:sz="0" w:space="0" w:color="auto"/>
                        <w:bottom w:val="none" w:sz="0" w:space="0" w:color="auto"/>
                        <w:right w:val="none" w:sz="0" w:space="0" w:color="auto"/>
                      </w:divBdr>
                      <w:divsChild>
                        <w:div w:id="13795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260046">
          <w:marLeft w:val="0"/>
          <w:marRight w:val="0"/>
          <w:marTop w:val="100"/>
          <w:marBottom w:val="100"/>
          <w:divBdr>
            <w:top w:val="dashed" w:sz="6" w:space="0" w:color="A8A8A8"/>
            <w:left w:val="none" w:sz="0" w:space="0" w:color="auto"/>
            <w:bottom w:val="none" w:sz="0" w:space="0" w:color="auto"/>
            <w:right w:val="none" w:sz="0" w:space="0" w:color="auto"/>
          </w:divBdr>
          <w:divsChild>
            <w:div w:id="205339461">
              <w:marLeft w:val="0"/>
              <w:marRight w:val="0"/>
              <w:marTop w:val="750"/>
              <w:marBottom w:val="750"/>
              <w:divBdr>
                <w:top w:val="none" w:sz="0" w:space="0" w:color="auto"/>
                <w:left w:val="none" w:sz="0" w:space="0" w:color="auto"/>
                <w:bottom w:val="none" w:sz="0" w:space="0" w:color="auto"/>
                <w:right w:val="none" w:sz="0" w:space="0" w:color="auto"/>
              </w:divBdr>
              <w:divsChild>
                <w:div w:id="189219301">
                  <w:marLeft w:val="0"/>
                  <w:marRight w:val="0"/>
                  <w:marTop w:val="0"/>
                  <w:marBottom w:val="0"/>
                  <w:divBdr>
                    <w:top w:val="none" w:sz="0" w:space="0" w:color="auto"/>
                    <w:left w:val="none" w:sz="0" w:space="0" w:color="auto"/>
                    <w:bottom w:val="none" w:sz="0" w:space="0" w:color="auto"/>
                    <w:right w:val="none" w:sz="0" w:space="0" w:color="auto"/>
                  </w:divBdr>
                  <w:divsChild>
                    <w:div w:id="1883177471">
                      <w:marLeft w:val="0"/>
                      <w:marRight w:val="0"/>
                      <w:marTop w:val="0"/>
                      <w:marBottom w:val="0"/>
                      <w:divBdr>
                        <w:top w:val="none" w:sz="0" w:space="0" w:color="auto"/>
                        <w:left w:val="none" w:sz="0" w:space="0" w:color="auto"/>
                        <w:bottom w:val="none" w:sz="0" w:space="0" w:color="auto"/>
                        <w:right w:val="none" w:sz="0" w:space="0" w:color="auto"/>
                      </w:divBdr>
                      <w:divsChild>
                        <w:div w:id="10588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818">
          <w:marLeft w:val="0"/>
          <w:marRight w:val="0"/>
          <w:marTop w:val="100"/>
          <w:marBottom w:val="100"/>
          <w:divBdr>
            <w:top w:val="dashed" w:sz="6" w:space="0" w:color="A8A8A8"/>
            <w:left w:val="none" w:sz="0" w:space="0" w:color="auto"/>
            <w:bottom w:val="none" w:sz="0" w:space="0" w:color="auto"/>
            <w:right w:val="none" w:sz="0" w:space="0" w:color="auto"/>
          </w:divBdr>
          <w:divsChild>
            <w:div w:id="120005985">
              <w:marLeft w:val="0"/>
              <w:marRight w:val="0"/>
              <w:marTop w:val="750"/>
              <w:marBottom w:val="750"/>
              <w:divBdr>
                <w:top w:val="none" w:sz="0" w:space="0" w:color="auto"/>
                <w:left w:val="none" w:sz="0" w:space="0" w:color="auto"/>
                <w:bottom w:val="none" w:sz="0" w:space="0" w:color="auto"/>
                <w:right w:val="none" w:sz="0" w:space="0" w:color="auto"/>
              </w:divBdr>
              <w:divsChild>
                <w:div w:id="1590576410">
                  <w:marLeft w:val="0"/>
                  <w:marRight w:val="0"/>
                  <w:marTop w:val="0"/>
                  <w:marBottom w:val="0"/>
                  <w:divBdr>
                    <w:top w:val="none" w:sz="0" w:space="0" w:color="auto"/>
                    <w:left w:val="none" w:sz="0" w:space="0" w:color="auto"/>
                    <w:bottom w:val="none" w:sz="0" w:space="0" w:color="auto"/>
                    <w:right w:val="none" w:sz="0" w:space="0" w:color="auto"/>
                  </w:divBdr>
                  <w:divsChild>
                    <w:div w:id="1515918226">
                      <w:marLeft w:val="0"/>
                      <w:marRight w:val="0"/>
                      <w:marTop w:val="0"/>
                      <w:marBottom w:val="0"/>
                      <w:divBdr>
                        <w:top w:val="none" w:sz="0" w:space="0" w:color="auto"/>
                        <w:left w:val="none" w:sz="0" w:space="0" w:color="auto"/>
                        <w:bottom w:val="none" w:sz="0" w:space="0" w:color="auto"/>
                        <w:right w:val="none" w:sz="0" w:space="0" w:color="auto"/>
                      </w:divBdr>
                      <w:divsChild>
                        <w:div w:id="13293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340767">
          <w:marLeft w:val="0"/>
          <w:marRight w:val="0"/>
          <w:marTop w:val="100"/>
          <w:marBottom w:val="100"/>
          <w:divBdr>
            <w:top w:val="dashed" w:sz="6" w:space="0" w:color="A8A8A8"/>
            <w:left w:val="none" w:sz="0" w:space="0" w:color="auto"/>
            <w:bottom w:val="none" w:sz="0" w:space="0" w:color="auto"/>
            <w:right w:val="none" w:sz="0" w:space="0" w:color="auto"/>
          </w:divBdr>
          <w:divsChild>
            <w:div w:id="238180504">
              <w:marLeft w:val="0"/>
              <w:marRight w:val="0"/>
              <w:marTop w:val="750"/>
              <w:marBottom w:val="750"/>
              <w:divBdr>
                <w:top w:val="none" w:sz="0" w:space="0" w:color="auto"/>
                <w:left w:val="none" w:sz="0" w:space="0" w:color="auto"/>
                <w:bottom w:val="none" w:sz="0" w:space="0" w:color="auto"/>
                <w:right w:val="none" w:sz="0" w:space="0" w:color="auto"/>
              </w:divBdr>
              <w:divsChild>
                <w:div w:id="784154512">
                  <w:marLeft w:val="0"/>
                  <w:marRight w:val="0"/>
                  <w:marTop w:val="0"/>
                  <w:marBottom w:val="0"/>
                  <w:divBdr>
                    <w:top w:val="none" w:sz="0" w:space="0" w:color="auto"/>
                    <w:left w:val="none" w:sz="0" w:space="0" w:color="auto"/>
                    <w:bottom w:val="none" w:sz="0" w:space="0" w:color="auto"/>
                    <w:right w:val="none" w:sz="0" w:space="0" w:color="auto"/>
                  </w:divBdr>
                  <w:divsChild>
                    <w:div w:id="1246114661">
                      <w:marLeft w:val="0"/>
                      <w:marRight w:val="0"/>
                      <w:marTop w:val="0"/>
                      <w:marBottom w:val="0"/>
                      <w:divBdr>
                        <w:top w:val="none" w:sz="0" w:space="0" w:color="auto"/>
                        <w:left w:val="none" w:sz="0" w:space="0" w:color="auto"/>
                        <w:bottom w:val="none" w:sz="0" w:space="0" w:color="auto"/>
                        <w:right w:val="none" w:sz="0" w:space="0" w:color="auto"/>
                      </w:divBdr>
                      <w:divsChild>
                        <w:div w:id="2183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8218">
          <w:marLeft w:val="0"/>
          <w:marRight w:val="0"/>
          <w:marTop w:val="100"/>
          <w:marBottom w:val="100"/>
          <w:divBdr>
            <w:top w:val="dashed" w:sz="6" w:space="0" w:color="A8A8A8"/>
            <w:left w:val="none" w:sz="0" w:space="0" w:color="auto"/>
            <w:bottom w:val="none" w:sz="0" w:space="0" w:color="auto"/>
            <w:right w:val="none" w:sz="0" w:space="0" w:color="auto"/>
          </w:divBdr>
          <w:divsChild>
            <w:div w:id="1719892448">
              <w:marLeft w:val="0"/>
              <w:marRight w:val="0"/>
              <w:marTop w:val="750"/>
              <w:marBottom w:val="750"/>
              <w:divBdr>
                <w:top w:val="none" w:sz="0" w:space="0" w:color="auto"/>
                <w:left w:val="none" w:sz="0" w:space="0" w:color="auto"/>
                <w:bottom w:val="none" w:sz="0" w:space="0" w:color="auto"/>
                <w:right w:val="none" w:sz="0" w:space="0" w:color="auto"/>
              </w:divBdr>
              <w:divsChild>
                <w:div w:id="1883666039">
                  <w:marLeft w:val="0"/>
                  <w:marRight w:val="0"/>
                  <w:marTop w:val="0"/>
                  <w:marBottom w:val="0"/>
                  <w:divBdr>
                    <w:top w:val="none" w:sz="0" w:space="0" w:color="auto"/>
                    <w:left w:val="none" w:sz="0" w:space="0" w:color="auto"/>
                    <w:bottom w:val="none" w:sz="0" w:space="0" w:color="auto"/>
                    <w:right w:val="none" w:sz="0" w:space="0" w:color="auto"/>
                  </w:divBdr>
                  <w:divsChild>
                    <w:div w:id="1947927765">
                      <w:marLeft w:val="0"/>
                      <w:marRight w:val="0"/>
                      <w:marTop w:val="0"/>
                      <w:marBottom w:val="0"/>
                      <w:divBdr>
                        <w:top w:val="none" w:sz="0" w:space="0" w:color="auto"/>
                        <w:left w:val="none" w:sz="0" w:space="0" w:color="auto"/>
                        <w:bottom w:val="none" w:sz="0" w:space="0" w:color="auto"/>
                        <w:right w:val="none" w:sz="0" w:space="0" w:color="auto"/>
                      </w:divBdr>
                      <w:divsChild>
                        <w:div w:id="9067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9100">
          <w:marLeft w:val="0"/>
          <w:marRight w:val="0"/>
          <w:marTop w:val="100"/>
          <w:marBottom w:val="100"/>
          <w:divBdr>
            <w:top w:val="dashed" w:sz="6" w:space="0" w:color="A8A8A8"/>
            <w:left w:val="none" w:sz="0" w:space="0" w:color="auto"/>
            <w:bottom w:val="none" w:sz="0" w:space="0" w:color="auto"/>
            <w:right w:val="none" w:sz="0" w:space="0" w:color="auto"/>
          </w:divBdr>
          <w:divsChild>
            <w:div w:id="1286346638">
              <w:marLeft w:val="0"/>
              <w:marRight w:val="0"/>
              <w:marTop w:val="750"/>
              <w:marBottom w:val="750"/>
              <w:divBdr>
                <w:top w:val="none" w:sz="0" w:space="0" w:color="auto"/>
                <w:left w:val="none" w:sz="0" w:space="0" w:color="auto"/>
                <w:bottom w:val="none" w:sz="0" w:space="0" w:color="auto"/>
                <w:right w:val="none" w:sz="0" w:space="0" w:color="auto"/>
              </w:divBdr>
              <w:divsChild>
                <w:div w:id="162547896">
                  <w:marLeft w:val="0"/>
                  <w:marRight w:val="0"/>
                  <w:marTop w:val="0"/>
                  <w:marBottom w:val="0"/>
                  <w:divBdr>
                    <w:top w:val="none" w:sz="0" w:space="0" w:color="auto"/>
                    <w:left w:val="none" w:sz="0" w:space="0" w:color="auto"/>
                    <w:bottom w:val="none" w:sz="0" w:space="0" w:color="auto"/>
                    <w:right w:val="none" w:sz="0" w:space="0" w:color="auto"/>
                  </w:divBdr>
                  <w:divsChild>
                    <w:div w:id="531456340">
                      <w:marLeft w:val="0"/>
                      <w:marRight w:val="0"/>
                      <w:marTop w:val="0"/>
                      <w:marBottom w:val="0"/>
                      <w:divBdr>
                        <w:top w:val="none" w:sz="0" w:space="0" w:color="auto"/>
                        <w:left w:val="none" w:sz="0" w:space="0" w:color="auto"/>
                        <w:bottom w:val="none" w:sz="0" w:space="0" w:color="auto"/>
                        <w:right w:val="none" w:sz="0" w:space="0" w:color="auto"/>
                      </w:divBdr>
                      <w:divsChild>
                        <w:div w:id="1562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66250">
          <w:marLeft w:val="0"/>
          <w:marRight w:val="0"/>
          <w:marTop w:val="100"/>
          <w:marBottom w:val="100"/>
          <w:divBdr>
            <w:top w:val="dashed" w:sz="6" w:space="0" w:color="A8A8A8"/>
            <w:left w:val="none" w:sz="0" w:space="0" w:color="auto"/>
            <w:bottom w:val="none" w:sz="0" w:space="0" w:color="auto"/>
            <w:right w:val="none" w:sz="0" w:space="0" w:color="auto"/>
          </w:divBdr>
          <w:divsChild>
            <w:div w:id="1555892846">
              <w:marLeft w:val="0"/>
              <w:marRight w:val="0"/>
              <w:marTop w:val="750"/>
              <w:marBottom w:val="750"/>
              <w:divBdr>
                <w:top w:val="none" w:sz="0" w:space="0" w:color="auto"/>
                <w:left w:val="none" w:sz="0" w:space="0" w:color="auto"/>
                <w:bottom w:val="none" w:sz="0" w:space="0" w:color="auto"/>
                <w:right w:val="none" w:sz="0" w:space="0" w:color="auto"/>
              </w:divBdr>
              <w:divsChild>
                <w:div w:id="942224303">
                  <w:marLeft w:val="0"/>
                  <w:marRight w:val="0"/>
                  <w:marTop w:val="0"/>
                  <w:marBottom w:val="0"/>
                  <w:divBdr>
                    <w:top w:val="none" w:sz="0" w:space="0" w:color="auto"/>
                    <w:left w:val="none" w:sz="0" w:space="0" w:color="auto"/>
                    <w:bottom w:val="none" w:sz="0" w:space="0" w:color="auto"/>
                    <w:right w:val="none" w:sz="0" w:space="0" w:color="auto"/>
                  </w:divBdr>
                  <w:divsChild>
                    <w:div w:id="985620238">
                      <w:marLeft w:val="0"/>
                      <w:marRight w:val="0"/>
                      <w:marTop w:val="0"/>
                      <w:marBottom w:val="0"/>
                      <w:divBdr>
                        <w:top w:val="none" w:sz="0" w:space="0" w:color="auto"/>
                        <w:left w:val="none" w:sz="0" w:space="0" w:color="auto"/>
                        <w:bottom w:val="none" w:sz="0" w:space="0" w:color="auto"/>
                        <w:right w:val="none" w:sz="0" w:space="0" w:color="auto"/>
                      </w:divBdr>
                      <w:divsChild>
                        <w:div w:id="6391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24203">
          <w:marLeft w:val="0"/>
          <w:marRight w:val="0"/>
          <w:marTop w:val="100"/>
          <w:marBottom w:val="100"/>
          <w:divBdr>
            <w:top w:val="dashed" w:sz="6" w:space="0" w:color="A8A8A8"/>
            <w:left w:val="none" w:sz="0" w:space="0" w:color="auto"/>
            <w:bottom w:val="none" w:sz="0" w:space="0" w:color="auto"/>
            <w:right w:val="none" w:sz="0" w:space="0" w:color="auto"/>
          </w:divBdr>
          <w:divsChild>
            <w:div w:id="1094321331">
              <w:marLeft w:val="0"/>
              <w:marRight w:val="0"/>
              <w:marTop w:val="750"/>
              <w:marBottom w:val="750"/>
              <w:divBdr>
                <w:top w:val="none" w:sz="0" w:space="0" w:color="auto"/>
                <w:left w:val="none" w:sz="0" w:space="0" w:color="auto"/>
                <w:bottom w:val="none" w:sz="0" w:space="0" w:color="auto"/>
                <w:right w:val="none" w:sz="0" w:space="0" w:color="auto"/>
              </w:divBdr>
              <w:divsChild>
                <w:div w:id="507907835">
                  <w:marLeft w:val="0"/>
                  <w:marRight w:val="0"/>
                  <w:marTop w:val="0"/>
                  <w:marBottom w:val="0"/>
                  <w:divBdr>
                    <w:top w:val="none" w:sz="0" w:space="0" w:color="auto"/>
                    <w:left w:val="none" w:sz="0" w:space="0" w:color="auto"/>
                    <w:bottom w:val="none" w:sz="0" w:space="0" w:color="auto"/>
                    <w:right w:val="none" w:sz="0" w:space="0" w:color="auto"/>
                  </w:divBdr>
                  <w:divsChild>
                    <w:div w:id="2044210807">
                      <w:marLeft w:val="0"/>
                      <w:marRight w:val="0"/>
                      <w:marTop w:val="0"/>
                      <w:marBottom w:val="0"/>
                      <w:divBdr>
                        <w:top w:val="none" w:sz="0" w:space="0" w:color="auto"/>
                        <w:left w:val="none" w:sz="0" w:space="0" w:color="auto"/>
                        <w:bottom w:val="none" w:sz="0" w:space="0" w:color="auto"/>
                        <w:right w:val="none" w:sz="0" w:space="0" w:color="auto"/>
                      </w:divBdr>
                      <w:divsChild>
                        <w:div w:id="7147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78978">
          <w:marLeft w:val="0"/>
          <w:marRight w:val="0"/>
          <w:marTop w:val="100"/>
          <w:marBottom w:val="100"/>
          <w:divBdr>
            <w:top w:val="dashed" w:sz="6" w:space="0" w:color="A8A8A8"/>
            <w:left w:val="none" w:sz="0" w:space="0" w:color="auto"/>
            <w:bottom w:val="none" w:sz="0" w:space="0" w:color="auto"/>
            <w:right w:val="none" w:sz="0" w:space="0" w:color="auto"/>
          </w:divBdr>
          <w:divsChild>
            <w:div w:id="1430393967">
              <w:marLeft w:val="0"/>
              <w:marRight w:val="0"/>
              <w:marTop w:val="750"/>
              <w:marBottom w:val="750"/>
              <w:divBdr>
                <w:top w:val="none" w:sz="0" w:space="0" w:color="auto"/>
                <w:left w:val="none" w:sz="0" w:space="0" w:color="auto"/>
                <w:bottom w:val="none" w:sz="0" w:space="0" w:color="auto"/>
                <w:right w:val="none" w:sz="0" w:space="0" w:color="auto"/>
              </w:divBdr>
              <w:divsChild>
                <w:div w:id="1322395289">
                  <w:marLeft w:val="0"/>
                  <w:marRight w:val="0"/>
                  <w:marTop w:val="0"/>
                  <w:marBottom w:val="0"/>
                  <w:divBdr>
                    <w:top w:val="none" w:sz="0" w:space="0" w:color="auto"/>
                    <w:left w:val="none" w:sz="0" w:space="0" w:color="auto"/>
                    <w:bottom w:val="none" w:sz="0" w:space="0" w:color="auto"/>
                    <w:right w:val="none" w:sz="0" w:space="0" w:color="auto"/>
                  </w:divBdr>
                  <w:divsChild>
                    <w:div w:id="320236960">
                      <w:marLeft w:val="0"/>
                      <w:marRight w:val="0"/>
                      <w:marTop w:val="0"/>
                      <w:marBottom w:val="0"/>
                      <w:divBdr>
                        <w:top w:val="none" w:sz="0" w:space="0" w:color="auto"/>
                        <w:left w:val="none" w:sz="0" w:space="0" w:color="auto"/>
                        <w:bottom w:val="none" w:sz="0" w:space="0" w:color="auto"/>
                        <w:right w:val="none" w:sz="0" w:space="0" w:color="auto"/>
                      </w:divBdr>
                      <w:divsChild>
                        <w:div w:id="2834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84574">
          <w:marLeft w:val="0"/>
          <w:marRight w:val="0"/>
          <w:marTop w:val="100"/>
          <w:marBottom w:val="100"/>
          <w:divBdr>
            <w:top w:val="dashed" w:sz="6" w:space="0" w:color="A8A8A8"/>
            <w:left w:val="none" w:sz="0" w:space="0" w:color="auto"/>
            <w:bottom w:val="none" w:sz="0" w:space="0" w:color="auto"/>
            <w:right w:val="none" w:sz="0" w:space="0" w:color="auto"/>
          </w:divBdr>
          <w:divsChild>
            <w:div w:id="1146166236">
              <w:marLeft w:val="0"/>
              <w:marRight w:val="0"/>
              <w:marTop w:val="750"/>
              <w:marBottom w:val="750"/>
              <w:divBdr>
                <w:top w:val="none" w:sz="0" w:space="0" w:color="auto"/>
                <w:left w:val="none" w:sz="0" w:space="0" w:color="auto"/>
                <w:bottom w:val="none" w:sz="0" w:space="0" w:color="auto"/>
                <w:right w:val="none" w:sz="0" w:space="0" w:color="auto"/>
              </w:divBdr>
              <w:divsChild>
                <w:div w:id="1272592583">
                  <w:marLeft w:val="0"/>
                  <w:marRight w:val="0"/>
                  <w:marTop w:val="0"/>
                  <w:marBottom w:val="0"/>
                  <w:divBdr>
                    <w:top w:val="none" w:sz="0" w:space="0" w:color="auto"/>
                    <w:left w:val="none" w:sz="0" w:space="0" w:color="auto"/>
                    <w:bottom w:val="none" w:sz="0" w:space="0" w:color="auto"/>
                    <w:right w:val="none" w:sz="0" w:space="0" w:color="auto"/>
                  </w:divBdr>
                  <w:divsChild>
                    <w:div w:id="53505337">
                      <w:marLeft w:val="0"/>
                      <w:marRight w:val="0"/>
                      <w:marTop w:val="0"/>
                      <w:marBottom w:val="0"/>
                      <w:divBdr>
                        <w:top w:val="none" w:sz="0" w:space="0" w:color="auto"/>
                        <w:left w:val="none" w:sz="0" w:space="0" w:color="auto"/>
                        <w:bottom w:val="none" w:sz="0" w:space="0" w:color="auto"/>
                        <w:right w:val="none" w:sz="0" w:space="0" w:color="auto"/>
                      </w:divBdr>
                      <w:divsChild>
                        <w:div w:id="11644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4732">
          <w:marLeft w:val="0"/>
          <w:marRight w:val="0"/>
          <w:marTop w:val="100"/>
          <w:marBottom w:val="100"/>
          <w:divBdr>
            <w:top w:val="dashed" w:sz="6" w:space="0" w:color="A8A8A8"/>
            <w:left w:val="none" w:sz="0" w:space="0" w:color="auto"/>
            <w:bottom w:val="none" w:sz="0" w:space="0" w:color="auto"/>
            <w:right w:val="none" w:sz="0" w:space="0" w:color="auto"/>
          </w:divBdr>
          <w:divsChild>
            <w:div w:id="653679964">
              <w:marLeft w:val="0"/>
              <w:marRight w:val="0"/>
              <w:marTop w:val="750"/>
              <w:marBottom w:val="750"/>
              <w:divBdr>
                <w:top w:val="none" w:sz="0" w:space="0" w:color="auto"/>
                <w:left w:val="none" w:sz="0" w:space="0" w:color="auto"/>
                <w:bottom w:val="none" w:sz="0" w:space="0" w:color="auto"/>
                <w:right w:val="none" w:sz="0" w:space="0" w:color="auto"/>
              </w:divBdr>
              <w:divsChild>
                <w:div w:id="1614048748">
                  <w:marLeft w:val="0"/>
                  <w:marRight w:val="0"/>
                  <w:marTop w:val="0"/>
                  <w:marBottom w:val="0"/>
                  <w:divBdr>
                    <w:top w:val="none" w:sz="0" w:space="0" w:color="auto"/>
                    <w:left w:val="none" w:sz="0" w:space="0" w:color="auto"/>
                    <w:bottom w:val="none" w:sz="0" w:space="0" w:color="auto"/>
                    <w:right w:val="none" w:sz="0" w:space="0" w:color="auto"/>
                  </w:divBdr>
                  <w:divsChild>
                    <w:div w:id="1392923503">
                      <w:marLeft w:val="0"/>
                      <w:marRight w:val="0"/>
                      <w:marTop w:val="0"/>
                      <w:marBottom w:val="0"/>
                      <w:divBdr>
                        <w:top w:val="none" w:sz="0" w:space="0" w:color="auto"/>
                        <w:left w:val="none" w:sz="0" w:space="0" w:color="auto"/>
                        <w:bottom w:val="none" w:sz="0" w:space="0" w:color="auto"/>
                        <w:right w:val="none" w:sz="0" w:space="0" w:color="auto"/>
                      </w:divBdr>
                      <w:divsChild>
                        <w:div w:id="2860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85144">
          <w:marLeft w:val="0"/>
          <w:marRight w:val="0"/>
          <w:marTop w:val="100"/>
          <w:marBottom w:val="100"/>
          <w:divBdr>
            <w:top w:val="dashed" w:sz="6" w:space="0" w:color="A8A8A8"/>
            <w:left w:val="none" w:sz="0" w:space="0" w:color="auto"/>
            <w:bottom w:val="none" w:sz="0" w:space="0" w:color="auto"/>
            <w:right w:val="none" w:sz="0" w:space="0" w:color="auto"/>
          </w:divBdr>
          <w:divsChild>
            <w:div w:id="750153217">
              <w:marLeft w:val="0"/>
              <w:marRight w:val="0"/>
              <w:marTop w:val="750"/>
              <w:marBottom w:val="750"/>
              <w:divBdr>
                <w:top w:val="none" w:sz="0" w:space="0" w:color="auto"/>
                <w:left w:val="none" w:sz="0" w:space="0" w:color="auto"/>
                <w:bottom w:val="none" w:sz="0" w:space="0" w:color="auto"/>
                <w:right w:val="none" w:sz="0" w:space="0" w:color="auto"/>
              </w:divBdr>
              <w:divsChild>
                <w:div w:id="1365013570">
                  <w:marLeft w:val="0"/>
                  <w:marRight w:val="0"/>
                  <w:marTop w:val="0"/>
                  <w:marBottom w:val="0"/>
                  <w:divBdr>
                    <w:top w:val="none" w:sz="0" w:space="0" w:color="auto"/>
                    <w:left w:val="none" w:sz="0" w:space="0" w:color="auto"/>
                    <w:bottom w:val="none" w:sz="0" w:space="0" w:color="auto"/>
                    <w:right w:val="none" w:sz="0" w:space="0" w:color="auto"/>
                  </w:divBdr>
                  <w:divsChild>
                    <w:div w:id="536821970">
                      <w:marLeft w:val="0"/>
                      <w:marRight w:val="0"/>
                      <w:marTop w:val="0"/>
                      <w:marBottom w:val="0"/>
                      <w:divBdr>
                        <w:top w:val="none" w:sz="0" w:space="0" w:color="auto"/>
                        <w:left w:val="none" w:sz="0" w:space="0" w:color="auto"/>
                        <w:bottom w:val="none" w:sz="0" w:space="0" w:color="auto"/>
                        <w:right w:val="none" w:sz="0" w:space="0" w:color="auto"/>
                      </w:divBdr>
                      <w:divsChild>
                        <w:div w:id="19960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4256">
          <w:marLeft w:val="0"/>
          <w:marRight w:val="0"/>
          <w:marTop w:val="100"/>
          <w:marBottom w:val="100"/>
          <w:divBdr>
            <w:top w:val="dashed" w:sz="6" w:space="0" w:color="A8A8A8"/>
            <w:left w:val="none" w:sz="0" w:space="0" w:color="auto"/>
            <w:bottom w:val="none" w:sz="0" w:space="0" w:color="auto"/>
            <w:right w:val="none" w:sz="0" w:space="0" w:color="auto"/>
          </w:divBdr>
          <w:divsChild>
            <w:div w:id="1651401343">
              <w:marLeft w:val="0"/>
              <w:marRight w:val="0"/>
              <w:marTop w:val="750"/>
              <w:marBottom w:val="750"/>
              <w:divBdr>
                <w:top w:val="none" w:sz="0" w:space="0" w:color="auto"/>
                <w:left w:val="none" w:sz="0" w:space="0" w:color="auto"/>
                <w:bottom w:val="none" w:sz="0" w:space="0" w:color="auto"/>
                <w:right w:val="none" w:sz="0" w:space="0" w:color="auto"/>
              </w:divBdr>
              <w:divsChild>
                <w:div w:id="1573200344">
                  <w:marLeft w:val="0"/>
                  <w:marRight w:val="0"/>
                  <w:marTop w:val="0"/>
                  <w:marBottom w:val="0"/>
                  <w:divBdr>
                    <w:top w:val="none" w:sz="0" w:space="0" w:color="auto"/>
                    <w:left w:val="none" w:sz="0" w:space="0" w:color="auto"/>
                    <w:bottom w:val="none" w:sz="0" w:space="0" w:color="auto"/>
                    <w:right w:val="none" w:sz="0" w:space="0" w:color="auto"/>
                  </w:divBdr>
                  <w:divsChild>
                    <w:div w:id="45110093">
                      <w:marLeft w:val="0"/>
                      <w:marRight w:val="0"/>
                      <w:marTop w:val="0"/>
                      <w:marBottom w:val="0"/>
                      <w:divBdr>
                        <w:top w:val="none" w:sz="0" w:space="0" w:color="auto"/>
                        <w:left w:val="none" w:sz="0" w:space="0" w:color="auto"/>
                        <w:bottom w:val="none" w:sz="0" w:space="0" w:color="auto"/>
                        <w:right w:val="none" w:sz="0" w:space="0" w:color="auto"/>
                      </w:divBdr>
                      <w:divsChild>
                        <w:div w:id="1914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19364">
          <w:marLeft w:val="0"/>
          <w:marRight w:val="0"/>
          <w:marTop w:val="100"/>
          <w:marBottom w:val="100"/>
          <w:divBdr>
            <w:top w:val="dashed" w:sz="6" w:space="0" w:color="A8A8A8"/>
            <w:left w:val="none" w:sz="0" w:space="0" w:color="auto"/>
            <w:bottom w:val="none" w:sz="0" w:space="0" w:color="auto"/>
            <w:right w:val="none" w:sz="0" w:space="0" w:color="auto"/>
          </w:divBdr>
          <w:divsChild>
            <w:div w:id="1576627630">
              <w:marLeft w:val="0"/>
              <w:marRight w:val="0"/>
              <w:marTop w:val="750"/>
              <w:marBottom w:val="750"/>
              <w:divBdr>
                <w:top w:val="none" w:sz="0" w:space="0" w:color="auto"/>
                <w:left w:val="none" w:sz="0" w:space="0" w:color="auto"/>
                <w:bottom w:val="none" w:sz="0" w:space="0" w:color="auto"/>
                <w:right w:val="none" w:sz="0" w:space="0" w:color="auto"/>
              </w:divBdr>
              <w:divsChild>
                <w:div w:id="900675890">
                  <w:marLeft w:val="0"/>
                  <w:marRight w:val="0"/>
                  <w:marTop w:val="0"/>
                  <w:marBottom w:val="0"/>
                  <w:divBdr>
                    <w:top w:val="none" w:sz="0" w:space="0" w:color="auto"/>
                    <w:left w:val="none" w:sz="0" w:space="0" w:color="auto"/>
                    <w:bottom w:val="none" w:sz="0" w:space="0" w:color="auto"/>
                    <w:right w:val="none" w:sz="0" w:space="0" w:color="auto"/>
                  </w:divBdr>
                  <w:divsChild>
                    <w:div w:id="1644694477">
                      <w:marLeft w:val="0"/>
                      <w:marRight w:val="0"/>
                      <w:marTop w:val="0"/>
                      <w:marBottom w:val="0"/>
                      <w:divBdr>
                        <w:top w:val="none" w:sz="0" w:space="0" w:color="auto"/>
                        <w:left w:val="none" w:sz="0" w:space="0" w:color="auto"/>
                        <w:bottom w:val="none" w:sz="0" w:space="0" w:color="auto"/>
                        <w:right w:val="none" w:sz="0" w:space="0" w:color="auto"/>
                      </w:divBdr>
                      <w:divsChild>
                        <w:div w:id="9420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3055">
          <w:marLeft w:val="0"/>
          <w:marRight w:val="0"/>
          <w:marTop w:val="100"/>
          <w:marBottom w:val="100"/>
          <w:divBdr>
            <w:top w:val="dashed" w:sz="6" w:space="0" w:color="A8A8A8"/>
            <w:left w:val="none" w:sz="0" w:space="0" w:color="auto"/>
            <w:bottom w:val="none" w:sz="0" w:space="0" w:color="auto"/>
            <w:right w:val="none" w:sz="0" w:space="0" w:color="auto"/>
          </w:divBdr>
          <w:divsChild>
            <w:div w:id="491676211">
              <w:marLeft w:val="0"/>
              <w:marRight w:val="0"/>
              <w:marTop w:val="750"/>
              <w:marBottom w:val="750"/>
              <w:divBdr>
                <w:top w:val="none" w:sz="0" w:space="0" w:color="auto"/>
                <w:left w:val="none" w:sz="0" w:space="0" w:color="auto"/>
                <w:bottom w:val="none" w:sz="0" w:space="0" w:color="auto"/>
                <w:right w:val="none" w:sz="0" w:space="0" w:color="auto"/>
              </w:divBdr>
              <w:divsChild>
                <w:div w:id="552542071">
                  <w:marLeft w:val="0"/>
                  <w:marRight w:val="0"/>
                  <w:marTop w:val="0"/>
                  <w:marBottom w:val="0"/>
                  <w:divBdr>
                    <w:top w:val="none" w:sz="0" w:space="0" w:color="auto"/>
                    <w:left w:val="none" w:sz="0" w:space="0" w:color="auto"/>
                    <w:bottom w:val="none" w:sz="0" w:space="0" w:color="auto"/>
                    <w:right w:val="none" w:sz="0" w:space="0" w:color="auto"/>
                  </w:divBdr>
                  <w:divsChild>
                    <w:div w:id="2045711102">
                      <w:marLeft w:val="0"/>
                      <w:marRight w:val="0"/>
                      <w:marTop w:val="0"/>
                      <w:marBottom w:val="0"/>
                      <w:divBdr>
                        <w:top w:val="none" w:sz="0" w:space="0" w:color="auto"/>
                        <w:left w:val="none" w:sz="0" w:space="0" w:color="auto"/>
                        <w:bottom w:val="none" w:sz="0" w:space="0" w:color="auto"/>
                        <w:right w:val="none" w:sz="0" w:space="0" w:color="auto"/>
                      </w:divBdr>
                      <w:divsChild>
                        <w:div w:id="1534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17566">
          <w:marLeft w:val="0"/>
          <w:marRight w:val="0"/>
          <w:marTop w:val="100"/>
          <w:marBottom w:val="100"/>
          <w:divBdr>
            <w:top w:val="dashed" w:sz="6" w:space="0" w:color="A8A8A8"/>
            <w:left w:val="none" w:sz="0" w:space="0" w:color="auto"/>
            <w:bottom w:val="none" w:sz="0" w:space="0" w:color="auto"/>
            <w:right w:val="none" w:sz="0" w:space="0" w:color="auto"/>
          </w:divBdr>
          <w:divsChild>
            <w:div w:id="96681452">
              <w:marLeft w:val="0"/>
              <w:marRight w:val="0"/>
              <w:marTop w:val="750"/>
              <w:marBottom w:val="750"/>
              <w:divBdr>
                <w:top w:val="none" w:sz="0" w:space="0" w:color="auto"/>
                <w:left w:val="none" w:sz="0" w:space="0" w:color="auto"/>
                <w:bottom w:val="none" w:sz="0" w:space="0" w:color="auto"/>
                <w:right w:val="none" w:sz="0" w:space="0" w:color="auto"/>
              </w:divBdr>
              <w:divsChild>
                <w:div w:id="2075080978">
                  <w:marLeft w:val="0"/>
                  <w:marRight w:val="0"/>
                  <w:marTop w:val="0"/>
                  <w:marBottom w:val="0"/>
                  <w:divBdr>
                    <w:top w:val="none" w:sz="0" w:space="0" w:color="auto"/>
                    <w:left w:val="none" w:sz="0" w:space="0" w:color="auto"/>
                    <w:bottom w:val="none" w:sz="0" w:space="0" w:color="auto"/>
                    <w:right w:val="none" w:sz="0" w:space="0" w:color="auto"/>
                  </w:divBdr>
                  <w:divsChild>
                    <w:div w:id="482552458">
                      <w:marLeft w:val="0"/>
                      <w:marRight w:val="0"/>
                      <w:marTop w:val="0"/>
                      <w:marBottom w:val="0"/>
                      <w:divBdr>
                        <w:top w:val="none" w:sz="0" w:space="0" w:color="auto"/>
                        <w:left w:val="none" w:sz="0" w:space="0" w:color="auto"/>
                        <w:bottom w:val="none" w:sz="0" w:space="0" w:color="auto"/>
                        <w:right w:val="none" w:sz="0" w:space="0" w:color="auto"/>
                      </w:divBdr>
                      <w:divsChild>
                        <w:div w:id="162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4358">
          <w:marLeft w:val="0"/>
          <w:marRight w:val="0"/>
          <w:marTop w:val="100"/>
          <w:marBottom w:val="100"/>
          <w:divBdr>
            <w:top w:val="dashed" w:sz="6" w:space="0" w:color="A8A8A8"/>
            <w:left w:val="none" w:sz="0" w:space="0" w:color="auto"/>
            <w:bottom w:val="none" w:sz="0" w:space="0" w:color="auto"/>
            <w:right w:val="none" w:sz="0" w:space="0" w:color="auto"/>
          </w:divBdr>
          <w:divsChild>
            <w:div w:id="1233735312">
              <w:marLeft w:val="0"/>
              <w:marRight w:val="0"/>
              <w:marTop w:val="750"/>
              <w:marBottom w:val="750"/>
              <w:divBdr>
                <w:top w:val="none" w:sz="0" w:space="0" w:color="auto"/>
                <w:left w:val="none" w:sz="0" w:space="0" w:color="auto"/>
                <w:bottom w:val="none" w:sz="0" w:space="0" w:color="auto"/>
                <w:right w:val="none" w:sz="0" w:space="0" w:color="auto"/>
              </w:divBdr>
              <w:divsChild>
                <w:div w:id="2076002855">
                  <w:marLeft w:val="0"/>
                  <w:marRight w:val="0"/>
                  <w:marTop w:val="0"/>
                  <w:marBottom w:val="0"/>
                  <w:divBdr>
                    <w:top w:val="none" w:sz="0" w:space="0" w:color="auto"/>
                    <w:left w:val="none" w:sz="0" w:space="0" w:color="auto"/>
                    <w:bottom w:val="none" w:sz="0" w:space="0" w:color="auto"/>
                    <w:right w:val="none" w:sz="0" w:space="0" w:color="auto"/>
                  </w:divBdr>
                  <w:divsChild>
                    <w:div w:id="622735710">
                      <w:marLeft w:val="0"/>
                      <w:marRight w:val="0"/>
                      <w:marTop w:val="0"/>
                      <w:marBottom w:val="0"/>
                      <w:divBdr>
                        <w:top w:val="none" w:sz="0" w:space="0" w:color="auto"/>
                        <w:left w:val="none" w:sz="0" w:space="0" w:color="auto"/>
                        <w:bottom w:val="none" w:sz="0" w:space="0" w:color="auto"/>
                        <w:right w:val="none" w:sz="0" w:space="0" w:color="auto"/>
                      </w:divBdr>
                      <w:divsChild>
                        <w:div w:id="3319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78504">
          <w:marLeft w:val="0"/>
          <w:marRight w:val="0"/>
          <w:marTop w:val="100"/>
          <w:marBottom w:val="100"/>
          <w:divBdr>
            <w:top w:val="dashed" w:sz="6" w:space="0" w:color="A8A8A8"/>
            <w:left w:val="none" w:sz="0" w:space="0" w:color="auto"/>
            <w:bottom w:val="none" w:sz="0" w:space="0" w:color="auto"/>
            <w:right w:val="none" w:sz="0" w:space="0" w:color="auto"/>
          </w:divBdr>
          <w:divsChild>
            <w:div w:id="1267352840">
              <w:marLeft w:val="0"/>
              <w:marRight w:val="0"/>
              <w:marTop w:val="750"/>
              <w:marBottom w:val="750"/>
              <w:divBdr>
                <w:top w:val="none" w:sz="0" w:space="0" w:color="auto"/>
                <w:left w:val="none" w:sz="0" w:space="0" w:color="auto"/>
                <w:bottom w:val="none" w:sz="0" w:space="0" w:color="auto"/>
                <w:right w:val="none" w:sz="0" w:space="0" w:color="auto"/>
              </w:divBdr>
              <w:divsChild>
                <w:div w:id="1946187593">
                  <w:marLeft w:val="0"/>
                  <w:marRight w:val="0"/>
                  <w:marTop w:val="0"/>
                  <w:marBottom w:val="0"/>
                  <w:divBdr>
                    <w:top w:val="none" w:sz="0" w:space="0" w:color="auto"/>
                    <w:left w:val="none" w:sz="0" w:space="0" w:color="auto"/>
                    <w:bottom w:val="none" w:sz="0" w:space="0" w:color="auto"/>
                    <w:right w:val="none" w:sz="0" w:space="0" w:color="auto"/>
                  </w:divBdr>
                  <w:divsChild>
                    <w:div w:id="2127387701">
                      <w:marLeft w:val="0"/>
                      <w:marRight w:val="0"/>
                      <w:marTop w:val="0"/>
                      <w:marBottom w:val="0"/>
                      <w:divBdr>
                        <w:top w:val="none" w:sz="0" w:space="0" w:color="auto"/>
                        <w:left w:val="none" w:sz="0" w:space="0" w:color="auto"/>
                        <w:bottom w:val="none" w:sz="0" w:space="0" w:color="auto"/>
                        <w:right w:val="none" w:sz="0" w:space="0" w:color="auto"/>
                      </w:divBdr>
                      <w:divsChild>
                        <w:div w:id="18772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4122">
          <w:marLeft w:val="0"/>
          <w:marRight w:val="0"/>
          <w:marTop w:val="100"/>
          <w:marBottom w:val="100"/>
          <w:divBdr>
            <w:top w:val="dashed" w:sz="6" w:space="0" w:color="A8A8A8"/>
            <w:left w:val="none" w:sz="0" w:space="0" w:color="auto"/>
            <w:bottom w:val="none" w:sz="0" w:space="0" w:color="auto"/>
            <w:right w:val="none" w:sz="0" w:space="0" w:color="auto"/>
          </w:divBdr>
          <w:divsChild>
            <w:div w:id="1476793284">
              <w:marLeft w:val="0"/>
              <w:marRight w:val="0"/>
              <w:marTop w:val="750"/>
              <w:marBottom w:val="750"/>
              <w:divBdr>
                <w:top w:val="none" w:sz="0" w:space="0" w:color="auto"/>
                <w:left w:val="none" w:sz="0" w:space="0" w:color="auto"/>
                <w:bottom w:val="none" w:sz="0" w:space="0" w:color="auto"/>
                <w:right w:val="none" w:sz="0" w:space="0" w:color="auto"/>
              </w:divBdr>
              <w:divsChild>
                <w:div w:id="315038217">
                  <w:marLeft w:val="0"/>
                  <w:marRight w:val="0"/>
                  <w:marTop w:val="0"/>
                  <w:marBottom w:val="0"/>
                  <w:divBdr>
                    <w:top w:val="none" w:sz="0" w:space="0" w:color="auto"/>
                    <w:left w:val="none" w:sz="0" w:space="0" w:color="auto"/>
                    <w:bottom w:val="none" w:sz="0" w:space="0" w:color="auto"/>
                    <w:right w:val="none" w:sz="0" w:space="0" w:color="auto"/>
                  </w:divBdr>
                  <w:divsChild>
                    <w:div w:id="1371877717">
                      <w:marLeft w:val="0"/>
                      <w:marRight w:val="0"/>
                      <w:marTop w:val="0"/>
                      <w:marBottom w:val="0"/>
                      <w:divBdr>
                        <w:top w:val="none" w:sz="0" w:space="0" w:color="auto"/>
                        <w:left w:val="none" w:sz="0" w:space="0" w:color="auto"/>
                        <w:bottom w:val="none" w:sz="0" w:space="0" w:color="auto"/>
                        <w:right w:val="none" w:sz="0" w:space="0" w:color="auto"/>
                      </w:divBdr>
                      <w:divsChild>
                        <w:div w:id="2945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3034">
          <w:marLeft w:val="0"/>
          <w:marRight w:val="0"/>
          <w:marTop w:val="100"/>
          <w:marBottom w:val="100"/>
          <w:divBdr>
            <w:top w:val="dashed" w:sz="6" w:space="0" w:color="A8A8A8"/>
            <w:left w:val="none" w:sz="0" w:space="0" w:color="auto"/>
            <w:bottom w:val="none" w:sz="0" w:space="0" w:color="auto"/>
            <w:right w:val="none" w:sz="0" w:space="0" w:color="auto"/>
          </w:divBdr>
          <w:divsChild>
            <w:div w:id="1050690751">
              <w:marLeft w:val="0"/>
              <w:marRight w:val="0"/>
              <w:marTop w:val="750"/>
              <w:marBottom w:val="750"/>
              <w:divBdr>
                <w:top w:val="none" w:sz="0" w:space="0" w:color="auto"/>
                <w:left w:val="none" w:sz="0" w:space="0" w:color="auto"/>
                <w:bottom w:val="none" w:sz="0" w:space="0" w:color="auto"/>
                <w:right w:val="none" w:sz="0" w:space="0" w:color="auto"/>
              </w:divBdr>
              <w:divsChild>
                <w:div w:id="1712531587">
                  <w:marLeft w:val="0"/>
                  <w:marRight w:val="0"/>
                  <w:marTop w:val="0"/>
                  <w:marBottom w:val="0"/>
                  <w:divBdr>
                    <w:top w:val="none" w:sz="0" w:space="0" w:color="auto"/>
                    <w:left w:val="none" w:sz="0" w:space="0" w:color="auto"/>
                    <w:bottom w:val="none" w:sz="0" w:space="0" w:color="auto"/>
                    <w:right w:val="none" w:sz="0" w:space="0" w:color="auto"/>
                  </w:divBdr>
                  <w:divsChild>
                    <w:div w:id="648637597">
                      <w:marLeft w:val="0"/>
                      <w:marRight w:val="0"/>
                      <w:marTop w:val="0"/>
                      <w:marBottom w:val="0"/>
                      <w:divBdr>
                        <w:top w:val="none" w:sz="0" w:space="0" w:color="auto"/>
                        <w:left w:val="none" w:sz="0" w:space="0" w:color="auto"/>
                        <w:bottom w:val="none" w:sz="0" w:space="0" w:color="auto"/>
                        <w:right w:val="none" w:sz="0" w:space="0" w:color="auto"/>
                      </w:divBdr>
                      <w:divsChild>
                        <w:div w:id="12998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58828">
          <w:marLeft w:val="0"/>
          <w:marRight w:val="0"/>
          <w:marTop w:val="100"/>
          <w:marBottom w:val="100"/>
          <w:divBdr>
            <w:top w:val="dashed" w:sz="6" w:space="0" w:color="A8A8A8"/>
            <w:left w:val="none" w:sz="0" w:space="0" w:color="auto"/>
            <w:bottom w:val="none" w:sz="0" w:space="0" w:color="auto"/>
            <w:right w:val="none" w:sz="0" w:space="0" w:color="auto"/>
          </w:divBdr>
          <w:divsChild>
            <w:div w:id="232088697">
              <w:marLeft w:val="0"/>
              <w:marRight w:val="0"/>
              <w:marTop w:val="750"/>
              <w:marBottom w:val="750"/>
              <w:divBdr>
                <w:top w:val="none" w:sz="0" w:space="0" w:color="auto"/>
                <w:left w:val="none" w:sz="0" w:space="0" w:color="auto"/>
                <w:bottom w:val="none" w:sz="0" w:space="0" w:color="auto"/>
                <w:right w:val="none" w:sz="0" w:space="0" w:color="auto"/>
              </w:divBdr>
              <w:divsChild>
                <w:div w:id="1909681297">
                  <w:marLeft w:val="0"/>
                  <w:marRight w:val="0"/>
                  <w:marTop w:val="0"/>
                  <w:marBottom w:val="0"/>
                  <w:divBdr>
                    <w:top w:val="none" w:sz="0" w:space="0" w:color="auto"/>
                    <w:left w:val="none" w:sz="0" w:space="0" w:color="auto"/>
                    <w:bottom w:val="none" w:sz="0" w:space="0" w:color="auto"/>
                    <w:right w:val="none" w:sz="0" w:space="0" w:color="auto"/>
                  </w:divBdr>
                  <w:divsChild>
                    <w:div w:id="218514186">
                      <w:marLeft w:val="0"/>
                      <w:marRight w:val="0"/>
                      <w:marTop w:val="0"/>
                      <w:marBottom w:val="0"/>
                      <w:divBdr>
                        <w:top w:val="none" w:sz="0" w:space="0" w:color="auto"/>
                        <w:left w:val="none" w:sz="0" w:space="0" w:color="auto"/>
                        <w:bottom w:val="none" w:sz="0" w:space="0" w:color="auto"/>
                        <w:right w:val="none" w:sz="0" w:space="0" w:color="auto"/>
                      </w:divBdr>
                      <w:divsChild>
                        <w:div w:id="15503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07822">
          <w:marLeft w:val="0"/>
          <w:marRight w:val="0"/>
          <w:marTop w:val="100"/>
          <w:marBottom w:val="100"/>
          <w:divBdr>
            <w:top w:val="dashed" w:sz="6" w:space="0" w:color="A8A8A8"/>
            <w:left w:val="none" w:sz="0" w:space="0" w:color="auto"/>
            <w:bottom w:val="none" w:sz="0" w:space="0" w:color="auto"/>
            <w:right w:val="none" w:sz="0" w:space="0" w:color="auto"/>
          </w:divBdr>
          <w:divsChild>
            <w:div w:id="1435125406">
              <w:marLeft w:val="0"/>
              <w:marRight w:val="0"/>
              <w:marTop w:val="750"/>
              <w:marBottom w:val="750"/>
              <w:divBdr>
                <w:top w:val="none" w:sz="0" w:space="0" w:color="auto"/>
                <w:left w:val="none" w:sz="0" w:space="0" w:color="auto"/>
                <w:bottom w:val="none" w:sz="0" w:space="0" w:color="auto"/>
                <w:right w:val="none" w:sz="0" w:space="0" w:color="auto"/>
              </w:divBdr>
              <w:divsChild>
                <w:div w:id="1920627946">
                  <w:marLeft w:val="0"/>
                  <w:marRight w:val="0"/>
                  <w:marTop w:val="0"/>
                  <w:marBottom w:val="0"/>
                  <w:divBdr>
                    <w:top w:val="none" w:sz="0" w:space="0" w:color="auto"/>
                    <w:left w:val="none" w:sz="0" w:space="0" w:color="auto"/>
                    <w:bottom w:val="none" w:sz="0" w:space="0" w:color="auto"/>
                    <w:right w:val="none" w:sz="0" w:space="0" w:color="auto"/>
                  </w:divBdr>
                  <w:divsChild>
                    <w:div w:id="1058089566">
                      <w:marLeft w:val="0"/>
                      <w:marRight w:val="0"/>
                      <w:marTop w:val="0"/>
                      <w:marBottom w:val="0"/>
                      <w:divBdr>
                        <w:top w:val="none" w:sz="0" w:space="0" w:color="auto"/>
                        <w:left w:val="none" w:sz="0" w:space="0" w:color="auto"/>
                        <w:bottom w:val="none" w:sz="0" w:space="0" w:color="auto"/>
                        <w:right w:val="none" w:sz="0" w:space="0" w:color="auto"/>
                      </w:divBdr>
                      <w:divsChild>
                        <w:div w:id="19286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4977">
          <w:marLeft w:val="0"/>
          <w:marRight w:val="0"/>
          <w:marTop w:val="100"/>
          <w:marBottom w:val="100"/>
          <w:divBdr>
            <w:top w:val="dashed" w:sz="6" w:space="0" w:color="A8A8A8"/>
            <w:left w:val="none" w:sz="0" w:space="0" w:color="auto"/>
            <w:bottom w:val="none" w:sz="0" w:space="0" w:color="auto"/>
            <w:right w:val="none" w:sz="0" w:space="0" w:color="auto"/>
          </w:divBdr>
          <w:divsChild>
            <w:div w:id="1030493870">
              <w:marLeft w:val="0"/>
              <w:marRight w:val="0"/>
              <w:marTop w:val="750"/>
              <w:marBottom w:val="750"/>
              <w:divBdr>
                <w:top w:val="none" w:sz="0" w:space="0" w:color="auto"/>
                <w:left w:val="none" w:sz="0" w:space="0" w:color="auto"/>
                <w:bottom w:val="none" w:sz="0" w:space="0" w:color="auto"/>
                <w:right w:val="none" w:sz="0" w:space="0" w:color="auto"/>
              </w:divBdr>
              <w:divsChild>
                <w:div w:id="1533612085">
                  <w:marLeft w:val="0"/>
                  <w:marRight w:val="0"/>
                  <w:marTop w:val="0"/>
                  <w:marBottom w:val="0"/>
                  <w:divBdr>
                    <w:top w:val="none" w:sz="0" w:space="0" w:color="auto"/>
                    <w:left w:val="none" w:sz="0" w:space="0" w:color="auto"/>
                    <w:bottom w:val="none" w:sz="0" w:space="0" w:color="auto"/>
                    <w:right w:val="none" w:sz="0" w:space="0" w:color="auto"/>
                  </w:divBdr>
                  <w:divsChild>
                    <w:div w:id="1276254432">
                      <w:marLeft w:val="0"/>
                      <w:marRight w:val="0"/>
                      <w:marTop w:val="0"/>
                      <w:marBottom w:val="0"/>
                      <w:divBdr>
                        <w:top w:val="none" w:sz="0" w:space="0" w:color="auto"/>
                        <w:left w:val="none" w:sz="0" w:space="0" w:color="auto"/>
                        <w:bottom w:val="none" w:sz="0" w:space="0" w:color="auto"/>
                        <w:right w:val="none" w:sz="0" w:space="0" w:color="auto"/>
                      </w:divBdr>
                      <w:divsChild>
                        <w:div w:id="15262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6241">
          <w:marLeft w:val="0"/>
          <w:marRight w:val="0"/>
          <w:marTop w:val="100"/>
          <w:marBottom w:val="100"/>
          <w:divBdr>
            <w:top w:val="dashed" w:sz="6" w:space="0" w:color="A8A8A8"/>
            <w:left w:val="none" w:sz="0" w:space="0" w:color="auto"/>
            <w:bottom w:val="none" w:sz="0" w:space="0" w:color="auto"/>
            <w:right w:val="none" w:sz="0" w:space="0" w:color="auto"/>
          </w:divBdr>
          <w:divsChild>
            <w:div w:id="864758685">
              <w:marLeft w:val="0"/>
              <w:marRight w:val="0"/>
              <w:marTop w:val="750"/>
              <w:marBottom w:val="750"/>
              <w:divBdr>
                <w:top w:val="none" w:sz="0" w:space="0" w:color="auto"/>
                <w:left w:val="none" w:sz="0" w:space="0" w:color="auto"/>
                <w:bottom w:val="none" w:sz="0" w:space="0" w:color="auto"/>
                <w:right w:val="none" w:sz="0" w:space="0" w:color="auto"/>
              </w:divBdr>
              <w:divsChild>
                <w:div w:id="1083842827">
                  <w:marLeft w:val="0"/>
                  <w:marRight w:val="0"/>
                  <w:marTop w:val="0"/>
                  <w:marBottom w:val="0"/>
                  <w:divBdr>
                    <w:top w:val="none" w:sz="0" w:space="0" w:color="auto"/>
                    <w:left w:val="none" w:sz="0" w:space="0" w:color="auto"/>
                    <w:bottom w:val="none" w:sz="0" w:space="0" w:color="auto"/>
                    <w:right w:val="none" w:sz="0" w:space="0" w:color="auto"/>
                  </w:divBdr>
                  <w:divsChild>
                    <w:div w:id="251747323">
                      <w:marLeft w:val="0"/>
                      <w:marRight w:val="0"/>
                      <w:marTop w:val="0"/>
                      <w:marBottom w:val="0"/>
                      <w:divBdr>
                        <w:top w:val="none" w:sz="0" w:space="0" w:color="auto"/>
                        <w:left w:val="none" w:sz="0" w:space="0" w:color="auto"/>
                        <w:bottom w:val="none" w:sz="0" w:space="0" w:color="auto"/>
                        <w:right w:val="none" w:sz="0" w:space="0" w:color="auto"/>
                      </w:divBdr>
                      <w:divsChild>
                        <w:div w:id="17323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11681">
          <w:marLeft w:val="0"/>
          <w:marRight w:val="0"/>
          <w:marTop w:val="100"/>
          <w:marBottom w:val="100"/>
          <w:divBdr>
            <w:top w:val="dashed" w:sz="6" w:space="0" w:color="A8A8A8"/>
            <w:left w:val="none" w:sz="0" w:space="0" w:color="auto"/>
            <w:bottom w:val="none" w:sz="0" w:space="0" w:color="auto"/>
            <w:right w:val="none" w:sz="0" w:space="0" w:color="auto"/>
          </w:divBdr>
          <w:divsChild>
            <w:div w:id="829711706">
              <w:marLeft w:val="0"/>
              <w:marRight w:val="0"/>
              <w:marTop w:val="750"/>
              <w:marBottom w:val="750"/>
              <w:divBdr>
                <w:top w:val="none" w:sz="0" w:space="0" w:color="auto"/>
                <w:left w:val="none" w:sz="0" w:space="0" w:color="auto"/>
                <w:bottom w:val="none" w:sz="0" w:space="0" w:color="auto"/>
                <w:right w:val="none" w:sz="0" w:space="0" w:color="auto"/>
              </w:divBdr>
              <w:divsChild>
                <w:div w:id="1704557011">
                  <w:marLeft w:val="0"/>
                  <w:marRight w:val="0"/>
                  <w:marTop w:val="0"/>
                  <w:marBottom w:val="0"/>
                  <w:divBdr>
                    <w:top w:val="none" w:sz="0" w:space="0" w:color="auto"/>
                    <w:left w:val="none" w:sz="0" w:space="0" w:color="auto"/>
                    <w:bottom w:val="none" w:sz="0" w:space="0" w:color="auto"/>
                    <w:right w:val="none" w:sz="0" w:space="0" w:color="auto"/>
                  </w:divBdr>
                  <w:divsChild>
                    <w:div w:id="296109834">
                      <w:marLeft w:val="0"/>
                      <w:marRight w:val="0"/>
                      <w:marTop w:val="0"/>
                      <w:marBottom w:val="0"/>
                      <w:divBdr>
                        <w:top w:val="none" w:sz="0" w:space="0" w:color="auto"/>
                        <w:left w:val="none" w:sz="0" w:space="0" w:color="auto"/>
                        <w:bottom w:val="none" w:sz="0" w:space="0" w:color="auto"/>
                        <w:right w:val="none" w:sz="0" w:space="0" w:color="auto"/>
                      </w:divBdr>
                      <w:divsChild>
                        <w:div w:id="12516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5951">
          <w:marLeft w:val="0"/>
          <w:marRight w:val="0"/>
          <w:marTop w:val="100"/>
          <w:marBottom w:val="100"/>
          <w:divBdr>
            <w:top w:val="dashed" w:sz="6" w:space="0" w:color="A8A8A8"/>
            <w:left w:val="none" w:sz="0" w:space="0" w:color="auto"/>
            <w:bottom w:val="none" w:sz="0" w:space="0" w:color="auto"/>
            <w:right w:val="none" w:sz="0" w:space="0" w:color="auto"/>
          </w:divBdr>
          <w:divsChild>
            <w:div w:id="1410426103">
              <w:marLeft w:val="0"/>
              <w:marRight w:val="0"/>
              <w:marTop w:val="750"/>
              <w:marBottom w:val="750"/>
              <w:divBdr>
                <w:top w:val="none" w:sz="0" w:space="0" w:color="auto"/>
                <w:left w:val="none" w:sz="0" w:space="0" w:color="auto"/>
                <w:bottom w:val="none" w:sz="0" w:space="0" w:color="auto"/>
                <w:right w:val="none" w:sz="0" w:space="0" w:color="auto"/>
              </w:divBdr>
              <w:divsChild>
                <w:div w:id="945162733">
                  <w:marLeft w:val="0"/>
                  <w:marRight w:val="0"/>
                  <w:marTop w:val="0"/>
                  <w:marBottom w:val="0"/>
                  <w:divBdr>
                    <w:top w:val="none" w:sz="0" w:space="0" w:color="auto"/>
                    <w:left w:val="none" w:sz="0" w:space="0" w:color="auto"/>
                    <w:bottom w:val="none" w:sz="0" w:space="0" w:color="auto"/>
                    <w:right w:val="none" w:sz="0" w:space="0" w:color="auto"/>
                  </w:divBdr>
                  <w:divsChild>
                    <w:div w:id="2108309820">
                      <w:marLeft w:val="0"/>
                      <w:marRight w:val="0"/>
                      <w:marTop w:val="0"/>
                      <w:marBottom w:val="0"/>
                      <w:divBdr>
                        <w:top w:val="none" w:sz="0" w:space="0" w:color="auto"/>
                        <w:left w:val="none" w:sz="0" w:space="0" w:color="auto"/>
                        <w:bottom w:val="none" w:sz="0" w:space="0" w:color="auto"/>
                        <w:right w:val="none" w:sz="0" w:space="0" w:color="auto"/>
                      </w:divBdr>
                      <w:divsChild>
                        <w:div w:id="14293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15234">
          <w:marLeft w:val="0"/>
          <w:marRight w:val="0"/>
          <w:marTop w:val="100"/>
          <w:marBottom w:val="100"/>
          <w:divBdr>
            <w:top w:val="dashed" w:sz="6" w:space="0" w:color="A8A8A8"/>
            <w:left w:val="none" w:sz="0" w:space="0" w:color="auto"/>
            <w:bottom w:val="none" w:sz="0" w:space="0" w:color="auto"/>
            <w:right w:val="none" w:sz="0" w:space="0" w:color="auto"/>
          </w:divBdr>
          <w:divsChild>
            <w:div w:id="1627931555">
              <w:marLeft w:val="0"/>
              <w:marRight w:val="0"/>
              <w:marTop w:val="750"/>
              <w:marBottom w:val="750"/>
              <w:divBdr>
                <w:top w:val="none" w:sz="0" w:space="0" w:color="auto"/>
                <w:left w:val="none" w:sz="0" w:space="0" w:color="auto"/>
                <w:bottom w:val="none" w:sz="0" w:space="0" w:color="auto"/>
                <w:right w:val="none" w:sz="0" w:space="0" w:color="auto"/>
              </w:divBdr>
              <w:divsChild>
                <w:div w:id="719016324">
                  <w:marLeft w:val="0"/>
                  <w:marRight w:val="0"/>
                  <w:marTop w:val="0"/>
                  <w:marBottom w:val="0"/>
                  <w:divBdr>
                    <w:top w:val="none" w:sz="0" w:space="0" w:color="auto"/>
                    <w:left w:val="none" w:sz="0" w:space="0" w:color="auto"/>
                    <w:bottom w:val="none" w:sz="0" w:space="0" w:color="auto"/>
                    <w:right w:val="none" w:sz="0" w:space="0" w:color="auto"/>
                  </w:divBdr>
                  <w:divsChild>
                    <w:div w:id="994719959">
                      <w:marLeft w:val="0"/>
                      <w:marRight w:val="0"/>
                      <w:marTop w:val="0"/>
                      <w:marBottom w:val="0"/>
                      <w:divBdr>
                        <w:top w:val="none" w:sz="0" w:space="0" w:color="auto"/>
                        <w:left w:val="none" w:sz="0" w:space="0" w:color="auto"/>
                        <w:bottom w:val="none" w:sz="0" w:space="0" w:color="auto"/>
                        <w:right w:val="none" w:sz="0" w:space="0" w:color="auto"/>
                      </w:divBdr>
                      <w:divsChild>
                        <w:div w:id="11773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16082">
          <w:marLeft w:val="0"/>
          <w:marRight w:val="0"/>
          <w:marTop w:val="100"/>
          <w:marBottom w:val="100"/>
          <w:divBdr>
            <w:top w:val="dashed" w:sz="6" w:space="0" w:color="A8A8A8"/>
            <w:left w:val="none" w:sz="0" w:space="0" w:color="auto"/>
            <w:bottom w:val="none" w:sz="0" w:space="0" w:color="auto"/>
            <w:right w:val="none" w:sz="0" w:space="0" w:color="auto"/>
          </w:divBdr>
          <w:divsChild>
            <w:div w:id="681398874">
              <w:marLeft w:val="0"/>
              <w:marRight w:val="0"/>
              <w:marTop w:val="750"/>
              <w:marBottom w:val="750"/>
              <w:divBdr>
                <w:top w:val="none" w:sz="0" w:space="0" w:color="auto"/>
                <w:left w:val="none" w:sz="0" w:space="0" w:color="auto"/>
                <w:bottom w:val="none" w:sz="0" w:space="0" w:color="auto"/>
                <w:right w:val="none" w:sz="0" w:space="0" w:color="auto"/>
              </w:divBdr>
              <w:divsChild>
                <w:div w:id="113062660">
                  <w:marLeft w:val="0"/>
                  <w:marRight w:val="0"/>
                  <w:marTop w:val="0"/>
                  <w:marBottom w:val="0"/>
                  <w:divBdr>
                    <w:top w:val="none" w:sz="0" w:space="0" w:color="auto"/>
                    <w:left w:val="none" w:sz="0" w:space="0" w:color="auto"/>
                    <w:bottom w:val="none" w:sz="0" w:space="0" w:color="auto"/>
                    <w:right w:val="none" w:sz="0" w:space="0" w:color="auto"/>
                  </w:divBdr>
                  <w:divsChild>
                    <w:div w:id="1299073269">
                      <w:marLeft w:val="0"/>
                      <w:marRight w:val="0"/>
                      <w:marTop w:val="0"/>
                      <w:marBottom w:val="0"/>
                      <w:divBdr>
                        <w:top w:val="none" w:sz="0" w:space="0" w:color="auto"/>
                        <w:left w:val="none" w:sz="0" w:space="0" w:color="auto"/>
                        <w:bottom w:val="none" w:sz="0" w:space="0" w:color="auto"/>
                        <w:right w:val="none" w:sz="0" w:space="0" w:color="auto"/>
                      </w:divBdr>
                      <w:divsChild>
                        <w:div w:id="8279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512">
          <w:marLeft w:val="0"/>
          <w:marRight w:val="0"/>
          <w:marTop w:val="100"/>
          <w:marBottom w:val="100"/>
          <w:divBdr>
            <w:top w:val="dashed" w:sz="6" w:space="0" w:color="A8A8A8"/>
            <w:left w:val="none" w:sz="0" w:space="0" w:color="auto"/>
            <w:bottom w:val="none" w:sz="0" w:space="0" w:color="auto"/>
            <w:right w:val="none" w:sz="0" w:space="0" w:color="auto"/>
          </w:divBdr>
          <w:divsChild>
            <w:div w:id="1156262515">
              <w:marLeft w:val="0"/>
              <w:marRight w:val="0"/>
              <w:marTop w:val="750"/>
              <w:marBottom w:val="750"/>
              <w:divBdr>
                <w:top w:val="none" w:sz="0" w:space="0" w:color="auto"/>
                <w:left w:val="none" w:sz="0" w:space="0" w:color="auto"/>
                <w:bottom w:val="none" w:sz="0" w:space="0" w:color="auto"/>
                <w:right w:val="none" w:sz="0" w:space="0" w:color="auto"/>
              </w:divBdr>
              <w:divsChild>
                <w:div w:id="1135487307">
                  <w:marLeft w:val="0"/>
                  <w:marRight w:val="0"/>
                  <w:marTop w:val="0"/>
                  <w:marBottom w:val="0"/>
                  <w:divBdr>
                    <w:top w:val="none" w:sz="0" w:space="0" w:color="auto"/>
                    <w:left w:val="none" w:sz="0" w:space="0" w:color="auto"/>
                    <w:bottom w:val="none" w:sz="0" w:space="0" w:color="auto"/>
                    <w:right w:val="none" w:sz="0" w:space="0" w:color="auto"/>
                  </w:divBdr>
                  <w:divsChild>
                    <w:div w:id="25256341">
                      <w:marLeft w:val="0"/>
                      <w:marRight w:val="0"/>
                      <w:marTop w:val="0"/>
                      <w:marBottom w:val="0"/>
                      <w:divBdr>
                        <w:top w:val="none" w:sz="0" w:space="0" w:color="auto"/>
                        <w:left w:val="none" w:sz="0" w:space="0" w:color="auto"/>
                        <w:bottom w:val="none" w:sz="0" w:space="0" w:color="auto"/>
                        <w:right w:val="none" w:sz="0" w:space="0" w:color="auto"/>
                      </w:divBdr>
                      <w:divsChild>
                        <w:div w:id="17953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6287">
          <w:marLeft w:val="0"/>
          <w:marRight w:val="0"/>
          <w:marTop w:val="100"/>
          <w:marBottom w:val="100"/>
          <w:divBdr>
            <w:top w:val="dashed" w:sz="6" w:space="0" w:color="A8A8A8"/>
            <w:left w:val="none" w:sz="0" w:space="0" w:color="auto"/>
            <w:bottom w:val="none" w:sz="0" w:space="0" w:color="auto"/>
            <w:right w:val="none" w:sz="0" w:space="0" w:color="auto"/>
          </w:divBdr>
          <w:divsChild>
            <w:div w:id="78142421">
              <w:marLeft w:val="0"/>
              <w:marRight w:val="0"/>
              <w:marTop w:val="750"/>
              <w:marBottom w:val="750"/>
              <w:divBdr>
                <w:top w:val="none" w:sz="0" w:space="0" w:color="auto"/>
                <w:left w:val="none" w:sz="0" w:space="0" w:color="auto"/>
                <w:bottom w:val="none" w:sz="0" w:space="0" w:color="auto"/>
                <w:right w:val="none" w:sz="0" w:space="0" w:color="auto"/>
              </w:divBdr>
              <w:divsChild>
                <w:div w:id="1725448003">
                  <w:marLeft w:val="0"/>
                  <w:marRight w:val="0"/>
                  <w:marTop w:val="0"/>
                  <w:marBottom w:val="0"/>
                  <w:divBdr>
                    <w:top w:val="none" w:sz="0" w:space="0" w:color="auto"/>
                    <w:left w:val="none" w:sz="0" w:space="0" w:color="auto"/>
                    <w:bottom w:val="none" w:sz="0" w:space="0" w:color="auto"/>
                    <w:right w:val="none" w:sz="0" w:space="0" w:color="auto"/>
                  </w:divBdr>
                  <w:divsChild>
                    <w:div w:id="1195996244">
                      <w:marLeft w:val="0"/>
                      <w:marRight w:val="0"/>
                      <w:marTop w:val="0"/>
                      <w:marBottom w:val="0"/>
                      <w:divBdr>
                        <w:top w:val="none" w:sz="0" w:space="0" w:color="auto"/>
                        <w:left w:val="none" w:sz="0" w:space="0" w:color="auto"/>
                        <w:bottom w:val="none" w:sz="0" w:space="0" w:color="auto"/>
                        <w:right w:val="none" w:sz="0" w:space="0" w:color="auto"/>
                      </w:divBdr>
                      <w:divsChild>
                        <w:div w:id="447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6643">
          <w:marLeft w:val="0"/>
          <w:marRight w:val="0"/>
          <w:marTop w:val="100"/>
          <w:marBottom w:val="100"/>
          <w:divBdr>
            <w:top w:val="dashed" w:sz="6" w:space="0" w:color="A8A8A8"/>
            <w:left w:val="none" w:sz="0" w:space="0" w:color="auto"/>
            <w:bottom w:val="none" w:sz="0" w:space="0" w:color="auto"/>
            <w:right w:val="none" w:sz="0" w:space="0" w:color="auto"/>
          </w:divBdr>
          <w:divsChild>
            <w:div w:id="750665570">
              <w:marLeft w:val="0"/>
              <w:marRight w:val="0"/>
              <w:marTop w:val="750"/>
              <w:marBottom w:val="750"/>
              <w:divBdr>
                <w:top w:val="none" w:sz="0" w:space="0" w:color="auto"/>
                <w:left w:val="none" w:sz="0" w:space="0" w:color="auto"/>
                <w:bottom w:val="none" w:sz="0" w:space="0" w:color="auto"/>
                <w:right w:val="none" w:sz="0" w:space="0" w:color="auto"/>
              </w:divBdr>
              <w:divsChild>
                <w:div w:id="1977099081">
                  <w:marLeft w:val="0"/>
                  <w:marRight w:val="0"/>
                  <w:marTop w:val="0"/>
                  <w:marBottom w:val="0"/>
                  <w:divBdr>
                    <w:top w:val="none" w:sz="0" w:space="0" w:color="auto"/>
                    <w:left w:val="none" w:sz="0" w:space="0" w:color="auto"/>
                    <w:bottom w:val="none" w:sz="0" w:space="0" w:color="auto"/>
                    <w:right w:val="none" w:sz="0" w:space="0" w:color="auto"/>
                  </w:divBdr>
                  <w:divsChild>
                    <w:div w:id="613439697">
                      <w:marLeft w:val="0"/>
                      <w:marRight w:val="0"/>
                      <w:marTop w:val="0"/>
                      <w:marBottom w:val="0"/>
                      <w:divBdr>
                        <w:top w:val="none" w:sz="0" w:space="0" w:color="auto"/>
                        <w:left w:val="none" w:sz="0" w:space="0" w:color="auto"/>
                        <w:bottom w:val="none" w:sz="0" w:space="0" w:color="auto"/>
                        <w:right w:val="none" w:sz="0" w:space="0" w:color="auto"/>
                      </w:divBdr>
                      <w:divsChild>
                        <w:div w:id="18599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4342">
          <w:marLeft w:val="0"/>
          <w:marRight w:val="0"/>
          <w:marTop w:val="100"/>
          <w:marBottom w:val="100"/>
          <w:divBdr>
            <w:top w:val="dashed" w:sz="6" w:space="0" w:color="A8A8A8"/>
            <w:left w:val="none" w:sz="0" w:space="0" w:color="auto"/>
            <w:bottom w:val="none" w:sz="0" w:space="0" w:color="auto"/>
            <w:right w:val="none" w:sz="0" w:space="0" w:color="auto"/>
          </w:divBdr>
          <w:divsChild>
            <w:div w:id="759181971">
              <w:marLeft w:val="0"/>
              <w:marRight w:val="0"/>
              <w:marTop w:val="750"/>
              <w:marBottom w:val="750"/>
              <w:divBdr>
                <w:top w:val="none" w:sz="0" w:space="0" w:color="auto"/>
                <w:left w:val="none" w:sz="0" w:space="0" w:color="auto"/>
                <w:bottom w:val="none" w:sz="0" w:space="0" w:color="auto"/>
                <w:right w:val="none" w:sz="0" w:space="0" w:color="auto"/>
              </w:divBdr>
              <w:divsChild>
                <w:div w:id="1273365662">
                  <w:marLeft w:val="0"/>
                  <w:marRight w:val="0"/>
                  <w:marTop w:val="0"/>
                  <w:marBottom w:val="0"/>
                  <w:divBdr>
                    <w:top w:val="none" w:sz="0" w:space="0" w:color="auto"/>
                    <w:left w:val="none" w:sz="0" w:space="0" w:color="auto"/>
                    <w:bottom w:val="none" w:sz="0" w:space="0" w:color="auto"/>
                    <w:right w:val="none" w:sz="0" w:space="0" w:color="auto"/>
                  </w:divBdr>
                  <w:divsChild>
                    <w:div w:id="1115710353">
                      <w:marLeft w:val="0"/>
                      <w:marRight w:val="0"/>
                      <w:marTop w:val="0"/>
                      <w:marBottom w:val="0"/>
                      <w:divBdr>
                        <w:top w:val="none" w:sz="0" w:space="0" w:color="auto"/>
                        <w:left w:val="none" w:sz="0" w:space="0" w:color="auto"/>
                        <w:bottom w:val="none" w:sz="0" w:space="0" w:color="auto"/>
                        <w:right w:val="none" w:sz="0" w:space="0" w:color="auto"/>
                      </w:divBdr>
                      <w:divsChild>
                        <w:div w:id="1945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075">
          <w:marLeft w:val="0"/>
          <w:marRight w:val="0"/>
          <w:marTop w:val="100"/>
          <w:marBottom w:val="100"/>
          <w:divBdr>
            <w:top w:val="dashed" w:sz="6" w:space="0" w:color="A8A8A8"/>
            <w:left w:val="none" w:sz="0" w:space="0" w:color="auto"/>
            <w:bottom w:val="none" w:sz="0" w:space="0" w:color="auto"/>
            <w:right w:val="none" w:sz="0" w:space="0" w:color="auto"/>
          </w:divBdr>
          <w:divsChild>
            <w:div w:id="1019890708">
              <w:marLeft w:val="0"/>
              <w:marRight w:val="0"/>
              <w:marTop w:val="750"/>
              <w:marBottom w:val="750"/>
              <w:divBdr>
                <w:top w:val="none" w:sz="0" w:space="0" w:color="auto"/>
                <w:left w:val="none" w:sz="0" w:space="0" w:color="auto"/>
                <w:bottom w:val="none" w:sz="0" w:space="0" w:color="auto"/>
                <w:right w:val="none" w:sz="0" w:space="0" w:color="auto"/>
              </w:divBdr>
              <w:divsChild>
                <w:div w:id="1710757070">
                  <w:marLeft w:val="0"/>
                  <w:marRight w:val="0"/>
                  <w:marTop w:val="0"/>
                  <w:marBottom w:val="0"/>
                  <w:divBdr>
                    <w:top w:val="none" w:sz="0" w:space="0" w:color="auto"/>
                    <w:left w:val="none" w:sz="0" w:space="0" w:color="auto"/>
                    <w:bottom w:val="none" w:sz="0" w:space="0" w:color="auto"/>
                    <w:right w:val="none" w:sz="0" w:space="0" w:color="auto"/>
                  </w:divBdr>
                  <w:divsChild>
                    <w:div w:id="1792245531">
                      <w:marLeft w:val="0"/>
                      <w:marRight w:val="0"/>
                      <w:marTop w:val="0"/>
                      <w:marBottom w:val="0"/>
                      <w:divBdr>
                        <w:top w:val="none" w:sz="0" w:space="0" w:color="auto"/>
                        <w:left w:val="none" w:sz="0" w:space="0" w:color="auto"/>
                        <w:bottom w:val="none" w:sz="0" w:space="0" w:color="auto"/>
                        <w:right w:val="none" w:sz="0" w:space="0" w:color="auto"/>
                      </w:divBdr>
                      <w:divsChild>
                        <w:div w:id="4866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5122">
          <w:marLeft w:val="0"/>
          <w:marRight w:val="0"/>
          <w:marTop w:val="100"/>
          <w:marBottom w:val="100"/>
          <w:divBdr>
            <w:top w:val="dashed" w:sz="6" w:space="0" w:color="A8A8A8"/>
            <w:left w:val="none" w:sz="0" w:space="0" w:color="auto"/>
            <w:bottom w:val="none" w:sz="0" w:space="0" w:color="auto"/>
            <w:right w:val="none" w:sz="0" w:space="0" w:color="auto"/>
          </w:divBdr>
          <w:divsChild>
            <w:div w:id="432752835">
              <w:marLeft w:val="0"/>
              <w:marRight w:val="0"/>
              <w:marTop w:val="750"/>
              <w:marBottom w:val="750"/>
              <w:divBdr>
                <w:top w:val="none" w:sz="0" w:space="0" w:color="auto"/>
                <w:left w:val="none" w:sz="0" w:space="0" w:color="auto"/>
                <w:bottom w:val="none" w:sz="0" w:space="0" w:color="auto"/>
                <w:right w:val="none" w:sz="0" w:space="0" w:color="auto"/>
              </w:divBdr>
              <w:divsChild>
                <w:div w:id="1076366604">
                  <w:marLeft w:val="0"/>
                  <w:marRight w:val="0"/>
                  <w:marTop w:val="0"/>
                  <w:marBottom w:val="0"/>
                  <w:divBdr>
                    <w:top w:val="none" w:sz="0" w:space="0" w:color="auto"/>
                    <w:left w:val="none" w:sz="0" w:space="0" w:color="auto"/>
                    <w:bottom w:val="none" w:sz="0" w:space="0" w:color="auto"/>
                    <w:right w:val="none" w:sz="0" w:space="0" w:color="auto"/>
                  </w:divBdr>
                  <w:divsChild>
                    <w:div w:id="1600481029">
                      <w:marLeft w:val="0"/>
                      <w:marRight w:val="0"/>
                      <w:marTop w:val="0"/>
                      <w:marBottom w:val="0"/>
                      <w:divBdr>
                        <w:top w:val="none" w:sz="0" w:space="0" w:color="auto"/>
                        <w:left w:val="none" w:sz="0" w:space="0" w:color="auto"/>
                        <w:bottom w:val="none" w:sz="0" w:space="0" w:color="auto"/>
                        <w:right w:val="none" w:sz="0" w:space="0" w:color="auto"/>
                      </w:divBdr>
                      <w:divsChild>
                        <w:div w:id="6011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9072">
          <w:marLeft w:val="0"/>
          <w:marRight w:val="0"/>
          <w:marTop w:val="100"/>
          <w:marBottom w:val="100"/>
          <w:divBdr>
            <w:top w:val="dashed" w:sz="6" w:space="0" w:color="A8A8A8"/>
            <w:left w:val="none" w:sz="0" w:space="0" w:color="auto"/>
            <w:bottom w:val="none" w:sz="0" w:space="0" w:color="auto"/>
            <w:right w:val="none" w:sz="0" w:space="0" w:color="auto"/>
          </w:divBdr>
          <w:divsChild>
            <w:div w:id="477845767">
              <w:marLeft w:val="0"/>
              <w:marRight w:val="0"/>
              <w:marTop w:val="750"/>
              <w:marBottom w:val="750"/>
              <w:divBdr>
                <w:top w:val="none" w:sz="0" w:space="0" w:color="auto"/>
                <w:left w:val="none" w:sz="0" w:space="0" w:color="auto"/>
                <w:bottom w:val="none" w:sz="0" w:space="0" w:color="auto"/>
                <w:right w:val="none" w:sz="0" w:space="0" w:color="auto"/>
              </w:divBdr>
              <w:divsChild>
                <w:div w:id="705721703">
                  <w:marLeft w:val="0"/>
                  <w:marRight w:val="0"/>
                  <w:marTop w:val="0"/>
                  <w:marBottom w:val="0"/>
                  <w:divBdr>
                    <w:top w:val="none" w:sz="0" w:space="0" w:color="auto"/>
                    <w:left w:val="none" w:sz="0" w:space="0" w:color="auto"/>
                    <w:bottom w:val="none" w:sz="0" w:space="0" w:color="auto"/>
                    <w:right w:val="none" w:sz="0" w:space="0" w:color="auto"/>
                  </w:divBdr>
                  <w:divsChild>
                    <w:div w:id="689374189">
                      <w:marLeft w:val="0"/>
                      <w:marRight w:val="0"/>
                      <w:marTop w:val="0"/>
                      <w:marBottom w:val="0"/>
                      <w:divBdr>
                        <w:top w:val="none" w:sz="0" w:space="0" w:color="auto"/>
                        <w:left w:val="none" w:sz="0" w:space="0" w:color="auto"/>
                        <w:bottom w:val="none" w:sz="0" w:space="0" w:color="auto"/>
                        <w:right w:val="none" w:sz="0" w:space="0" w:color="auto"/>
                      </w:divBdr>
                      <w:divsChild>
                        <w:div w:id="1147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8577">
          <w:marLeft w:val="0"/>
          <w:marRight w:val="0"/>
          <w:marTop w:val="100"/>
          <w:marBottom w:val="100"/>
          <w:divBdr>
            <w:top w:val="dashed" w:sz="6" w:space="0" w:color="A8A8A8"/>
            <w:left w:val="none" w:sz="0" w:space="0" w:color="auto"/>
            <w:bottom w:val="none" w:sz="0" w:space="0" w:color="auto"/>
            <w:right w:val="none" w:sz="0" w:space="0" w:color="auto"/>
          </w:divBdr>
          <w:divsChild>
            <w:div w:id="1217820397">
              <w:marLeft w:val="0"/>
              <w:marRight w:val="0"/>
              <w:marTop w:val="750"/>
              <w:marBottom w:val="750"/>
              <w:divBdr>
                <w:top w:val="none" w:sz="0" w:space="0" w:color="auto"/>
                <w:left w:val="none" w:sz="0" w:space="0" w:color="auto"/>
                <w:bottom w:val="none" w:sz="0" w:space="0" w:color="auto"/>
                <w:right w:val="none" w:sz="0" w:space="0" w:color="auto"/>
              </w:divBdr>
              <w:divsChild>
                <w:div w:id="384256814">
                  <w:marLeft w:val="0"/>
                  <w:marRight w:val="0"/>
                  <w:marTop w:val="0"/>
                  <w:marBottom w:val="0"/>
                  <w:divBdr>
                    <w:top w:val="none" w:sz="0" w:space="0" w:color="auto"/>
                    <w:left w:val="none" w:sz="0" w:space="0" w:color="auto"/>
                    <w:bottom w:val="none" w:sz="0" w:space="0" w:color="auto"/>
                    <w:right w:val="none" w:sz="0" w:space="0" w:color="auto"/>
                  </w:divBdr>
                  <w:divsChild>
                    <w:div w:id="2080133563">
                      <w:marLeft w:val="0"/>
                      <w:marRight w:val="0"/>
                      <w:marTop w:val="0"/>
                      <w:marBottom w:val="0"/>
                      <w:divBdr>
                        <w:top w:val="none" w:sz="0" w:space="0" w:color="auto"/>
                        <w:left w:val="none" w:sz="0" w:space="0" w:color="auto"/>
                        <w:bottom w:val="none" w:sz="0" w:space="0" w:color="auto"/>
                        <w:right w:val="none" w:sz="0" w:space="0" w:color="auto"/>
                      </w:divBdr>
                      <w:divsChild>
                        <w:div w:id="2081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2078">
          <w:marLeft w:val="0"/>
          <w:marRight w:val="0"/>
          <w:marTop w:val="100"/>
          <w:marBottom w:val="100"/>
          <w:divBdr>
            <w:top w:val="dashed" w:sz="6" w:space="0" w:color="A8A8A8"/>
            <w:left w:val="none" w:sz="0" w:space="0" w:color="auto"/>
            <w:bottom w:val="none" w:sz="0" w:space="0" w:color="auto"/>
            <w:right w:val="none" w:sz="0" w:space="0" w:color="auto"/>
          </w:divBdr>
          <w:divsChild>
            <w:div w:id="1117988045">
              <w:marLeft w:val="0"/>
              <w:marRight w:val="0"/>
              <w:marTop w:val="750"/>
              <w:marBottom w:val="750"/>
              <w:divBdr>
                <w:top w:val="none" w:sz="0" w:space="0" w:color="auto"/>
                <w:left w:val="none" w:sz="0" w:space="0" w:color="auto"/>
                <w:bottom w:val="none" w:sz="0" w:space="0" w:color="auto"/>
                <w:right w:val="none" w:sz="0" w:space="0" w:color="auto"/>
              </w:divBdr>
              <w:divsChild>
                <w:div w:id="1325476899">
                  <w:marLeft w:val="0"/>
                  <w:marRight w:val="0"/>
                  <w:marTop w:val="0"/>
                  <w:marBottom w:val="0"/>
                  <w:divBdr>
                    <w:top w:val="none" w:sz="0" w:space="0" w:color="auto"/>
                    <w:left w:val="none" w:sz="0" w:space="0" w:color="auto"/>
                    <w:bottom w:val="none" w:sz="0" w:space="0" w:color="auto"/>
                    <w:right w:val="none" w:sz="0" w:space="0" w:color="auto"/>
                  </w:divBdr>
                  <w:divsChild>
                    <w:div w:id="911357748">
                      <w:marLeft w:val="0"/>
                      <w:marRight w:val="0"/>
                      <w:marTop w:val="0"/>
                      <w:marBottom w:val="0"/>
                      <w:divBdr>
                        <w:top w:val="none" w:sz="0" w:space="0" w:color="auto"/>
                        <w:left w:val="none" w:sz="0" w:space="0" w:color="auto"/>
                        <w:bottom w:val="none" w:sz="0" w:space="0" w:color="auto"/>
                        <w:right w:val="none" w:sz="0" w:space="0" w:color="auto"/>
                      </w:divBdr>
                      <w:divsChild>
                        <w:div w:id="15309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02360">
          <w:marLeft w:val="0"/>
          <w:marRight w:val="0"/>
          <w:marTop w:val="100"/>
          <w:marBottom w:val="100"/>
          <w:divBdr>
            <w:top w:val="dashed" w:sz="6" w:space="0" w:color="A8A8A8"/>
            <w:left w:val="none" w:sz="0" w:space="0" w:color="auto"/>
            <w:bottom w:val="none" w:sz="0" w:space="0" w:color="auto"/>
            <w:right w:val="none" w:sz="0" w:space="0" w:color="auto"/>
          </w:divBdr>
          <w:divsChild>
            <w:div w:id="1290667029">
              <w:marLeft w:val="0"/>
              <w:marRight w:val="0"/>
              <w:marTop w:val="750"/>
              <w:marBottom w:val="750"/>
              <w:divBdr>
                <w:top w:val="none" w:sz="0" w:space="0" w:color="auto"/>
                <w:left w:val="none" w:sz="0" w:space="0" w:color="auto"/>
                <w:bottom w:val="none" w:sz="0" w:space="0" w:color="auto"/>
                <w:right w:val="none" w:sz="0" w:space="0" w:color="auto"/>
              </w:divBdr>
              <w:divsChild>
                <w:div w:id="860052675">
                  <w:marLeft w:val="0"/>
                  <w:marRight w:val="0"/>
                  <w:marTop w:val="0"/>
                  <w:marBottom w:val="0"/>
                  <w:divBdr>
                    <w:top w:val="none" w:sz="0" w:space="0" w:color="auto"/>
                    <w:left w:val="none" w:sz="0" w:space="0" w:color="auto"/>
                    <w:bottom w:val="none" w:sz="0" w:space="0" w:color="auto"/>
                    <w:right w:val="none" w:sz="0" w:space="0" w:color="auto"/>
                  </w:divBdr>
                  <w:divsChild>
                    <w:div w:id="1650283577">
                      <w:marLeft w:val="0"/>
                      <w:marRight w:val="0"/>
                      <w:marTop w:val="0"/>
                      <w:marBottom w:val="0"/>
                      <w:divBdr>
                        <w:top w:val="none" w:sz="0" w:space="0" w:color="auto"/>
                        <w:left w:val="none" w:sz="0" w:space="0" w:color="auto"/>
                        <w:bottom w:val="none" w:sz="0" w:space="0" w:color="auto"/>
                        <w:right w:val="none" w:sz="0" w:space="0" w:color="auto"/>
                      </w:divBdr>
                      <w:divsChild>
                        <w:div w:id="18666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33587">
          <w:marLeft w:val="0"/>
          <w:marRight w:val="0"/>
          <w:marTop w:val="100"/>
          <w:marBottom w:val="100"/>
          <w:divBdr>
            <w:top w:val="dashed" w:sz="6" w:space="0" w:color="A8A8A8"/>
            <w:left w:val="none" w:sz="0" w:space="0" w:color="auto"/>
            <w:bottom w:val="none" w:sz="0" w:space="0" w:color="auto"/>
            <w:right w:val="none" w:sz="0" w:space="0" w:color="auto"/>
          </w:divBdr>
          <w:divsChild>
            <w:div w:id="1194423603">
              <w:marLeft w:val="0"/>
              <w:marRight w:val="0"/>
              <w:marTop w:val="750"/>
              <w:marBottom w:val="750"/>
              <w:divBdr>
                <w:top w:val="none" w:sz="0" w:space="0" w:color="auto"/>
                <w:left w:val="none" w:sz="0" w:space="0" w:color="auto"/>
                <w:bottom w:val="none" w:sz="0" w:space="0" w:color="auto"/>
                <w:right w:val="none" w:sz="0" w:space="0" w:color="auto"/>
              </w:divBdr>
              <w:divsChild>
                <w:div w:id="1836260299">
                  <w:marLeft w:val="0"/>
                  <w:marRight w:val="0"/>
                  <w:marTop w:val="0"/>
                  <w:marBottom w:val="0"/>
                  <w:divBdr>
                    <w:top w:val="none" w:sz="0" w:space="0" w:color="auto"/>
                    <w:left w:val="none" w:sz="0" w:space="0" w:color="auto"/>
                    <w:bottom w:val="none" w:sz="0" w:space="0" w:color="auto"/>
                    <w:right w:val="none" w:sz="0" w:space="0" w:color="auto"/>
                  </w:divBdr>
                  <w:divsChild>
                    <w:div w:id="1304236349">
                      <w:marLeft w:val="0"/>
                      <w:marRight w:val="0"/>
                      <w:marTop w:val="0"/>
                      <w:marBottom w:val="0"/>
                      <w:divBdr>
                        <w:top w:val="none" w:sz="0" w:space="0" w:color="auto"/>
                        <w:left w:val="none" w:sz="0" w:space="0" w:color="auto"/>
                        <w:bottom w:val="none" w:sz="0" w:space="0" w:color="auto"/>
                        <w:right w:val="none" w:sz="0" w:space="0" w:color="auto"/>
                      </w:divBdr>
                      <w:divsChild>
                        <w:div w:id="1942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2566">
          <w:marLeft w:val="0"/>
          <w:marRight w:val="0"/>
          <w:marTop w:val="100"/>
          <w:marBottom w:val="100"/>
          <w:divBdr>
            <w:top w:val="dashed" w:sz="6" w:space="0" w:color="A8A8A8"/>
            <w:left w:val="none" w:sz="0" w:space="0" w:color="auto"/>
            <w:bottom w:val="none" w:sz="0" w:space="0" w:color="auto"/>
            <w:right w:val="none" w:sz="0" w:space="0" w:color="auto"/>
          </w:divBdr>
          <w:divsChild>
            <w:div w:id="1115296887">
              <w:marLeft w:val="0"/>
              <w:marRight w:val="0"/>
              <w:marTop w:val="750"/>
              <w:marBottom w:val="750"/>
              <w:divBdr>
                <w:top w:val="none" w:sz="0" w:space="0" w:color="auto"/>
                <w:left w:val="none" w:sz="0" w:space="0" w:color="auto"/>
                <w:bottom w:val="none" w:sz="0" w:space="0" w:color="auto"/>
                <w:right w:val="none" w:sz="0" w:space="0" w:color="auto"/>
              </w:divBdr>
              <w:divsChild>
                <w:div w:id="732580797">
                  <w:marLeft w:val="0"/>
                  <w:marRight w:val="0"/>
                  <w:marTop w:val="0"/>
                  <w:marBottom w:val="0"/>
                  <w:divBdr>
                    <w:top w:val="none" w:sz="0" w:space="0" w:color="auto"/>
                    <w:left w:val="none" w:sz="0" w:space="0" w:color="auto"/>
                    <w:bottom w:val="none" w:sz="0" w:space="0" w:color="auto"/>
                    <w:right w:val="none" w:sz="0" w:space="0" w:color="auto"/>
                  </w:divBdr>
                  <w:divsChild>
                    <w:div w:id="464392471">
                      <w:marLeft w:val="0"/>
                      <w:marRight w:val="0"/>
                      <w:marTop w:val="0"/>
                      <w:marBottom w:val="0"/>
                      <w:divBdr>
                        <w:top w:val="none" w:sz="0" w:space="0" w:color="auto"/>
                        <w:left w:val="none" w:sz="0" w:space="0" w:color="auto"/>
                        <w:bottom w:val="none" w:sz="0" w:space="0" w:color="auto"/>
                        <w:right w:val="none" w:sz="0" w:space="0" w:color="auto"/>
                      </w:divBdr>
                      <w:divsChild>
                        <w:div w:id="15920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23603">
          <w:marLeft w:val="0"/>
          <w:marRight w:val="0"/>
          <w:marTop w:val="100"/>
          <w:marBottom w:val="100"/>
          <w:divBdr>
            <w:top w:val="dashed" w:sz="6" w:space="0" w:color="A8A8A8"/>
            <w:left w:val="none" w:sz="0" w:space="0" w:color="auto"/>
            <w:bottom w:val="none" w:sz="0" w:space="0" w:color="auto"/>
            <w:right w:val="none" w:sz="0" w:space="0" w:color="auto"/>
          </w:divBdr>
          <w:divsChild>
            <w:div w:id="925000653">
              <w:marLeft w:val="0"/>
              <w:marRight w:val="0"/>
              <w:marTop w:val="750"/>
              <w:marBottom w:val="750"/>
              <w:divBdr>
                <w:top w:val="none" w:sz="0" w:space="0" w:color="auto"/>
                <w:left w:val="none" w:sz="0" w:space="0" w:color="auto"/>
                <w:bottom w:val="none" w:sz="0" w:space="0" w:color="auto"/>
                <w:right w:val="none" w:sz="0" w:space="0" w:color="auto"/>
              </w:divBdr>
              <w:divsChild>
                <w:div w:id="1074201688">
                  <w:marLeft w:val="0"/>
                  <w:marRight w:val="0"/>
                  <w:marTop w:val="0"/>
                  <w:marBottom w:val="0"/>
                  <w:divBdr>
                    <w:top w:val="none" w:sz="0" w:space="0" w:color="auto"/>
                    <w:left w:val="none" w:sz="0" w:space="0" w:color="auto"/>
                    <w:bottom w:val="none" w:sz="0" w:space="0" w:color="auto"/>
                    <w:right w:val="none" w:sz="0" w:space="0" w:color="auto"/>
                  </w:divBdr>
                  <w:divsChild>
                    <w:div w:id="1213079192">
                      <w:marLeft w:val="0"/>
                      <w:marRight w:val="0"/>
                      <w:marTop w:val="0"/>
                      <w:marBottom w:val="0"/>
                      <w:divBdr>
                        <w:top w:val="none" w:sz="0" w:space="0" w:color="auto"/>
                        <w:left w:val="none" w:sz="0" w:space="0" w:color="auto"/>
                        <w:bottom w:val="none" w:sz="0" w:space="0" w:color="auto"/>
                        <w:right w:val="none" w:sz="0" w:space="0" w:color="auto"/>
                      </w:divBdr>
                      <w:divsChild>
                        <w:div w:id="5861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1015">
          <w:marLeft w:val="0"/>
          <w:marRight w:val="0"/>
          <w:marTop w:val="100"/>
          <w:marBottom w:val="100"/>
          <w:divBdr>
            <w:top w:val="dashed" w:sz="6" w:space="0" w:color="A8A8A8"/>
            <w:left w:val="none" w:sz="0" w:space="0" w:color="auto"/>
            <w:bottom w:val="none" w:sz="0" w:space="0" w:color="auto"/>
            <w:right w:val="none" w:sz="0" w:space="0" w:color="auto"/>
          </w:divBdr>
          <w:divsChild>
            <w:div w:id="25837117">
              <w:marLeft w:val="0"/>
              <w:marRight w:val="0"/>
              <w:marTop w:val="750"/>
              <w:marBottom w:val="750"/>
              <w:divBdr>
                <w:top w:val="none" w:sz="0" w:space="0" w:color="auto"/>
                <w:left w:val="none" w:sz="0" w:space="0" w:color="auto"/>
                <w:bottom w:val="none" w:sz="0" w:space="0" w:color="auto"/>
                <w:right w:val="none" w:sz="0" w:space="0" w:color="auto"/>
              </w:divBdr>
              <w:divsChild>
                <w:div w:id="2096516011">
                  <w:marLeft w:val="0"/>
                  <w:marRight w:val="0"/>
                  <w:marTop w:val="0"/>
                  <w:marBottom w:val="0"/>
                  <w:divBdr>
                    <w:top w:val="none" w:sz="0" w:space="0" w:color="auto"/>
                    <w:left w:val="none" w:sz="0" w:space="0" w:color="auto"/>
                    <w:bottom w:val="none" w:sz="0" w:space="0" w:color="auto"/>
                    <w:right w:val="none" w:sz="0" w:space="0" w:color="auto"/>
                  </w:divBdr>
                  <w:divsChild>
                    <w:div w:id="1239170205">
                      <w:marLeft w:val="0"/>
                      <w:marRight w:val="0"/>
                      <w:marTop w:val="0"/>
                      <w:marBottom w:val="0"/>
                      <w:divBdr>
                        <w:top w:val="none" w:sz="0" w:space="0" w:color="auto"/>
                        <w:left w:val="none" w:sz="0" w:space="0" w:color="auto"/>
                        <w:bottom w:val="none" w:sz="0" w:space="0" w:color="auto"/>
                        <w:right w:val="none" w:sz="0" w:space="0" w:color="auto"/>
                      </w:divBdr>
                      <w:divsChild>
                        <w:div w:id="17391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0792">
          <w:marLeft w:val="0"/>
          <w:marRight w:val="0"/>
          <w:marTop w:val="100"/>
          <w:marBottom w:val="100"/>
          <w:divBdr>
            <w:top w:val="dashed" w:sz="6" w:space="0" w:color="A8A8A8"/>
            <w:left w:val="none" w:sz="0" w:space="0" w:color="auto"/>
            <w:bottom w:val="none" w:sz="0" w:space="0" w:color="auto"/>
            <w:right w:val="none" w:sz="0" w:space="0" w:color="auto"/>
          </w:divBdr>
          <w:divsChild>
            <w:div w:id="1680617482">
              <w:marLeft w:val="0"/>
              <w:marRight w:val="0"/>
              <w:marTop w:val="750"/>
              <w:marBottom w:val="750"/>
              <w:divBdr>
                <w:top w:val="none" w:sz="0" w:space="0" w:color="auto"/>
                <w:left w:val="none" w:sz="0" w:space="0" w:color="auto"/>
                <w:bottom w:val="none" w:sz="0" w:space="0" w:color="auto"/>
                <w:right w:val="none" w:sz="0" w:space="0" w:color="auto"/>
              </w:divBdr>
              <w:divsChild>
                <w:div w:id="1302923070">
                  <w:marLeft w:val="0"/>
                  <w:marRight w:val="0"/>
                  <w:marTop w:val="0"/>
                  <w:marBottom w:val="0"/>
                  <w:divBdr>
                    <w:top w:val="none" w:sz="0" w:space="0" w:color="auto"/>
                    <w:left w:val="none" w:sz="0" w:space="0" w:color="auto"/>
                    <w:bottom w:val="none" w:sz="0" w:space="0" w:color="auto"/>
                    <w:right w:val="none" w:sz="0" w:space="0" w:color="auto"/>
                  </w:divBdr>
                  <w:divsChild>
                    <w:div w:id="1464542756">
                      <w:marLeft w:val="0"/>
                      <w:marRight w:val="0"/>
                      <w:marTop w:val="0"/>
                      <w:marBottom w:val="0"/>
                      <w:divBdr>
                        <w:top w:val="none" w:sz="0" w:space="0" w:color="auto"/>
                        <w:left w:val="none" w:sz="0" w:space="0" w:color="auto"/>
                        <w:bottom w:val="none" w:sz="0" w:space="0" w:color="auto"/>
                        <w:right w:val="none" w:sz="0" w:space="0" w:color="auto"/>
                      </w:divBdr>
                      <w:divsChild>
                        <w:div w:id="1381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88679">
          <w:marLeft w:val="0"/>
          <w:marRight w:val="0"/>
          <w:marTop w:val="100"/>
          <w:marBottom w:val="100"/>
          <w:divBdr>
            <w:top w:val="dashed" w:sz="6" w:space="0" w:color="A8A8A8"/>
            <w:left w:val="none" w:sz="0" w:space="0" w:color="auto"/>
            <w:bottom w:val="none" w:sz="0" w:space="0" w:color="auto"/>
            <w:right w:val="none" w:sz="0" w:space="0" w:color="auto"/>
          </w:divBdr>
          <w:divsChild>
            <w:div w:id="854274449">
              <w:marLeft w:val="0"/>
              <w:marRight w:val="0"/>
              <w:marTop w:val="750"/>
              <w:marBottom w:val="750"/>
              <w:divBdr>
                <w:top w:val="none" w:sz="0" w:space="0" w:color="auto"/>
                <w:left w:val="none" w:sz="0" w:space="0" w:color="auto"/>
                <w:bottom w:val="none" w:sz="0" w:space="0" w:color="auto"/>
                <w:right w:val="none" w:sz="0" w:space="0" w:color="auto"/>
              </w:divBdr>
              <w:divsChild>
                <w:div w:id="1170294373">
                  <w:marLeft w:val="0"/>
                  <w:marRight w:val="0"/>
                  <w:marTop w:val="0"/>
                  <w:marBottom w:val="0"/>
                  <w:divBdr>
                    <w:top w:val="none" w:sz="0" w:space="0" w:color="auto"/>
                    <w:left w:val="none" w:sz="0" w:space="0" w:color="auto"/>
                    <w:bottom w:val="none" w:sz="0" w:space="0" w:color="auto"/>
                    <w:right w:val="none" w:sz="0" w:space="0" w:color="auto"/>
                  </w:divBdr>
                  <w:divsChild>
                    <w:div w:id="388384511">
                      <w:marLeft w:val="0"/>
                      <w:marRight w:val="0"/>
                      <w:marTop w:val="0"/>
                      <w:marBottom w:val="0"/>
                      <w:divBdr>
                        <w:top w:val="none" w:sz="0" w:space="0" w:color="auto"/>
                        <w:left w:val="none" w:sz="0" w:space="0" w:color="auto"/>
                        <w:bottom w:val="none" w:sz="0" w:space="0" w:color="auto"/>
                        <w:right w:val="none" w:sz="0" w:space="0" w:color="auto"/>
                      </w:divBdr>
                      <w:divsChild>
                        <w:div w:id="6006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41720">
          <w:marLeft w:val="0"/>
          <w:marRight w:val="0"/>
          <w:marTop w:val="100"/>
          <w:marBottom w:val="100"/>
          <w:divBdr>
            <w:top w:val="dashed" w:sz="6" w:space="0" w:color="A8A8A8"/>
            <w:left w:val="none" w:sz="0" w:space="0" w:color="auto"/>
            <w:bottom w:val="none" w:sz="0" w:space="0" w:color="auto"/>
            <w:right w:val="none" w:sz="0" w:space="0" w:color="auto"/>
          </w:divBdr>
          <w:divsChild>
            <w:div w:id="346179313">
              <w:marLeft w:val="0"/>
              <w:marRight w:val="0"/>
              <w:marTop w:val="750"/>
              <w:marBottom w:val="750"/>
              <w:divBdr>
                <w:top w:val="none" w:sz="0" w:space="0" w:color="auto"/>
                <w:left w:val="none" w:sz="0" w:space="0" w:color="auto"/>
                <w:bottom w:val="none" w:sz="0" w:space="0" w:color="auto"/>
                <w:right w:val="none" w:sz="0" w:space="0" w:color="auto"/>
              </w:divBdr>
              <w:divsChild>
                <w:div w:id="141504319">
                  <w:marLeft w:val="0"/>
                  <w:marRight w:val="0"/>
                  <w:marTop w:val="0"/>
                  <w:marBottom w:val="0"/>
                  <w:divBdr>
                    <w:top w:val="none" w:sz="0" w:space="0" w:color="auto"/>
                    <w:left w:val="none" w:sz="0" w:space="0" w:color="auto"/>
                    <w:bottom w:val="none" w:sz="0" w:space="0" w:color="auto"/>
                    <w:right w:val="none" w:sz="0" w:space="0" w:color="auto"/>
                  </w:divBdr>
                  <w:divsChild>
                    <w:div w:id="1491166592">
                      <w:marLeft w:val="0"/>
                      <w:marRight w:val="0"/>
                      <w:marTop w:val="0"/>
                      <w:marBottom w:val="0"/>
                      <w:divBdr>
                        <w:top w:val="none" w:sz="0" w:space="0" w:color="auto"/>
                        <w:left w:val="none" w:sz="0" w:space="0" w:color="auto"/>
                        <w:bottom w:val="none" w:sz="0" w:space="0" w:color="auto"/>
                        <w:right w:val="none" w:sz="0" w:space="0" w:color="auto"/>
                      </w:divBdr>
                      <w:divsChild>
                        <w:div w:id="20265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30227">
          <w:marLeft w:val="0"/>
          <w:marRight w:val="0"/>
          <w:marTop w:val="100"/>
          <w:marBottom w:val="100"/>
          <w:divBdr>
            <w:top w:val="dashed" w:sz="6" w:space="0" w:color="A8A8A8"/>
            <w:left w:val="none" w:sz="0" w:space="0" w:color="auto"/>
            <w:bottom w:val="none" w:sz="0" w:space="0" w:color="auto"/>
            <w:right w:val="none" w:sz="0" w:space="0" w:color="auto"/>
          </w:divBdr>
          <w:divsChild>
            <w:div w:id="232661046">
              <w:marLeft w:val="0"/>
              <w:marRight w:val="0"/>
              <w:marTop w:val="750"/>
              <w:marBottom w:val="750"/>
              <w:divBdr>
                <w:top w:val="none" w:sz="0" w:space="0" w:color="auto"/>
                <w:left w:val="none" w:sz="0" w:space="0" w:color="auto"/>
                <w:bottom w:val="none" w:sz="0" w:space="0" w:color="auto"/>
                <w:right w:val="none" w:sz="0" w:space="0" w:color="auto"/>
              </w:divBdr>
              <w:divsChild>
                <w:div w:id="1898514323">
                  <w:marLeft w:val="0"/>
                  <w:marRight w:val="0"/>
                  <w:marTop w:val="0"/>
                  <w:marBottom w:val="0"/>
                  <w:divBdr>
                    <w:top w:val="none" w:sz="0" w:space="0" w:color="auto"/>
                    <w:left w:val="none" w:sz="0" w:space="0" w:color="auto"/>
                    <w:bottom w:val="none" w:sz="0" w:space="0" w:color="auto"/>
                    <w:right w:val="none" w:sz="0" w:space="0" w:color="auto"/>
                  </w:divBdr>
                  <w:divsChild>
                    <w:div w:id="2017532692">
                      <w:marLeft w:val="0"/>
                      <w:marRight w:val="0"/>
                      <w:marTop w:val="0"/>
                      <w:marBottom w:val="0"/>
                      <w:divBdr>
                        <w:top w:val="none" w:sz="0" w:space="0" w:color="auto"/>
                        <w:left w:val="none" w:sz="0" w:space="0" w:color="auto"/>
                        <w:bottom w:val="none" w:sz="0" w:space="0" w:color="auto"/>
                        <w:right w:val="none" w:sz="0" w:space="0" w:color="auto"/>
                      </w:divBdr>
                      <w:divsChild>
                        <w:div w:id="21286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1434">
          <w:marLeft w:val="0"/>
          <w:marRight w:val="0"/>
          <w:marTop w:val="100"/>
          <w:marBottom w:val="100"/>
          <w:divBdr>
            <w:top w:val="dashed" w:sz="6" w:space="0" w:color="A8A8A8"/>
            <w:left w:val="none" w:sz="0" w:space="0" w:color="auto"/>
            <w:bottom w:val="none" w:sz="0" w:space="0" w:color="auto"/>
            <w:right w:val="none" w:sz="0" w:space="0" w:color="auto"/>
          </w:divBdr>
          <w:divsChild>
            <w:div w:id="1845896816">
              <w:marLeft w:val="0"/>
              <w:marRight w:val="0"/>
              <w:marTop w:val="750"/>
              <w:marBottom w:val="750"/>
              <w:divBdr>
                <w:top w:val="none" w:sz="0" w:space="0" w:color="auto"/>
                <w:left w:val="none" w:sz="0" w:space="0" w:color="auto"/>
                <w:bottom w:val="none" w:sz="0" w:space="0" w:color="auto"/>
                <w:right w:val="none" w:sz="0" w:space="0" w:color="auto"/>
              </w:divBdr>
              <w:divsChild>
                <w:div w:id="750811184">
                  <w:marLeft w:val="0"/>
                  <w:marRight w:val="0"/>
                  <w:marTop w:val="0"/>
                  <w:marBottom w:val="0"/>
                  <w:divBdr>
                    <w:top w:val="none" w:sz="0" w:space="0" w:color="auto"/>
                    <w:left w:val="none" w:sz="0" w:space="0" w:color="auto"/>
                    <w:bottom w:val="none" w:sz="0" w:space="0" w:color="auto"/>
                    <w:right w:val="none" w:sz="0" w:space="0" w:color="auto"/>
                  </w:divBdr>
                  <w:divsChild>
                    <w:div w:id="1415010278">
                      <w:marLeft w:val="0"/>
                      <w:marRight w:val="0"/>
                      <w:marTop w:val="0"/>
                      <w:marBottom w:val="0"/>
                      <w:divBdr>
                        <w:top w:val="none" w:sz="0" w:space="0" w:color="auto"/>
                        <w:left w:val="none" w:sz="0" w:space="0" w:color="auto"/>
                        <w:bottom w:val="none" w:sz="0" w:space="0" w:color="auto"/>
                        <w:right w:val="none" w:sz="0" w:space="0" w:color="auto"/>
                      </w:divBdr>
                      <w:divsChild>
                        <w:div w:id="1801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87502">
          <w:marLeft w:val="0"/>
          <w:marRight w:val="0"/>
          <w:marTop w:val="100"/>
          <w:marBottom w:val="100"/>
          <w:divBdr>
            <w:top w:val="dashed" w:sz="6" w:space="0" w:color="A8A8A8"/>
            <w:left w:val="none" w:sz="0" w:space="0" w:color="auto"/>
            <w:bottom w:val="none" w:sz="0" w:space="0" w:color="auto"/>
            <w:right w:val="none" w:sz="0" w:space="0" w:color="auto"/>
          </w:divBdr>
          <w:divsChild>
            <w:div w:id="154152997">
              <w:marLeft w:val="0"/>
              <w:marRight w:val="0"/>
              <w:marTop w:val="750"/>
              <w:marBottom w:val="750"/>
              <w:divBdr>
                <w:top w:val="none" w:sz="0" w:space="0" w:color="auto"/>
                <w:left w:val="none" w:sz="0" w:space="0" w:color="auto"/>
                <w:bottom w:val="none" w:sz="0" w:space="0" w:color="auto"/>
                <w:right w:val="none" w:sz="0" w:space="0" w:color="auto"/>
              </w:divBdr>
              <w:divsChild>
                <w:div w:id="1735543763">
                  <w:marLeft w:val="0"/>
                  <w:marRight w:val="0"/>
                  <w:marTop w:val="0"/>
                  <w:marBottom w:val="0"/>
                  <w:divBdr>
                    <w:top w:val="none" w:sz="0" w:space="0" w:color="auto"/>
                    <w:left w:val="none" w:sz="0" w:space="0" w:color="auto"/>
                    <w:bottom w:val="none" w:sz="0" w:space="0" w:color="auto"/>
                    <w:right w:val="none" w:sz="0" w:space="0" w:color="auto"/>
                  </w:divBdr>
                  <w:divsChild>
                    <w:div w:id="93745933">
                      <w:marLeft w:val="0"/>
                      <w:marRight w:val="0"/>
                      <w:marTop w:val="0"/>
                      <w:marBottom w:val="0"/>
                      <w:divBdr>
                        <w:top w:val="none" w:sz="0" w:space="0" w:color="auto"/>
                        <w:left w:val="none" w:sz="0" w:space="0" w:color="auto"/>
                        <w:bottom w:val="none" w:sz="0" w:space="0" w:color="auto"/>
                        <w:right w:val="none" w:sz="0" w:space="0" w:color="auto"/>
                      </w:divBdr>
                      <w:divsChild>
                        <w:div w:id="13211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4934">
          <w:marLeft w:val="0"/>
          <w:marRight w:val="0"/>
          <w:marTop w:val="100"/>
          <w:marBottom w:val="100"/>
          <w:divBdr>
            <w:top w:val="dashed" w:sz="6" w:space="0" w:color="A8A8A8"/>
            <w:left w:val="none" w:sz="0" w:space="0" w:color="auto"/>
            <w:bottom w:val="none" w:sz="0" w:space="0" w:color="auto"/>
            <w:right w:val="none" w:sz="0" w:space="0" w:color="auto"/>
          </w:divBdr>
          <w:divsChild>
            <w:div w:id="465314725">
              <w:marLeft w:val="0"/>
              <w:marRight w:val="0"/>
              <w:marTop w:val="750"/>
              <w:marBottom w:val="750"/>
              <w:divBdr>
                <w:top w:val="none" w:sz="0" w:space="0" w:color="auto"/>
                <w:left w:val="none" w:sz="0" w:space="0" w:color="auto"/>
                <w:bottom w:val="none" w:sz="0" w:space="0" w:color="auto"/>
                <w:right w:val="none" w:sz="0" w:space="0" w:color="auto"/>
              </w:divBdr>
              <w:divsChild>
                <w:div w:id="1463235425">
                  <w:marLeft w:val="0"/>
                  <w:marRight w:val="0"/>
                  <w:marTop w:val="0"/>
                  <w:marBottom w:val="0"/>
                  <w:divBdr>
                    <w:top w:val="none" w:sz="0" w:space="0" w:color="auto"/>
                    <w:left w:val="none" w:sz="0" w:space="0" w:color="auto"/>
                    <w:bottom w:val="none" w:sz="0" w:space="0" w:color="auto"/>
                    <w:right w:val="none" w:sz="0" w:space="0" w:color="auto"/>
                  </w:divBdr>
                  <w:divsChild>
                    <w:div w:id="1769354249">
                      <w:marLeft w:val="0"/>
                      <w:marRight w:val="0"/>
                      <w:marTop w:val="0"/>
                      <w:marBottom w:val="0"/>
                      <w:divBdr>
                        <w:top w:val="none" w:sz="0" w:space="0" w:color="auto"/>
                        <w:left w:val="none" w:sz="0" w:space="0" w:color="auto"/>
                        <w:bottom w:val="none" w:sz="0" w:space="0" w:color="auto"/>
                        <w:right w:val="none" w:sz="0" w:space="0" w:color="auto"/>
                      </w:divBdr>
                      <w:divsChild>
                        <w:div w:id="10832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93207">
          <w:marLeft w:val="0"/>
          <w:marRight w:val="0"/>
          <w:marTop w:val="100"/>
          <w:marBottom w:val="100"/>
          <w:divBdr>
            <w:top w:val="dashed" w:sz="6" w:space="0" w:color="A8A8A8"/>
            <w:left w:val="none" w:sz="0" w:space="0" w:color="auto"/>
            <w:bottom w:val="none" w:sz="0" w:space="0" w:color="auto"/>
            <w:right w:val="none" w:sz="0" w:space="0" w:color="auto"/>
          </w:divBdr>
          <w:divsChild>
            <w:div w:id="942804389">
              <w:marLeft w:val="0"/>
              <w:marRight w:val="0"/>
              <w:marTop w:val="750"/>
              <w:marBottom w:val="750"/>
              <w:divBdr>
                <w:top w:val="none" w:sz="0" w:space="0" w:color="auto"/>
                <w:left w:val="none" w:sz="0" w:space="0" w:color="auto"/>
                <w:bottom w:val="none" w:sz="0" w:space="0" w:color="auto"/>
                <w:right w:val="none" w:sz="0" w:space="0" w:color="auto"/>
              </w:divBdr>
              <w:divsChild>
                <w:div w:id="1140998440">
                  <w:marLeft w:val="0"/>
                  <w:marRight w:val="0"/>
                  <w:marTop w:val="0"/>
                  <w:marBottom w:val="0"/>
                  <w:divBdr>
                    <w:top w:val="none" w:sz="0" w:space="0" w:color="auto"/>
                    <w:left w:val="none" w:sz="0" w:space="0" w:color="auto"/>
                    <w:bottom w:val="none" w:sz="0" w:space="0" w:color="auto"/>
                    <w:right w:val="none" w:sz="0" w:space="0" w:color="auto"/>
                  </w:divBdr>
                  <w:divsChild>
                    <w:div w:id="1758407758">
                      <w:marLeft w:val="0"/>
                      <w:marRight w:val="0"/>
                      <w:marTop w:val="0"/>
                      <w:marBottom w:val="0"/>
                      <w:divBdr>
                        <w:top w:val="none" w:sz="0" w:space="0" w:color="auto"/>
                        <w:left w:val="none" w:sz="0" w:space="0" w:color="auto"/>
                        <w:bottom w:val="none" w:sz="0" w:space="0" w:color="auto"/>
                        <w:right w:val="none" w:sz="0" w:space="0" w:color="auto"/>
                      </w:divBdr>
                      <w:divsChild>
                        <w:div w:id="8253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22575">
          <w:marLeft w:val="0"/>
          <w:marRight w:val="0"/>
          <w:marTop w:val="100"/>
          <w:marBottom w:val="100"/>
          <w:divBdr>
            <w:top w:val="dashed" w:sz="6" w:space="0" w:color="A8A8A8"/>
            <w:left w:val="none" w:sz="0" w:space="0" w:color="auto"/>
            <w:bottom w:val="none" w:sz="0" w:space="0" w:color="auto"/>
            <w:right w:val="none" w:sz="0" w:space="0" w:color="auto"/>
          </w:divBdr>
          <w:divsChild>
            <w:div w:id="1482425625">
              <w:marLeft w:val="0"/>
              <w:marRight w:val="0"/>
              <w:marTop w:val="750"/>
              <w:marBottom w:val="750"/>
              <w:divBdr>
                <w:top w:val="none" w:sz="0" w:space="0" w:color="auto"/>
                <w:left w:val="none" w:sz="0" w:space="0" w:color="auto"/>
                <w:bottom w:val="none" w:sz="0" w:space="0" w:color="auto"/>
                <w:right w:val="none" w:sz="0" w:space="0" w:color="auto"/>
              </w:divBdr>
              <w:divsChild>
                <w:div w:id="979459551">
                  <w:marLeft w:val="0"/>
                  <w:marRight w:val="0"/>
                  <w:marTop w:val="0"/>
                  <w:marBottom w:val="0"/>
                  <w:divBdr>
                    <w:top w:val="none" w:sz="0" w:space="0" w:color="auto"/>
                    <w:left w:val="none" w:sz="0" w:space="0" w:color="auto"/>
                    <w:bottom w:val="none" w:sz="0" w:space="0" w:color="auto"/>
                    <w:right w:val="none" w:sz="0" w:space="0" w:color="auto"/>
                  </w:divBdr>
                  <w:divsChild>
                    <w:div w:id="165288102">
                      <w:marLeft w:val="0"/>
                      <w:marRight w:val="0"/>
                      <w:marTop w:val="0"/>
                      <w:marBottom w:val="0"/>
                      <w:divBdr>
                        <w:top w:val="none" w:sz="0" w:space="0" w:color="auto"/>
                        <w:left w:val="none" w:sz="0" w:space="0" w:color="auto"/>
                        <w:bottom w:val="none" w:sz="0" w:space="0" w:color="auto"/>
                        <w:right w:val="none" w:sz="0" w:space="0" w:color="auto"/>
                      </w:divBdr>
                      <w:divsChild>
                        <w:div w:id="13689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00788">
          <w:marLeft w:val="0"/>
          <w:marRight w:val="0"/>
          <w:marTop w:val="100"/>
          <w:marBottom w:val="100"/>
          <w:divBdr>
            <w:top w:val="dashed" w:sz="6" w:space="0" w:color="A8A8A8"/>
            <w:left w:val="none" w:sz="0" w:space="0" w:color="auto"/>
            <w:bottom w:val="none" w:sz="0" w:space="0" w:color="auto"/>
            <w:right w:val="none" w:sz="0" w:space="0" w:color="auto"/>
          </w:divBdr>
          <w:divsChild>
            <w:div w:id="1996837768">
              <w:marLeft w:val="0"/>
              <w:marRight w:val="0"/>
              <w:marTop w:val="750"/>
              <w:marBottom w:val="750"/>
              <w:divBdr>
                <w:top w:val="none" w:sz="0" w:space="0" w:color="auto"/>
                <w:left w:val="none" w:sz="0" w:space="0" w:color="auto"/>
                <w:bottom w:val="none" w:sz="0" w:space="0" w:color="auto"/>
                <w:right w:val="none" w:sz="0" w:space="0" w:color="auto"/>
              </w:divBdr>
              <w:divsChild>
                <w:div w:id="2060785822">
                  <w:marLeft w:val="0"/>
                  <w:marRight w:val="0"/>
                  <w:marTop w:val="0"/>
                  <w:marBottom w:val="0"/>
                  <w:divBdr>
                    <w:top w:val="none" w:sz="0" w:space="0" w:color="auto"/>
                    <w:left w:val="none" w:sz="0" w:space="0" w:color="auto"/>
                    <w:bottom w:val="none" w:sz="0" w:space="0" w:color="auto"/>
                    <w:right w:val="none" w:sz="0" w:space="0" w:color="auto"/>
                  </w:divBdr>
                  <w:divsChild>
                    <w:div w:id="481043725">
                      <w:marLeft w:val="0"/>
                      <w:marRight w:val="0"/>
                      <w:marTop w:val="0"/>
                      <w:marBottom w:val="0"/>
                      <w:divBdr>
                        <w:top w:val="none" w:sz="0" w:space="0" w:color="auto"/>
                        <w:left w:val="none" w:sz="0" w:space="0" w:color="auto"/>
                        <w:bottom w:val="none" w:sz="0" w:space="0" w:color="auto"/>
                        <w:right w:val="none" w:sz="0" w:space="0" w:color="auto"/>
                      </w:divBdr>
                      <w:divsChild>
                        <w:div w:id="6658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14">
          <w:marLeft w:val="0"/>
          <w:marRight w:val="0"/>
          <w:marTop w:val="100"/>
          <w:marBottom w:val="100"/>
          <w:divBdr>
            <w:top w:val="dashed" w:sz="6" w:space="0" w:color="A8A8A8"/>
            <w:left w:val="none" w:sz="0" w:space="0" w:color="auto"/>
            <w:bottom w:val="none" w:sz="0" w:space="0" w:color="auto"/>
            <w:right w:val="none" w:sz="0" w:space="0" w:color="auto"/>
          </w:divBdr>
          <w:divsChild>
            <w:div w:id="823397923">
              <w:marLeft w:val="0"/>
              <w:marRight w:val="0"/>
              <w:marTop w:val="750"/>
              <w:marBottom w:val="750"/>
              <w:divBdr>
                <w:top w:val="none" w:sz="0" w:space="0" w:color="auto"/>
                <w:left w:val="none" w:sz="0" w:space="0" w:color="auto"/>
                <w:bottom w:val="none" w:sz="0" w:space="0" w:color="auto"/>
                <w:right w:val="none" w:sz="0" w:space="0" w:color="auto"/>
              </w:divBdr>
              <w:divsChild>
                <w:div w:id="2067022567">
                  <w:marLeft w:val="0"/>
                  <w:marRight w:val="0"/>
                  <w:marTop w:val="0"/>
                  <w:marBottom w:val="0"/>
                  <w:divBdr>
                    <w:top w:val="none" w:sz="0" w:space="0" w:color="auto"/>
                    <w:left w:val="none" w:sz="0" w:space="0" w:color="auto"/>
                    <w:bottom w:val="none" w:sz="0" w:space="0" w:color="auto"/>
                    <w:right w:val="none" w:sz="0" w:space="0" w:color="auto"/>
                  </w:divBdr>
                  <w:divsChild>
                    <w:div w:id="812259062">
                      <w:marLeft w:val="0"/>
                      <w:marRight w:val="0"/>
                      <w:marTop w:val="0"/>
                      <w:marBottom w:val="0"/>
                      <w:divBdr>
                        <w:top w:val="none" w:sz="0" w:space="0" w:color="auto"/>
                        <w:left w:val="none" w:sz="0" w:space="0" w:color="auto"/>
                        <w:bottom w:val="none" w:sz="0" w:space="0" w:color="auto"/>
                        <w:right w:val="none" w:sz="0" w:space="0" w:color="auto"/>
                      </w:divBdr>
                      <w:divsChild>
                        <w:div w:id="4916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6643">
          <w:marLeft w:val="0"/>
          <w:marRight w:val="0"/>
          <w:marTop w:val="100"/>
          <w:marBottom w:val="100"/>
          <w:divBdr>
            <w:top w:val="dashed" w:sz="6" w:space="0" w:color="A8A8A8"/>
            <w:left w:val="none" w:sz="0" w:space="0" w:color="auto"/>
            <w:bottom w:val="none" w:sz="0" w:space="0" w:color="auto"/>
            <w:right w:val="none" w:sz="0" w:space="0" w:color="auto"/>
          </w:divBdr>
          <w:divsChild>
            <w:div w:id="476266">
              <w:marLeft w:val="0"/>
              <w:marRight w:val="0"/>
              <w:marTop w:val="750"/>
              <w:marBottom w:val="750"/>
              <w:divBdr>
                <w:top w:val="none" w:sz="0" w:space="0" w:color="auto"/>
                <w:left w:val="none" w:sz="0" w:space="0" w:color="auto"/>
                <w:bottom w:val="none" w:sz="0" w:space="0" w:color="auto"/>
                <w:right w:val="none" w:sz="0" w:space="0" w:color="auto"/>
              </w:divBdr>
              <w:divsChild>
                <w:div w:id="1931574624">
                  <w:marLeft w:val="0"/>
                  <w:marRight w:val="0"/>
                  <w:marTop w:val="0"/>
                  <w:marBottom w:val="0"/>
                  <w:divBdr>
                    <w:top w:val="none" w:sz="0" w:space="0" w:color="auto"/>
                    <w:left w:val="none" w:sz="0" w:space="0" w:color="auto"/>
                    <w:bottom w:val="none" w:sz="0" w:space="0" w:color="auto"/>
                    <w:right w:val="none" w:sz="0" w:space="0" w:color="auto"/>
                  </w:divBdr>
                  <w:divsChild>
                    <w:div w:id="1182932473">
                      <w:marLeft w:val="0"/>
                      <w:marRight w:val="0"/>
                      <w:marTop w:val="0"/>
                      <w:marBottom w:val="0"/>
                      <w:divBdr>
                        <w:top w:val="none" w:sz="0" w:space="0" w:color="auto"/>
                        <w:left w:val="none" w:sz="0" w:space="0" w:color="auto"/>
                        <w:bottom w:val="none" w:sz="0" w:space="0" w:color="auto"/>
                        <w:right w:val="none" w:sz="0" w:space="0" w:color="auto"/>
                      </w:divBdr>
                      <w:divsChild>
                        <w:div w:id="20793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9864">
          <w:marLeft w:val="0"/>
          <w:marRight w:val="0"/>
          <w:marTop w:val="100"/>
          <w:marBottom w:val="100"/>
          <w:divBdr>
            <w:top w:val="dashed" w:sz="6" w:space="0" w:color="A8A8A8"/>
            <w:left w:val="none" w:sz="0" w:space="0" w:color="auto"/>
            <w:bottom w:val="none" w:sz="0" w:space="0" w:color="auto"/>
            <w:right w:val="none" w:sz="0" w:space="0" w:color="auto"/>
          </w:divBdr>
          <w:divsChild>
            <w:div w:id="1640573426">
              <w:marLeft w:val="0"/>
              <w:marRight w:val="0"/>
              <w:marTop w:val="750"/>
              <w:marBottom w:val="750"/>
              <w:divBdr>
                <w:top w:val="none" w:sz="0" w:space="0" w:color="auto"/>
                <w:left w:val="none" w:sz="0" w:space="0" w:color="auto"/>
                <w:bottom w:val="none" w:sz="0" w:space="0" w:color="auto"/>
                <w:right w:val="none" w:sz="0" w:space="0" w:color="auto"/>
              </w:divBdr>
              <w:divsChild>
                <w:div w:id="1716730306">
                  <w:marLeft w:val="0"/>
                  <w:marRight w:val="0"/>
                  <w:marTop w:val="0"/>
                  <w:marBottom w:val="0"/>
                  <w:divBdr>
                    <w:top w:val="none" w:sz="0" w:space="0" w:color="auto"/>
                    <w:left w:val="none" w:sz="0" w:space="0" w:color="auto"/>
                    <w:bottom w:val="none" w:sz="0" w:space="0" w:color="auto"/>
                    <w:right w:val="none" w:sz="0" w:space="0" w:color="auto"/>
                  </w:divBdr>
                  <w:divsChild>
                    <w:div w:id="1141462421">
                      <w:marLeft w:val="0"/>
                      <w:marRight w:val="0"/>
                      <w:marTop w:val="0"/>
                      <w:marBottom w:val="0"/>
                      <w:divBdr>
                        <w:top w:val="none" w:sz="0" w:space="0" w:color="auto"/>
                        <w:left w:val="none" w:sz="0" w:space="0" w:color="auto"/>
                        <w:bottom w:val="none" w:sz="0" w:space="0" w:color="auto"/>
                        <w:right w:val="none" w:sz="0" w:space="0" w:color="auto"/>
                      </w:divBdr>
                      <w:divsChild>
                        <w:div w:id="2553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2594">
          <w:marLeft w:val="0"/>
          <w:marRight w:val="0"/>
          <w:marTop w:val="100"/>
          <w:marBottom w:val="100"/>
          <w:divBdr>
            <w:top w:val="dashed" w:sz="6" w:space="0" w:color="A8A8A8"/>
            <w:left w:val="none" w:sz="0" w:space="0" w:color="auto"/>
            <w:bottom w:val="none" w:sz="0" w:space="0" w:color="auto"/>
            <w:right w:val="none" w:sz="0" w:space="0" w:color="auto"/>
          </w:divBdr>
          <w:divsChild>
            <w:div w:id="795683551">
              <w:marLeft w:val="0"/>
              <w:marRight w:val="0"/>
              <w:marTop w:val="750"/>
              <w:marBottom w:val="750"/>
              <w:divBdr>
                <w:top w:val="none" w:sz="0" w:space="0" w:color="auto"/>
                <w:left w:val="none" w:sz="0" w:space="0" w:color="auto"/>
                <w:bottom w:val="none" w:sz="0" w:space="0" w:color="auto"/>
                <w:right w:val="none" w:sz="0" w:space="0" w:color="auto"/>
              </w:divBdr>
              <w:divsChild>
                <w:div w:id="1001276252">
                  <w:marLeft w:val="0"/>
                  <w:marRight w:val="0"/>
                  <w:marTop w:val="0"/>
                  <w:marBottom w:val="0"/>
                  <w:divBdr>
                    <w:top w:val="none" w:sz="0" w:space="0" w:color="auto"/>
                    <w:left w:val="none" w:sz="0" w:space="0" w:color="auto"/>
                    <w:bottom w:val="none" w:sz="0" w:space="0" w:color="auto"/>
                    <w:right w:val="none" w:sz="0" w:space="0" w:color="auto"/>
                  </w:divBdr>
                  <w:divsChild>
                    <w:div w:id="1152941667">
                      <w:marLeft w:val="0"/>
                      <w:marRight w:val="0"/>
                      <w:marTop w:val="0"/>
                      <w:marBottom w:val="0"/>
                      <w:divBdr>
                        <w:top w:val="none" w:sz="0" w:space="0" w:color="auto"/>
                        <w:left w:val="none" w:sz="0" w:space="0" w:color="auto"/>
                        <w:bottom w:val="none" w:sz="0" w:space="0" w:color="auto"/>
                        <w:right w:val="none" w:sz="0" w:space="0" w:color="auto"/>
                      </w:divBdr>
                      <w:divsChild>
                        <w:div w:id="16853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5331">
          <w:marLeft w:val="0"/>
          <w:marRight w:val="0"/>
          <w:marTop w:val="100"/>
          <w:marBottom w:val="100"/>
          <w:divBdr>
            <w:top w:val="dashed" w:sz="6" w:space="0" w:color="A8A8A8"/>
            <w:left w:val="none" w:sz="0" w:space="0" w:color="auto"/>
            <w:bottom w:val="none" w:sz="0" w:space="0" w:color="auto"/>
            <w:right w:val="none" w:sz="0" w:space="0" w:color="auto"/>
          </w:divBdr>
          <w:divsChild>
            <w:div w:id="1740130408">
              <w:marLeft w:val="0"/>
              <w:marRight w:val="0"/>
              <w:marTop w:val="750"/>
              <w:marBottom w:val="750"/>
              <w:divBdr>
                <w:top w:val="none" w:sz="0" w:space="0" w:color="auto"/>
                <w:left w:val="none" w:sz="0" w:space="0" w:color="auto"/>
                <w:bottom w:val="none" w:sz="0" w:space="0" w:color="auto"/>
                <w:right w:val="none" w:sz="0" w:space="0" w:color="auto"/>
              </w:divBdr>
              <w:divsChild>
                <w:div w:id="1965116964">
                  <w:marLeft w:val="0"/>
                  <w:marRight w:val="0"/>
                  <w:marTop w:val="0"/>
                  <w:marBottom w:val="0"/>
                  <w:divBdr>
                    <w:top w:val="none" w:sz="0" w:space="0" w:color="auto"/>
                    <w:left w:val="none" w:sz="0" w:space="0" w:color="auto"/>
                    <w:bottom w:val="none" w:sz="0" w:space="0" w:color="auto"/>
                    <w:right w:val="none" w:sz="0" w:space="0" w:color="auto"/>
                  </w:divBdr>
                  <w:divsChild>
                    <w:div w:id="1279604349">
                      <w:marLeft w:val="0"/>
                      <w:marRight w:val="0"/>
                      <w:marTop w:val="0"/>
                      <w:marBottom w:val="0"/>
                      <w:divBdr>
                        <w:top w:val="none" w:sz="0" w:space="0" w:color="auto"/>
                        <w:left w:val="none" w:sz="0" w:space="0" w:color="auto"/>
                        <w:bottom w:val="none" w:sz="0" w:space="0" w:color="auto"/>
                        <w:right w:val="none" w:sz="0" w:space="0" w:color="auto"/>
                      </w:divBdr>
                      <w:divsChild>
                        <w:div w:id="10197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197">
          <w:marLeft w:val="0"/>
          <w:marRight w:val="0"/>
          <w:marTop w:val="100"/>
          <w:marBottom w:val="100"/>
          <w:divBdr>
            <w:top w:val="dashed" w:sz="6" w:space="0" w:color="A8A8A8"/>
            <w:left w:val="none" w:sz="0" w:space="0" w:color="auto"/>
            <w:bottom w:val="none" w:sz="0" w:space="0" w:color="auto"/>
            <w:right w:val="none" w:sz="0" w:space="0" w:color="auto"/>
          </w:divBdr>
          <w:divsChild>
            <w:div w:id="958686257">
              <w:marLeft w:val="0"/>
              <w:marRight w:val="0"/>
              <w:marTop w:val="750"/>
              <w:marBottom w:val="750"/>
              <w:divBdr>
                <w:top w:val="none" w:sz="0" w:space="0" w:color="auto"/>
                <w:left w:val="none" w:sz="0" w:space="0" w:color="auto"/>
                <w:bottom w:val="none" w:sz="0" w:space="0" w:color="auto"/>
                <w:right w:val="none" w:sz="0" w:space="0" w:color="auto"/>
              </w:divBdr>
              <w:divsChild>
                <w:div w:id="190266811">
                  <w:marLeft w:val="0"/>
                  <w:marRight w:val="0"/>
                  <w:marTop w:val="0"/>
                  <w:marBottom w:val="0"/>
                  <w:divBdr>
                    <w:top w:val="none" w:sz="0" w:space="0" w:color="auto"/>
                    <w:left w:val="none" w:sz="0" w:space="0" w:color="auto"/>
                    <w:bottom w:val="none" w:sz="0" w:space="0" w:color="auto"/>
                    <w:right w:val="none" w:sz="0" w:space="0" w:color="auto"/>
                  </w:divBdr>
                  <w:divsChild>
                    <w:div w:id="766199640">
                      <w:marLeft w:val="0"/>
                      <w:marRight w:val="0"/>
                      <w:marTop w:val="0"/>
                      <w:marBottom w:val="0"/>
                      <w:divBdr>
                        <w:top w:val="none" w:sz="0" w:space="0" w:color="auto"/>
                        <w:left w:val="none" w:sz="0" w:space="0" w:color="auto"/>
                        <w:bottom w:val="none" w:sz="0" w:space="0" w:color="auto"/>
                        <w:right w:val="none" w:sz="0" w:space="0" w:color="auto"/>
                      </w:divBdr>
                      <w:divsChild>
                        <w:div w:id="18010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73575">
          <w:marLeft w:val="0"/>
          <w:marRight w:val="0"/>
          <w:marTop w:val="100"/>
          <w:marBottom w:val="100"/>
          <w:divBdr>
            <w:top w:val="dashed" w:sz="6" w:space="0" w:color="A8A8A8"/>
            <w:left w:val="none" w:sz="0" w:space="0" w:color="auto"/>
            <w:bottom w:val="none" w:sz="0" w:space="0" w:color="auto"/>
            <w:right w:val="none" w:sz="0" w:space="0" w:color="auto"/>
          </w:divBdr>
          <w:divsChild>
            <w:div w:id="491987783">
              <w:marLeft w:val="0"/>
              <w:marRight w:val="0"/>
              <w:marTop w:val="750"/>
              <w:marBottom w:val="750"/>
              <w:divBdr>
                <w:top w:val="none" w:sz="0" w:space="0" w:color="auto"/>
                <w:left w:val="none" w:sz="0" w:space="0" w:color="auto"/>
                <w:bottom w:val="none" w:sz="0" w:space="0" w:color="auto"/>
                <w:right w:val="none" w:sz="0" w:space="0" w:color="auto"/>
              </w:divBdr>
              <w:divsChild>
                <w:div w:id="676157150">
                  <w:marLeft w:val="0"/>
                  <w:marRight w:val="0"/>
                  <w:marTop w:val="0"/>
                  <w:marBottom w:val="0"/>
                  <w:divBdr>
                    <w:top w:val="none" w:sz="0" w:space="0" w:color="auto"/>
                    <w:left w:val="none" w:sz="0" w:space="0" w:color="auto"/>
                    <w:bottom w:val="none" w:sz="0" w:space="0" w:color="auto"/>
                    <w:right w:val="none" w:sz="0" w:space="0" w:color="auto"/>
                  </w:divBdr>
                  <w:divsChild>
                    <w:div w:id="1357269992">
                      <w:marLeft w:val="0"/>
                      <w:marRight w:val="0"/>
                      <w:marTop w:val="0"/>
                      <w:marBottom w:val="0"/>
                      <w:divBdr>
                        <w:top w:val="none" w:sz="0" w:space="0" w:color="auto"/>
                        <w:left w:val="none" w:sz="0" w:space="0" w:color="auto"/>
                        <w:bottom w:val="none" w:sz="0" w:space="0" w:color="auto"/>
                        <w:right w:val="none" w:sz="0" w:space="0" w:color="auto"/>
                      </w:divBdr>
                      <w:divsChild>
                        <w:div w:id="15237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70042">
          <w:marLeft w:val="0"/>
          <w:marRight w:val="0"/>
          <w:marTop w:val="100"/>
          <w:marBottom w:val="100"/>
          <w:divBdr>
            <w:top w:val="dashed" w:sz="6" w:space="0" w:color="A8A8A8"/>
            <w:left w:val="none" w:sz="0" w:space="0" w:color="auto"/>
            <w:bottom w:val="none" w:sz="0" w:space="0" w:color="auto"/>
            <w:right w:val="none" w:sz="0" w:space="0" w:color="auto"/>
          </w:divBdr>
          <w:divsChild>
            <w:div w:id="1548881265">
              <w:marLeft w:val="0"/>
              <w:marRight w:val="0"/>
              <w:marTop w:val="750"/>
              <w:marBottom w:val="750"/>
              <w:divBdr>
                <w:top w:val="none" w:sz="0" w:space="0" w:color="auto"/>
                <w:left w:val="none" w:sz="0" w:space="0" w:color="auto"/>
                <w:bottom w:val="none" w:sz="0" w:space="0" w:color="auto"/>
                <w:right w:val="none" w:sz="0" w:space="0" w:color="auto"/>
              </w:divBdr>
              <w:divsChild>
                <w:div w:id="691105755">
                  <w:marLeft w:val="0"/>
                  <w:marRight w:val="0"/>
                  <w:marTop w:val="0"/>
                  <w:marBottom w:val="0"/>
                  <w:divBdr>
                    <w:top w:val="none" w:sz="0" w:space="0" w:color="auto"/>
                    <w:left w:val="none" w:sz="0" w:space="0" w:color="auto"/>
                    <w:bottom w:val="none" w:sz="0" w:space="0" w:color="auto"/>
                    <w:right w:val="none" w:sz="0" w:space="0" w:color="auto"/>
                  </w:divBdr>
                  <w:divsChild>
                    <w:div w:id="367028452">
                      <w:marLeft w:val="0"/>
                      <w:marRight w:val="0"/>
                      <w:marTop w:val="0"/>
                      <w:marBottom w:val="0"/>
                      <w:divBdr>
                        <w:top w:val="none" w:sz="0" w:space="0" w:color="auto"/>
                        <w:left w:val="none" w:sz="0" w:space="0" w:color="auto"/>
                        <w:bottom w:val="none" w:sz="0" w:space="0" w:color="auto"/>
                        <w:right w:val="none" w:sz="0" w:space="0" w:color="auto"/>
                      </w:divBdr>
                      <w:divsChild>
                        <w:div w:id="10875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89437">
          <w:marLeft w:val="0"/>
          <w:marRight w:val="0"/>
          <w:marTop w:val="100"/>
          <w:marBottom w:val="100"/>
          <w:divBdr>
            <w:top w:val="dashed" w:sz="6" w:space="0" w:color="A8A8A8"/>
            <w:left w:val="none" w:sz="0" w:space="0" w:color="auto"/>
            <w:bottom w:val="none" w:sz="0" w:space="0" w:color="auto"/>
            <w:right w:val="none" w:sz="0" w:space="0" w:color="auto"/>
          </w:divBdr>
          <w:divsChild>
            <w:div w:id="644816021">
              <w:marLeft w:val="0"/>
              <w:marRight w:val="0"/>
              <w:marTop w:val="750"/>
              <w:marBottom w:val="750"/>
              <w:divBdr>
                <w:top w:val="none" w:sz="0" w:space="0" w:color="auto"/>
                <w:left w:val="none" w:sz="0" w:space="0" w:color="auto"/>
                <w:bottom w:val="none" w:sz="0" w:space="0" w:color="auto"/>
                <w:right w:val="none" w:sz="0" w:space="0" w:color="auto"/>
              </w:divBdr>
              <w:divsChild>
                <w:div w:id="2084641955">
                  <w:marLeft w:val="0"/>
                  <w:marRight w:val="0"/>
                  <w:marTop w:val="0"/>
                  <w:marBottom w:val="0"/>
                  <w:divBdr>
                    <w:top w:val="none" w:sz="0" w:space="0" w:color="auto"/>
                    <w:left w:val="none" w:sz="0" w:space="0" w:color="auto"/>
                    <w:bottom w:val="none" w:sz="0" w:space="0" w:color="auto"/>
                    <w:right w:val="none" w:sz="0" w:space="0" w:color="auto"/>
                  </w:divBdr>
                  <w:divsChild>
                    <w:div w:id="1238318271">
                      <w:marLeft w:val="0"/>
                      <w:marRight w:val="0"/>
                      <w:marTop w:val="0"/>
                      <w:marBottom w:val="0"/>
                      <w:divBdr>
                        <w:top w:val="none" w:sz="0" w:space="0" w:color="auto"/>
                        <w:left w:val="none" w:sz="0" w:space="0" w:color="auto"/>
                        <w:bottom w:val="none" w:sz="0" w:space="0" w:color="auto"/>
                        <w:right w:val="none" w:sz="0" w:space="0" w:color="auto"/>
                      </w:divBdr>
                      <w:divsChild>
                        <w:div w:id="13056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4137">
          <w:marLeft w:val="0"/>
          <w:marRight w:val="0"/>
          <w:marTop w:val="100"/>
          <w:marBottom w:val="100"/>
          <w:divBdr>
            <w:top w:val="dashed" w:sz="6" w:space="0" w:color="A8A8A8"/>
            <w:left w:val="none" w:sz="0" w:space="0" w:color="auto"/>
            <w:bottom w:val="none" w:sz="0" w:space="0" w:color="auto"/>
            <w:right w:val="none" w:sz="0" w:space="0" w:color="auto"/>
          </w:divBdr>
          <w:divsChild>
            <w:div w:id="183329256">
              <w:marLeft w:val="0"/>
              <w:marRight w:val="0"/>
              <w:marTop w:val="750"/>
              <w:marBottom w:val="750"/>
              <w:divBdr>
                <w:top w:val="none" w:sz="0" w:space="0" w:color="auto"/>
                <w:left w:val="none" w:sz="0" w:space="0" w:color="auto"/>
                <w:bottom w:val="none" w:sz="0" w:space="0" w:color="auto"/>
                <w:right w:val="none" w:sz="0" w:space="0" w:color="auto"/>
              </w:divBdr>
              <w:divsChild>
                <w:div w:id="1486432970">
                  <w:marLeft w:val="0"/>
                  <w:marRight w:val="0"/>
                  <w:marTop w:val="0"/>
                  <w:marBottom w:val="0"/>
                  <w:divBdr>
                    <w:top w:val="none" w:sz="0" w:space="0" w:color="auto"/>
                    <w:left w:val="none" w:sz="0" w:space="0" w:color="auto"/>
                    <w:bottom w:val="none" w:sz="0" w:space="0" w:color="auto"/>
                    <w:right w:val="none" w:sz="0" w:space="0" w:color="auto"/>
                  </w:divBdr>
                  <w:divsChild>
                    <w:div w:id="650716975">
                      <w:marLeft w:val="0"/>
                      <w:marRight w:val="0"/>
                      <w:marTop w:val="0"/>
                      <w:marBottom w:val="0"/>
                      <w:divBdr>
                        <w:top w:val="none" w:sz="0" w:space="0" w:color="auto"/>
                        <w:left w:val="none" w:sz="0" w:space="0" w:color="auto"/>
                        <w:bottom w:val="none" w:sz="0" w:space="0" w:color="auto"/>
                        <w:right w:val="none" w:sz="0" w:space="0" w:color="auto"/>
                      </w:divBdr>
                      <w:divsChild>
                        <w:div w:id="1074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0161">
          <w:marLeft w:val="0"/>
          <w:marRight w:val="0"/>
          <w:marTop w:val="100"/>
          <w:marBottom w:val="100"/>
          <w:divBdr>
            <w:top w:val="dashed" w:sz="6" w:space="0" w:color="A8A8A8"/>
            <w:left w:val="none" w:sz="0" w:space="0" w:color="auto"/>
            <w:bottom w:val="none" w:sz="0" w:space="0" w:color="auto"/>
            <w:right w:val="none" w:sz="0" w:space="0" w:color="auto"/>
          </w:divBdr>
          <w:divsChild>
            <w:div w:id="360861993">
              <w:marLeft w:val="0"/>
              <w:marRight w:val="0"/>
              <w:marTop w:val="750"/>
              <w:marBottom w:val="750"/>
              <w:divBdr>
                <w:top w:val="none" w:sz="0" w:space="0" w:color="auto"/>
                <w:left w:val="none" w:sz="0" w:space="0" w:color="auto"/>
                <w:bottom w:val="none" w:sz="0" w:space="0" w:color="auto"/>
                <w:right w:val="none" w:sz="0" w:space="0" w:color="auto"/>
              </w:divBdr>
              <w:divsChild>
                <w:div w:id="1409765756">
                  <w:marLeft w:val="0"/>
                  <w:marRight w:val="0"/>
                  <w:marTop w:val="0"/>
                  <w:marBottom w:val="0"/>
                  <w:divBdr>
                    <w:top w:val="none" w:sz="0" w:space="0" w:color="auto"/>
                    <w:left w:val="none" w:sz="0" w:space="0" w:color="auto"/>
                    <w:bottom w:val="none" w:sz="0" w:space="0" w:color="auto"/>
                    <w:right w:val="none" w:sz="0" w:space="0" w:color="auto"/>
                  </w:divBdr>
                  <w:divsChild>
                    <w:div w:id="67961888">
                      <w:marLeft w:val="0"/>
                      <w:marRight w:val="0"/>
                      <w:marTop w:val="0"/>
                      <w:marBottom w:val="0"/>
                      <w:divBdr>
                        <w:top w:val="none" w:sz="0" w:space="0" w:color="auto"/>
                        <w:left w:val="none" w:sz="0" w:space="0" w:color="auto"/>
                        <w:bottom w:val="none" w:sz="0" w:space="0" w:color="auto"/>
                        <w:right w:val="none" w:sz="0" w:space="0" w:color="auto"/>
                      </w:divBdr>
                      <w:divsChild>
                        <w:div w:id="5457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0858">
          <w:marLeft w:val="0"/>
          <w:marRight w:val="0"/>
          <w:marTop w:val="100"/>
          <w:marBottom w:val="100"/>
          <w:divBdr>
            <w:top w:val="dashed" w:sz="6" w:space="0" w:color="A8A8A8"/>
            <w:left w:val="none" w:sz="0" w:space="0" w:color="auto"/>
            <w:bottom w:val="none" w:sz="0" w:space="0" w:color="auto"/>
            <w:right w:val="none" w:sz="0" w:space="0" w:color="auto"/>
          </w:divBdr>
          <w:divsChild>
            <w:div w:id="391466280">
              <w:marLeft w:val="0"/>
              <w:marRight w:val="0"/>
              <w:marTop w:val="750"/>
              <w:marBottom w:val="750"/>
              <w:divBdr>
                <w:top w:val="none" w:sz="0" w:space="0" w:color="auto"/>
                <w:left w:val="none" w:sz="0" w:space="0" w:color="auto"/>
                <w:bottom w:val="none" w:sz="0" w:space="0" w:color="auto"/>
                <w:right w:val="none" w:sz="0" w:space="0" w:color="auto"/>
              </w:divBdr>
              <w:divsChild>
                <w:div w:id="681857771">
                  <w:marLeft w:val="0"/>
                  <w:marRight w:val="0"/>
                  <w:marTop w:val="0"/>
                  <w:marBottom w:val="0"/>
                  <w:divBdr>
                    <w:top w:val="none" w:sz="0" w:space="0" w:color="auto"/>
                    <w:left w:val="none" w:sz="0" w:space="0" w:color="auto"/>
                    <w:bottom w:val="none" w:sz="0" w:space="0" w:color="auto"/>
                    <w:right w:val="none" w:sz="0" w:space="0" w:color="auto"/>
                  </w:divBdr>
                  <w:divsChild>
                    <w:div w:id="60059363">
                      <w:marLeft w:val="0"/>
                      <w:marRight w:val="0"/>
                      <w:marTop w:val="0"/>
                      <w:marBottom w:val="0"/>
                      <w:divBdr>
                        <w:top w:val="none" w:sz="0" w:space="0" w:color="auto"/>
                        <w:left w:val="none" w:sz="0" w:space="0" w:color="auto"/>
                        <w:bottom w:val="none" w:sz="0" w:space="0" w:color="auto"/>
                        <w:right w:val="none" w:sz="0" w:space="0" w:color="auto"/>
                      </w:divBdr>
                      <w:divsChild>
                        <w:div w:id="17134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20895">
          <w:marLeft w:val="0"/>
          <w:marRight w:val="0"/>
          <w:marTop w:val="100"/>
          <w:marBottom w:val="100"/>
          <w:divBdr>
            <w:top w:val="dashed" w:sz="6" w:space="0" w:color="A8A8A8"/>
            <w:left w:val="none" w:sz="0" w:space="0" w:color="auto"/>
            <w:bottom w:val="none" w:sz="0" w:space="0" w:color="auto"/>
            <w:right w:val="none" w:sz="0" w:space="0" w:color="auto"/>
          </w:divBdr>
          <w:divsChild>
            <w:div w:id="315303361">
              <w:marLeft w:val="0"/>
              <w:marRight w:val="0"/>
              <w:marTop w:val="750"/>
              <w:marBottom w:val="750"/>
              <w:divBdr>
                <w:top w:val="none" w:sz="0" w:space="0" w:color="auto"/>
                <w:left w:val="none" w:sz="0" w:space="0" w:color="auto"/>
                <w:bottom w:val="none" w:sz="0" w:space="0" w:color="auto"/>
                <w:right w:val="none" w:sz="0" w:space="0" w:color="auto"/>
              </w:divBdr>
              <w:divsChild>
                <w:div w:id="1146700014">
                  <w:marLeft w:val="0"/>
                  <w:marRight w:val="0"/>
                  <w:marTop w:val="0"/>
                  <w:marBottom w:val="0"/>
                  <w:divBdr>
                    <w:top w:val="none" w:sz="0" w:space="0" w:color="auto"/>
                    <w:left w:val="none" w:sz="0" w:space="0" w:color="auto"/>
                    <w:bottom w:val="none" w:sz="0" w:space="0" w:color="auto"/>
                    <w:right w:val="none" w:sz="0" w:space="0" w:color="auto"/>
                  </w:divBdr>
                  <w:divsChild>
                    <w:div w:id="595138743">
                      <w:marLeft w:val="0"/>
                      <w:marRight w:val="0"/>
                      <w:marTop w:val="0"/>
                      <w:marBottom w:val="0"/>
                      <w:divBdr>
                        <w:top w:val="none" w:sz="0" w:space="0" w:color="auto"/>
                        <w:left w:val="none" w:sz="0" w:space="0" w:color="auto"/>
                        <w:bottom w:val="none" w:sz="0" w:space="0" w:color="auto"/>
                        <w:right w:val="none" w:sz="0" w:space="0" w:color="auto"/>
                      </w:divBdr>
                      <w:divsChild>
                        <w:div w:id="221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4642">
          <w:marLeft w:val="0"/>
          <w:marRight w:val="0"/>
          <w:marTop w:val="100"/>
          <w:marBottom w:val="100"/>
          <w:divBdr>
            <w:top w:val="dashed" w:sz="6" w:space="0" w:color="A8A8A8"/>
            <w:left w:val="none" w:sz="0" w:space="0" w:color="auto"/>
            <w:bottom w:val="none" w:sz="0" w:space="0" w:color="auto"/>
            <w:right w:val="none" w:sz="0" w:space="0" w:color="auto"/>
          </w:divBdr>
          <w:divsChild>
            <w:div w:id="1501001015">
              <w:marLeft w:val="0"/>
              <w:marRight w:val="0"/>
              <w:marTop w:val="750"/>
              <w:marBottom w:val="750"/>
              <w:divBdr>
                <w:top w:val="none" w:sz="0" w:space="0" w:color="auto"/>
                <w:left w:val="none" w:sz="0" w:space="0" w:color="auto"/>
                <w:bottom w:val="none" w:sz="0" w:space="0" w:color="auto"/>
                <w:right w:val="none" w:sz="0" w:space="0" w:color="auto"/>
              </w:divBdr>
              <w:divsChild>
                <w:div w:id="1866164847">
                  <w:marLeft w:val="0"/>
                  <w:marRight w:val="0"/>
                  <w:marTop w:val="0"/>
                  <w:marBottom w:val="0"/>
                  <w:divBdr>
                    <w:top w:val="none" w:sz="0" w:space="0" w:color="auto"/>
                    <w:left w:val="none" w:sz="0" w:space="0" w:color="auto"/>
                    <w:bottom w:val="none" w:sz="0" w:space="0" w:color="auto"/>
                    <w:right w:val="none" w:sz="0" w:space="0" w:color="auto"/>
                  </w:divBdr>
                  <w:divsChild>
                    <w:div w:id="1267232545">
                      <w:marLeft w:val="0"/>
                      <w:marRight w:val="0"/>
                      <w:marTop w:val="0"/>
                      <w:marBottom w:val="0"/>
                      <w:divBdr>
                        <w:top w:val="none" w:sz="0" w:space="0" w:color="auto"/>
                        <w:left w:val="none" w:sz="0" w:space="0" w:color="auto"/>
                        <w:bottom w:val="none" w:sz="0" w:space="0" w:color="auto"/>
                        <w:right w:val="none" w:sz="0" w:space="0" w:color="auto"/>
                      </w:divBdr>
                      <w:divsChild>
                        <w:div w:id="230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7772">
          <w:marLeft w:val="0"/>
          <w:marRight w:val="0"/>
          <w:marTop w:val="100"/>
          <w:marBottom w:val="100"/>
          <w:divBdr>
            <w:top w:val="dashed" w:sz="6" w:space="0" w:color="A8A8A8"/>
            <w:left w:val="none" w:sz="0" w:space="0" w:color="auto"/>
            <w:bottom w:val="none" w:sz="0" w:space="0" w:color="auto"/>
            <w:right w:val="none" w:sz="0" w:space="0" w:color="auto"/>
          </w:divBdr>
          <w:divsChild>
            <w:div w:id="909383041">
              <w:marLeft w:val="0"/>
              <w:marRight w:val="0"/>
              <w:marTop w:val="750"/>
              <w:marBottom w:val="750"/>
              <w:divBdr>
                <w:top w:val="none" w:sz="0" w:space="0" w:color="auto"/>
                <w:left w:val="none" w:sz="0" w:space="0" w:color="auto"/>
                <w:bottom w:val="none" w:sz="0" w:space="0" w:color="auto"/>
                <w:right w:val="none" w:sz="0" w:space="0" w:color="auto"/>
              </w:divBdr>
              <w:divsChild>
                <w:div w:id="1470437492">
                  <w:marLeft w:val="0"/>
                  <w:marRight w:val="0"/>
                  <w:marTop w:val="0"/>
                  <w:marBottom w:val="0"/>
                  <w:divBdr>
                    <w:top w:val="none" w:sz="0" w:space="0" w:color="auto"/>
                    <w:left w:val="none" w:sz="0" w:space="0" w:color="auto"/>
                    <w:bottom w:val="none" w:sz="0" w:space="0" w:color="auto"/>
                    <w:right w:val="none" w:sz="0" w:space="0" w:color="auto"/>
                  </w:divBdr>
                  <w:divsChild>
                    <w:div w:id="1737778349">
                      <w:marLeft w:val="0"/>
                      <w:marRight w:val="0"/>
                      <w:marTop w:val="0"/>
                      <w:marBottom w:val="0"/>
                      <w:divBdr>
                        <w:top w:val="none" w:sz="0" w:space="0" w:color="auto"/>
                        <w:left w:val="none" w:sz="0" w:space="0" w:color="auto"/>
                        <w:bottom w:val="none" w:sz="0" w:space="0" w:color="auto"/>
                        <w:right w:val="none" w:sz="0" w:space="0" w:color="auto"/>
                      </w:divBdr>
                      <w:divsChild>
                        <w:div w:id="17577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47001">
          <w:marLeft w:val="0"/>
          <w:marRight w:val="0"/>
          <w:marTop w:val="100"/>
          <w:marBottom w:val="100"/>
          <w:divBdr>
            <w:top w:val="dashed" w:sz="6" w:space="0" w:color="A8A8A8"/>
            <w:left w:val="none" w:sz="0" w:space="0" w:color="auto"/>
            <w:bottom w:val="none" w:sz="0" w:space="0" w:color="auto"/>
            <w:right w:val="none" w:sz="0" w:space="0" w:color="auto"/>
          </w:divBdr>
          <w:divsChild>
            <w:div w:id="1382091134">
              <w:marLeft w:val="0"/>
              <w:marRight w:val="0"/>
              <w:marTop w:val="750"/>
              <w:marBottom w:val="750"/>
              <w:divBdr>
                <w:top w:val="none" w:sz="0" w:space="0" w:color="auto"/>
                <w:left w:val="none" w:sz="0" w:space="0" w:color="auto"/>
                <w:bottom w:val="none" w:sz="0" w:space="0" w:color="auto"/>
                <w:right w:val="none" w:sz="0" w:space="0" w:color="auto"/>
              </w:divBdr>
              <w:divsChild>
                <w:div w:id="1616405730">
                  <w:marLeft w:val="0"/>
                  <w:marRight w:val="0"/>
                  <w:marTop w:val="0"/>
                  <w:marBottom w:val="0"/>
                  <w:divBdr>
                    <w:top w:val="none" w:sz="0" w:space="0" w:color="auto"/>
                    <w:left w:val="none" w:sz="0" w:space="0" w:color="auto"/>
                    <w:bottom w:val="none" w:sz="0" w:space="0" w:color="auto"/>
                    <w:right w:val="none" w:sz="0" w:space="0" w:color="auto"/>
                  </w:divBdr>
                  <w:divsChild>
                    <w:div w:id="900868892">
                      <w:marLeft w:val="0"/>
                      <w:marRight w:val="0"/>
                      <w:marTop w:val="0"/>
                      <w:marBottom w:val="0"/>
                      <w:divBdr>
                        <w:top w:val="none" w:sz="0" w:space="0" w:color="auto"/>
                        <w:left w:val="none" w:sz="0" w:space="0" w:color="auto"/>
                        <w:bottom w:val="none" w:sz="0" w:space="0" w:color="auto"/>
                        <w:right w:val="none" w:sz="0" w:space="0" w:color="auto"/>
                      </w:divBdr>
                      <w:divsChild>
                        <w:div w:id="12446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745374">
          <w:marLeft w:val="0"/>
          <w:marRight w:val="0"/>
          <w:marTop w:val="100"/>
          <w:marBottom w:val="100"/>
          <w:divBdr>
            <w:top w:val="dashed" w:sz="6" w:space="0" w:color="A8A8A8"/>
            <w:left w:val="none" w:sz="0" w:space="0" w:color="auto"/>
            <w:bottom w:val="none" w:sz="0" w:space="0" w:color="auto"/>
            <w:right w:val="none" w:sz="0" w:space="0" w:color="auto"/>
          </w:divBdr>
          <w:divsChild>
            <w:div w:id="330179655">
              <w:marLeft w:val="0"/>
              <w:marRight w:val="0"/>
              <w:marTop w:val="750"/>
              <w:marBottom w:val="750"/>
              <w:divBdr>
                <w:top w:val="none" w:sz="0" w:space="0" w:color="auto"/>
                <w:left w:val="none" w:sz="0" w:space="0" w:color="auto"/>
                <w:bottom w:val="none" w:sz="0" w:space="0" w:color="auto"/>
                <w:right w:val="none" w:sz="0" w:space="0" w:color="auto"/>
              </w:divBdr>
              <w:divsChild>
                <w:div w:id="1455833557">
                  <w:marLeft w:val="0"/>
                  <w:marRight w:val="0"/>
                  <w:marTop w:val="0"/>
                  <w:marBottom w:val="0"/>
                  <w:divBdr>
                    <w:top w:val="none" w:sz="0" w:space="0" w:color="auto"/>
                    <w:left w:val="none" w:sz="0" w:space="0" w:color="auto"/>
                    <w:bottom w:val="none" w:sz="0" w:space="0" w:color="auto"/>
                    <w:right w:val="none" w:sz="0" w:space="0" w:color="auto"/>
                  </w:divBdr>
                  <w:divsChild>
                    <w:div w:id="34476329">
                      <w:marLeft w:val="0"/>
                      <w:marRight w:val="0"/>
                      <w:marTop w:val="0"/>
                      <w:marBottom w:val="0"/>
                      <w:divBdr>
                        <w:top w:val="none" w:sz="0" w:space="0" w:color="auto"/>
                        <w:left w:val="none" w:sz="0" w:space="0" w:color="auto"/>
                        <w:bottom w:val="none" w:sz="0" w:space="0" w:color="auto"/>
                        <w:right w:val="none" w:sz="0" w:space="0" w:color="auto"/>
                      </w:divBdr>
                      <w:divsChild>
                        <w:div w:id="11402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53637">
          <w:marLeft w:val="0"/>
          <w:marRight w:val="0"/>
          <w:marTop w:val="100"/>
          <w:marBottom w:val="100"/>
          <w:divBdr>
            <w:top w:val="dashed" w:sz="6" w:space="0" w:color="A8A8A8"/>
            <w:left w:val="none" w:sz="0" w:space="0" w:color="auto"/>
            <w:bottom w:val="none" w:sz="0" w:space="0" w:color="auto"/>
            <w:right w:val="none" w:sz="0" w:space="0" w:color="auto"/>
          </w:divBdr>
          <w:divsChild>
            <w:div w:id="1634093252">
              <w:marLeft w:val="0"/>
              <w:marRight w:val="0"/>
              <w:marTop w:val="750"/>
              <w:marBottom w:val="750"/>
              <w:divBdr>
                <w:top w:val="none" w:sz="0" w:space="0" w:color="auto"/>
                <w:left w:val="none" w:sz="0" w:space="0" w:color="auto"/>
                <w:bottom w:val="none" w:sz="0" w:space="0" w:color="auto"/>
                <w:right w:val="none" w:sz="0" w:space="0" w:color="auto"/>
              </w:divBdr>
              <w:divsChild>
                <w:div w:id="1260719271">
                  <w:marLeft w:val="0"/>
                  <w:marRight w:val="0"/>
                  <w:marTop w:val="0"/>
                  <w:marBottom w:val="0"/>
                  <w:divBdr>
                    <w:top w:val="none" w:sz="0" w:space="0" w:color="auto"/>
                    <w:left w:val="none" w:sz="0" w:space="0" w:color="auto"/>
                    <w:bottom w:val="none" w:sz="0" w:space="0" w:color="auto"/>
                    <w:right w:val="none" w:sz="0" w:space="0" w:color="auto"/>
                  </w:divBdr>
                  <w:divsChild>
                    <w:div w:id="1656834382">
                      <w:marLeft w:val="0"/>
                      <w:marRight w:val="0"/>
                      <w:marTop w:val="0"/>
                      <w:marBottom w:val="0"/>
                      <w:divBdr>
                        <w:top w:val="none" w:sz="0" w:space="0" w:color="auto"/>
                        <w:left w:val="none" w:sz="0" w:space="0" w:color="auto"/>
                        <w:bottom w:val="none" w:sz="0" w:space="0" w:color="auto"/>
                        <w:right w:val="none" w:sz="0" w:space="0" w:color="auto"/>
                      </w:divBdr>
                      <w:divsChild>
                        <w:div w:id="5800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2093">
          <w:marLeft w:val="0"/>
          <w:marRight w:val="0"/>
          <w:marTop w:val="100"/>
          <w:marBottom w:val="100"/>
          <w:divBdr>
            <w:top w:val="dashed" w:sz="6" w:space="0" w:color="A8A8A8"/>
            <w:left w:val="none" w:sz="0" w:space="0" w:color="auto"/>
            <w:bottom w:val="none" w:sz="0" w:space="0" w:color="auto"/>
            <w:right w:val="none" w:sz="0" w:space="0" w:color="auto"/>
          </w:divBdr>
          <w:divsChild>
            <w:div w:id="1372075385">
              <w:marLeft w:val="0"/>
              <w:marRight w:val="0"/>
              <w:marTop w:val="750"/>
              <w:marBottom w:val="750"/>
              <w:divBdr>
                <w:top w:val="none" w:sz="0" w:space="0" w:color="auto"/>
                <w:left w:val="none" w:sz="0" w:space="0" w:color="auto"/>
                <w:bottom w:val="none" w:sz="0" w:space="0" w:color="auto"/>
                <w:right w:val="none" w:sz="0" w:space="0" w:color="auto"/>
              </w:divBdr>
              <w:divsChild>
                <w:div w:id="1488474393">
                  <w:marLeft w:val="0"/>
                  <w:marRight w:val="0"/>
                  <w:marTop w:val="0"/>
                  <w:marBottom w:val="0"/>
                  <w:divBdr>
                    <w:top w:val="none" w:sz="0" w:space="0" w:color="auto"/>
                    <w:left w:val="none" w:sz="0" w:space="0" w:color="auto"/>
                    <w:bottom w:val="none" w:sz="0" w:space="0" w:color="auto"/>
                    <w:right w:val="none" w:sz="0" w:space="0" w:color="auto"/>
                  </w:divBdr>
                  <w:divsChild>
                    <w:div w:id="461389924">
                      <w:marLeft w:val="0"/>
                      <w:marRight w:val="0"/>
                      <w:marTop w:val="0"/>
                      <w:marBottom w:val="0"/>
                      <w:divBdr>
                        <w:top w:val="none" w:sz="0" w:space="0" w:color="auto"/>
                        <w:left w:val="none" w:sz="0" w:space="0" w:color="auto"/>
                        <w:bottom w:val="none" w:sz="0" w:space="0" w:color="auto"/>
                        <w:right w:val="none" w:sz="0" w:space="0" w:color="auto"/>
                      </w:divBdr>
                      <w:divsChild>
                        <w:div w:id="3235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60681">
          <w:marLeft w:val="0"/>
          <w:marRight w:val="0"/>
          <w:marTop w:val="100"/>
          <w:marBottom w:val="100"/>
          <w:divBdr>
            <w:top w:val="dashed" w:sz="6" w:space="0" w:color="A8A8A8"/>
            <w:left w:val="none" w:sz="0" w:space="0" w:color="auto"/>
            <w:bottom w:val="none" w:sz="0" w:space="0" w:color="auto"/>
            <w:right w:val="none" w:sz="0" w:space="0" w:color="auto"/>
          </w:divBdr>
          <w:divsChild>
            <w:div w:id="1175419589">
              <w:marLeft w:val="0"/>
              <w:marRight w:val="0"/>
              <w:marTop w:val="750"/>
              <w:marBottom w:val="750"/>
              <w:divBdr>
                <w:top w:val="none" w:sz="0" w:space="0" w:color="auto"/>
                <w:left w:val="none" w:sz="0" w:space="0" w:color="auto"/>
                <w:bottom w:val="none" w:sz="0" w:space="0" w:color="auto"/>
                <w:right w:val="none" w:sz="0" w:space="0" w:color="auto"/>
              </w:divBdr>
              <w:divsChild>
                <w:div w:id="1194073225">
                  <w:marLeft w:val="0"/>
                  <w:marRight w:val="0"/>
                  <w:marTop w:val="0"/>
                  <w:marBottom w:val="0"/>
                  <w:divBdr>
                    <w:top w:val="none" w:sz="0" w:space="0" w:color="auto"/>
                    <w:left w:val="none" w:sz="0" w:space="0" w:color="auto"/>
                    <w:bottom w:val="none" w:sz="0" w:space="0" w:color="auto"/>
                    <w:right w:val="none" w:sz="0" w:space="0" w:color="auto"/>
                  </w:divBdr>
                  <w:divsChild>
                    <w:div w:id="745342585">
                      <w:marLeft w:val="0"/>
                      <w:marRight w:val="0"/>
                      <w:marTop w:val="0"/>
                      <w:marBottom w:val="0"/>
                      <w:divBdr>
                        <w:top w:val="none" w:sz="0" w:space="0" w:color="auto"/>
                        <w:left w:val="none" w:sz="0" w:space="0" w:color="auto"/>
                        <w:bottom w:val="none" w:sz="0" w:space="0" w:color="auto"/>
                        <w:right w:val="none" w:sz="0" w:space="0" w:color="auto"/>
                      </w:divBdr>
                      <w:divsChild>
                        <w:div w:id="7785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04734">
          <w:marLeft w:val="0"/>
          <w:marRight w:val="0"/>
          <w:marTop w:val="100"/>
          <w:marBottom w:val="100"/>
          <w:divBdr>
            <w:top w:val="dashed" w:sz="6" w:space="0" w:color="A8A8A8"/>
            <w:left w:val="none" w:sz="0" w:space="0" w:color="auto"/>
            <w:bottom w:val="none" w:sz="0" w:space="0" w:color="auto"/>
            <w:right w:val="none" w:sz="0" w:space="0" w:color="auto"/>
          </w:divBdr>
          <w:divsChild>
            <w:div w:id="446774036">
              <w:marLeft w:val="0"/>
              <w:marRight w:val="0"/>
              <w:marTop w:val="750"/>
              <w:marBottom w:val="750"/>
              <w:divBdr>
                <w:top w:val="none" w:sz="0" w:space="0" w:color="auto"/>
                <w:left w:val="none" w:sz="0" w:space="0" w:color="auto"/>
                <w:bottom w:val="none" w:sz="0" w:space="0" w:color="auto"/>
                <w:right w:val="none" w:sz="0" w:space="0" w:color="auto"/>
              </w:divBdr>
              <w:divsChild>
                <w:div w:id="945424855">
                  <w:marLeft w:val="0"/>
                  <w:marRight w:val="0"/>
                  <w:marTop w:val="0"/>
                  <w:marBottom w:val="0"/>
                  <w:divBdr>
                    <w:top w:val="none" w:sz="0" w:space="0" w:color="auto"/>
                    <w:left w:val="none" w:sz="0" w:space="0" w:color="auto"/>
                    <w:bottom w:val="none" w:sz="0" w:space="0" w:color="auto"/>
                    <w:right w:val="none" w:sz="0" w:space="0" w:color="auto"/>
                  </w:divBdr>
                  <w:divsChild>
                    <w:div w:id="270939074">
                      <w:marLeft w:val="0"/>
                      <w:marRight w:val="0"/>
                      <w:marTop w:val="0"/>
                      <w:marBottom w:val="0"/>
                      <w:divBdr>
                        <w:top w:val="none" w:sz="0" w:space="0" w:color="auto"/>
                        <w:left w:val="none" w:sz="0" w:space="0" w:color="auto"/>
                        <w:bottom w:val="none" w:sz="0" w:space="0" w:color="auto"/>
                        <w:right w:val="none" w:sz="0" w:space="0" w:color="auto"/>
                      </w:divBdr>
                      <w:divsChild>
                        <w:div w:id="6199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83256">
          <w:marLeft w:val="0"/>
          <w:marRight w:val="0"/>
          <w:marTop w:val="100"/>
          <w:marBottom w:val="100"/>
          <w:divBdr>
            <w:top w:val="dashed" w:sz="6" w:space="0" w:color="A8A8A8"/>
            <w:left w:val="none" w:sz="0" w:space="0" w:color="auto"/>
            <w:bottom w:val="none" w:sz="0" w:space="0" w:color="auto"/>
            <w:right w:val="none" w:sz="0" w:space="0" w:color="auto"/>
          </w:divBdr>
          <w:divsChild>
            <w:div w:id="1174341326">
              <w:marLeft w:val="0"/>
              <w:marRight w:val="0"/>
              <w:marTop w:val="750"/>
              <w:marBottom w:val="750"/>
              <w:divBdr>
                <w:top w:val="none" w:sz="0" w:space="0" w:color="auto"/>
                <w:left w:val="none" w:sz="0" w:space="0" w:color="auto"/>
                <w:bottom w:val="none" w:sz="0" w:space="0" w:color="auto"/>
                <w:right w:val="none" w:sz="0" w:space="0" w:color="auto"/>
              </w:divBdr>
              <w:divsChild>
                <w:div w:id="1194809452">
                  <w:marLeft w:val="0"/>
                  <w:marRight w:val="0"/>
                  <w:marTop w:val="0"/>
                  <w:marBottom w:val="0"/>
                  <w:divBdr>
                    <w:top w:val="none" w:sz="0" w:space="0" w:color="auto"/>
                    <w:left w:val="none" w:sz="0" w:space="0" w:color="auto"/>
                    <w:bottom w:val="none" w:sz="0" w:space="0" w:color="auto"/>
                    <w:right w:val="none" w:sz="0" w:space="0" w:color="auto"/>
                  </w:divBdr>
                  <w:divsChild>
                    <w:div w:id="1181352175">
                      <w:marLeft w:val="0"/>
                      <w:marRight w:val="0"/>
                      <w:marTop w:val="0"/>
                      <w:marBottom w:val="0"/>
                      <w:divBdr>
                        <w:top w:val="none" w:sz="0" w:space="0" w:color="auto"/>
                        <w:left w:val="none" w:sz="0" w:space="0" w:color="auto"/>
                        <w:bottom w:val="none" w:sz="0" w:space="0" w:color="auto"/>
                        <w:right w:val="none" w:sz="0" w:space="0" w:color="auto"/>
                      </w:divBdr>
                      <w:divsChild>
                        <w:div w:id="15960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6724">
          <w:marLeft w:val="0"/>
          <w:marRight w:val="0"/>
          <w:marTop w:val="100"/>
          <w:marBottom w:val="100"/>
          <w:divBdr>
            <w:top w:val="dashed" w:sz="6" w:space="0" w:color="A8A8A8"/>
            <w:left w:val="none" w:sz="0" w:space="0" w:color="auto"/>
            <w:bottom w:val="none" w:sz="0" w:space="0" w:color="auto"/>
            <w:right w:val="none" w:sz="0" w:space="0" w:color="auto"/>
          </w:divBdr>
          <w:divsChild>
            <w:div w:id="816804444">
              <w:marLeft w:val="0"/>
              <w:marRight w:val="0"/>
              <w:marTop w:val="750"/>
              <w:marBottom w:val="750"/>
              <w:divBdr>
                <w:top w:val="none" w:sz="0" w:space="0" w:color="auto"/>
                <w:left w:val="none" w:sz="0" w:space="0" w:color="auto"/>
                <w:bottom w:val="none" w:sz="0" w:space="0" w:color="auto"/>
                <w:right w:val="none" w:sz="0" w:space="0" w:color="auto"/>
              </w:divBdr>
              <w:divsChild>
                <w:div w:id="616256763">
                  <w:marLeft w:val="0"/>
                  <w:marRight w:val="0"/>
                  <w:marTop w:val="0"/>
                  <w:marBottom w:val="0"/>
                  <w:divBdr>
                    <w:top w:val="none" w:sz="0" w:space="0" w:color="auto"/>
                    <w:left w:val="none" w:sz="0" w:space="0" w:color="auto"/>
                    <w:bottom w:val="none" w:sz="0" w:space="0" w:color="auto"/>
                    <w:right w:val="none" w:sz="0" w:space="0" w:color="auto"/>
                  </w:divBdr>
                  <w:divsChild>
                    <w:div w:id="19670510">
                      <w:marLeft w:val="0"/>
                      <w:marRight w:val="0"/>
                      <w:marTop w:val="0"/>
                      <w:marBottom w:val="0"/>
                      <w:divBdr>
                        <w:top w:val="none" w:sz="0" w:space="0" w:color="auto"/>
                        <w:left w:val="none" w:sz="0" w:space="0" w:color="auto"/>
                        <w:bottom w:val="none" w:sz="0" w:space="0" w:color="auto"/>
                        <w:right w:val="none" w:sz="0" w:space="0" w:color="auto"/>
                      </w:divBdr>
                      <w:divsChild>
                        <w:div w:id="20391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5776">
          <w:marLeft w:val="0"/>
          <w:marRight w:val="0"/>
          <w:marTop w:val="100"/>
          <w:marBottom w:val="100"/>
          <w:divBdr>
            <w:top w:val="dashed" w:sz="6" w:space="0" w:color="A8A8A8"/>
            <w:left w:val="none" w:sz="0" w:space="0" w:color="auto"/>
            <w:bottom w:val="none" w:sz="0" w:space="0" w:color="auto"/>
            <w:right w:val="none" w:sz="0" w:space="0" w:color="auto"/>
          </w:divBdr>
          <w:divsChild>
            <w:div w:id="1607544227">
              <w:marLeft w:val="0"/>
              <w:marRight w:val="0"/>
              <w:marTop w:val="750"/>
              <w:marBottom w:val="750"/>
              <w:divBdr>
                <w:top w:val="none" w:sz="0" w:space="0" w:color="auto"/>
                <w:left w:val="none" w:sz="0" w:space="0" w:color="auto"/>
                <w:bottom w:val="none" w:sz="0" w:space="0" w:color="auto"/>
                <w:right w:val="none" w:sz="0" w:space="0" w:color="auto"/>
              </w:divBdr>
              <w:divsChild>
                <w:div w:id="1435134008">
                  <w:marLeft w:val="0"/>
                  <w:marRight w:val="0"/>
                  <w:marTop w:val="0"/>
                  <w:marBottom w:val="0"/>
                  <w:divBdr>
                    <w:top w:val="none" w:sz="0" w:space="0" w:color="auto"/>
                    <w:left w:val="none" w:sz="0" w:space="0" w:color="auto"/>
                    <w:bottom w:val="none" w:sz="0" w:space="0" w:color="auto"/>
                    <w:right w:val="none" w:sz="0" w:space="0" w:color="auto"/>
                  </w:divBdr>
                  <w:divsChild>
                    <w:div w:id="485169319">
                      <w:marLeft w:val="0"/>
                      <w:marRight w:val="0"/>
                      <w:marTop w:val="0"/>
                      <w:marBottom w:val="0"/>
                      <w:divBdr>
                        <w:top w:val="none" w:sz="0" w:space="0" w:color="auto"/>
                        <w:left w:val="none" w:sz="0" w:space="0" w:color="auto"/>
                        <w:bottom w:val="none" w:sz="0" w:space="0" w:color="auto"/>
                        <w:right w:val="none" w:sz="0" w:space="0" w:color="auto"/>
                      </w:divBdr>
                      <w:divsChild>
                        <w:div w:id="10200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39011">
          <w:marLeft w:val="0"/>
          <w:marRight w:val="0"/>
          <w:marTop w:val="100"/>
          <w:marBottom w:val="100"/>
          <w:divBdr>
            <w:top w:val="dashed" w:sz="6" w:space="0" w:color="A8A8A8"/>
            <w:left w:val="none" w:sz="0" w:space="0" w:color="auto"/>
            <w:bottom w:val="none" w:sz="0" w:space="0" w:color="auto"/>
            <w:right w:val="none" w:sz="0" w:space="0" w:color="auto"/>
          </w:divBdr>
          <w:divsChild>
            <w:div w:id="159467444">
              <w:marLeft w:val="0"/>
              <w:marRight w:val="0"/>
              <w:marTop w:val="750"/>
              <w:marBottom w:val="750"/>
              <w:divBdr>
                <w:top w:val="none" w:sz="0" w:space="0" w:color="auto"/>
                <w:left w:val="none" w:sz="0" w:space="0" w:color="auto"/>
                <w:bottom w:val="none" w:sz="0" w:space="0" w:color="auto"/>
                <w:right w:val="none" w:sz="0" w:space="0" w:color="auto"/>
              </w:divBdr>
              <w:divsChild>
                <w:div w:id="1651445137">
                  <w:marLeft w:val="0"/>
                  <w:marRight w:val="0"/>
                  <w:marTop w:val="0"/>
                  <w:marBottom w:val="0"/>
                  <w:divBdr>
                    <w:top w:val="none" w:sz="0" w:space="0" w:color="auto"/>
                    <w:left w:val="none" w:sz="0" w:space="0" w:color="auto"/>
                    <w:bottom w:val="none" w:sz="0" w:space="0" w:color="auto"/>
                    <w:right w:val="none" w:sz="0" w:space="0" w:color="auto"/>
                  </w:divBdr>
                  <w:divsChild>
                    <w:div w:id="1017926437">
                      <w:marLeft w:val="0"/>
                      <w:marRight w:val="0"/>
                      <w:marTop w:val="0"/>
                      <w:marBottom w:val="0"/>
                      <w:divBdr>
                        <w:top w:val="none" w:sz="0" w:space="0" w:color="auto"/>
                        <w:left w:val="none" w:sz="0" w:space="0" w:color="auto"/>
                        <w:bottom w:val="none" w:sz="0" w:space="0" w:color="auto"/>
                        <w:right w:val="none" w:sz="0" w:space="0" w:color="auto"/>
                      </w:divBdr>
                      <w:divsChild>
                        <w:div w:id="19512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87460">
          <w:marLeft w:val="0"/>
          <w:marRight w:val="0"/>
          <w:marTop w:val="100"/>
          <w:marBottom w:val="100"/>
          <w:divBdr>
            <w:top w:val="dashed" w:sz="6" w:space="0" w:color="A8A8A8"/>
            <w:left w:val="none" w:sz="0" w:space="0" w:color="auto"/>
            <w:bottom w:val="none" w:sz="0" w:space="0" w:color="auto"/>
            <w:right w:val="none" w:sz="0" w:space="0" w:color="auto"/>
          </w:divBdr>
          <w:divsChild>
            <w:div w:id="419452338">
              <w:marLeft w:val="0"/>
              <w:marRight w:val="0"/>
              <w:marTop w:val="750"/>
              <w:marBottom w:val="750"/>
              <w:divBdr>
                <w:top w:val="none" w:sz="0" w:space="0" w:color="auto"/>
                <w:left w:val="none" w:sz="0" w:space="0" w:color="auto"/>
                <w:bottom w:val="none" w:sz="0" w:space="0" w:color="auto"/>
                <w:right w:val="none" w:sz="0" w:space="0" w:color="auto"/>
              </w:divBdr>
              <w:divsChild>
                <w:div w:id="1426922922">
                  <w:marLeft w:val="0"/>
                  <w:marRight w:val="0"/>
                  <w:marTop w:val="0"/>
                  <w:marBottom w:val="0"/>
                  <w:divBdr>
                    <w:top w:val="none" w:sz="0" w:space="0" w:color="auto"/>
                    <w:left w:val="none" w:sz="0" w:space="0" w:color="auto"/>
                    <w:bottom w:val="none" w:sz="0" w:space="0" w:color="auto"/>
                    <w:right w:val="none" w:sz="0" w:space="0" w:color="auto"/>
                  </w:divBdr>
                  <w:divsChild>
                    <w:div w:id="1987080325">
                      <w:marLeft w:val="0"/>
                      <w:marRight w:val="0"/>
                      <w:marTop w:val="0"/>
                      <w:marBottom w:val="0"/>
                      <w:divBdr>
                        <w:top w:val="none" w:sz="0" w:space="0" w:color="auto"/>
                        <w:left w:val="none" w:sz="0" w:space="0" w:color="auto"/>
                        <w:bottom w:val="none" w:sz="0" w:space="0" w:color="auto"/>
                        <w:right w:val="none" w:sz="0" w:space="0" w:color="auto"/>
                      </w:divBdr>
                      <w:divsChild>
                        <w:div w:id="1712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6312">
          <w:marLeft w:val="0"/>
          <w:marRight w:val="0"/>
          <w:marTop w:val="100"/>
          <w:marBottom w:val="100"/>
          <w:divBdr>
            <w:top w:val="dashed" w:sz="6" w:space="0" w:color="A8A8A8"/>
            <w:left w:val="none" w:sz="0" w:space="0" w:color="auto"/>
            <w:bottom w:val="none" w:sz="0" w:space="0" w:color="auto"/>
            <w:right w:val="none" w:sz="0" w:space="0" w:color="auto"/>
          </w:divBdr>
          <w:divsChild>
            <w:div w:id="1351684584">
              <w:marLeft w:val="0"/>
              <w:marRight w:val="0"/>
              <w:marTop w:val="750"/>
              <w:marBottom w:val="750"/>
              <w:divBdr>
                <w:top w:val="none" w:sz="0" w:space="0" w:color="auto"/>
                <w:left w:val="none" w:sz="0" w:space="0" w:color="auto"/>
                <w:bottom w:val="none" w:sz="0" w:space="0" w:color="auto"/>
                <w:right w:val="none" w:sz="0" w:space="0" w:color="auto"/>
              </w:divBdr>
              <w:divsChild>
                <w:div w:id="799953924">
                  <w:marLeft w:val="0"/>
                  <w:marRight w:val="0"/>
                  <w:marTop w:val="0"/>
                  <w:marBottom w:val="0"/>
                  <w:divBdr>
                    <w:top w:val="none" w:sz="0" w:space="0" w:color="auto"/>
                    <w:left w:val="none" w:sz="0" w:space="0" w:color="auto"/>
                    <w:bottom w:val="none" w:sz="0" w:space="0" w:color="auto"/>
                    <w:right w:val="none" w:sz="0" w:space="0" w:color="auto"/>
                  </w:divBdr>
                  <w:divsChild>
                    <w:div w:id="2016682998">
                      <w:marLeft w:val="0"/>
                      <w:marRight w:val="0"/>
                      <w:marTop w:val="0"/>
                      <w:marBottom w:val="0"/>
                      <w:divBdr>
                        <w:top w:val="none" w:sz="0" w:space="0" w:color="auto"/>
                        <w:left w:val="none" w:sz="0" w:space="0" w:color="auto"/>
                        <w:bottom w:val="none" w:sz="0" w:space="0" w:color="auto"/>
                        <w:right w:val="none" w:sz="0" w:space="0" w:color="auto"/>
                      </w:divBdr>
                      <w:divsChild>
                        <w:div w:id="3738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75286">
          <w:marLeft w:val="0"/>
          <w:marRight w:val="0"/>
          <w:marTop w:val="100"/>
          <w:marBottom w:val="100"/>
          <w:divBdr>
            <w:top w:val="dashed" w:sz="6" w:space="0" w:color="A8A8A8"/>
            <w:left w:val="none" w:sz="0" w:space="0" w:color="auto"/>
            <w:bottom w:val="none" w:sz="0" w:space="0" w:color="auto"/>
            <w:right w:val="none" w:sz="0" w:space="0" w:color="auto"/>
          </w:divBdr>
          <w:divsChild>
            <w:div w:id="1637370232">
              <w:marLeft w:val="0"/>
              <w:marRight w:val="0"/>
              <w:marTop w:val="750"/>
              <w:marBottom w:val="750"/>
              <w:divBdr>
                <w:top w:val="none" w:sz="0" w:space="0" w:color="auto"/>
                <w:left w:val="none" w:sz="0" w:space="0" w:color="auto"/>
                <w:bottom w:val="none" w:sz="0" w:space="0" w:color="auto"/>
                <w:right w:val="none" w:sz="0" w:space="0" w:color="auto"/>
              </w:divBdr>
              <w:divsChild>
                <w:div w:id="891234473">
                  <w:marLeft w:val="0"/>
                  <w:marRight w:val="0"/>
                  <w:marTop w:val="0"/>
                  <w:marBottom w:val="0"/>
                  <w:divBdr>
                    <w:top w:val="none" w:sz="0" w:space="0" w:color="auto"/>
                    <w:left w:val="none" w:sz="0" w:space="0" w:color="auto"/>
                    <w:bottom w:val="none" w:sz="0" w:space="0" w:color="auto"/>
                    <w:right w:val="none" w:sz="0" w:space="0" w:color="auto"/>
                  </w:divBdr>
                  <w:divsChild>
                    <w:div w:id="591088273">
                      <w:marLeft w:val="0"/>
                      <w:marRight w:val="0"/>
                      <w:marTop w:val="0"/>
                      <w:marBottom w:val="0"/>
                      <w:divBdr>
                        <w:top w:val="none" w:sz="0" w:space="0" w:color="auto"/>
                        <w:left w:val="none" w:sz="0" w:space="0" w:color="auto"/>
                        <w:bottom w:val="none" w:sz="0" w:space="0" w:color="auto"/>
                        <w:right w:val="none" w:sz="0" w:space="0" w:color="auto"/>
                      </w:divBdr>
                      <w:divsChild>
                        <w:div w:id="11841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3926">
          <w:marLeft w:val="0"/>
          <w:marRight w:val="0"/>
          <w:marTop w:val="100"/>
          <w:marBottom w:val="100"/>
          <w:divBdr>
            <w:top w:val="dashed" w:sz="6" w:space="0" w:color="A8A8A8"/>
            <w:left w:val="none" w:sz="0" w:space="0" w:color="auto"/>
            <w:bottom w:val="none" w:sz="0" w:space="0" w:color="auto"/>
            <w:right w:val="none" w:sz="0" w:space="0" w:color="auto"/>
          </w:divBdr>
          <w:divsChild>
            <w:div w:id="1631937798">
              <w:marLeft w:val="0"/>
              <w:marRight w:val="0"/>
              <w:marTop w:val="750"/>
              <w:marBottom w:val="750"/>
              <w:divBdr>
                <w:top w:val="none" w:sz="0" w:space="0" w:color="auto"/>
                <w:left w:val="none" w:sz="0" w:space="0" w:color="auto"/>
                <w:bottom w:val="none" w:sz="0" w:space="0" w:color="auto"/>
                <w:right w:val="none" w:sz="0" w:space="0" w:color="auto"/>
              </w:divBdr>
              <w:divsChild>
                <w:div w:id="1093628178">
                  <w:marLeft w:val="0"/>
                  <w:marRight w:val="0"/>
                  <w:marTop w:val="0"/>
                  <w:marBottom w:val="0"/>
                  <w:divBdr>
                    <w:top w:val="none" w:sz="0" w:space="0" w:color="auto"/>
                    <w:left w:val="none" w:sz="0" w:space="0" w:color="auto"/>
                    <w:bottom w:val="none" w:sz="0" w:space="0" w:color="auto"/>
                    <w:right w:val="none" w:sz="0" w:space="0" w:color="auto"/>
                  </w:divBdr>
                  <w:divsChild>
                    <w:div w:id="1717463102">
                      <w:marLeft w:val="0"/>
                      <w:marRight w:val="0"/>
                      <w:marTop w:val="0"/>
                      <w:marBottom w:val="0"/>
                      <w:divBdr>
                        <w:top w:val="none" w:sz="0" w:space="0" w:color="auto"/>
                        <w:left w:val="none" w:sz="0" w:space="0" w:color="auto"/>
                        <w:bottom w:val="none" w:sz="0" w:space="0" w:color="auto"/>
                        <w:right w:val="none" w:sz="0" w:space="0" w:color="auto"/>
                      </w:divBdr>
                      <w:divsChild>
                        <w:div w:id="743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6025">
          <w:marLeft w:val="0"/>
          <w:marRight w:val="0"/>
          <w:marTop w:val="100"/>
          <w:marBottom w:val="100"/>
          <w:divBdr>
            <w:top w:val="dashed" w:sz="6" w:space="0" w:color="A8A8A8"/>
            <w:left w:val="none" w:sz="0" w:space="0" w:color="auto"/>
            <w:bottom w:val="none" w:sz="0" w:space="0" w:color="auto"/>
            <w:right w:val="none" w:sz="0" w:space="0" w:color="auto"/>
          </w:divBdr>
          <w:divsChild>
            <w:div w:id="96292604">
              <w:marLeft w:val="0"/>
              <w:marRight w:val="0"/>
              <w:marTop w:val="750"/>
              <w:marBottom w:val="750"/>
              <w:divBdr>
                <w:top w:val="none" w:sz="0" w:space="0" w:color="auto"/>
                <w:left w:val="none" w:sz="0" w:space="0" w:color="auto"/>
                <w:bottom w:val="none" w:sz="0" w:space="0" w:color="auto"/>
                <w:right w:val="none" w:sz="0" w:space="0" w:color="auto"/>
              </w:divBdr>
              <w:divsChild>
                <w:div w:id="807750077">
                  <w:marLeft w:val="0"/>
                  <w:marRight w:val="0"/>
                  <w:marTop w:val="0"/>
                  <w:marBottom w:val="0"/>
                  <w:divBdr>
                    <w:top w:val="none" w:sz="0" w:space="0" w:color="auto"/>
                    <w:left w:val="none" w:sz="0" w:space="0" w:color="auto"/>
                    <w:bottom w:val="none" w:sz="0" w:space="0" w:color="auto"/>
                    <w:right w:val="none" w:sz="0" w:space="0" w:color="auto"/>
                  </w:divBdr>
                  <w:divsChild>
                    <w:div w:id="1313365824">
                      <w:marLeft w:val="0"/>
                      <w:marRight w:val="0"/>
                      <w:marTop w:val="0"/>
                      <w:marBottom w:val="0"/>
                      <w:divBdr>
                        <w:top w:val="none" w:sz="0" w:space="0" w:color="auto"/>
                        <w:left w:val="none" w:sz="0" w:space="0" w:color="auto"/>
                        <w:bottom w:val="none" w:sz="0" w:space="0" w:color="auto"/>
                        <w:right w:val="none" w:sz="0" w:space="0" w:color="auto"/>
                      </w:divBdr>
                      <w:divsChild>
                        <w:div w:id="6583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4243">
          <w:marLeft w:val="0"/>
          <w:marRight w:val="0"/>
          <w:marTop w:val="100"/>
          <w:marBottom w:val="100"/>
          <w:divBdr>
            <w:top w:val="dashed" w:sz="6" w:space="0" w:color="A8A8A8"/>
            <w:left w:val="none" w:sz="0" w:space="0" w:color="auto"/>
            <w:bottom w:val="none" w:sz="0" w:space="0" w:color="auto"/>
            <w:right w:val="none" w:sz="0" w:space="0" w:color="auto"/>
          </w:divBdr>
          <w:divsChild>
            <w:div w:id="437991247">
              <w:marLeft w:val="0"/>
              <w:marRight w:val="0"/>
              <w:marTop w:val="750"/>
              <w:marBottom w:val="750"/>
              <w:divBdr>
                <w:top w:val="none" w:sz="0" w:space="0" w:color="auto"/>
                <w:left w:val="none" w:sz="0" w:space="0" w:color="auto"/>
                <w:bottom w:val="none" w:sz="0" w:space="0" w:color="auto"/>
                <w:right w:val="none" w:sz="0" w:space="0" w:color="auto"/>
              </w:divBdr>
              <w:divsChild>
                <w:div w:id="353305527">
                  <w:marLeft w:val="0"/>
                  <w:marRight w:val="0"/>
                  <w:marTop w:val="0"/>
                  <w:marBottom w:val="0"/>
                  <w:divBdr>
                    <w:top w:val="none" w:sz="0" w:space="0" w:color="auto"/>
                    <w:left w:val="none" w:sz="0" w:space="0" w:color="auto"/>
                    <w:bottom w:val="none" w:sz="0" w:space="0" w:color="auto"/>
                    <w:right w:val="none" w:sz="0" w:space="0" w:color="auto"/>
                  </w:divBdr>
                  <w:divsChild>
                    <w:div w:id="1165517101">
                      <w:marLeft w:val="0"/>
                      <w:marRight w:val="0"/>
                      <w:marTop w:val="0"/>
                      <w:marBottom w:val="0"/>
                      <w:divBdr>
                        <w:top w:val="none" w:sz="0" w:space="0" w:color="auto"/>
                        <w:left w:val="none" w:sz="0" w:space="0" w:color="auto"/>
                        <w:bottom w:val="none" w:sz="0" w:space="0" w:color="auto"/>
                        <w:right w:val="none" w:sz="0" w:space="0" w:color="auto"/>
                      </w:divBdr>
                      <w:divsChild>
                        <w:div w:id="4041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7863">
          <w:marLeft w:val="0"/>
          <w:marRight w:val="0"/>
          <w:marTop w:val="100"/>
          <w:marBottom w:val="100"/>
          <w:divBdr>
            <w:top w:val="dashed" w:sz="6" w:space="0" w:color="A8A8A8"/>
            <w:left w:val="none" w:sz="0" w:space="0" w:color="auto"/>
            <w:bottom w:val="none" w:sz="0" w:space="0" w:color="auto"/>
            <w:right w:val="none" w:sz="0" w:space="0" w:color="auto"/>
          </w:divBdr>
          <w:divsChild>
            <w:div w:id="1077677294">
              <w:marLeft w:val="0"/>
              <w:marRight w:val="0"/>
              <w:marTop w:val="750"/>
              <w:marBottom w:val="750"/>
              <w:divBdr>
                <w:top w:val="none" w:sz="0" w:space="0" w:color="auto"/>
                <w:left w:val="none" w:sz="0" w:space="0" w:color="auto"/>
                <w:bottom w:val="none" w:sz="0" w:space="0" w:color="auto"/>
                <w:right w:val="none" w:sz="0" w:space="0" w:color="auto"/>
              </w:divBdr>
              <w:divsChild>
                <w:div w:id="1754012952">
                  <w:marLeft w:val="0"/>
                  <w:marRight w:val="0"/>
                  <w:marTop w:val="0"/>
                  <w:marBottom w:val="0"/>
                  <w:divBdr>
                    <w:top w:val="none" w:sz="0" w:space="0" w:color="auto"/>
                    <w:left w:val="none" w:sz="0" w:space="0" w:color="auto"/>
                    <w:bottom w:val="none" w:sz="0" w:space="0" w:color="auto"/>
                    <w:right w:val="none" w:sz="0" w:space="0" w:color="auto"/>
                  </w:divBdr>
                  <w:divsChild>
                    <w:div w:id="112020077">
                      <w:marLeft w:val="0"/>
                      <w:marRight w:val="0"/>
                      <w:marTop w:val="0"/>
                      <w:marBottom w:val="0"/>
                      <w:divBdr>
                        <w:top w:val="none" w:sz="0" w:space="0" w:color="auto"/>
                        <w:left w:val="none" w:sz="0" w:space="0" w:color="auto"/>
                        <w:bottom w:val="none" w:sz="0" w:space="0" w:color="auto"/>
                        <w:right w:val="none" w:sz="0" w:space="0" w:color="auto"/>
                      </w:divBdr>
                      <w:divsChild>
                        <w:div w:id="11541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92519">
          <w:marLeft w:val="0"/>
          <w:marRight w:val="0"/>
          <w:marTop w:val="100"/>
          <w:marBottom w:val="100"/>
          <w:divBdr>
            <w:top w:val="dashed" w:sz="6" w:space="0" w:color="A8A8A8"/>
            <w:left w:val="none" w:sz="0" w:space="0" w:color="auto"/>
            <w:bottom w:val="none" w:sz="0" w:space="0" w:color="auto"/>
            <w:right w:val="none" w:sz="0" w:space="0" w:color="auto"/>
          </w:divBdr>
          <w:divsChild>
            <w:div w:id="1248461284">
              <w:marLeft w:val="0"/>
              <w:marRight w:val="0"/>
              <w:marTop w:val="750"/>
              <w:marBottom w:val="750"/>
              <w:divBdr>
                <w:top w:val="none" w:sz="0" w:space="0" w:color="auto"/>
                <w:left w:val="none" w:sz="0" w:space="0" w:color="auto"/>
                <w:bottom w:val="none" w:sz="0" w:space="0" w:color="auto"/>
                <w:right w:val="none" w:sz="0" w:space="0" w:color="auto"/>
              </w:divBdr>
              <w:divsChild>
                <w:div w:id="1466391050">
                  <w:marLeft w:val="0"/>
                  <w:marRight w:val="0"/>
                  <w:marTop w:val="0"/>
                  <w:marBottom w:val="0"/>
                  <w:divBdr>
                    <w:top w:val="none" w:sz="0" w:space="0" w:color="auto"/>
                    <w:left w:val="none" w:sz="0" w:space="0" w:color="auto"/>
                    <w:bottom w:val="none" w:sz="0" w:space="0" w:color="auto"/>
                    <w:right w:val="none" w:sz="0" w:space="0" w:color="auto"/>
                  </w:divBdr>
                  <w:divsChild>
                    <w:div w:id="1129779490">
                      <w:marLeft w:val="0"/>
                      <w:marRight w:val="0"/>
                      <w:marTop w:val="0"/>
                      <w:marBottom w:val="0"/>
                      <w:divBdr>
                        <w:top w:val="none" w:sz="0" w:space="0" w:color="auto"/>
                        <w:left w:val="none" w:sz="0" w:space="0" w:color="auto"/>
                        <w:bottom w:val="none" w:sz="0" w:space="0" w:color="auto"/>
                        <w:right w:val="none" w:sz="0" w:space="0" w:color="auto"/>
                      </w:divBdr>
                      <w:divsChild>
                        <w:div w:id="3707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3748">
          <w:marLeft w:val="0"/>
          <w:marRight w:val="0"/>
          <w:marTop w:val="100"/>
          <w:marBottom w:val="100"/>
          <w:divBdr>
            <w:top w:val="dashed" w:sz="6" w:space="0" w:color="A8A8A8"/>
            <w:left w:val="none" w:sz="0" w:space="0" w:color="auto"/>
            <w:bottom w:val="none" w:sz="0" w:space="0" w:color="auto"/>
            <w:right w:val="none" w:sz="0" w:space="0" w:color="auto"/>
          </w:divBdr>
          <w:divsChild>
            <w:div w:id="698437767">
              <w:marLeft w:val="0"/>
              <w:marRight w:val="0"/>
              <w:marTop w:val="750"/>
              <w:marBottom w:val="750"/>
              <w:divBdr>
                <w:top w:val="none" w:sz="0" w:space="0" w:color="auto"/>
                <w:left w:val="none" w:sz="0" w:space="0" w:color="auto"/>
                <w:bottom w:val="none" w:sz="0" w:space="0" w:color="auto"/>
                <w:right w:val="none" w:sz="0" w:space="0" w:color="auto"/>
              </w:divBdr>
              <w:divsChild>
                <w:div w:id="69277298">
                  <w:marLeft w:val="0"/>
                  <w:marRight w:val="0"/>
                  <w:marTop w:val="0"/>
                  <w:marBottom w:val="0"/>
                  <w:divBdr>
                    <w:top w:val="none" w:sz="0" w:space="0" w:color="auto"/>
                    <w:left w:val="none" w:sz="0" w:space="0" w:color="auto"/>
                    <w:bottom w:val="none" w:sz="0" w:space="0" w:color="auto"/>
                    <w:right w:val="none" w:sz="0" w:space="0" w:color="auto"/>
                  </w:divBdr>
                  <w:divsChild>
                    <w:div w:id="1380471804">
                      <w:marLeft w:val="0"/>
                      <w:marRight w:val="0"/>
                      <w:marTop w:val="0"/>
                      <w:marBottom w:val="0"/>
                      <w:divBdr>
                        <w:top w:val="none" w:sz="0" w:space="0" w:color="auto"/>
                        <w:left w:val="none" w:sz="0" w:space="0" w:color="auto"/>
                        <w:bottom w:val="none" w:sz="0" w:space="0" w:color="auto"/>
                        <w:right w:val="none" w:sz="0" w:space="0" w:color="auto"/>
                      </w:divBdr>
                      <w:divsChild>
                        <w:div w:id="20077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8142">
          <w:marLeft w:val="0"/>
          <w:marRight w:val="0"/>
          <w:marTop w:val="100"/>
          <w:marBottom w:val="100"/>
          <w:divBdr>
            <w:top w:val="dashed" w:sz="6" w:space="0" w:color="A8A8A8"/>
            <w:left w:val="none" w:sz="0" w:space="0" w:color="auto"/>
            <w:bottom w:val="none" w:sz="0" w:space="0" w:color="auto"/>
            <w:right w:val="none" w:sz="0" w:space="0" w:color="auto"/>
          </w:divBdr>
          <w:divsChild>
            <w:div w:id="2004969132">
              <w:marLeft w:val="0"/>
              <w:marRight w:val="0"/>
              <w:marTop w:val="750"/>
              <w:marBottom w:val="750"/>
              <w:divBdr>
                <w:top w:val="none" w:sz="0" w:space="0" w:color="auto"/>
                <w:left w:val="none" w:sz="0" w:space="0" w:color="auto"/>
                <w:bottom w:val="none" w:sz="0" w:space="0" w:color="auto"/>
                <w:right w:val="none" w:sz="0" w:space="0" w:color="auto"/>
              </w:divBdr>
              <w:divsChild>
                <w:div w:id="149105683">
                  <w:marLeft w:val="0"/>
                  <w:marRight w:val="0"/>
                  <w:marTop w:val="0"/>
                  <w:marBottom w:val="0"/>
                  <w:divBdr>
                    <w:top w:val="none" w:sz="0" w:space="0" w:color="auto"/>
                    <w:left w:val="none" w:sz="0" w:space="0" w:color="auto"/>
                    <w:bottom w:val="none" w:sz="0" w:space="0" w:color="auto"/>
                    <w:right w:val="none" w:sz="0" w:space="0" w:color="auto"/>
                  </w:divBdr>
                  <w:divsChild>
                    <w:div w:id="1874004149">
                      <w:marLeft w:val="0"/>
                      <w:marRight w:val="0"/>
                      <w:marTop w:val="0"/>
                      <w:marBottom w:val="0"/>
                      <w:divBdr>
                        <w:top w:val="none" w:sz="0" w:space="0" w:color="auto"/>
                        <w:left w:val="none" w:sz="0" w:space="0" w:color="auto"/>
                        <w:bottom w:val="none" w:sz="0" w:space="0" w:color="auto"/>
                        <w:right w:val="none" w:sz="0" w:space="0" w:color="auto"/>
                      </w:divBdr>
                      <w:divsChild>
                        <w:div w:id="17111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58397">
          <w:marLeft w:val="0"/>
          <w:marRight w:val="0"/>
          <w:marTop w:val="100"/>
          <w:marBottom w:val="100"/>
          <w:divBdr>
            <w:top w:val="dashed" w:sz="6" w:space="0" w:color="A8A8A8"/>
            <w:left w:val="none" w:sz="0" w:space="0" w:color="auto"/>
            <w:bottom w:val="none" w:sz="0" w:space="0" w:color="auto"/>
            <w:right w:val="none" w:sz="0" w:space="0" w:color="auto"/>
          </w:divBdr>
          <w:divsChild>
            <w:div w:id="2114399282">
              <w:marLeft w:val="0"/>
              <w:marRight w:val="0"/>
              <w:marTop w:val="750"/>
              <w:marBottom w:val="750"/>
              <w:divBdr>
                <w:top w:val="none" w:sz="0" w:space="0" w:color="auto"/>
                <w:left w:val="none" w:sz="0" w:space="0" w:color="auto"/>
                <w:bottom w:val="none" w:sz="0" w:space="0" w:color="auto"/>
                <w:right w:val="none" w:sz="0" w:space="0" w:color="auto"/>
              </w:divBdr>
              <w:divsChild>
                <w:div w:id="1928534815">
                  <w:marLeft w:val="0"/>
                  <w:marRight w:val="0"/>
                  <w:marTop w:val="0"/>
                  <w:marBottom w:val="0"/>
                  <w:divBdr>
                    <w:top w:val="none" w:sz="0" w:space="0" w:color="auto"/>
                    <w:left w:val="none" w:sz="0" w:space="0" w:color="auto"/>
                    <w:bottom w:val="none" w:sz="0" w:space="0" w:color="auto"/>
                    <w:right w:val="none" w:sz="0" w:space="0" w:color="auto"/>
                  </w:divBdr>
                  <w:divsChild>
                    <w:div w:id="1449156000">
                      <w:marLeft w:val="0"/>
                      <w:marRight w:val="0"/>
                      <w:marTop w:val="0"/>
                      <w:marBottom w:val="0"/>
                      <w:divBdr>
                        <w:top w:val="none" w:sz="0" w:space="0" w:color="auto"/>
                        <w:left w:val="none" w:sz="0" w:space="0" w:color="auto"/>
                        <w:bottom w:val="none" w:sz="0" w:space="0" w:color="auto"/>
                        <w:right w:val="none" w:sz="0" w:space="0" w:color="auto"/>
                      </w:divBdr>
                      <w:divsChild>
                        <w:div w:id="1436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665336">
          <w:marLeft w:val="0"/>
          <w:marRight w:val="0"/>
          <w:marTop w:val="100"/>
          <w:marBottom w:val="100"/>
          <w:divBdr>
            <w:top w:val="dashed" w:sz="6" w:space="0" w:color="A8A8A8"/>
            <w:left w:val="none" w:sz="0" w:space="0" w:color="auto"/>
            <w:bottom w:val="none" w:sz="0" w:space="0" w:color="auto"/>
            <w:right w:val="none" w:sz="0" w:space="0" w:color="auto"/>
          </w:divBdr>
          <w:divsChild>
            <w:div w:id="1838424277">
              <w:marLeft w:val="0"/>
              <w:marRight w:val="0"/>
              <w:marTop w:val="750"/>
              <w:marBottom w:val="750"/>
              <w:divBdr>
                <w:top w:val="none" w:sz="0" w:space="0" w:color="auto"/>
                <w:left w:val="none" w:sz="0" w:space="0" w:color="auto"/>
                <w:bottom w:val="none" w:sz="0" w:space="0" w:color="auto"/>
                <w:right w:val="none" w:sz="0" w:space="0" w:color="auto"/>
              </w:divBdr>
              <w:divsChild>
                <w:div w:id="1845583204">
                  <w:marLeft w:val="0"/>
                  <w:marRight w:val="0"/>
                  <w:marTop w:val="0"/>
                  <w:marBottom w:val="0"/>
                  <w:divBdr>
                    <w:top w:val="none" w:sz="0" w:space="0" w:color="auto"/>
                    <w:left w:val="none" w:sz="0" w:space="0" w:color="auto"/>
                    <w:bottom w:val="none" w:sz="0" w:space="0" w:color="auto"/>
                    <w:right w:val="none" w:sz="0" w:space="0" w:color="auto"/>
                  </w:divBdr>
                  <w:divsChild>
                    <w:div w:id="425731911">
                      <w:marLeft w:val="0"/>
                      <w:marRight w:val="0"/>
                      <w:marTop w:val="0"/>
                      <w:marBottom w:val="0"/>
                      <w:divBdr>
                        <w:top w:val="none" w:sz="0" w:space="0" w:color="auto"/>
                        <w:left w:val="none" w:sz="0" w:space="0" w:color="auto"/>
                        <w:bottom w:val="none" w:sz="0" w:space="0" w:color="auto"/>
                        <w:right w:val="none" w:sz="0" w:space="0" w:color="auto"/>
                      </w:divBdr>
                      <w:divsChild>
                        <w:div w:id="11450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268">
          <w:marLeft w:val="0"/>
          <w:marRight w:val="0"/>
          <w:marTop w:val="100"/>
          <w:marBottom w:val="100"/>
          <w:divBdr>
            <w:top w:val="dashed" w:sz="6" w:space="0" w:color="A8A8A8"/>
            <w:left w:val="none" w:sz="0" w:space="0" w:color="auto"/>
            <w:bottom w:val="none" w:sz="0" w:space="0" w:color="auto"/>
            <w:right w:val="none" w:sz="0" w:space="0" w:color="auto"/>
          </w:divBdr>
          <w:divsChild>
            <w:div w:id="274797089">
              <w:marLeft w:val="0"/>
              <w:marRight w:val="0"/>
              <w:marTop w:val="750"/>
              <w:marBottom w:val="750"/>
              <w:divBdr>
                <w:top w:val="none" w:sz="0" w:space="0" w:color="auto"/>
                <w:left w:val="none" w:sz="0" w:space="0" w:color="auto"/>
                <w:bottom w:val="none" w:sz="0" w:space="0" w:color="auto"/>
                <w:right w:val="none" w:sz="0" w:space="0" w:color="auto"/>
              </w:divBdr>
              <w:divsChild>
                <w:div w:id="851841886">
                  <w:marLeft w:val="0"/>
                  <w:marRight w:val="0"/>
                  <w:marTop w:val="0"/>
                  <w:marBottom w:val="0"/>
                  <w:divBdr>
                    <w:top w:val="none" w:sz="0" w:space="0" w:color="auto"/>
                    <w:left w:val="none" w:sz="0" w:space="0" w:color="auto"/>
                    <w:bottom w:val="none" w:sz="0" w:space="0" w:color="auto"/>
                    <w:right w:val="none" w:sz="0" w:space="0" w:color="auto"/>
                  </w:divBdr>
                  <w:divsChild>
                    <w:div w:id="1137920854">
                      <w:marLeft w:val="0"/>
                      <w:marRight w:val="0"/>
                      <w:marTop w:val="0"/>
                      <w:marBottom w:val="0"/>
                      <w:divBdr>
                        <w:top w:val="none" w:sz="0" w:space="0" w:color="auto"/>
                        <w:left w:val="none" w:sz="0" w:space="0" w:color="auto"/>
                        <w:bottom w:val="none" w:sz="0" w:space="0" w:color="auto"/>
                        <w:right w:val="none" w:sz="0" w:space="0" w:color="auto"/>
                      </w:divBdr>
                      <w:divsChild>
                        <w:div w:id="12626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768">
          <w:marLeft w:val="0"/>
          <w:marRight w:val="0"/>
          <w:marTop w:val="100"/>
          <w:marBottom w:val="100"/>
          <w:divBdr>
            <w:top w:val="dashed" w:sz="6" w:space="0" w:color="A8A8A8"/>
            <w:left w:val="none" w:sz="0" w:space="0" w:color="auto"/>
            <w:bottom w:val="none" w:sz="0" w:space="0" w:color="auto"/>
            <w:right w:val="none" w:sz="0" w:space="0" w:color="auto"/>
          </w:divBdr>
          <w:divsChild>
            <w:div w:id="1820340724">
              <w:marLeft w:val="0"/>
              <w:marRight w:val="0"/>
              <w:marTop w:val="750"/>
              <w:marBottom w:val="750"/>
              <w:divBdr>
                <w:top w:val="none" w:sz="0" w:space="0" w:color="auto"/>
                <w:left w:val="none" w:sz="0" w:space="0" w:color="auto"/>
                <w:bottom w:val="none" w:sz="0" w:space="0" w:color="auto"/>
                <w:right w:val="none" w:sz="0" w:space="0" w:color="auto"/>
              </w:divBdr>
              <w:divsChild>
                <w:div w:id="1047755357">
                  <w:marLeft w:val="0"/>
                  <w:marRight w:val="0"/>
                  <w:marTop w:val="0"/>
                  <w:marBottom w:val="0"/>
                  <w:divBdr>
                    <w:top w:val="none" w:sz="0" w:space="0" w:color="auto"/>
                    <w:left w:val="none" w:sz="0" w:space="0" w:color="auto"/>
                    <w:bottom w:val="none" w:sz="0" w:space="0" w:color="auto"/>
                    <w:right w:val="none" w:sz="0" w:space="0" w:color="auto"/>
                  </w:divBdr>
                  <w:divsChild>
                    <w:div w:id="692073324">
                      <w:marLeft w:val="0"/>
                      <w:marRight w:val="0"/>
                      <w:marTop w:val="0"/>
                      <w:marBottom w:val="0"/>
                      <w:divBdr>
                        <w:top w:val="none" w:sz="0" w:space="0" w:color="auto"/>
                        <w:left w:val="none" w:sz="0" w:space="0" w:color="auto"/>
                        <w:bottom w:val="none" w:sz="0" w:space="0" w:color="auto"/>
                        <w:right w:val="none" w:sz="0" w:space="0" w:color="auto"/>
                      </w:divBdr>
                      <w:divsChild>
                        <w:div w:id="10434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38954">
          <w:marLeft w:val="0"/>
          <w:marRight w:val="0"/>
          <w:marTop w:val="100"/>
          <w:marBottom w:val="100"/>
          <w:divBdr>
            <w:top w:val="dashed" w:sz="6" w:space="0" w:color="A8A8A8"/>
            <w:left w:val="none" w:sz="0" w:space="0" w:color="auto"/>
            <w:bottom w:val="none" w:sz="0" w:space="0" w:color="auto"/>
            <w:right w:val="none" w:sz="0" w:space="0" w:color="auto"/>
          </w:divBdr>
          <w:divsChild>
            <w:div w:id="405612371">
              <w:marLeft w:val="0"/>
              <w:marRight w:val="0"/>
              <w:marTop w:val="750"/>
              <w:marBottom w:val="750"/>
              <w:divBdr>
                <w:top w:val="none" w:sz="0" w:space="0" w:color="auto"/>
                <w:left w:val="none" w:sz="0" w:space="0" w:color="auto"/>
                <w:bottom w:val="none" w:sz="0" w:space="0" w:color="auto"/>
                <w:right w:val="none" w:sz="0" w:space="0" w:color="auto"/>
              </w:divBdr>
              <w:divsChild>
                <w:div w:id="866063165">
                  <w:marLeft w:val="0"/>
                  <w:marRight w:val="0"/>
                  <w:marTop w:val="0"/>
                  <w:marBottom w:val="0"/>
                  <w:divBdr>
                    <w:top w:val="none" w:sz="0" w:space="0" w:color="auto"/>
                    <w:left w:val="none" w:sz="0" w:space="0" w:color="auto"/>
                    <w:bottom w:val="none" w:sz="0" w:space="0" w:color="auto"/>
                    <w:right w:val="none" w:sz="0" w:space="0" w:color="auto"/>
                  </w:divBdr>
                  <w:divsChild>
                    <w:div w:id="472019707">
                      <w:marLeft w:val="0"/>
                      <w:marRight w:val="0"/>
                      <w:marTop w:val="0"/>
                      <w:marBottom w:val="0"/>
                      <w:divBdr>
                        <w:top w:val="none" w:sz="0" w:space="0" w:color="auto"/>
                        <w:left w:val="none" w:sz="0" w:space="0" w:color="auto"/>
                        <w:bottom w:val="none" w:sz="0" w:space="0" w:color="auto"/>
                        <w:right w:val="none" w:sz="0" w:space="0" w:color="auto"/>
                      </w:divBdr>
                      <w:divsChild>
                        <w:div w:id="15705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60731">
          <w:marLeft w:val="0"/>
          <w:marRight w:val="0"/>
          <w:marTop w:val="100"/>
          <w:marBottom w:val="100"/>
          <w:divBdr>
            <w:top w:val="dashed" w:sz="6" w:space="0" w:color="A8A8A8"/>
            <w:left w:val="none" w:sz="0" w:space="0" w:color="auto"/>
            <w:bottom w:val="none" w:sz="0" w:space="0" w:color="auto"/>
            <w:right w:val="none" w:sz="0" w:space="0" w:color="auto"/>
          </w:divBdr>
          <w:divsChild>
            <w:div w:id="903492408">
              <w:marLeft w:val="0"/>
              <w:marRight w:val="0"/>
              <w:marTop w:val="750"/>
              <w:marBottom w:val="750"/>
              <w:divBdr>
                <w:top w:val="none" w:sz="0" w:space="0" w:color="auto"/>
                <w:left w:val="none" w:sz="0" w:space="0" w:color="auto"/>
                <w:bottom w:val="none" w:sz="0" w:space="0" w:color="auto"/>
                <w:right w:val="none" w:sz="0" w:space="0" w:color="auto"/>
              </w:divBdr>
              <w:divsChild>
                <w:div w:id="1863014538">
                  <w:marLeft w:val="0"/>
                  <w:marRight w:val="0"/>
                  <w:marTop w:val="0"/>
                  <w:marBottom w:val="0"/>
                  <w:divBdr>
                    <w:top w:val="none" w:sz="0" w:space="0" w:color="auto"/>
                    <w:left w:val="none" w:sz="0" w:space="0" w:color="auto"/>
                    <w:bottom w:val="none" w:sz="0" w:space="0" w:color="auto"/>
                    <w:right w:val="none" w:sz="0" w:space="0" w:color="auto"/>
                  </w:divBdr>
                  <w:divsChild>
                    <w:div w:id="262152200">
                      <w:marLeft w:val="0"/>
                      <w:marRight w:val="0"/>
                      <w:marTop w:val="0"/>
                      <w:marBottom w:val="0"/>
                      <w:divBdr>
                        <w:top w:val="none" w:sz="0" w:space="0" w:color="auto"/>
                        <w:left w:val="none" w:sz="0" w:space="0" w:color="auto"/>
                        <w:bottom w:val="none" w:sz="0" w:space="0" w:color="auto"/>
                        <w:right w:val="none" w:sz="0" w:space="0" w:color="auto"/>
                      </w:divBdr>
                      <w:divsChild>
                        <w:div w:id="551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54394">
          <w:marLeft w:val="0"/>
          <w:marRight w:val="0"/>
          <w:marTop w:val="100"/>
          <w:marBottom w:val="100"/>
          <w:divBdr>
            <w:top w:val="dashed" w:sz="6" w:space="0" w:color="A8A8A8"/>
            <w:left w:val="none" w:sz="0" w:space="0" w:color="auto"/>
            <w:bottom w:val="none" w:sz="0" w:space="0" w:color="auto"/>
            <w:right w:val="none" w:sz="0" w:space="0" w:color="auto"/>
          </w:divBdr>
          <w:divsChild>
            <w:div w:id="872382180">
              <w:marLeft w:val="0"/>
              <w:marRight w:val="0"/>
              <w:marTop w:val="750"/>
              <w:marBottom w:val="750"/>
              <w:divBdr>
                <w:top w:val="none" w:sz="0" w:space="0" w:color="auto"/>
                <w:left w:val="none" w:sz="0" w:space="0" w:color="auto"/>
                <w:bottom w:val="none" w:sz="0" w:space="0" w:color="auto"/>
                <w:right w:val="none" w:sz="0" w:space="0" w:color="auto"/>
              </w:divBdr>
              <w:divsChild>
                <w:div w:id="784662926">
                  <w:marLeft w:val="0"/>
                  <w:marRight w:val="0"/>
                  <w:marTop w:val="0"/>
                  <w:marBottom w:val="0"/>
                  <w:divBdr>
                    <w:top w:val="none" w:sz="0" w:space="0" w:color="auto"/>
                    <w:left w:val="none" w:sz="0" w:space="0" w:color="auto"/>
                    <w:bottom w:val="none" w:sz="0" w:space="0" w:color="auto"/>
                    <w:right w:val="none" w:sz="0" w:space="0" w:color="auto"/>
                  </w:divBdr>
                  <w:divsChild>
                    <w:div w:id="1681932687">
                      <w:marLeft w:val="0"/>
                      <w:marRight w:val="0"/>
                      <w:marTop w:val="0"/>
                      <w:marBottom w:val="0"/>
                      <w:divBdr>
                        <w:top w:val="none" w:sz="0" w:space="0" w:color="auto"/>
                        <w:left w:val="none" w:sz="0" w:space="0" w:color="auto"/>
                        <w:bottom w:val="none" w:sz="0" w:space="0" w:color="auto"/>
                        <w:right w:val="none" w:sz="0" w:space="0" w:color="auto"/>
                      </w:divBdr>
                      <w:divsChild>
                        <w:div w:id="3454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8676">
          <w:marLeft w:val="0"/>
          <w:marRight w:val="0"/>
          <w:marTop w:val="100"/>
          <w:marBottom w:val="100"/>
          <w:divBdr>
            <w:top w:val="dashed" w:sz="6" w:space="0" w:color="A8A8A8"/>
            <w:left w:val="none" w:sz="0" w:space="0" w:color="auto"/>
            <w:bottom w:val="none" w:sz="0" w:space="0" w:color="auto"/>
            <w:right w:val="none" w:sz="0" w:space="0" w:color="auto"/>
          </w:divBdr>
          <w:divsChild>
            <w:div w:id="1280187701">
              <w:marLeft w:val="0"/>
              <w:marRight w:val="0"/>
              <w:marTop w:val="750"/>
              <w:marBottom w:val="750"/>
              <w:divBdr>
                <w:top w:val="none" w:sz="0" w:space="0" w:color="auto"/>
                <w:left w:val="none" w:sz="0" w:space="0" w:color="auto"/>
                <w:bottom w:val="none" w:sz="0" w:space="0" w:color="auto"/>
                <w:right w:val="none" w:sz="0" w:space="0" w:color="auto"/>
              </w:divBdr>
              <w:divsChild>
                <w:div w:id="1631394750">
                  <w:marLeft w:val="0"/>
                  <w:marRight w:val="0"/>
                  <w:marTop w:val="0"/>
                  <w:marBottom w:val="0"/>
                  <w:divBdr>
                    <w:top w:val="none" w:sz="0" w:space="0" w:color="auto"/>
                    <w:left w:val="none" w:sz="0" w:space="0" w:color="auto"/>
                    <w:bottom w:val="none" w:sz="0" w:space="0" w:color="auto"/>
                    <w:right w:val="none" w:sz="0" w:space="0" w:color="auto"/>
                  </w:divBdr>
                  <w:divsChild>
                    <w:div w:id="1440248959">
                      <w:marLeft w:val="0"/>
                      <w:marRight w:val="0"/>
                      <w:marTop w:val="0"/>
                      <w:marBottom w:val="0"/>
                      <w:divBdr>
                        <w:top w:val="none" w:sz="0" w:space="0" w:color="auto"/>
                        <w:left w:val="none" w:sz="0" w:space="0" w:color="auto"/>
                        <w:bottom w:val="none" w:sz="0" w:space="0" w:color="auto"/>
                        <w:right w:val="none" w:sz="0" w:space="0" w:color="auto"/>
                      </w:divBdr>
                      <w:divsChild>
                        <w:div w:id="14461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8088">
          <w:marLeft w:val="0"/>
          <w:marRight w:val="0"/>
          <w:marTop w:val="100"/>
          <w:marBottom w:val="100"/>
          <w:divBdr>
            <w:top w:val="dashed" w:sz="6" w:space="0" w:color="A8A8A8"/>
            <w:left w:val="none" w:sz="0" w:space="0" w:color="auto"/>
            <w:bottom w:val="none" w:sz="0" w:space="0" w:color="auto"/>
            <w:right w:val="none" w:sz="0" w:space="0" w:color="auto"/>
          </w:divBdr>
          <w:divsChild>
            <w:div w:id="1715273810">
              <w:marLeft w:val="0"/>
              <w:marRight w:val="0"/>
              <w:marTop w:val="750"/>
              <w:marBottom w:val="750"/>
              <w:divBdr>
                <w:top w:val="none" w:sz="0" w:space="0" w:color="auto"/>
                <w:left w:val="none" w:sz="0" w:space="0" w:color="auto"/>
                <w:bottom w:val="none" w:sz="0" w:space="0" w:color="auto"/>
                <w:right w:val="none" w:sz="0" w:space="0" w:color="auto"/>
              </w:divBdr>
              <w:divsChild>
                <w:div w:id="300423639">
                  <w:marLeft w:val="0"/>
                  <w:marRight w:val="0"/>
                  <w:marTop w:val="0"/>
                  <w:marBottom w:val="0"/>
                  <w:divBdr>
                    <w:top w:val="none" w:sz="0" w:space="0" w:color="auto"/>
                    <w:left w:val="none" w:sz="0" w:space="0" w:color="auto"/>
                    <w:bottom w:val="none" w:sz="0" w:space="0" w:color="auto"/>
                    <w:right w:val="none" w:sz="0" w:space="0" w:color="auto"/>
                  </w:divBdr>
                  <w:divsChild>
                    <w:div w:id="1890071409">
                      <w:marLeft w:val="0"/>
                      <w:marRight w:val="0"/>
                      <w:marTop w:val="0"/>
                      <w:marBottom w:val="0"/>
                      <w:divBdr>
                        <w:top w:val="none" w:sz="0" w:space="0" w:color="auto"/>
                        <w:left w:val="none" w:sz="0" w:space="0" w:color="auto"/>
                        <w:bottom w:val="none" w:sz="0" w:space="0" w:color="auto"/>
                        <w:right w:val="none" w:sz="0" w:space="0" w:color="auto"/>
                      </w:divBdr>
                      <w:divsChild>
                        <w:div w:id="9189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41119">
      <w:bodyDiv w:val="1"/>
      <w:marLeft w:val="0"/>
      <w:marRight w:val="0"/>
      <w:marTop w:val="0"/>
      <w:marBottom w:val="0"/>
      <w:divBdr>
        <w:top w:val="none" w:sz="0" w:space="0" w:color="auto"/>
        <w:left w:val="none" w:sz="0" w:space="0" w:color="auto"/>
        <w:bottom w:val="none" w:sz="0" w:space="0" w:color="auto"/>
        <w:right w:val="none" w:sz="0" w:space="0" w:color="auto"/>
      </w:divBdr>
    </w:div>
    <w:div w:id="1683512884">
      <w:bodyDiv w:val="1"/>
      <w:marLeft w:val="0"/>
      <w:marRight w:val="0"/>
      <w:marTop w:val="0"/>
      <w:marBottom w:val="0"/>
      <w:divBdr>
        <w:top w:val="none" w:sz="0" w:space="0" w:color="auto"/>
        <w:left w:val="none" w:sz="0" w:space="0" w:color="auto"/>
        <w:bottom w:val="none" w:sz="0" w:space="0" w:color="auto"/>
        <w:right w:val="none" w:sz="0" w:space="0" w:color="auto"/>
      </w:divBdr>
      <w:divsChild>
        <w:div w:id="617297032">
          <w:marLeft w:val="0"/>
          <w:marRight w:val="0"/>
          <w:marTop w:val="100"/>
          <w:marBottom w:val="100"/>
          <w:divBdr>
            <w:top w:val="none" w:sz="0" w:space="0" w:color="auto"/>
            <w:left w:val="none" w:sz="0" w:space="0" w:color="auto"/>
            <w:bottom w:val="none" w:sz="0" w:space="0" w:color="auto"/>
            <w:right w:val="none" w:sz="0" w:space="0" w:color="auto"/>
          </w:divBdr>
          <w:divsChild>
            <w:div w:id="1899053088">
              <w:marLeft w:val="0"/>
              <w:marRight w:val="0"/>
              <w:marTop w:val="750"/>
              <w:marBottom w:val="750"/>
              <w:divBdr>
                <w:top w:val="none" w:sz="0" w:space="0" w:color="auto"/>
                <w:left w:val="none" w:sz="0" w:space="0" w:color="auto"/>
                <w:bottom w:val="none" w:sz="0" w:space="0" w:color="auto"/>
                <w:right w:val="none" w:sz="0" w:space="0" w:color="auto"/>
              </w:divBdr>
              <w:divsChild>
                <w:div w:id="1232156332">
                  <w:marLeft w:val="0"/>
                  <w:marRight w:val="0"/>
                  <w:marTop w:val="0"/>
                  <w:marBottom w:val="0"/>
                  <w:divBdr>
                    <w:top w:val="none" w:sz="0" w:space="0" w:color="auto"/>
                    <w:left w:val="none" w:sz="0" w:space="0" w:color="auto"/>
                    <w:bottom w:val="none" w:sz="0" w:space="0" w:color="auto"/>
                    <w:right w:val="none" w:sz="0" w:space="0" w:color="auto"/>
                  </w:divBdr>
                  <w:divsChild>
                    <w:div w:id="1540702671">
                      <w:marLeft w:val="0"/>
                      <w:marRight w:val="0"/>
                      <w:marTop w:val="0"/>
                      <w:marBottom w:val="0"/>
                      <w:divBdr>
                        <w:top w:val="none" w:sz="0" w:space="0" w:color="auto"/>
                        <w:left w:val="none" w:sz="0" w:space="0" w:color="auto"/>
                        <w:bottom w:val="none" w:sz="0" w:space="0" w:color="auto"/>
                        <w:right w:val="none" w:sz="0" w:space="0" w:color="auto"/>
                      </w:divBdr>
                      <w:divsChild>
                        <w:div w:id="11697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57740">
          <w:marLeft w:val="0"/>
          <w:marRight w:val="0"/>
          <w:marTop w:val="100"/>
          <w:marBottom w:val="100"/>
          <w:divBdr>
            <w:top w:val="dashed" w:sz="6" w:space="0" w:color="A8A8A8"/>
            <w:left w:val="none" w:sz="0" w:space="0" w:color="auto"/>
            <w:bottom w:val="none" w:sz="0" w:space="0" w:color="auto"/>
            <w:right w:val="none" w:sz="0" w:space="0" w:color="auto"/>
          </w:divBdr>
          <w:divsChild>
            <w:div w:id="2084134052">
              <w:marLeft w:val="0"/>
              <w:marRight w:val="0"/>
              <w:marTop w:val="750"/>
              <w:marBottom w:val="750"/>
              <w:divBdr>
                <w:top w:val="none" w:sz="0" w:space="0" w:color="auto"/>
                <w:left w:val="none" w:sz="0" w:space="0" w:color="auto"/>
                <w:bottom w:val="none" w:sz="0" w:space="0" w:color="auto"/>
                <w:right w:val="none" w:sz="0" w:space="0" w:color="auto"/>
              </w:divBdr>
              <w:divsChild>
                <w:div w:id="983391709">
                  <w:marLeft w:val="0"/>
                  <w:marRight w:val="0"/>
                  <w:marTop w:val="0"/>
                  <w:marBottom w:val="0"/>
                  <w:divBdr>
                    <w:top w:val="none" w:sz="0" w:space="0" w:color="auto"/>
                    <w:left w:val="none" w:sz="0" w:space="0" w:color="auto"/>
                    <w:bottom w:val="none" w:sz="0" w:space="0" w:color="auto"/>
                    <w:right w:val="none" w:sz="0" w:space="0" w:color="auto"/>
                  </w:divBdr>
                  <w:divsChild>
                    <w:div w:id="114719964">
                      <w:marLeft w:val="0"/>
                      <w:marRight w:val="0"/>
                      <w:marTop w:val="0"/>
                      <w:marBottom w:val="0"/>
                      <w:divBdr>
                        <w:top w:val="none" w:sz="0" w:space="0" w:color="auto"/>
                        <w:left w:val="none" w:sz="0" w:space="0" w:color="auto"/>
                        <w:bottom w:val="none" w:sz="0" w:space="0" w:color="auto"/>
                        <w:right w:val="none" w:sz="0" w:space="0" w:color="auto"/>
                      </w:divBdr>
                      <w:divsChild>
                        <w:div w:id="18658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09254">
          <w:marLeft w:val="0"/>
          <w:marRight w:val="0"/>
          <w:marTop w:val="100"/>
          <w:marBottom w:val="100"/>
          <w:divBdr>
            <w:top w:val="dashed" w:sz="6" w:space="0" w:color="A8A8A8"/>
            <w:left w:val="none" w:sz="0" w:space="0" w:color="auto"/>
            <w:bottom w:val="none" w:sz="0" w:space="0" w:color="auto"/>
            <w:right w:val="none" w:sz="0" w:space="0" w:color="auto"/>
          </w:divBdr>
          <w:divsChild>
            <w:div w:id="2003312134">
              <w:marLeft w:val="0"/>
              <w:marRight w:val="0"/>
              <w:marTop w:val="750"/>
              <w:marBottom w:val="750"/>
              <w:divBdr>
                <w:top w:val="none" w:sz="0" w:space="0" w:color="auto"/>
                <w:left w:val="none" w:sz="0" w:space="0" w:color="auto"/>
                <w:bottom w:val="none" w:sz="0" w:space="0" w:color="auto"/>
                <w:right w:val="none" w:sz="0" w:space="0" w:color="auto"/>
              </w:divBdr>
              <w:divsChild>
                <w:div w:id="1355423139">
                  <w:marLeft w:val="0"/>
                  <w:marRight w:val="0"/>
                  <w:marTop w:val="0"/>
                  <w:marBottom w:val="0"/>
                  <w:divBdr>
                    <w:top w:val="none" w:sz="0" w:space="0" w:color="auto"/>
                    <w:left w:val="none" w:sz="0" w:space="0" w:color="auto"/>
                    <w:bottom w:val="none" w:sz="0" w:space="0" w:color="auto"/>
                    <w:right w:val="none" w:sz="0" w:space="0" w:color="auto"/>
                  </w:divBdr>
                  <w:divsChild>
                    <w:div w:id="839351307">
                      <w:marLeft w:val="0"/>
                      <w:marRight w:val="0"/>
                      <w:marTop w:val="0"/>
                      <w:marBottom w:val="0"/>
                      <w:divBdr>
                        <w:top w:val="none" w:sz="0" w:space="0" w:color="auto"/>
                        <w:left w:val="none" w:sz="0" w:space="0" w:color="auto"/>
                        <w:bottom w:val="none" w:sz="0" w:space="0" w:color="auto"/>
                        <w:right w:val="none" w:sz="0" w:space="0" w:color="auto"/>
                      </w:divBdr>
                      <w:divsChild>
                        <w:div w:id="11314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4334">
          <w:marLeft w:val="0"/>
          <w:marRight w:val="0"/>
          <w:marTop w:val="100"/>
          <w:marBottom w:val="100"/>
          <w:divBdr>
            <w:top w:val="dashed" w:sz="6" w:space="0" w:color="A8A8A8"/>
            <w:left w:val="none" w:sz="0" w:space="0" w:color="auto"/>
            <w:bottom w:val="none" w:sz="0" w:space="0" w:color="auto"/>
            <w:right w:val="none" w:sz="0" w:space="0" w:color="auto"/>
          </w:divBdr>
          <w:divsChild>
            <w:div w:id="1768572048">
              <w:marLeft w:val="0"/>
              <w:marRight w:val="0"/>
              <w:marTop w:val="750"/>
              <w:marBottom w:val="750"/>
              <w:divBdr>
                <w:top w:val="none" w:sz="0" w:space="0" w:color="auto"/>
                <w:left w:val="none" w:sz="0" w:space="0" w:color="auto"/>
                <w:bottom w:val="none" w:sz="0" w:space="0" w:color="auto"/>
                <w:right w:val="none" w:sz="0" w:space="0" w:color="auto"/>
              </w:divBdr>
              <w:divsChild>
                <w:div w:id="306395303">
                  <w:marLeft w:val="0"/>
                  <w:marRight w:val="0"/>
                  <w:marTop w:val="0"/>
                  <w:marBottom w:val="0"/>
                  <w:divBdr>
                    <w:top w:val="none" w:sz="0" w:space="0" w:color="auto"/>
                    <w:left w:val="none" w:sz="0" w:space="0" w:color="auto"/>
                    <w:bottom w:val="none" w:sz="0" w:space="0" w:color="auto"/>
                    <w:right w:val="none" w:sz="0" w:space="0" w:color="auto"/>
                  </w:divBdr>
                  <w:divsChild>
                    <w:div w:id="448210116">
                      <w:marLeft w:val="0"/>
                      <w:marRight w:val="0"/>
                      <w:marTop w:val="0"/>
                      <w:marBottom w:val="0"/>
                      <w:divBdr>
                        <w:top w:val="none" w:sz="0" w:space="0" w:color="auto"/>
                        <w:left w:val="none" w:sz="0" w:space="0" w:color="auto"/>
                        <w:bottom w:val="none" w:sz="0" w:space="0" w:color="auto"/>
                        <w:right w:val="none" w:sz="0" w:space="0" w:color="auto"/>
                      </w:divBdr>
                      <w:divsChild>
                        <w:div w:id="20131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58288">
          <w:marLeft w:val="0"/>
          <w:marRight w:val="0"/>
          <w:marTop w:val="100"/>
          <w:marBottom w:val="100"/>
          <w:divBdr>
            <w:top w:val="dashed" w:sz="6" w:space="0" w:color="A8A8A8"/>
            <w:left w:val="none" w:sz="0" w:space="0" w:color="auto"/>
            <w:bottom w:val="none" w:sz="0" w:space="0" w:color="auto"/>
            <w:right w:val="none" w:sz="0" w:space="0" w:color="auto"/>
          </w:divBdr>
          <w:divsChild>
            <w:div w:id="777681326">
              <w:marLeft w:val="0"/>
              <w:marRight w:val="0"/>
              <w:marTop w:val="750"/>
              <w:marBottom w:val="750"/>
              <w:divBdr>
                <w:top w:val="none" w:sz="0" w:space="0" w:color="auto"/>
                <w:left w:val="none" w:sz="0" w:space="0" w:color="auto"/>
                <w:bottom w:val="none" w:sz="0" w:space="0" w:color="auto"/>
                <w:right w:val="none" w:sz="0" w:space="0" w:color="auto"/>
              </w:divBdr>
              <w:divsChild>
                <w:div w:id="1054234628">
                  <w:marLeft w:val="0"/>
                  <w:marRight w:val="0"/>
                  <w:marTop w:val="0"/>
                  <w:marBottom w:val="0"/>
                  <w:divBdr>
                    <w:top w:val="none" w:sz="0" w:space="0" w:color="auto"/>
                    <w:left w:val="none" w:sz="0" w:space="0" w:color="auto"/>
                    <w:bottom w:val="none" w:sz="0" w:space="0" w:color="auto"/>
                    <w:right w:val="none" w:sz="0" w:space="0" w:color="auto"/>
                  </w:divBdr>
                  <w:divsChild>
                    <w:div w:id="229122462">
                      <w:marLeft w:val="0"/>
                      <w:marRight w:val="0"/>
                      <w:marTop w:val="0"/>
                      <w:marBottom w:val="0"/>
                      <w:divBdr>
                        <w:top w:val="none" w:sz="0" w:space="0" w:color="auto"/>
                        <w:left w:val="none" w:sz="0" w:space="0" w:color="auto"/>
                        <w:bottom w:val="none" w:sz="0" w:space="0" w:color="auto"/>
                        <w:right w:val="none" w:sz="0" w:space="0" w:color="auto"/>
                      </w:divBdr>
                      <w:divsChild>
                        <w:div w:id="334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6004">
          <w:marLeft w:val="0"/>
          <w:marRight w:val="0"/>
          <w:marTop w:val="100"/>
          <w:marBottom w:val="100"/>
          <w:divBdr>
            <w:top w:val="dashed" w:sz="6" w:space="0" w:color="A8A8A8"/>
            <w:left w:val="none" w:sz="0" w:space="0" w:color="auto"/>
            <w:bottom w:val="none" w:sz="0" w:space="0" w:color="auto"/>
            <w:right w:val="none" w:sz="0" w:space="0" w:color="auto"/>
          </w:divBdr>
          <w:divsChild>
            <w:div w:id="1531331886">
              <w:marLeft w:val="0"/>
              <w:marRight w:val="0"/>
              <w:marTop w:val="750"/>
              <w:marBottom w:val="750"/>
              <w:divBdr>
                <w:top w:val="none" w:sz="0" w:space="0" w:color="auto"/>
                <w:left w:val="none" w:sz="0" w:space="0" w:color="auto"/>
                <w:bottom w:val="none" w:sz="0" w:space="0" w:color="auto"/>
                <w:right w:val="none" w:sz="0" w:space="0" w:color="auto"/>
              </w:divBdr>
              <w:divsChild>
                <w:div w:id="699279362">
                  <w:marLeft w:val="0"/>
                  <w:marRight w:val="0"/>
                  <w:marTop w:val="0"/>
                  <w:marBottom w:val="0"/>
                  <w:divBdr>
                    <w:top w:val="none" w:sz="0" w:space="0" w:color="auto"/>
                    <w:left w:val="none" w:sz="0" w:space="0" w:color="auto"/>
                    <w:bottom w:val="none" w:sz="0" w:space="0" w:color="auto"/>
                    <w:right w:val="none" w:sz="0" w:space="0" w:color="auto"/>
                  </w:divBdr>
                  <w:divsChild>
                    <w:div w:id="1849326665">
                      <w:marLeft w:val="0"/>
                      <w:marRight w:val="0"/>
                      <w:marTop w:val="0"/>
                      <w:marBottom w:val="0"/>
                      <w:divBdr>
                        <w:top w:val="none" w:sz="0" w:space="0" w:color="auto"/>
                        <w:left w:val="none" w:sz="0" w:space="0" w:color="auto"/>
                        <w:bottom w:val="none" w:sz="0" w:space="0" w:color="auto"/>
                        <w:right w:val="none" w:sz="0" w:space="0" w:color="auto"/>
                      </w:divBdr>
                      <w:divsChild>
                        <w:div w:id="188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88434">
          <w:marLeft w:val="0"/>
          <w:marRight w:val="0"/>
          <w:marTop w:val="100"/>
          <w:marBottom w:val="100"/>
          <w:divBdr>
            <w:top w:val="dashed" w:sz="6" w:space="0" w:color="A8A8A8"/>
            <w:left w:val="none" w:sz="0" w:space="0" w:color="auto"/>
            <w:bottom w:val="none" w:sz="0" w:space="0" w:color="auto"/>
            <w:right w:val="none" w:sz="0" w:space="0" w:color="auto"/>
          </w:divBdr>
          <w:divsChild>
            <w:div w:id="1308321672">
              <w:marLeft w:val="0"/>
              <w:marRight w:val="0"/>
              <w:marTop w:val="750"/>
              <w:marBottom w:val="750"/>
              <w:divBdr>
                <w:top w:val="none" w:sz="0" w:space="0" w:color="auto"/>
                <w:left w:val="none" w:sz="0" w:space="0" w:color="auto"/>
                <w:bottom w:val="none" w:sz="0" w:space="0" w:color="auto"/>
                <w:right w:val="none" w:sz="0" w:space="0" w:color="auto"/>
              </w:divBdr>
              <w:divsChild>
                <w:div w:id="463936789">
                  <w:marLeft w:val="0"/>
                  <w:marRight w:val="0"/>
                  <w:marTop w:val="0"/>
                  <w:marBottom w:val="0"/>
                  <w:divBdr>
                    <w:top w:val="none" w:sz="0" w:space="0" w:color="auto"/>
                    <w:left w:val="none" w:sz="0" w:space="0" w:color="auto"/>
                    <w:bottom w:val="none" w:sz="0" w:space="0" w:color="auto"/>
                    <w:right w:val="none" w:sz="0" w:space="0" w:color="auto"/>
                  </w:divBdr>
                  <w:divsChild>
                    <w:div w:id="2030570090">
                      <w:marLeft w:val="0"/>
                      <w:marRight w:val="0"/>
                      <w:marTop w:val="0"/>
                      <w:marBottom w:val="0"/>
                      <w:divBdr>
                        <w:top w:val="none" w:sz="0" w:space="0" w:color="auto"/>
                        <w:left w:val="none" w:sz="0" w:space="0" w:color="auto"/>
                        <w:bottom w:val="none" w:sz="0" w:space="0" w:color="auto"/>
                        <w:right w:val="none" w:sz="0" w:space="0" w:color="auto"/>
                      </w:divBdr>
                      <w:divsChild>
                        <w:div w:id="8360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1113">
          <w:marLeft w:val="0"/>
          <w:marRight w:val="0"/>
          <w:marTop w:val="100"/>
          <w:marBottom w:val="100"/>
          <w:divBdr>
            <w:top w:val="dashed" w:sz="6" w:space="0" w:color="A8A8A8"/>
            <w:left w:val="none" w:sz="0" w:space="0" w:color="auto"/>
            <w:bottom w:val="none" w:sz="0" w:space="0" w:color="auto"/>
            <w:right w:val="none" w:sz="0" w:space="0" w:color="auto"/>
          </w:divBdr>
          <w:divsChild>
            <w:div w:id="1426730778">
              <w:marLeft w:val="0"/>
              <w:marRight w:val="0"/>
              <w:marTop w:val="750"/>
              <w:marBottom w:val="750"/>
              <w:divBdr>
                <w:top w:val="none" w:sz="0" w:space="0" w:color="auto"/>
                <w:left w:val="none" w:sz="0" w:space="0" w:color="auto"/>
                <w:bottom w:val="none" w:sz="0" w:space="0" w:color="auto"/>
                <w:right w:val="none" w:sz="0" w:space="0" w:color="auto"/>
              </w:divBdr>
              <w:divsChild>
                <w:div w:id="1552493446">
                  <w:marLeft w:val="0"/>
                  <w:marRight w:val="0"/>
                  <w:marTop w:val="0"/>
                  <w:marBottom w:val="0"/>
                  <w:divBdr>
                    <w:top w:val="none" w:sz="0" w:space="0" w:color="auto"/>
                    <w:left w:val="none" w:sz="0" w:space="0" w:color="auto"/>
                    <w:bottom w:val="none" w:sz="0" w:space="0" w:color="auto"/>
                    <w:right w:val="none" w:sz="0" w:space="0" w:color="auto"/>
                  </w:divBdr>
                  <w:divsChild>
                    <w:div w:id="364260894">
                      <w:marLeft w:val="0"/>
                      <w:marRight w:val="0"/>
                      <w:marTop w:val="0"/>
                      <w:marBottom w:val="0"/>
                      <w:divBdr>
                        <w:top w:val="none" w:sz="0" w:space="0" w:color="auto"/>
                        <w:left w:val="none" w:sz="0" w:space="0" w:color="auto"/>
                        <w:bottom w:val="none" w:sz="0" w:space="0" w:color="auto"/>
                        <w:right w:val="none" w:sz="0" w:space="0" w:color="auto"/>
                      </w:divBdr>
                      <w:divsChild>
                        <w:div w:id="12831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3159">
          <w:marLeft w:val="0"/>
          <w:marRight w:val="0"/>
          <w:marTop w:val="100"/>
          <w:marBottom w:val="100"/>
          <w:divBdr>
            <w:top w:val="dashed" w:sz="6" w:space="0" w:color="A8A8A8"/>
            <w:left w:val="none" w:sz="0" w:space="0" w:color="auto"/>
            <w:bottom w:val="none" w:sz="0" w:space="0" w:color="auto"/>
            <w:right w:val="none" w:sz="0" w:space="0" w:color="auto"/>
          </w:divBdr>
          <w:divsChild>
            <w:div w:id="318267645">
              <w:marLeft w:val="0"/>
              <w:marRight w:val="0"/>
              <w:marTop w:val="750"/>
              <w:marBottom w:val="750"/>
              <w:divBdr>
                <w:top w:val="none" w:sz="0" w:space="0" w:color="auto"/>
                <w:left w:val="none" w:sz="0" w:space="0" w:color="auto"/>
                <w:bottom w:val="none" w:sz="0" w:space="0" w:color="auto"/>
                <w:right w:val="none" w:sz="0" w:space="0" w:color="auto"/>
              </w:divBdr>
              <w:divsChild>
                <w:div w:id="1069965419">
                  <w:marLeft w:val="0"/>
                  <w:marRight w:val="0"/>
                  <w:marTop w:val="0"/>
                  <w:marBottom w:val="0"/>
                  <w:divBdr>
                    <w:top w:val="none" w:sz="0" w:space="0" w:color="auto"/>
                    <w:left w:val="none" w:sz="0" w:space="0" w:color="auto"/>
                    <w:bottom w:val="none" w:sz="0" w:space="0" w:color="auto"/>
                    <w:right w:val="none" w:sz="0" w:space="0" w:color="auto"/>
                  </w:divBdr>
                  <w:divsChild>
                    <w:div w:id="1291787121">
                      <w:marLeft w:val="0"/>
                      <w:marRight w:val="0"/>
                      <w:marTop w:val="0"/>
                      <w:marBottom w:val="0"/>
                      <w:divBdr>
                        <w:top w:val="none" w:sz="0" w:space="0" w:color="auto"/>
                        <w:left w:val="none" w:sz="0" w:space="0" w:color="auto"/>
                        <w:bottom w:val="none" w:sz="0" w:space="0" w:color="auto"/>
                        <w:right w:val="none" w:sz="0" w:space="0" w:color="auto"/>
                      </w:divBdr>
                      <w:divsChild>
                        <w:div w:id="14742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29084">
          <w:marLeft w:val="0"/>
          <w:marRight w:val="0"/>
          <w:marTop w:val="100"/>
          <w:marBottom w:val="100"/>
          <w:divBdr>
            <w:top w:val="dashed" w:sz="6" w:space="0" w:color="A8A8A8"/>
            <w:left w:val="none" w:sz="0" w:space="0" w:color="auto"/>
            <w:bottom w:val="none" w:sz="0" w:space="0" w:color="auto"/>
            <w:right w:val="none" w:sz="0" w:space="0" w:color="auto"/>
          </w:divBdr>
          <w:divsChild>
            <w:div w:id="1717311592">
              <w:marLeft w:val="0"/>
              <w:marRight w:val="0"/>
              <w:marTop w:val="750"/>
              <w:marBottom w:val="750"/>
              <w:divBdr>
                <w:top w:val="none" w:sz="0" w:space="0" w:color="auto"/>
                <w:left w:val="none" w:sz="0" w:space="0" w:color="auto"/>
                <w:bottom w:val="none" w:sz="0" w:space="0" w:color="auto"/>
                <w:right w:val="none" w:sz="0" w:space="0" w:color="auto"/>
              </w:divBdr>
              <w:divsChild>
                <w:div w:id="127012851">
                  <w:marLeft w:val="0"/>
                  <w:marRight w:val="0"/>
                  <w:marTop w:val="0"/>
                  <w:marBottom w:val="0"/>
                  <w:divBdr>
                    <w:top w:val="none" w:sz="0" w:space="0" w:color="auto"/>
                    <w:left w:val="none" w:sz="0" w:space="0" w:color="auto"/>
                    <w:bottom w:val="none" w:sz="0" w:space="0" w:color="auto"/>
                    <w:right w:val="none" w:sz="0" w:space="0" w:color="auto"/>
                  </w:divBdr>
                  <w:divsChild>
                    <w:div w:id="632446923">
                      <w:marLeft w:val="0"/>
                      <w:marRight w:val="0"/>
                      <w:marTop w:val="0"/>
                      <w:marBottom w:val="0"/>
                      <w:divBdr>
                        <w:top w:val="none" w:sz="0" w:space="0" w:color="auto"/>
                        <w:left w:val="none" w:sz="0" w:space="0" w:color="auto"/>
                        <w:bottom w:val="none" w:sz="0" w:space="0" w:color="auto"/>
                        <w:right w:val="none" w:sz="0" w:space="0" w:color="auto"/>
                      </w:divBdr>
                      <w:divsChild>
                        <w:div w:id="20539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5337">
          <w:marLeft w:val="0"/>
          <w:marRight w:val="0"/>
          <w:marTop w:val="100"/>
          <w:marBottom w:val="100"/>
          <w:divBdr>
            <w:top w:val="dashed" w:sz="6" w:space="0" w:color="A8A8A8"/>
            <w:left w:val="none" w:sz="0" w:space="0" w:color="auto"/>
            <w:bottom w:val="none" w:sz="0" w:space="0" w:color="auto"/>
            <w:right w:val="none" w:sz="0" w:space="0" w:color="auto"/>
          </w:divBdr>
          <w:divsChild>
            <w:div w:id="1518539815">
              <w:marLeft w:val="0"/>
              <w:marRight w:val="0"/>
              <w:marTop w:val="750"/>
              <w:marBottom w:val="750"/>
              <w:divBdr>
                <w:top w:val="none" w:sz="0" w:space="0" w:color="auto"/>
                <w:left w:val="none" w:sz="0" w:space="0" w:color="auto"/>
                <w:bottom w:val="none" w:sz="0" w:space="0" w:color="auto"/>
                <w:right w:val="none" w:sz="0" w:space="0" w:color="auto"/>
              </w:divBdr>
              <w:divsChild>
                <w:div w:id="707726526">
                  <w:marLeft w:val="0"/>
                  <w:marRight w:val="0"/>
                  <w:marTop w:val="0"/>
                  <w:marBottom w:val="0"/>
                  <w:divBdr>
                    <w:top w:val="none" w:sz="0" w:space="0" w:color="auto"/>
                    <w:left w:val="none" w:sz="0" w:space="0" w:color="auto"/>
                    <w:bottom w:val="none" w:sz="0" w:space="0" w:color="auto"/>
                    <w:right w:val="none" w:sz="0" w:space="0" w:color="auto"/>
                  </w:divBdr>
                  <w:divsChild>
                    <w:div w:id="1224758753">
                      <w:marLeft w:val="0"/>
                      <w:marRight w:val="0"/>
                      <w:marTop w:val="0"/>
                      <w:marBottom w:val="0"/>
                      <w:divBdr>
                        <w:top w:val="none" w:sz="0" w:space="0" w:color="auto"/>
                        <w:left w:val="none" w:sz="0" w:space="0" w:color="auto"/>
                        <w:bottom w:val="none" w:sz="0" w:space="0" w:color="auto"/>
                        <w:right w:val="none" w:sz="0" w:space="0" w:color="auto"/>
                      </w:divBdr>
                      <w:divsChild>
                        <w:div w:id="2704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1129">
          <w:marLeft w:val="0"/>
          <w:marRight w:val="0"/>
          <w:marTop w:val="100"/>
          <w:marBottom w:val="100"/>
          <w:divBdr>
            <w:top w:val="dashed" w:sz="6" w:space="0" w:color="A8A8A8"/>
            <w:left w:val="none" w:sz="0" w:space="0" w:color="auto"/>
            <w:bottom w:val="none" w:sz="0" w:space="0" w:color="auto"/>
            <w:right w:val="none" w:sz="0" w:space="0" w:color="auto"/>
          </w:divBdr>
          <w:divsChild>
            <w:div w:id="1468859726">
              <w:marLeft w:val="0"/>
              <w:marRight w:val="0"/>
              <w:marTop w:val="750"/>
              <w:marBottom w:val="750"/>
              <w:divBdr>
                <w:top w:val="none" w:sz="0" w:space="0" w:color="auto"/>
                <w:left w:val="none" w:sz="0" w:space="0" w:color="auto"/>
                <w:bottom w:val="none" w:sz="0" w:space="0" w:color="auto"/>
                <w:right w:val="none" w:sz="0" w:space="0" w:color="auto"/>
              </w:divBdr>
              <w:divsChild>
                <w:div w:id="678774848">
                  <w:marLeft w:val="0"/>
                  <w:marRight w:val="0"/>
                  <w:marTop w:val="0"/>
                  <w:marBottom w:val="0"/>
                  <w:divBdr>
                    <w:top w:val="none" w:sz="0" w:space="0" w:color="auto"/>
                    <w:left w:val="none" w:sz="0" w:space="0" w:color="auto"/>
                    <w:bottom w:val="none" w:sz="0" w:space="0" w:color="auto"/>
                    <w:right w:val="none" w:sz="0" w:space="0" w:color="auto"/>
                  </w:divBdr>
                  <w:divsChild>
                    <w:div w:id="758982476">
                      <w:marLeft w:val="0"/>
                      <w:marRight w:val="0"/>
                      <w:marTop w:val="0"/>
                      <w:marBottom w:val="0"/>
                      <w:divBdr>
                        <w:top w:val="none" w:sz="0" w:space="0" w:color="auto"/>
                        <w:left w:val="none" w:sz="0" w:space="0" w:color="auto"/>
                        <w:bottom w:val="none" w:sz="0" w:space="0" w:color="auto"/>
                        <w:right w:val="none" w:sz="0" w:space="0" w:color="auto"/>
                      </w:divBdr>
                      <w:divsChild>
                        <w:div w:id="17034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45841">
          <w:marLeft w:val="0"/>
          <w:marRight w:val="0"/>
          <w:marTop w:val="100"/>
          <w:marBottom w:val="100"/>
          <w:divBdr>
            <w:top w:val="dashed" w:sz="6" w:space="0" w:color="A8A8A8"/>
            <w:left w:val="none" w:sz="0" w:space="0" w:color="auto"/>
            <w:bottom w:val="none" w:sz="0" w:space="0" w:color="auto"/>
            <w:right w:val="none" w:sz="0" w:space="0" w:color="auto"/>
          </w:divBdr>
          <w:divsChild>
            <w:div w:id="656081772">
              <w:marLeft w:val="0"/>
              <w:marRight w:val="0"/>
              <w:marTop w:val="750"/>
              <w:marBottom w:val="750"/>
              <w:divBdr>
                <w:top w:val="none" w:sz="0" w:space="0" w:color="auto"/>
                <w:left w:val="none" w:sz="0" w:space="0" w:color="auto"/>
                <w:bottom w:val="none" w:sz="0" w:space="0" w:color="auto"/>
                <w:right w:val="none" w:sz="0" w:space="0" w:color="auto"/>
              </w:divBdr>
              <w:divsChild>
                <w:div w:id="1265649213">
                  <w:marLeft w:val="0"/>
                  <w:marRight w:val="0"/>
                  <w:marTop w:val="0"/>
                  <w:marBottom w:val="0"/>
                  <w:divBdr>
                    <w:top w:val="none" w:sz="0" w:space="0" w:color="auto"/>
                    <w:left w:val="none" w:sz="0" w:space="0" w:color="auto"/>
                    <w:bottom w:val="none" w:sz="0" w:space="0" w:color="auto"/>
                    <w:right w:val="none" w:sz="0" w:space="0" w:color="auto"/>
                  </w:divBdr>
                  <w:divsChild>
                    <w:div w:id="220756689">
                      <w:marLeft w:val="0"/>
                      <w:marRight w:val="0"/>
                      <w:marTop w:val="0"/>
                      <w:marBottom w:val="0"/>
                      <w:divBdr>
                        <w:top w:val="none" w:sz="0" w:space="0" w:color="auto"/>
                        <w:left w:val="none" w:sz="0" w:space="0" w:color="auto"/>
                        <w:bottom w:val="none" w:sz="0" w:space="0" w:color="auto"/>
                        <w:right w:val="none" w:sz="0" w:space="0" w:color="auto"/>
                      </w:divBdr>
                      <w:divsChild>
                        <w:div w:id="1443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5303">
          <w:marLeft w:val="0"/>
          <w:marRight w:val="0"/>
          <w:marTop w:val="100"/>
          <w:marBottom w:val="100"/>
          <w:divBdr>
            <w:top w:val="dashed" w:sz="6" w:space="0" w:color="A8A8A8"/>
            <w:left w:val="none" w:sz="0" w:space="0" w:color="auto"/>
            <w:bottom w:val="none" w:sz="0" w:space="0" w:color="auto"/>
            <w:right w:val="none" w:sz="0" w:space="0" w:color="auto"/>
          </w:divBdr>
          <w:divsChild>
            <w:div w:id="157579377">
              <w:marLeft w:val="0"/>
              <w:marRight w:val="0"/>
              <w:marTop w:val="750"/>
              <w:marBottom w:val="750"/>
              <w:divBdr>
                <w:top w:val="none" w:sz="0" w:space="0" w:color="auto"/>
                <w:left w:val="none" w:sz="0" w:space="0" w:color="auto"/>
                <w:bottom w:val="none" w:sz="0" w:space="0" w:color="auto"/>
                <w:right w:val="none" w:sz="0" w:space="0" w:color="auto"/>
              </w:divBdr>
              <w:divsChild>
                <w:div w:id="873927705">
                  <w:marLeft w:val="0"/>
                  <w:marRight w:val="0"/>
                  <w:marTop w:val="0"/>
                  <w:marBottom w:val="0"/>
                  <w:divBdr>
                    <w:top w:val="none" w:sz="0" w:space="0" w:color="auto"/>
                    <w:left w:val="none" w:sz="0" w:space="0" w:color="auto"/>
                    <w:bottom w:val="none" w:sz="0" w:space="0" w:color="auto"/>
                    <w:right w:val="none" w:sz="0" w:space="0" w:color="auto"/>
                  </w:divBdr>
                  <w:divsChild>
                    <w:div w:id="559827674">
                      <w:marLeft w:val="0"/>
                      <w:marRight w:val="0"/>
                      <w:marTop w:val="0"/>
                      <w:marBottom w:val="0"/>
                      <w:divBdr>
                        <w:top w:val="none" w:sz="0" w:space="0" w:color="auto"/>
                        <w:left w:val="none" w:sz="0" w:space="0" w:color="auto"/>
                        <w:bottom w:val="none" w:sz="0" w:space="0" w:color="auto"/>
                        <w:right w:val="none" w:sz="0" w:space="0" w:color="auto"/>
                      </w:divBdr>
                      <w:divsChild>
                        <w:div w:id="12239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3656">
          <w:marLeft w:val="0"/>
          <w:marRight w:val="0"/>
          <w:marTop w:val="100"/>
          <w:marBottom w:val="100"/>
          <w:divBdr>
            <w:top w:val="dashed" w:sz="6" w:space="0" w:color="A8A8A8"/>
            <w:left w:val="none" w:sz="0" w:space="0" w:color="auto"/>
            <w:bottom w:val="none" w:sz="0" w:space="0" w:color="auto"/>
            <w:right w:val="none" w:sz="0" w:space="0" w:color="auto"/>
          </w:divBdr>
          <w:divsChild>
            <w:div w:id="1883059828">
              <w:marLeft w:val="0"/>
              <w:marRight w:val="0"/>
              <w:marTop w:val="750"/>
              <w:marBottom w:val="750"/>
              <w:divBdr>
                <w:top w:val="none" w:sz="0" w:space="0" w:color="auto"/>
                <w:left w:val="none" w:sz="0" w:space="0" w:color="auto"/>
                <w:bottom w:val="none" w:sz="0" w:space="0" w:color="auto"/>
                <w:right w:val="none" w:sz="0" w:space="0" w:color="auto"/>
              </w:divBdr>
              <w:divsChild>
                <w:div w:id="702249498">
                  <w:marLeft w:val="0"/>
                  <w:marRight w:val="0"/>
                  <w:marTop w:val="0"/>
                  <w:marBottom w:val="0"/>
                  <w:divBdr>
                    <w:top w:val="none" w:sz="0" w:space="0" w:color="auto"/>
                    <w:left w:val="none" w:sz="0" w:space="0" w:color="auto"/>
                    <w:bottom w:val="none" w:sz="0" w:space="0" w:color="auto"/>
                    <w:right w:val="none" w:sz="0" w:space="0" w:color="auto"/>
                  </w:divBdr>
                  <w:divsChild>
                    <w:div w:id="1399594404">
                      <w:marLeft w:val="0"/>
                      <w:marRight w:val="0"/>
                      <w:marTop w:val="0"/>
                      <w:marBottom w:val="0"/>
                      <w:divBdr>
                        <w:top w:val="none" w:sz="0" w:space="0" w:color="auto"/>
                        <w:left w:val="none" w:sz="0" w:space="0" w:color="auto"/>
                        <w:bottom w:val="none" w:sz="0" w:space="0" w:color="auto"/>
                        <w:right w:val="none" w:sz="0" w:space="0" w:color="auto"/>
                      </w:divBdr>
                      <w:divsChild>
                        <w:div w:id="9566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828148">
      <w:bodyDiv w:val="1"/>
      <w:marLeft w:val="0"/>
      <w:marRight w:val="0"/>
      <w:marTop w:val="0"/>
      <w:marBottom w:val="0"/>
      <w:divBdr>
        <w:top w:val="none" w:sz="0" w:space="0" w:color="auto"/>
        <w:left w:val="none" w:sz="0" w:space="0" w:color="auto"/>
        <w:bottom w:val="none" w:sz="0" w:space="0" w:color="auto"/>
        <w:right w:val="none" w:sz="0" w:space="0" w:color="auto"/>
      </w:divBdr>
      <w:divsChild>
        <w:div w:id="216825133">
          <w:marLeft w:val="0"/>
          <w:marRight w:val="0"/>
          <w:marTop w:val="100"/>
          <w:marBottom w:val="100"/>
          <w:divBdr>
            <w:top w:val="none" w:sz="0" w:space="0" w:color="auto"/>
            <w:left w:val="none" w:sz="0" w:space="0" w:color="auto"/>
            <w:bottom w:val="none" w:sz="0" w:space="0" w:color="auto"/>
            <w:right w:val="none" w:sz="0" w:space="0" w:color="auto"/>
          </w:divBdr>
          <w:divsChild>
            <w:div w:id="628322716">
              <w:marLeft w:val="0"/>
              <w:marRight w:val="0"/>
              <w:marTop w:val="750"/>
              <w:marBottom w:val="750"/>
              <w:divBdr>
                <w:top w:val="none" w:sz="0" w:space="0" w:color="auto"/>
                <w:left w:val="none" w:sz="0" w:space="0" w:color="auto"/>
                <w:bottom w:val="none" w:sz="0" w:space="0" w:color="auto"/>
                <w:right w:val="none" w:sz="0" w:space="0" w:color="auto"/>
              </w:divBdr>
              <w:divsChild>
                <w:div w:id="1680347148">
                  <w:marLeft w:val="0"/>
                  <w:marRight w:val="0"/>
                  <w:marTop w:val="0"/>
                  <w:marBottom w:val="0"/>
                  <w:divBdr>
                    <w:top w:val="none" w:sz="0" w:space="0" w:color="auto"/>
                    <w:left w:val="none" w:sz="0" w:space="0" w:color="auto"/>
                    <w:bottom w:val="none" w:sz="0" w:space="0" w:color="auto"/>
                    <w:right w:val="none" w:sz="0" w:space="0" w:color="auto"/>
                  </w:divBdr>
                  <w:divsChild>
                    <w:div w:id="1489051186">
                      <w:marLeft w:val="0"/>
                      <w:marRight w:val="0"/>
                      <w:marTop w:val="0"/>
                      <w:marBottom w:val="0"/>
                      <w:divBdr>
                        <w:top w:val="none" w:sz="0" w:space="0" w:color="auto"/>
                        <w:left w:val="none" w:sz="0" w:space="0" w:color="auto"/>
                        <w:bottom w:val="none" w:sz="0" w:space="0" w:color="auto"/>
                        <w:right w:val="none" w:sz="0" w:space="0" w:color="auto"/>
                      </w:divBdr>
                      <w:divsChild>
                        <w:div w:id="1908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99752">
          <w:marLeft w:val="0"/>
          <w:marRight w:val="0"/>
          <w:marTop w:val="100"/>
          <w:marBottom w:val="100"/>
          <w:divBdr>
            <w:top w:val="dashed" w:sz="6" w:space="0" w:color="A8A8A8"/>
            <w:left w:val="none" w:sz="0" w:space="0" w:color="auto"/>
            <w:bottom w:val="none" w:sz="0" w:space="0" w:color="auto"/>
            <w:right w:val="none" w:sz="0" w:space="0" w:color="auto"/>
          </w:divBdr>
          <w:divsChild>
            <w:div w:id="1548952199">
              <w:marLeft w:val="0"/>
              <w:marRight w:val="0"/>
              <w:marTop w:val="750"/>
              <w:marBottom w:val="750"/>
              <w:divBdr>
                <w:top w:val="none" w:sz="0" w:space="0" w:color="auto"/>
                <w:left w:val="none" w:sz="0" w:space="0" w:color="auto"/>
                <w:bottom w:val="none" w:sz="0" w:space="0" w:color="auto"/>
                <w:right w:val="none" w:sz="0" w:space="0" w:color="auto"/>
              </w:divBdr>
              <w:divsChild>
                <w:div w:id="1231815569">
                  <w:marLeft w:val="0"/>
                  <w:marRight w:val="0"/>
                  <w:marTop w:val="0"/>
                  <w:marBottom w:val="0"/>
                  <w:divBdr>
                    <w:top w:val="none" w:sz="0" w:space="0" w:color="auto"/>
                    <w:left w:val="none" w:sz="0" w:space="0" w:color="auto"/>
                    <w:bottom w:val="none" w:sz="0" w:space="0" w:color="auto"/>
                    <w:right w:val="none" w:sz="0" w:space="0" w:color="auto"/>
                  </w:divBdr>
                  <w:divsChild>
                    <w:div w:id="587886638">
                      <w:marLeft w:val="0"/>
                      <w:marRight w:val="0"/>
                      <w:marTop w:val="0"/>
                      <w:marBottom w:val="0"/>
                      <w:divBdr>
                        <w:top w:val="none" w:sz="0" w:space="0" w:color="auto"/>
                        <w:left w:val="none" w:sz="0" w:space="0" w:color="auto"/>
                        <w:bottom w:val="none" w:sz="0" w:space="0" w:color="auto"/>
                        <w:right w:val="none" w:sz="0" w:space="0" w:color="auto"/>
                      </w:divBdr>
                      <w:divsChild>
                        <w:div w:id="13398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08534">
          <w:marLeft w:val="0"/>
          <w:marRight w:val="0"/>
          <w:marTop w:val="100"/>
          <w:marBottom w:val="100"/>
          <w:divBdr>
            <w:top w:val="dashed" w:sz="6" w:space="0" w:color="A8A8A8"/>
            <w:left w:val="none" w:sz="0" w:space="0" w:color="auto"/>
            <w:bottom w:val="none" w:sz="0" w:space="0" w:color="auto"/>
            <w:right w:val="none" w:sz="0" w:space="0" w:color="auto"/>
          </w:divBdr>
          <w:divsChild>
            <w:div w:id="2069916356">
              <w:marLeft w:val="0"/>
              <w:marRight w:val="0"/>
              <w:marTop w:val="750"/>
              <w:marBottom w:val="750"/>
              <w:divBdr>
                <w:top w:val="none" w:sz="0" w:space="0" w:color="auto"/>
                <w:left w:val="none" w:sz="0" w:space="0" w:color="auto"/>
                <w:bottom w:val="none" w:sz="0" w:space="0" w:color="auto"/>
                <w:right w:val="none" w:sz="0" w:space="0" w:color="auto"/>
              </w:divBdr>
              <w:divsChild>
                <w:div w:id="80028995">
                  <w:marLeft w:val="0"/>
                  <w:marRight w:val="0"/>
                  <w:marTop w:val="0"/>
                  <w:marBottom w:val="0"/>
                  <w:divBdr>
                    <w:top w:val="none" w:sz="0" w:space="0" w:color="auto"/>
                    <w:left w:val="none" w:sz="0" w:space="0" w:color="auto"/>
                    <w:bottom w:val="none" w:sz="0" w:space="0" w:color="auto"/>
                    <w:right w:val="none" w:sz="0" w:space="0" w:color="auto"/>
                  </w:divBdr>
                  <w:divsChild>
                    <w:div w:id="765735025">
                      <w:marLeft w:val="0"/>
                      <w:marRight w:val="0"/>
                      <w:marTop w:val="0"/>
                      <w:marBottom w:val="0"/>
                      <w:divBdr>
                        <w:top w:val="none" w:sz="0" w:space="0" w:color="auto"/>
                        <w:left w:val="none" w:sz="0" w:space="0" w:color="auto"/>
                        <w:bottom w:val="none" w:sz="0" w:space="0" w:color="auto"/>
                        <w:right w:val="none" w:sz="0" w:space="0" w:color="auto"/>
                      </w:divBdr>
                      <w:divsChild>
                        <w:div w:id="9558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9256">
          <w:marLeft w:val="0"/>
          <w:marRight w:val="0"/>
          <w:marTop w:val="100"/>
          <w:marBottom w:val="100"/>
          <w:divBdr>
            <w:top w:val="dashed" w:sz="6" w:space="0" w:color="A8A8A8"/>
            <w:left w:val="none" w:sz="0" w:space="0" w:color="auto"/>
            <w:bottom w:val="none" w:sz="0" w:space="0" w:color="auto"/>
            <w:right w:val="none" w:sz="0" w:space="0" w:color="auto"/>
          </w:divBdr>
          <w:divsChild>
            <w:div w:id="1687712274">
              <w:marLeft w:val="0"/>
              <w:marRight w:val="0"/>
              <w:marTop w:val="750"/>
              <w:marBottom w:val="750"/>
              <w:divBdr>
                <w:top w:val="none" w:sz="0" w:space="0" w:color="auto"/>
                <w:left w:val="none" w:sz="0" w:space="0" w:color="auto"/>
                <w:bottom w:val="none" w:sz="0" w:space="0" w:color="auto"/>
                <w:right w:val="none" w:sz="0" w:space="0" w:color="auto"/>
              </w:divBdr>
              <w:divsChild>
                <w:div w:id="560018612">
                  <w:marLeft w:val="0"/>
                  <w:marRight w:val="0"/>
                  <w:marTop w:val="0"/>
                  <w:marBottom w:val="0"/>
                  <w:divBdr>
                    <w:top w:val="none" w:sz="0" w:space="0" w:color="auto"/>
                    <w:left w:val="none" w:sz="0" w:space="0" w:color="auto"/>
                    <w:bottom w:val="none" w:sz="0" w:space="0" w:color="auto"/>
                    <w:right w:val="none" w:sz="0" w:space="0" w:color="auto"/>
                  </w:divBdr>
                  <w:divsChild>
                    <w:div w:id="807863667">
                      <w:marLeft w:val="0"/>
                      <w:marRight w:val="0"/>
                      <w:marTop w:val="0"/>
                      <w:marBottom w:val="0"/>
                      <w:divBdr>
                        <w:top w:val="none" w:sz="0" w:space="0" w:color="auto"/>
                        <w:left w:val="none" w:sz="0" w:space="0" w:color="auto"/>
                        <w:bottom w:val="none" w:sz="0" w:space="0" w:color="auto"/>
                        <w:right w:val="none" w:sz="0" w:space="0" w:color="auto"/>
                      </w:divBdr>
                      <w:divsChild>
                        <w:div w:id="949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0326">
          <w:marLeft w:val="0"/>
          <w:marRight w:val="0"/>
          <w:marTop w:val="100"/>
          <w:marBottom w:val="100"/>
          <w:divBdr>
            <w:top w:val="dashed" w:sz="6" w:space="0" w:color="A8A8A8"/>
            <w:left w:val="none" w:sz="0" w:space="0" w:color="auto"/>
            <w:bottom w:val="none" w:sz="0" w:space="0" w:color="auto"/>
            <w:right w:val="none" w:sz="0" w:space="0" w:color="auto"/>
          </w:divBdr>
          <w:divsChild>
            <w:div w:id="880947249">
              <w:marLeft w:val="0"/>
              <w:marRight w:val="0"/>
              <w:marTop w:val="750"/>
              <w:marBottom w:val="750"/>
              <w:divBdr>
                <w:top w:val="none" w:sz="0" w:space="0" w:color="auto"/>
                <w:left w:val="none" w:sz="0" w:space="0" w:color="auto"/>
                <w:bottom w:val="none" w:sz="0" w:space="0" w:color="auto"/>
                <w:right w:val="none" w:sz="0" w:space="0" w:color="auto"/>
              </w:divBdr>
              <w:divsChild>
                <w:div w:id="1312058023">
                  <w:marLeft w:val="0"/>
                  <w:marRight w:val="0"/>
                  <w:marTop w:val="0"/>
                  <w:marBottom w:val="0"/>
                  <w:divBdr>
                    <w:top w:val="none" w:sz="0" w:space="0" w:color="auto"/>
                    <w:left w:val="none" w:sz="0" w:space="0" w:color="auto"/>
                    <w:bottom w:val="none" w:sz="0" w:space="0" w:color="auto"/>
                    <w:right w:val="none" w:sz="0" w:space="0" w:color="auto"/>
                  </w:divBdr>
                  <w:divsChild>
                    <w:div w:id="2036694137">
                      <w:marLeft w:val="0"/>
                      <w:marRight w:val="0"/>
                      <w:marTop w:val="0"/>
                      <w:marBottom w:val="0"/>
                      <w:divBdr>
                        <w:top w:val="none" w:sz="0" w:space="0" w:color="auto"/>
                        <w:left w:val="none" w:sz="0" w:space="0" w:color="auto"/>
                        <w:bottom w:val="none" w:sz="0" w:space="0" w:color="auto"/>
                        <w:right w:val="none" w:sz="0" w:space="0" w:color="auto"/>
                      </w:divBdr>
                      <w:divsChild>
                        <w:div w:id="6792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9280">
          <w:marLeft w:val="0"/>
          <w:marRight w:val="0"/>
          <w:marTop w:val="100"/>
          <w:marBottom w:val="100"/>
          <w:divBdr>
            <w:top w:val="dashed" w:sz="6" w:space="0" w:color="A8A8A8"/>
            <w:left w:val="none" w:sz="0" w:space="0" w:color="auto"/>
            <w:bottom w:val="none" w:sz="0" w:space="0" w:color="auto"/>
            <w:right w:val="none" w:sz="0" w:space="0" w:color="auto"/>
          </w:divBdr>
          <w:divsChild>
            <w:div w:id="1086803462">
              <w:marLeft w:val="0"/>
              <w:marRight w:val="0"/>
              <w:marTop w:val="750"/>
              <w:marBottom w:val="750"/>
              <w:divBdr>
                <w:top w:val="none" w:sz="0" w:space="0" w:color="auto"/>
                <w:left w:val="none" w:sz="0" w:space="0" w:color="auto"/>
                <w:bottom w:val="none" w:sz="0" w:space="0" w:color="auto"/>
                <w:right w:val="none" w:sz="0" w:space="0" w:color="auto"/>
              </w:divBdr>
              <w:divsChild>
                <w:div w:id="106582554">
                  <w:marLeft w:val="0"/>
                  <w:marRight w:val="0"/>
                  <w:marTop w:val="0"/>
                  <w:marBottom w:val="0"/>
                  <w:divBdr>
                    <w:top w:val="none" w:sz="0" w:space="0" w:color="auto"/>
                    <w:left w:val="none" w:sz="0" w:space="0" w:color="auto"/>
                    <w:bottom w:val="none" w:sz="0" w:space="0" w:color="auto"/>
                    <w:right w:val="none" w:sz="0" w:space="0" w:color="auto"/>
                  </w:divBdr>
                  <w:divsChild>
                    <w:div w:id="2013603402">
                      <w:marLeft w:val="0"/>
                      <w:marRight w:val="0"/>
                      <w:marTop w:val="0"/>
                      <w:marBottom w:val="0"/>
                      <w:divBdr>
                        <w:top w:val="none" w:sz="0" w:space="0" w:color="auto"/>
                        <w:left w:val="none" w:sz="0" w:space="0" w:color="auto"/>
                        <w:bottom w:val="none" w:sz="0" w:space="0" w:color="auto"/>
                        <w:right w:val="none" w:sz="0" w:space="0" w:color="auto"/>
                      </w:divBdr>
                      <w:divsChild>
                        <w:div w:id="5228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2178">
          <w:marLeft w:val="0"/>
          <w:marRight w:val="0"/>
          <w:marTop w:val="100"/>
          <w:marBottom w:val="100"/>
          <w:divBdr>
            <w:top w:val="dashed" w:sz="6" w:space="0" w:color="A8A8A8"/>
            <w:left w:val="none" w:sz="0" w:space="0" w:color="auto"/>
            <w:bottom w:val="none" w:sz="0" w:space="0" w:color="auto"/>
            <w:right w:val="none" w:sz="0" w:space="0" w:color="auto"/>
          </w:divBdr>
          <w:divsChild>
            <w:div w:id="1348173003">
              <w:marLeft w:val="0"/>
              <w:marRight w:val="0"/>
              <w:marTop w:val="750"/>
              <w:marBottom w:val="750"/>
              <w:divBdr>
                <w:top w:val="none" w:sz="0" w:space="0" w:color="auto"/>
                <w:left w:val="none" w:sz="0" w:space="0" w:color="auto"/>
                <w:bottom w:val="none" w:sz="0" w:space="0" w:color="auto"/>
                <w:right w:val="none" w:sz="0" w:space="0" w:color="auto"/>
              </w:divBdr>
              <w:divsChild>
                <w:div w:id="2119567643">
                  <w:marLeft w:val="0"/>
                  <w:marRight w:val="0"/>
                  <w:marTop w:val="0"/>
                  <w:marBottom w:val="0"/>
                  <w:divBdr>
                    <w:top w:val="none" w:sz="0" w:space="0" w:color="auto"/>
                    <w:left w:val="none" w:sz="0" w:space="0" w:color="auto"/>
                    <w:bottom w:val="none" w:sz="0" w:space="0" w:color="auto"/>
                    <w:right w:val="none" w:sz="0" w:space="0" w:color="auto"/>
                  </w:divBdr>
                  <w:divsChild>
                    <w:div w:id="965770769">
                      <w:marLeft w:val="0"/>
                      <w:marRight w:val="0"/>
                      <w:marTop w:val="0"/>
                      <w:marBottom w:val="0"/>
                      <w:divBdr>
                        <w:top w:val="none" w:sz="0" w:space="0" w:color="auto"/>
                        <w:left w:val="none" w:sz="0" w:space="0" w:color="auto"/>
                        <w:bottom w:val="none" w:sz="0" w:space="0" w:color="auto"/>
                        <w:right w:val="none" w:sz="0" w:space="0" w:color="auto"/>
                      </w:divBdr>
                      <w:divsChild>
                        <w:div w:id="998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72892">
          <w:marLeft w:val="0"/>
          <w:marRight w:val="0"/>
          <w:marTop w:val="100"/>
          <w:marBottom w:val="100"/>
          <w:divBdr>
            <w:top w:val="dashed" w:sz="6" w:space="0" w:color="A8A8A8"/>
            <w:left w:val="none" w:sz="0" w:space="0" w:color="auto"/>
            <w:bottom w:val="none" w:sz="0" w:space="0" w:color="auto"/>
            <w:right w:val="none" w:sz="0" w:space="0" w:color="auto"/>
          </w:divBdr>
          <w:divsChild>
            <w:div w:id="1038512274">
              <w:marLeft w:val="0"/>
              <w:marRight w:val="0"/>
              <w:marTop w:val="750"/>
              <w:marBottom w:val="750"/>
              <w:divBdr>
                <w:top w:val="none" w:sz="0" w:space="0" w:color="auto"/>
                <w:left w:val="none" w:sz="0" w:space="0" w:color="auto"/>
                <w:bottom w:val="none" w:sz="0" w:space="0" w:color="auto"/>
                <w:right w:val="none" w:sz="0" w:space="0" w:color="auto"/>
              </w:divBdr>
              <w:divsChild>
                <w:div w:id="55518689">
                  <w:marLeft w:val="0"/>
                  <w:marRight w:val="0"/>
                  <w:marTop w:val="0"/>
                  <w:marBottom w:val="0"/>
                  <w:divBdr>
                    <w:top w:val="none" w:sz="0" w:space="0" w:color="auto"/>
                    <w:left w:val="none" w:sz="0" w:space="0" w:color="auto"/>
                    <w:bottom w:val="none" w:sz="0" w:space="0" w:color="auto"/>
                    <w:right w:val="none" w:sz="0" w:space="0" w:color="auto"/>
                  </w:divBdr>
                  <w:divsChild>
                    <w:div w:id="140585837">
                      <w:marLeft w:val="0"/>
                      <w:marRight w:val="0"/>
                      <w:marTop w:val="0"/>
                      <w:marBottom w:val="0"/>
                      <w:divBdr>
                        <w:top w:val="none" w:sz="0" w:space="0" w:color="auto"/>
                        <w:left w:val="none" w:sz="0" w:space="0" w:color="auto"/>
                        <w:bottom w:val="none" w:sz="0" w:space="0" w:color="auto"/>
                        <w:right w:val="none" w:sz="0" w:space="0" w:color="auto"/>
                      </w:divBdr>
                      <w:divsChild>
                        <w:div w:id="7674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54735">
          <w:marLeft w:val="0"/>
          <w:marRight w:val="0"/>
          <w:marTop w:val="100"/>
          <w:marBottom w:val="100"/>
          <w:divBdr>
            <w:top w:val="dashed" w:sz="6" w:space="0" w:color="A8A8A8"/>
            <w:left w:val="none" w:sz="0" w:space="0" w:color="auto"/>
            <w:bottom w:val="none" w:sz="0" w:space="0" w:color="auto"/>
            <w:right w:val="none" w:sz="0" w:space="0" w:color="auto"/>
          </w:divBdr>
          <w:divsChild>
            <w:div w:id="1880705332">
              <w:marLeft w:val="0"/>
              <w:marRight w:val="0"/>
              <w:marTop w:val="750"/>
              <w:marBottom w:val="750"/>
              <w:divBdr>
                <w:top w:val="none" w:sz="0" w:space="0" w:color="auto"/>
                <w:left w:val="none" w:sz="0" w:space="0" w:color="auto"/>
                <w:bottom w:val="none" w:sz="0" w:space="0" w:color="auto"/>
                <w:right w:val="none" w:sz="0" w:space="0" w:color="auto"/>
              </w:divBdr>
              <w:divsChild>
                <w:div w:id="230046660">
                  <w:marLeft w:val="0"/>
                  <w:marRight w:val="0"/>
                  <w:marTop w:val="0"/>
                  <w:marBottom w:val="0"/>
                  <w:divBdr>
                    <w:top w:val="none" w:sz="0" w:space="0" w:color="auto"/>
                    <w:left w:val="none" w:sz="0" w:space="0" w:color="auto"/>
                    <w:bottom w:val="none" w:sz="0" w:space="0" w:color="auto"/>
                    <w:right w:val="none" w:sz="0" w:space="0" w:color="auto"/>
                  </w:divBdr>
                  <w:divsChild>
                    <w:div w:id="1811701357">
                      <w:marLeft w:val="0"/>
                      <w:marRight w:val="0"/>
                      <w:marTop w:val="0"/>
                      <w:marBottom w:val="0"/>
                      <w:divBdr>
                        <w:top w:val="none" w:sz="0" w:space="0" w:color="auto"/>
                        <w:left w:val="none" w:sz="0" w:space="0" w:color="auto"/>
                        <w:bottom w:val="none" w:sz="0" w:space="0" w:color="auto"/>
                        <w:right w:val="none" w:sz="0" w:space="0" w:color="auto"/>
                      </w:divBdr>
                      <w:divsChild>
                        <w:div w:id="1976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76154">
          <w:marLeft w:val="0"/>
          <w:marRight w:val="0"/>
          <w:marTop w:val="100"/>
          <w:marBottom w:val="100"/>
          <w:divBdr>
            <w:top w:val="dashed" w:sz="6" w:space="0" w:color="A8A8A8"/>
            <w:left w:val="none" w:sz="0" w:space="0" w:color="auto"/>
            <w:bottom w:val="none" w:sz="0" w:space="0" w:color="auto"/>
            <w:right w:val="none" w:sz="0" w:space="0" w:color="auto"/>
          </w:divBdr>
          <w:divsChild>
            <w:div w:id="1593658531">
              <w:marLeft w:val="0"/>
              <w:marRight w:val="0"/>
              <w:marTop w:val="750"/>
              <w:marBottom w:val="750"/>
              <w:divBdr>
                <w:top w:val="none" w:sz="0" w:space="0" w:color="auto"/>
                <w:left w:val="none" w:sz="0" w:space="0" w:color="auto"/>
                <w:bottom w:val="none" w:sz="0" w:space="0" w:color="auto"/>
                <w:right w:val="none" w:sz="0" w:space="0" w:color="auto"/>
              </w:divBdr>
              <w:divsChild>
                <w:div w:id="1155413482">
                  <w:marLeft w:val="0"/>
                  <w:marRight w:val="0"/>
                  <w:marTop w:val="0"/>
                  <w:marBottom w:val="0"/>
                  <w:divBdr>
                    <w:top w:val="none" w:sz="0" w:space="0" w:color="auto"/>
                    <w:left w:val="none" w:sz="0" w:space="0" w:color="auto"/>
                    <w:bottom w:val="none" w:sz="0" w:space="0" w:color="auto"/>
                    <w:right w:val="none" w:sz="0" w:space="0" w:color="auto"/>
                  </w:divBdr>
                  <w:divsChild>
                    <w:div w:id="1903832856">
                      <w:marLeft w:val="0"/>
                      <w:marRight w:val="0"/>
                      <w:marTop w:val="0"/>
                      <w:marBottom w:val="0"/>
                      <w:divBdr>
                        <w:top w:val="none" w:sz="0" w:space="0" w:color="auto"/>
                        <w:left w:val="none" w:sz="0" w:space="0" w:color="auto"/>
                        <w:bottom w:val="none" w:sz="0" w:space="0" w:color="auto"/>
                        <w:right w:val="none" w:sz="0" w:space="0" w:color="auto"/>
                      </w:divBdr>
                      <w:divsChild>
                        <w:div w:id="166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6314">
          <w:marLeft w:val="0"/>
          <w:marRight w:val="0"/>
          <w:marTop w:val="100"/>
          <w:marBottom w:val="100"/>
          <w:divBdr>
            <w:top w:val="dashed" w:sz="6" w:space="0" w:color="A8A8A8"/>
            <w:left w:val="none" w:sz="0" w:space="0" w:color="auto"/>
            <w:bottom w:val="none" w:sz="0" w:space="0" w:color="auto"/>
            <w:right w:val="none" w:sz="0" w:space="0" w:color="auto"/>
          </w:divBdr>
          <w:divsChild>
            <w:div w:id="1956255942">
              <w:marLeft w:val="0"/>
              <w:marRight w:val="0"/>
              <w:marTop w:val="750"/>
              <w:marBottom w:val="750"/>
              <w:divBdr>
                <w:top w:val="none" w:sz="0" w:space="0" w:color="auto"/>
                <w:left w:val="none" w:sz="0" w:space="0" w:color="auto"/>
                <w:bottom w:val="none" w:sz="0" w:space="0" w:color="auto"/>
                <w:right w:val="none" w:sz="0" w:space="0" w:color="auto"/>
              </w:divBdr>
              <w:divsChild>
                <w:div w:id="1332180580">
                  <w:marLeft w:val="0"/>
                  <w:marRight w:val="0"/>
                  <w:marTop w:val="0"/>
                  <w:marBottom w:val="0"/>
                  <w:divBdr>
                    <w:top w:val="none" w:sz="0" w:space="0" w:color="auto"/>
                    <w:left w:val="none" w:sz="0" w:space="0" w:color="auto"/>
                    <w:bottom w:val="none" w:sz="0" w:space="0" w:color="auto"/>
                    <w:right w:val="none" w:sz="0" w:space="0" w:color="auto"/>
                  </w:divBdr>
                  <w:divsChild>
                    <w:div w:id="103694092">
                      <w:marLeft w:val="0"/>
                      <w:marRight w:val="0"/>
                      <w:marTop w:val="0"/>
                      <w:marBottom w:val="0"/>
                      <w:divBdr>
                        <w:top w:val="none" w:sz="0" w:space="0" w:color="auto"/>
                        <w:left w:val="none" w:sz="0" w:space="0" w:color="auto"/>
                        <w:bottom w:val="none" w:sz="0" w:space="0" w:color="auto"/>
                        <w:right w:val="none" w:sz="0" w:space="0" w:color="auto"/>
                      </w:divBdr>
                      <w:divsChild>
                        <w:div w:id="4271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76195">
          <w:marLeft w:val="0"/>
          <w:marRight w:val="0"/>
          <w:marTop w:val="100"/>
          <w:marBottom w:val="100"/>
          <w:divBdr>
            <w:top w:val="dashed" w:sz="6" w:space="0" w:color="A8A8A8"/>
            <w:left w:val="none" w:sz="0" w:space="0" w:color="auto"/>
            <w:bottom w:val="none" w:sz="0" w:space="0" w:color="auto"/>
            <w:right w:val="none" w:sz="0" w:space="0" w:color="auto"/>
          </w:divBdr>
          <w:divsChild>
            <w:div w:id="11340090">
              <w:marLeft w:val="0"/>
              <w:marRight w:val="0"/>
              <w:marTop w:val="750"/>
              <w:marBottom w:val="750"/>
              <w:divBdr>
                <w:top w:val="none" w:sz="0" w:space="0" w:color="auto"/>
                <w:left w:val="none" w:sz="0" w:space="0" w:color="auto"/>
                <w:bottom w:val="none" w:sz="0" w:space="0" w:color="auto"/>
                <w:right w:val="none" w:sz="0" w:space="0" w:color="auto"/>
              </w:divBdr>
              <w:divsChild>
                <w:div w:id="639462107">
                  <w:marLeft w:val="0"/>
                  <w:marRight w:val="0"/>
                  <w:marTop w:val="0"/>
                  <w:marBottom w:val="0"/>
                  <w:divBdr>
                    <w:top w:val="none" w:sz="0" w:space="0" w:color="auto"/>
                    <w:left w:val="none" w:sz="0" w:space="0" w:color="auto"/>
                    <w:bottom w:val="none" w:sz="0" w:space="0" w:color="auto"/>
                    <w:right w:val="none" w:sz="0" w:space="0" w:color="auto"/>
                  </w:divBdr>
                  <w:divsChild>
                    <w:div w:id="151339954">
                      <w:marLeft w:val="0"/>
                      <w:marRight w:val="0"/>
                      <w:marTop w:val="0"/>
                      <w:marBottom w:val="0"/>
                      <w:divBdr>
                        <w:top w:val="none" w:sz="0" w:space="0" w:color="auto"/>
                        <w:left w:val="none" w:sz="0" w:space="0" w:color="auto"/>
                        <w:bottom w:val="none" w:sz="0" w:space="0" w:color="auto"/>
                        <w:right w:val="none" w:sz="0" w:space="0" w:color="auto"/>
                      </w:divBdr>
                      <w:divsChild>
                        <w:div w:id="15810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354">
          <w:marLeft w:val="0"/>
          <w:marRight w:val="0"/>
          <w:marTop w:val="100"/>
          <w:marBottom w:val="100"/>
          <w:divBdr>
            <w:top w:val="dashed" w:sz="6" w:space="0" w:color="A8A8A8"/>
            <w:left w:val="none" w:sz="0" w:space="0" w:color="auto"/>
            <w:bottom w:val="none" w:sz="0" w:space="0" w:color="auto"/>
            <w:right w:val="none" w:sz="0" w:space="0" w:color="auto"/>
          </w:divBdr>
          <w:divsChild>
            <w:div w:id="226458101">
              <w:marLeft w:val="0"/>
              <w:marRight w:val="0"/>
              <w:marTop w:val="750"/>
              <w:marBottom w:val="750"/>
              <w:divBdr>
                <w:top w:val="none" w:sz="0" w:space="0" w:color="auto"/>
                <w:left w:val="none" w:sz="0" w:space="0" w:color="auto"/>
                <w:bottom w:val="none" w:sz="0" w:space="0" w:color="auto"/>
                <w:right w:val="none" w:sz="0" w:space="0" w:color="auto"/>
              </w:divBdr>
              <w:divsChild>
                <w:div w:id="1610619205">
                  <w:marLeft w:val="0"/>
                  <w:marRight w:val="0"/>
                  <w:marTop w:val="0"/>
                  <w:marBottom w:val="0"/>
                  <w:divBdr>
                    <w:top w:val="none" w:sz="0" w:space="0" w:color="auto"/>
                    <w:left w:val="none" w:sz="0" w:space="0" w:color="auto"/>
                    <w:bottom w:val="none" w:sz="0" w:space="0" w:color="auto"/>
                    <w:right w:val="none" w:sz="0" w:space="0" w:color="auto"/>
                  </w:divBdr>
                  <w:divsChild>
                    <w:div w:id="251160372">
                      <w:marLeft w:val="0"/>
                      <w:marRight w:val="0"/>
                      <w:marTop w:val="0"/>
                      <w:marBottom w:val="0"/>
                      <w:divBdr>
                        <w:top w:val="none" w:sz="0" w:space="0" w:color="auto"/>
                        <w:left w:val="none" w:sz="0" w:space="0" w:color="auto"/>
                        <w:bottom w:val="none" w:sz="0" w:space="0" w:color="auto"/>
                        <w:right w:val="none" w:sz="0" w:space="0" w:color="auto"/>
                      </w:divBdr>
                      <w:divsChild>
                        <w:div w:id="10582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128">
          <w:marLeft w:val="0"/>
          <w:marRight w:val="0"/>
          <w:marTop w:val="100"/>
          <w:marBottom w:val="100"/>
          <w:divBdr>
            <w:top w:val="dashed" w:sz="6" w:space="0" w:color="A8A8A8"/>
            <w:left w:val="none" w:sz="0" w:space="0" w:color="auto"/>
            <w:bottom w:val="none" w:sz="0" w:space="0" w:color="auto"/>
            <w:right w:val="none" w:sz="0" w:space="0" w:color="auto"/>
          </w:divBdr>
          <w:divsChild>
            <w:div w:id="1919711211">
              <w:marLeft w:val="0"/>
              <w:marRight w:val="0"/>
              <w:marTop w:val="750"/>
              <w:marBottom w:val="750"/>
              <w:divBdr>
                <w:top w:val="none" w:sz="0" w:space="0" w:color="auto"/>
                <w:left w:val="none" w:sz="0" w:space="0" w:color="auto"/>
                <w:bottom w:val="none" w:sz="0" w:space="0" w:color="auto"/>
                <w:right w:val="none" w:sz="0" w:space="0" w:color="auto"/>
              </w:divBdr>
              <w:divsChild>
                <w:div w:id="438306122">
                  <w:marLeft w:val="0"/>
                  <w:marRight w:val="0"/>
                  <w:marTop w:val="0"/>
                  <w:marBottom w:val="0"/>
                  <w:divBdr>
                    <w:top w:val="none" w:sz="0" w:space="0" w:color="auto"/>
                    <w:left w:val="none" w:sz="0" w:space="0" w:color="auto"/>
                    <w:bottom w:val="none" w:sz="0" w:space="0" w:color="auto"/>
                    <w:right w:val="none" w:sz="0" w:space="0" w:color="auto"/>
                  </w:divBdr>
                  <w:divsChild>
                    <w:div w:id="528295065">
                      <w:marLeft w:val="0"/>
                      <w:marRight w:val="0"/>
                      <w:marTop w:val="0"/>
                      <w:marBottom w:val="0"/>
                      <w:divBdr>
                        <w:top w:val="none" w:sz="0" w:space="0" w:color="auto"/>
                        <w:left w:val="none" w:sz="0" w:space="0" w:color="auto"/>
                        <w:bottom w:val="none" w:sz="0" w:space="0" w:color="auto"/>
                        <w:right w:val="none" w:sz="0" w:space="0" w:color="auto"/>
                      </w:divBdr>
                      <w:divsChild>
                        <w:div w:id="4591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97662">
          <w:marLeft w:val="0"/>
          <w:marRight w:val="0"/>
          <w:marTop w:val="100"/>
          <w:marBottom w:val="100"/>
          <w:divBdr>
            <w:top w:val="dashed" w:sz="6" w:space="0" w:color="A8A8A8"/>
            <w:left w:val="none" w:sz="0" w:space="0" w:color="auto"/>
            <w:bottom w:val="none" w:sz="0" w:space="0" w:color="auto"/>
            <w:right w:val="none" w:sz="0" w:space="0" w:color="auto"/>
          </w:divBdr>
          <w:divsChild>
            <w:div w:id="1671057287">
              <w:marLeft w:val="0"/>
              <w:marRight w:val="0"/>
              <w:marTop w:val="750"/>
              <w:marBottom w:val="750"/>
              <w:divBdr>
                <w:top w:val="none" w:sz="0" w:space="0" w:color="auto"/>
                <w:left w:val="none" w:sz="0" w:space="0" w:color="auto"/>
                <w:bottom w:val="none" w:sz="0" w:space="0" w:color="auto"/>
                <w:right w:val="none" w:sz="0" w:space="0" w:color="auto"/>
              </w:divBdr>
              <w:divsChild>
                <w:div w:id="1311404346">
                  <w:marLeft w:val="0"/>
                  <w:marRight w:val="0"/>
                  <w:marTop w:val="0"/>
                  <w:marBottom w:val="0"/>
                  <w:divBdr>
                    <w:top w:val="none" w:sz="0" w:space="0" w:color="auto"/>
                    <w:left w:val="none" w:sz="0" w:space="0" w:color="auto"/>
                    <w:bottom w:val="none" w:sz="0" w:space="0" w:color="auto"/>
                    <w:right w:val="none" w:sz="0" w:space="0" w:color="auto"/>
                  </w:divBdr>
                  <w:divsChild>
                    <w:div w:id="65616792">
                      <w:marLeft w:val="0"/>
                      <w:marRight w:val="0"/>
                      <w:marTop w:val="0"/>
                      <w:marBottom w:val="0"/>
                      <w:divBdr>
                        <w:top w:val="none" w:sz="0" w:space="0" w:color="auto"/>
                        <w:left w:val="none" w:sz="0" w:space="0" w:color="auto"/>
                        <w:bottom w:val="none" w:sz="0" w:space="0" w:color="auto"/>
                        <w:right w:val="none" w:sz="0" w:space="0" w:color="auto"/>
                      </w:divBdr>
                      <w:divsChild>
                        <w:div w:id="9858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5408">
      <w:bodyDiv w:val="1"/>
      <w:marLeft w:val="0"/>
      <w:marRight w:val="0"/>
      <w:marTop w:val="0"/>
      <w:marBottom w:val="0"/>
      <w:divBdr>
        <w:top w:val="none" w:sz="0" w:space="0" w:color="auto"/>
        <w:left w:val="none" w:sz="0" w:space="0" w:color="auto"/>
        <w:bottom w:val="none" w:sz="0" w:space="0" w:color="auto"/>
        <w:right w:val="none" w:sz="0" w:space="0" w:color="auto"/>
      </w:divBdr>
      <w:divsChild>
        <w:div w:id="1197503266">
          <w:marLeft w:val="0"/>
          <w:marRight w:val="0"/>
          <w:marTop w:val="100"/>
          <w:marBottom w:val="100"/>
          <w:divBdr>
            <w:top w:val="none" w:sz="0" w:space="0" w:color="auto"/>
            <w:left w:val="none" w:sz="0" w:space="0" w:color="auto"/>
            <w:bottom w:val="none" w:sz="0" w:space="0" w:color="auto"/>
            <w:right w:val="none" w:sz="0" w:space="0" w:color="auto"/>
          </w:divBdr>
          <w:divsChild>
            <w:div w:id="587663225">
              <w:marLeft w:val="0"/>
              <w:marRight w:val="0"/>
              <w:marTop w:val="750"/>
              <w:marBottom w:val="750"/>
              <w:divBdr>
                <w:top w:val="none" w:sz="0" w:space="0" w:color="auto"/>
                <w:left w:val="none" w:sz="0" w:space="0" w:color="auto"/>
                <w:bottom w:val="none" w:sz="0" w:space="0" w:color="auto"/>
                <w:right w:val="none" w:sz="0" w:space="0" w:color="auto"/>
              </w:divBdr>
              <w:divsChild>
                <w:div w:id="206840528">
                  <w:marLeft w:val="0"/>
                  <w:marRight w:val="0"/>
                  <w:marTop w:val="0"/>
                  <w:marBottom w:val="0"/>
                  <w:divBdr>
                    <w:top w:val="none" w:sz="0" w:space="0" w:color="auto"/>
                    <w:left w:val="none" w:sz="0" w:space="0" w:color="auto"/>
                    <w:bottom w:val="none" w:sz="0" w:space="0" w:color="auto"/>
                    <w:right w:val="none" w:sz="0" w:space="0" w:color="auto"/>
                  </w:divBdr>
                  <w:divsChild>
                    <w:div w:id="1598559948">
                      <w:marLeft w:val="0"/>
                      <w:marRight w:val="0"/>
                      <w:marTop w:val="0"/>
                      <w:marBottom w:val="0"/>
                      <w:divBdr>
                        <w:top w:val="none" w:sz="0" w:space="0" w:color="auto"/>
                        <w:left w:val="none" w:sz="0" w:space="0" w:color="auto"/>
                        <w:bottom w:val="none" w:sz="0" w:space="0" w:color="auto"/>
                        <w:right w:val="none" w:sz="0" w:space="0" w:color="auto"/>
                      </w:divBdr>
                      <w:divsChild>
                        <w:div w:id="479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5847">
          <w:marLeft w:val="0"/>
          <w:marRight w:val="0"/>
          <w:marTop w:val="100"/>
          <w:marBottom w:val="100"/>
          <w:divBdr>
            <w:top w:val="dashed" w:sz="6" w:space="0" w:color="A8A8A8"/>
            <w:left w:val="none" w:sz="0" w:space="0" w:color="auto"/>
            <w:bottom w:val="none" w:sz="0" w:space="0" w:color="auto"/>
            <w:right w:val="none" w:sz="0" w:space="0" w:color="auto"/>
          </w:divBdr>
          <w:divsChild>
            <w:div w:id="340132674">
              <w:marLeft w:val="0"/>
              <w:marRight w:val="0"/>
              <w:marTop w:val="750"/>
              <w:marBottom w:val="750"/>
              <w:divBdr>
                <w:top w:val="none" w:sz="0" w:space="0" w:color="auto"/>
                <w:left w:val="none" w:sz="0" w:space="0" w:color="auto"/>
                <w:bottom w:val="none" w:sz="0" w:space="0" w:color="auto"/>
                <w:right w:val="none" w:sz="0" w:space="0" w:color="auto"/>
              </w:divBdr>
              <w:divsChild>
                <w:div w:id="918371589">
                  <w:marLeft w:val="0"/>
                  <w:marRight w:val="0"/>
                  <w:marTop w:val="0"/>
                  <w:marBottom w:val="0"/>
                  <w:divBdr>
                    <w:top w:val="none" w:sz="0" w:space="0" w:color="auto"/>
                    <w:left w:val="none" w:sz="0" w:space="0" w:color="auto"/>
                    <w:bottom w:val="none" w:sz="0" w:space="0" w:color="auto"/>
                    <w:right w:val="none" w:sz="0" w:space="0" w:color="auto"/>
                  </w:divBdr>
                  <w:divsChild>
                    <w:div w:id="752362303">
                      <w:marLeft w:val="0"/>
                      <w:marRight w:val="0"/>
                      <w:marTop w:val="0"/>
                      <w:marBottom w:val="0"/>
                      <w:divBdr>
                        <w:top w:val="none" w:sz="0" w:space="0" w:color="auto"/>
                        <w:left w:val="none" w:sz="0" w:space="0" w:color="auto"/>
                        <w:bottom w:val="none" w:sz="0" w:space="0" w:color="auto"/>
                        <w:right w:val="none" w:sz="0" w:space="0" w:color="auto"/>
                      </w:divBdr>
                      <w:divsChild>
                        <w:div w:id="20214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8763">
          <w:marLeft w:val="0"/>
          <w:marRight w:val="0"/>
          <w:marTop w:val="100"/>
          <w:marBottom w:val="100"/>
          <w:divBdr>
            <w:top w:val="dashed" w:sz="6" w:space="0" w:color="A8A8A8"/>
            <w:left w:val="none" w:sz="0" w:space="0" w:color="auto"/>
            <w:bottom w:val="none" w:sz="0" w:space="0" w:color="auto"/>
            <w:right w:val="none" w:sz="0" w:space="0" w:color="auto"/>
          </w:divBdr>
          <w:divsChild>
            <w:div w:id="1584071861">
              <w:marLeft w:val="0"/>
              <w:marRight w:val="0"/>
              <w:marTop w:val="750"/>
              <w:marBottom w:val="750"/>
              <w:divBdr>
                <w:top w:val="none" w:sz="0" w:space="0" w:color="auto"/>
                <w:left w:val="none" w:sz="0" w:space="0" w:color="auto"/>
                <w:bottom w:val="none" w:sz="0" w:space="0" w:color="auto"/>
                <w:right w:val="none" w:sz="0" w:space="0" w:color="auto"/>
              </w:divBdr>
              <w:divsChild>
                <w:div w:id="404452573">
                  <w:marLeft w:val="0"/>
                  <w:marRight w:val="0"/>
                  <w:marTop w:val="0"/>
                  <w:marBottom w:val="0"/>
                  <w:divBdr>
                    <w:top w:val="none" w:sz="0" w:space="0" w:color="auto"/>
                    <w:left w:val="none" w:sz="0" w:space="0" w:color="auto"/>
                    <w:bottom w:val="none" w:sz="0" w:space="0" w:color="auto"/>
                    <w:right w:val="none" w:sz="0" w:space="0" w:color="auto"/>
                  </w:divBdr>
                  <w:divsChild>
                    <w:div w:id="1645743472">
                      <w:marLeft w:val="0"/>
                      <w:marRight w:val="0"/>
                      <w:marTop w:val="0"/>
                      <w:marBottom w:val="0"/>
                      <w:divBdr>
                        <w:top w:val="none" w:sz="0" w:space="0" w:color="auto"/>
                        <w:left w:val="none" w:sz="0" w:space="0" w:color="auto"/>
                        <w:bottom w:val="none" w:sz="0" w:space="0" w:color="auto"/>
                        <w:right w:val="none" w:sz="0" w:space="0" w:color="auto"/>
                      </w:divBdr>
                      <w:divsChild>
                        <w:div w:id="10746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27645">
          <w:marLeft w:val="0"/>
          <w:marRight w:val="0"/>
          <w:marTop w:val="100"/>
          <w:marBottom w:val="100"/>
          <w:divBdr>
            <w:top w:val="dashed" w:sz="6" w:space="0" w:color="A8A8A8"/>
            <w:left w:val="none" w:sz="0" w:space="0" w:color="auto"/>
            <w:bottom w:val="none" w:sz="0" w:space="0" w:color="auto"/>
            <w:right w:val="none" w:sz="0" w:space="0" w:color="auto"/>
          </w:divBdr>
          <w:divsChild>
            <w:div w:id="74935820">
              <w:marLeft w:val="0"/>
              <w:marRight w:val="0"/>
              <w:marTop w:val="750"/>
              <w:marBottom w:val="750"/>
              <w:divBdr>
                <w:top w:val="none" w:sz="0" w:space="0" w:color="auto"/>
                <w:left w:val="none" w:sz="0" w:space="0" w:color="auto"/>
                <w:bottom w:val="none" w:sz="0" w:space="0" w:color="auto"/>
                <w:right w:val="none" w:sz="0" w:space="0" w:color="auto"/>
              </w:divBdr>
              <w:divsChild>
                <w:div w:id="2126384246">
                  <w:marLeft w:val="0"/>
                  <w:marRight w:val="0"/>
                  <w:marTop w:val="0"/>
                  <w:marBottom w:val="0"/>
                  <w:divBdr>
                    <w:top w:val="none" w:sz="0" w:space="0" w:color="auto"/>
                    <w:left w:val="none" w:sz="0" w:space="0" w:color="auto"/>
                    <w:bottom w:val="none" w:sz="0" w:space="0" w:color="auto"/>
                    <w:right w:val="none" w:sz="0" w:space="0" w:color="auto"/>
                  </w:divBdr>
                  <w:divsChild>
                    <w:div w:id="177812433">
                      <w:marLeft w:val="0"/>
                      <w:marRight w:val="0"/>
                      <w:marTop w:val="0"/>
                      <w:marBottom w:val="0"/>
                      <w:divBdr>
                        <w:top w:val="none" w:sz="0" w:space="0" w:color="auto"/>
                        <w:left w:val="none" w:sz="0" w:space="0" w:color="auto"/>
                        <w:bottom w:val="none" w:sz="0" w:space="0" w:color="auto"/>
                        <w:right w:val="none" w:sz="0" w:space="0" w:color="auto"/>
                      </w:divBdr>
                      <w:divsChild>
                        <w:div w:id="1466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4542">
          <w:marLeft w:val="0"/>
          <w:marRight w:val="0"/>
          <w:marTop w:val="100"/>
          <w:marBottom w:val="100"/>
          <w:divBdr>
            <w:top w:val="dashed" w:sz="6" w:space="0" w:color="A8A8A8"/>
            <w:left w:val="none" w:sz="0" w:space="0" w:color="auto"/>
            <w:bottom w:val="none" w:sz="0" w:space="0" w:color="auto"/>
            <w:right w:val="none" w:sz="0" w:space="0" w:color="auto"/>
          </w:divBdr>
          <w:divsChild>
            <w:div w:id="1541436241">
              <w:marLeft w:val="0"/>
              <w:marRight w:val="0"/>
              <w:marTop w:val="750"/>
              <w:marBottom w:val="750"/>
              <w:divBdr>
                <w:top w:val="none" w:sz="0" w:space="0" w:color="auto"/>
                <w:left w:val="none" w:sz="0" w:space="0" w:color="auto"/>
                <w:bottom w:val="none" w:sz="0" w:space="0" w:color="auto"/>
                <w:right w:val="none" w:sz="0" w:space="0" w:color="auto"/>
              </w:divBdr>
              <w:divsChild>
                <w:div w:id="1697346217">
                  <w:marLeft w:val="0"/>
                  <w:marRight w:val="0"/>
                  <w:marTop w:val="0"/>
                  <w:marBottom w:val="0"/>
                  <w:divBdr>
                    <w:top w:val="none" w:sz="0" w:space="0" w:color="auto"/>
                    <w:left w:val="none" w:sz="0" w:space="0" w:color="auto"/>
                    <w:bottom w:val="none" w:sz="0" w:space="0" w:color="auto"/>
                    <w:right w:val="none" w:sz="0" w:space="0" w:color="auto"/>
                  </w:divBdr>
                  <w:divsChild>
                    <w:div w:id="1857766964">
                      <w:marLeft w:val="0"/>
                      <w:marRight w:val="0"/>
                      <w:marTop w:val="0"/>
                      <w:marBottom w:val="0"/>
                      <w:divBdr>
                        <w:top w:val="none" w:sz="0" w:space="0" w:color="auto"/>
                        <w:left w:val="none" w:sz="0" w:space="0" w:color="auto"/>
                        <w:bottom w:val="none" w:sz="0" w:space="0" w:color="auto"/>
                        <w:right w:val="none" w:sz="0" w:space="0" w:color="auto"/>
                      </w:divBdr>
                      <w:divsChild>
                        <w:div w:id="11221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62">
          <w:marLeft w:val="0"/>
          <w:marRight w:val="0"/>
          <w:marTop w:val="100"/>
          <w:marBottom w:val="100"/>
          <w:divBdr>
            <w:top w:val="dashed" w:sz="6" w:space="0" w:color="A8A8A8"/>
            <w:left w:val="none" w:sz="0" w:space="0" w:color="auto"/>
            <w:bottom w:val="none" w:sz="0" w:space="0" w:color="auto"/>
            <w:right w:val="none" w:sz="0" w:space="0" w:color="auto"/>
          </w:divBdr>
          <w:divsChild>
            <w:div w:id="123474924">
              <w:marLeft w:val="0"/>
              <w:marRight w:val="0"/>
              <w:marTop w:val="750"/>
              <w:marBottom w:val="750"/>
              <w:divBdr>
                <w:top w:val="none" w:sz="0" w:space="0" w:color="auto"/>
                <w:left w:val="none" w:sz="0" w:space="0" w:color="auto"/>
                <w:bottom w:val="none" w:sz="0" w:space="0" w:color="auto"/>
                <w:right w:val="none" w:sz="0" w:space="0" w:color="auto"/>
              </w:divBdr>
              <w:divsChild>
                <w:div w:id="1562447616">
                  <w:marLeft w:val="0"/>
                  <w:marRight w:val="0"/>
                  <w:marTop w:val="0"/>
                  <w:marBottom w:val="0"/>
                  <w:divBdr>
                    <w:top w:val="none" w:sz="0" w:space="0" w:color="auto"/>
                    <w:left w:val="none" w:sz="0" w:space="0" w:color="auto"/>
                    <w:bottom w:val="none" w:sz="0" w:space="0" w:color="auto"/>
                    <w:right w:val="none" w:sz="0" w:space="0" w:color="auto"/>
                  </w:divBdr>
                  <w:divsChild>
                    <w:div w:id="606498062">
                      <w:marLeft w:val="0"/>
                      <w:marRight w:val="0"/>
                      <w:marTop w:val="0"/>
                      <w:marBottom w:val="0"/>
                      <w:divBdr>
                        <w:top w:val="none" w:sz="0" w:space="0" w:color="auto"/>
                        <w:left w:val="none" w:sz="0" w:space="0" w:color="auto"/>
                        <w:bottom w:val="none" w:sz="0" w:space="0" w:color="auto"/>
                        <w:right w:val="none" w:sz="0" w:space="0" w:color="auto"/>
                      </w:divBdr>
                      <w:divsChild>
                        <w:div w:id="18529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6064">
          <w:marLeft w:val="0"/>
          <w:marRight w:val="0"/>
          <w:marTop w:val="100"/>
          <w:marBottom w:val="100"/>
          <w:divBdr>
            <w:top w:val="dashed" w:sz="6" w:space="0" w:color="A8A8A8"/>
            <w:left w:val="none" w:sz="0" w:space="0" w:color="auto"/>
            <w:bottom w:val="none" w:sz="0" w:space="0" w:color="auto"/>
            <w:right w:val="none" w:sz="0" w:space="0" w:color="auto"/>
          </w:divBdr>
          <w:divsChild>
            <w:div w:id="1457287973">
              <w:marLeft w:val="0"/>
              <w:marRight w:val="0"/>
              <w:marTop w:val="750"/>
              <w:marBottom w:val="750"/>
              <w:divBdr>
                <w:top w:val="none" w:sz="0" w:space="0" w:color="auto"/>
                <w:left w:val="none" w:sz="0" w:space="0" w:color="auto"/>
                <w:bottom w:val="none" w:sz="0" w:space="0" w:color="auto"/>
                <w:right w:val="none" w:sz="0" w:space="0" w:color="auto"/>
              </w:divBdr>
              <w:divsChild>
                <w:div w:id="2095860423">
                  <w:marLeft w:val="0"/>
                  <w:marRight w:val="0"/>
                  <w:marTop w:val="0"/>
                  <w:marBottom w:val="0"/>
                  <w:divBdr>
                    <w:top w:val="none" w:sz="0" w:space="0" w:color="auto"/>
                    <w:left w:val="none" w:sz="0" w:space="0" w:color="auto"/>
                    <w:bottom w:val="none" w:sz="0" w:space="0" w:color="auto"/>
                    <w:right w:val="none" w:sz="0" w:space="0" w:color="auto"/>
                  </w:divBdr>
                  <w:divsChild>
                    <w:div w:id="80369550">
                      <w:marLeft w:val="0"/>
                      <w:marRight w:val="0"/>
                      <w:marTop w:val="0"/>
                      <w:marBottom w:val="0"/>
                      <w:divBdr>
                        <w:top w:val="none" w:sz="0" w:space="0" w:color="auto"/>
                        <w:left w:val="none" w:sz="0" w:space="0" w:color="auto"/>
                        <w:bottom w:val="none" w:sz="0" w:space="0" w:color="auto"/>
                        <w:right w:val="none" w:sz="0" w:space="0" w:color="auto"/>
                      </w:divBdr>
                      <w:divsChild>
                        <w:div w:id="14967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466109">
          <w:marLeft w:val="0"/>
          <w:marRight w:val="0"/>
          <w:marTop w:val="100"/>
          <w:marBottom w:val="100"/>
          <w:divBdr>
            <w:top w:val="dashed" w:sz="6" w:space="0" w:color="A8A8A8"/>
            <w:left w:val="none" w:sz="0" w:space="0" w:color="auto"/>
            <w:bottom w:val="none" w:sz="0" w:space="0" w:color="auto"/>
            <w:right w:val="none" w:sz="0" w:space="0" w:color="auto"/>
          </w:divBdr>
          <w:divsChild>
            <w:div w:id="183178721">
              <w:marLeft w:val="0"/>
              <w:marRight w:val="0"/>
              <w:marTop w:val="750"/>
              <w:marBottom w:val="750"/>
              <w:divBdr>
                <w:top w:val="none" w:sz="0" w:space="0" w:color="auto"/>
                <w:left w:val="none" w:sz="0" w:space="0" w:color="auto"/>
                <w:bottom w:val="none" w:sz="0" w:space="0" w:color="auto"/>
                <w:right w:val="none" w:sz="0" w:space="0" w:color="auto"/>
              </w:divBdr>
              <w:divsChild>
                <w:div w:id="1612391874">
                  <w:marLeft w:val="0"/>
                  <w:marRight w:val="0"/>
                  <w:marTop w:val="0"/>
                  <w:marBottom w:val="0"/>
                  <w:divBdr>
                    <w:top w:val="none" w:sz="0" w:space="0" w:color="auto"/>
                    <w:left w:val="none" w:sz="0" w:space="0" w:color="auto"/>
                    <w:bottom w:val="none" w:sz="0" w:space="0" w:color="auto"/>
                    <w:right w:val="none" w:sz="0" w:space="0" w:color="auto"/>
                  </w:divBdr>
                  <w:divsChild>
                    <w:div w:id="2080862282">
                      <w:marLeft w:val="0"/>
                      <w:marRight w:val="0"/>
                      <w:marTop w:val="0"/>
                      <w:marBottom w:val="0"/>
                      <w:divBdr>
                        <w:top w:val="none" w:sz="0" w:space="0" w:color="auto"/>
                        <w:left w:val="none" w:sz="0" w:space="0" w:color="auto"/>
                        <w:bottom w:val="none" w:sz="0" w:space="0" w:color="auto"/>
                        <w:right w:val="none" w:sz="0" w:space="0" w:color="auto"/>
                      </w:divBdr>
                      <w:divsChild>
                        <w:div w:id="18569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1680">
          <w:marLeft w:val="0"/>
          <w:marRight w:val="0"/>
          <w:marTop w:val="100"/>
          <w:marBottom w:val="100"/>
          <w:divBdr>
            <w:top w:val="dashed" w:sz="6" w:space="0" w:color="A8A8A8"/>
            <w:left w:val="none" w:sz="0" w:space="0" w:color="auto"/>
            <w:bottom w:val="none" w:sz="0" w:space="0" w:color="auto"/>
            <w:right w:val="none" w:sz="0" w:space="0" w:color="auto"/>
          </w:divBdr>
          <w:divsChild>
            <w:div w:id="2008508874">
              <w:marLeft w:val="0"/>
              <w:marRight w:val="0"/>
              <w:marTop w:val="750"/>
              <w:marBottom w:val="750"/>
              <w:divBdr>
                <w:top w:val="none" w:sz="0" w:space="0" w:color="auto"/>
                <w:left w:val="none" w:sz="0" w:space="0" w:color="auto"/>
                <w:bottom w:val="none" w:sz="0" w:space="0" w:color="auto"/>
                <w:right w:val="none" w:sz="0" w:space="0" w:color="auto"/>
              </w:divBdr>
              <w:divsChild>
                <w:div w:id="238489504">
                  <w:marLeft w:val="0"/>
                  <w:marRight w:val="0"/>
                  <w:marTop w:val="0"/>
                  <w:marBottom w:val="0"/>
                  <w:divBdr>
                    <w:top w:val="none" w:sz="0" w:space="0" w:color="auto"/>
                    <w:left w:val="none" w:sz="0" w:space="0" w:color="auto"/>
                    <w:bottom w:val="none" w:sz="0" w:space="0" w:color="auto"/>
                    <w:right w:val="none" w:sz="0" w:space="0" w:color="auto"/>
                  </w:divBdr>
                  <w:divsChild>
                    <w:div w:id="269289710">
                      <w:marLeft w:val="0"/>
                      <w:marRight w:val="0"/>
                      <w:marTop w:val="0"/>
                      <w:marBottom w:val="0"/>
                      <w:divBdr>
                        <w:top w:val="none" w:sz="0" w:space="0" w:color="auto"/>
                        <w:left w:val="none" w:sz="0" w:space="0" w:color="auto"/>
                        <w:bottom w:val="none" w:sz="0" w:space="0" w:color="auto"/>
                        <w:right w:val="none" w:sz="0" w:space="0" w:color="auto"/>
                      </w:divBdr>
                      <w:divsChild>
                        <w:div w:id="481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4026">
          <w:marLeft w:val="0"/>
          <w:marRight w:val="0"/>
          <w:marTop w:val="100"/>
          <w:marBottom w:val="100"/>
          <w:divBdr>
            <w:top w:val="dashed" w:sz="6" w:space="0" w:color="A8A8A8"/>
            <w:left w:val="none" w:sz="0" w:space="0" w:color="auto"/>
            <w:bottom w:val="none" w:sz="0" w:space="0" w:color="auto"/>
            <w:right w:val="none" w:sz="0" w:space="0" w:color="auto"/>
          </w:divBdr>
          <w:divsChild>
            <w:div w:id="172839387">
              <w:marLeft w:val="0"/>
              <w:marRight w:val="0"/>
              <w:marTop w:val="750"/>
              <w:marBottom w:val="750"/>
              <w:divBdr>
                <w:top w:val="none" w:sz="0" w:space="0" w:color="auto"/>
                <w:left w:val="none" w:sz="0" w:space="0" w:color="auto"/>
                <w:bottom w:val="none" w:sz="0" w:space="0" w:color="auto"/>
                <w:right w:val="none" w:sz="0" w:space="0" w:color="auto"/>
              </w:divBdr>
              <w:divsChild>
                <w:div w:id="362094825">
                  <w:marLeft w:val="0"/>
                  <w:marRight w:val="0"/>
                  <w:marTop w:val="0"/>
                  <w:marBottom w:val="0"/>
                  <w:divBdr>
                    <w:top w:val="none" w:sz="0" w:space="0" w:color="auto"/>
                    <w:left w:val="none" w:sz="0" w:space="0" w:color="auto"/>
                    <w:bottom w:val="none" w:sz="0" w:space="0" w:color="auto"/>
                    <w:right w:val="none" w:sz="0" w:space="0" w:color="auto"/>
                  </w:divBdr>
                  <w:divsChild>
                    <w:div w:id="145898858">
                      <w:marLeft w:val="0"/>
                      <w:marRight w:val="0"/>
                      <w:marTop w:val="0"/>
                      <w:marBottom w:val="0"/>
                      <w:divBdr>
                        <w:top w:val="none" w:sz="0" w:space="0" w:color="auto"/>
                        <w:left w:val="none" w:sz="0" w:space="0" w:color="auto"/>
                        <w:bottom w:val="none" w:sz="0" w:space="0" w:color="auto"/>
                        <w:right w:val="none" w:sz="0" w:space="0" w:color="auto"/>
                      </w:divBdr>
                      <w:divsChild>
                        <w:div w:id="19952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3891">
          <w:marLeft w:val="0"/>
          <w:marRight w:val="0"/>
          <w:marTop w:val="100"/>
          <w:marBottom w:val="100"/>
          <w:divBdr>
            <w:top w:val="dashed" w:sz="6" w:space="0" w:color="A8A8A8"/>
            <w:left w:val="none" w:sz="0" w:space="0" w:color="auto"/>
            <w:bottom w:val="none" w:sz="0" w:space="0" w:color="auto"/>
            <w:right w:val="none" w:sz="0" w:space="0" w:color="auto"/>
          </w:divBdr>
          <w:divsChild>
            <w:div w:id="1120295310">
              <w:marLeft w:val="0"/>
              <w:marRight w:val="0"/>
              <w:marTop w:val="750"/>
              <w:marBottom w:val="750"/>
              <w:divBdr>
                <w:top w:val="none" w:sz="0" w:space="0" w:color="auto"/>
                <w:left w:val="none" w:sz="0" w:space="0" w:color="auto"/>
                <w:bottom w:val="none" w:sz="0" w:space="0" w:color="auto"/>
                <w:right w:val="none" w:sz="0" w:space="0" w:color="auto"/>
              </w:divBdr>
              <w:divsChild>
                <w:div w:id="2128111401">
                  <w:marLeft w:val="0"/>
                  <w:marRight w:val="0"/>
                  <w:marTop w:val="0"/>
                  <w:marBottom w:val="0"/>
                  <w:divBdr>
                    <w:top w:val="none" w:sz="0" w:space="0" w:color="auto"/>
                    <w:left w:val="none" w:sz="0" w:space="0" w:color="auto"/>
                    <w:bottom w:val="none" w:sz="0" w:space="0" w:color="auto"/>
                    <w:right w:val="none" w:sz="0" w:space="0" w:color="auto"/>
                  </w:divBdr>
                  <w:divsChild>
                    <w:div w:id="981234593">
                      <w:marLeft w:val="0"/>
                      <w:marRight w:val="0"/>
                      <w:marTop w:val="0"/>
                      <w:marBottom w:val="0"/>
                      <w:divBdr>
                        <w:top w:val="none" w:sz="0" w:space="0" w:color="auto"/>
                        <w:left w:val="none" w:sz="0" w:space="0" w:color="auto"/>
                        <w:bottom w:val="none" w:sz="0" w:space="0" w:color="auto"/>
                        <w:right w:val="none" w:sz="0" w:space="0" w:color="auto"/>
                      </w:divBdr>
                      <w:divsChild>
                        <w:div w:id="1112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38441">
          <w:marLeft w:val="0"/>
          <w:marRight w:val="0"/>
          <w:marTop w:val="100"/>
          <w:marBottom w:val="100"/>
          <w:divBdr>
            <w:top w:val="dashed" w:sz="6" w:space="0" w:color="A8A8A8"/>
            <w:left w:val="none" w:sz="0" w:space="0" w:color="auto"/>
            <w:bottom w:val="none" w:sz="0" w:space="0" w:color="auto"/>
            <w:right w:val="none" w:sz="0" w:space="0" w:color="auto"/>
          </w:divBdr>
          <w:divsChild>
            <w:div w:id="1822699014">
              <w:marLeft w:val="0"/>
              <w:marRight w:val="0"/>
              <w:marTop w:val="750"/>
              <w:marBottom w:val="750"/>
              <w:divBdr>
                <w:top w:val="none" w:sz="0" w:space="0" w:color="auto"/>
                <w:left w:val="none" w:sz="0" w:space="0" w:color="auto"/>
                <w:bottom w:val="none" w:sz="0" w:space="0" w:color="auto"/>
                <w:right w:val="none" w:sz="0" w:space="0" w:color="auto"/>
              </w:divBdr>
              <w:divsChild>
                <w:div w:id="1926646422">
                  <w:marLeft w:val="0"/>
                  <w:marRight w:val="0"/>
                  <w:marTop w:val="0"/>
                  <w:marBottom w:val="0"/>
                  <w:divBdr>
                    <w:top w:val="none" w:sz="0" w:space="0" w:color="auto"/>
                    <w:left w:val="none" w:sz="0" w:space="0" w:color="auto"/>
                    <w:bottom w:val="none" w:sz="0" w:space="0" w:color="auto"/>
                    <w:right w:val="none" w:sz="0" w:space="0" w:color="auto"/>
                  </w:divBdr>
                  <w:divsChild>
                    <w:div w:id="351037720">
                      <w:marLeft w:val="0"/>
                      <w:marRight w:val="0"/>
                      <w:marTop w:val="0"/>
                      <w:marBottom w:val="0"/>
                      <w:divBdr>
                        <w:top w:val="none" w:sz="0" w:space="0" w:color="auto"/>
                        <w:left w:val="none" w:sz="0" w:space="0" w:color="auto"/>
                        <w:bottom w:val="none" w:sz="0" w:space="0" w:color="auto"/>
                        <w:right w:val="none" w:sz="0" w:space="0" w:color="auto"/>
                      </w:divBdr>
                      <w:divsChild>
                        <w:div w:id="11186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3060">
          <w:marLeft w:val="0"/>
          <w:marRight w:val="0"/>
          <w:marTop w:val="100"/>
          <w:marBottom w:val="100"/>
          <w:divBdr>
            <w:top w:val="dashed" w:sz="6" w:space="0" w:color="A8A8A8"/>
            <w:left w:val="none" w:sz="0" w:space="0" w:color="auto"/>
            <w:bottom w:val="none" w:sz="0" w:space="0" w:color="auto"/>
            <w:right w:val="none" w:sz="0" w:space="0" w:color="auto"/>
          </w:divBdr>
          <w:divsChild>
            <w:div w:id="1777824940">
              <w:marLeft w:val="0"/>
              <w:marRight w:val="0"/>
              <w:marTop w:val="750"/>
              <w:marBottom w:val="750"/>
              <w:divBdr>
                <w:top w:val="none" w:sz="0" w:space="0" w:color="auto"/>
                <w:left w:val="none" w:sz="0" w:space="0" w:color="auto"/>
                <w:bottom w:val="none" w:sz="0" w:space="0" w:color="auto"/>
                <w:right w:val="none" w:sz="0" w:space="0" w:color="auto"/>
              </w:divBdr>
              <w:divsChild>
                <w:div w:id="1767143925">
                  <w:marLeft w:val="0"/>
                  <w:marRight w:val="0"/>
                  <w:marTop w:val="0"/>
                  <w:marBottom w:val="0"/>
                  <w:divBdr>
                    <w:top w:val="none" w:sz="0" w:space="0" w:color="auto"/>
                    <w:left w:val="none" w:sz="0" w:space="0" w:color="auto"/>
                    <w:bottom w:val="none" w:sz="0" w:space="0" w:color="auto"/>
                    <w:right w:val="none" w:sz="0" w:space="0" w:color="auto"/>
                  </w:divBdr>
                  <w:divsChild>
                    <w:div w:id="284124830">
                      <w:marLeft w:val="0"/>
                      <w:marRight w:val="0"/>
                      <w:marTop w:val="0"/>
                      <w:marBottom w:val="0"/>
                      <w:divBdr>
                        <w:top w:val="none" w:sz="0" w:space="0" w:color="auto"/>
                        <w:left w:val="none" w:sz="0" w:space="0" w:color="auto"/>
                        <w:bottom w:val="none" w:sz="0" w:space="0" w:color="auto"/>
                        <w:right w:val="none" w:sz="0" w:space="0" w:color="auto"/>
                      </w:divBdr>
                      <w:divsChild>
                        <w:div w:id="5900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68459">
          <w:marLeft w:val="0"/>
          <w:marRight w:val="0"/>
          <w:marTop w:val="100"/>
          <w:marBottom w:val="100"/>
          <w:divBdr>
            <w:top w:val="dashed" w:sz="6" w:space="0" w:color="A8A8A8"/>
            <w:left w:val="none" w:sz="0" w:space="0" w:color="auto"/>
            <w:bottom w:val="none" w:sz="0" w:space="0" w:color="auto"/>
            <w:right w:val="none" w:sz="0" w:space="0" w:color="auto"/>
          </w:divBdr>
          <w:divsChild>
            <w:div w:id="2035962944">
              <w:marLeft w:val="0"/>
              <w:marRight w:val="0"/>
              <w:marTop w:val="750"/>
              <w:marBottom w:val="750"/>
              <w:divBdr>
                <w:top w:val="none" w:sz="0" w:space="0" w:color="auto"/>
                <w:left w:val="none" w:sz="0" w:space="0" w:color="auto"/>
                <w:bottom w:val="none" w:sz="0" w:space="0" w:color="auto"/>
                <w:right w:val="none" w:sz="0" w:space="0" w:color="auto"/>
              </w:divBdr>
              <w:divsChild>
                <w:div w:id="523979944">
                  <w:marLeft w:val="0"/>
                  <w:marRight w:val="0"/>
                  <w:marTop w:val="0"/>
                  <w:marBottom w:val="0"/>
                  <w:divBdr>
                    <w:top w:val="none" w:sz="0" w:space="0" w:color="auto"/>
                    <w:left w:val="none" w:sz="0" w:space="0" w:color="auto"/>
                    <w:bottom w:val="none" w:sz="0" w:space="0" w:color="auto"/>
                    <w:right w:val="none" w:sz="0" w:space="0" w:color="auto"/>
                  </w:divBdr>
                  <w:divsChild>
                    <w:div w:id="776216459">
                      <w:marLeft w:val="0"/>
                      <w:marRight w:val="0"/>
                      <w:marTop w:val="0"/>
                      <w:marBottom w:val="0"/>
                      <w:divBdr>
                        <w:top w:val="none" w:sz="0" w:space="0" w:color="auto"/>
                        <w:left w:val="none" w:sz="0" w:space="0" w:color="auto"/>
                        <w:bottom w:val="none" w:sz="0" w:space="0" w:color="auto"/>
                        <w:right w:val="none" w:sz="0" w:space="0" w:color="auto"/>
                      </w:divBdr>
                      <w:divsChild>
                        <w:div w:id="213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6893">
          <w:marLeft w:val="0"/>
          <w:marRight w:val="0"/>
          <w:marTop w:val="100"/>
          <w:marBottom w:val="100"/>
          <w:divBdr>
            <w:top w:val="dashed" w:sz="6" w:space="0" w:color="A8A8A8"/>
            <w:left w:val="none" w:sz="0" w:space="0" w:color="auto"/>
            <w:bottom w:val="none" w:sz="0" w:space="0" w:color="auto"/>
            <w:right w:val="none" w:sz="0" w:space="0" w:color="auto"/>
          </w:divBdr>
          <w:divsChild>
            <w:div w:id="1651401635">
              <w:marLeft w:val="0"/>
              <w:marRight w:val="0"/>
              <w:marTop w:val="750"/>
              <w:marBottom w:val="750"/>
              <w:divBdr>
                <w:top w:val="none" w:sz="0" w:space="0" w:color="auto"/>
                <w:left w:val="none" w:sz="0" w:space="0" w:color="auto"/>
                <w:bottom w:val="none" w:sz="0" w:space="0" w:color="auto"/>
                <w:right w:val="none" w:sz="0" w:space="0" w:color="auto"/>
              </w:divBdr>
              <w:divsChild>
                <w:div w:id="1943994504">
                  <w:marLeft w:val="0"/>
                  <w:marRight w:val="0"/>
                  <w:marTop w:val="0"/>
                  <w:marBottom w:val="0"/>
                  <w:divBdr>
                    <w:top w:val="none" w:sz="0" w:space="0" w:color="auto"/>
                    <w:left w:val="none" w:sz="0" w:space="0" w:color="auto"/>
                    <w:bottom w:val="none" w:sz="0" w:space="0" w:color="auto"/>
                    <w:right w:val="none" w:sz="0" w:space="0" w:color="auto"/>
                  </w:divBdr>
                  <w:divsChild>
                    <w:div w:id="1431387317">
                      <w:marLeft w:val="0"/>
                      <w:marRight w:val="0"/>
                      <w:marTop w:val="0"/>
                      <w:marBottom w:val="0"/>
                      <w:divBdr>
                        <w:top w:val="none" w:sz="0" w:space="0" w:color="auto"/>
                        <w:left w:val="none" w:sz="0" w:space="0" w:color="auto"/>
                        <w:bottom w:val="none" w:sz="0" w:space="0" w:color="auto"/>
                        <w:right w:val="none" w:sz="0" w:space="0" w:color="auto"/>
                      </w:divBdr>
                      <w:divsChild>
                        <w:div w:id="16138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09960">
          <w:marLeft w:val="0"/>
          <w:marRight w:val="0"/>
          <w:marTop w:val="100"/>
          <w:marBottom w:val="100"/>
          <w:divBdr>
            <w:top w:val="dashed" w:sz="6" w:space="0" w:color="A8A8A8"/>
            <w:left w:val="none" w:sz="0" w:space="0" w:color="auto"/>
            <w:bottom w:val="none" w:sz="0" w:space="0" w:color="auto"/>
            <w:right w:val="none" w:sz="0" w:space="0" w:color="auto"/>
          </w:divBdr>
          <w:divsChild>
            <w:div w:id="943152983">
              <w:marLeft w:val="0"/>
              <w:marRight w:val="0"/>
              <w:marTop w:val="750"/>
              <w:marBottom w:val="750"/>
              <w:divBdr>
                <w:top w:val="none" w:sz="0" w:space="0" w:color="auto"/>
                <w:left w:val="none" w:sz="0" w:space="0" w:color="auto"/>
                <w:bottom w:val="none" w:sz="0" w:space="0" w:color="auto"/>
                <w:right w:val="none" w:sz="0" w:space="0" w:color="auto"/>
              </w:divBdr>
              <w:divsChild>
                <w:div w:id="774835883">
                  <w:marLeft w:val="0"/>
                  <w:marRight w:val="0"/>
                  <w:marTop w:val="0"/>
                  <w:marBottom w:val="0"/>
                  <w:divBdr>
                    <w:top w:val="none" w:sz="0" w:space="0" w:color="auto"/>
                    <w:left w:val="none" w:sz="0" w:space="0" w:color="auto"/>
                    <w:bottom w:val="none" w:sz="0" w:space="0" w:color="auto"/>
                    <w:right w:val="none" w:sz="0" w:space="0" w:color="auto"/>
                  </w:divBdr>
                  <w:divsChild>
                    <w:div w:id="2009014529">
                      <w:marLeft w:val="0"/>
                      <w:marRight w:val="0"/>
                      <w:marTop w:val="0"/>
                      <w:marBottom w:val="0"/>
                      <w:divBdr>
                        <w:top w:val="none" w:sz="0" w:space="0" w:color="auto"/>
                        <w:left w:val="none" w:sz="0" w:space="0" w:color="auto"/>
                        <w:bottom w:val="none" w:sz="0" w:space="0" w:color="auto"/>
                        <w:right w:val="none" w:sz="0" w:space="0" w:color="auto"/>
                      </w:divBdr>
                      <w:divsChild>
                        <w:div w:id="13801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92062">
          <w:marLeft w:val="0"/>
          <w:marRight w:val="0"/>
          <w:marTop w:val="100"/>
          <w:marBottom w:val="100"/>
          <w:divBdr>
            <w:top w:val="dashed" w:sz="6" w:space="0" w:color="A8A8A8"/>
            <w:left w:val="none" w:sz="0" w:space="0" w:color="auto"/>
            <w:bottom w:val="none" w:sz="0" w:space="0" w:color="auto"/>
            <w:right w:val="none" w:sz="0" w:space="0" w:color="auto"/>
          </w:divBdr>
          <w:divsChild>
            <w:div w:id="655962003">
              <w:marLeft w:val="0"/>
              <w:marRight w:val="0"/>
              <w:marTop w:val="750"/>
              <w:marBottom w:val="750"/>
              <w:divBdr>
                <w:top w:val="none" w:sz="0" w:space="0" w:color="auto"/>
                <w:left w:val="none" w:sz="0" w:space="0" w:color="auto"/>
                <w:bottom w:val="none" w:sz="0" w:space="0" w:color="auto"/>
                <w:right w:val="none" w:sz="0" w:space="0" w:color="auto"/>
              </w:divBdr>
              <w:divsChild>
                <w:div w:id="557981729">
                  <w:marLeft w:val="0"/>
                  <w:marRight w:val="0"/>
                  <w:marTop w:val="0"/>
                  <w:marBottom w:val="0"/>
                  <w:divBdr>
                    <w:top w:val="none" w:sz="0" w:space="0" w:color="auto"/>
                    <w:left w:val="none" w:sz="0" w:space="0" w:color="auto"/>
                    <w:bottom w:val="none" w:sz="0" w:space="0" w:color="auto"/>
                    <w:right w:val="none" w:sz="0" w:space="0" w:color="auto"/>
                  </w:divBdr>
                  <w:divsChild>
                    <w:div w:id="499201772">
                      <w:marLeft w:val="0"/>
                      <w:marRight w:val="0"/>
                      <w:marTop w:val="0"/>
                      <w:marBottom w:val="0"/>
                      <w:divBdr>
                        <w:top w:val="none" w:sz="0" w:space="0" w:color="auto"/>
                        <w:left w:val="none" w:sz="0" w:space="0" w:color="auto"/>
                        <w:bottom w:val="none" w:sz="0" w:space="0" w:color="auto"/>
                        <w:right w:val="none" w:sz="0" w:space="0" w:color="auto"/>
                      </w:divBdr>
                      <w:divsChild>
                        <w:div w:id="1145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77427">
          <w:marLeft w:val="0"/>
          <w:marRight w:val="0"/>
          <w:marTop w:val="100"/>
          <w:marBottom w:val="100"/>
          <w:divBdr>
            <w:top w:val="dashed" w:sz="6" w:space="0" w:color="A8A8A8"/>
            <w:left w:val="none" w:sz="0" w:space="0" w:color="auto"/>
            <w:bottom w:val="none" w:sz="0" w:space="0" w:color="auto"/>
            <w:right w:val="none" w:sz="0" w:space="0" w:color="auto"/>
          </w:divBdr>
          <w:divsChild>
            <w:div w:id="1690453135">
              <w:marLeft w:val="0"/>
              <w:marRight w:val="0"/>
              <w:marTop w:val="750"/>
              <w:marBottom w:val="750"/>
              <w:divBdr>
                <w:top w:val="none" w:sz="0" w:space="0" w:color="auto"/>
                <w:left w:val="none" w:sz="0" w:space="0" w:color="auto"/>
                <w:bottom w:val="none" w:sz="0" w:space="0" w:color="auto"/>
                <w:right w:val="none" w:sz="0" w:space="0" w:color="auto"/>
              </w:divBdr>
              <w:divsChild>
                <w:div w:id="1656370082">
                  <w:marLeft w:val="0"/>
                  <w:marRight w:val="0"/>
                  <w:marTop w:val="0"/>
                  <w:marBottom w:val="0"/>
                  <w:divBdr>
                    <w:top w:val="none" w:sz="0" w:space="0" w:color="auto"/>
                    <w:left w:val="none" w:sz="0" w:space="0" w:color="auto"/>
                    <w:bottom w:val="none" w:sz="0" w:space="0" w:color="auto"/>
                    <w:right w:val="none" w:sz="0" w:space="0" w:color="auto"/>
                  </w:divBdr>
                  <w:divsChild>
                    <w:div w:id="1310671893">
                      <w:marLeft w:val="0"/>
                      <w:marRight w:val="0"/>
                      <w:marTop w:val="0"/>
                      <w:marBottom w:val="0"/>
                      <w:divBdr>
                        <w:top w:val="none" w:sz="0" w:space="0" w:color="auto"/>
                        <w:left w:val="none" w:sz="0" w:space="0" w:color="auto"/>
                        <w:bottom w:val="none" w:sz="0" w:space="0" w:color="auto"/>
                        <w:right w:val="none" w:sz="0" w:space="0" w:color="auto"/>
                      </w:divBdr>
                      <w:divsChild>
                        <w:div w:id="17765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7438">
          <w:marLeft w:val="0"/>
          <w:marRight w:val="0"/>
          <w:marTop w:val="100"/>
          <w:marBottom w:val="100"/>
          <w:divBdr>
            <w:top w:val="dashed" w:sz="6" w:space="0" w:color="A8A8A8"/>
            <w:left w:val="none" w:sz="0" w:space="0" w:color="auto"/>
            <w:bottom w:val="none" w:sz="0" w:space="0" w:color="auto"/>
            <w:right w:val="none" w:sz="0" w:space="0" w:color="auto"/>
          </w:divBdr>
          <w:divsChild>
            <w:div w:id="1619139257">
              <w:marLeft w:val="0"/>
              <w:marRight w:val="0"/>
              <w:marTop w:val="750"/>
              <w:marBottom w:val="750"/>
              <w:divBdr>
                <w:top w:val="none" w:sz="0" w:space="0" w:color="auto"/>
                <w:left w:val="none" w:sz="0" w:space="0" w:color="auto"/>
                <w:bottom w:val="none" w:sz="0" w:space="0" w:color="auto"/>
                <w:right w:val="none" w:sz="0" w:space="0" w:color="auto"/>
              </w:divBdr>
              <w:divsChild>
                <w:div w:id="418714091">
                  <w:marLeft w:val="0"/>
                  <w:marRight w:val="0"/>
                  <w:marTop w:val="0"/>
                  <w:marBottom w:val="0"/>
                  <w:divBdr>
                    <w:top w:val="none" w:sz="0" w:space="0" w:color="auto"/>
                    <w:left w:val="none" w:sz="0" w:space="0" w:color="auto"/>
                    <w:bottom w:val="none" w:sz="0" w:space="0" w:color="auto"/>
                    <w:right w:val="none" w:sz="0" w:space="0" w:color="auto"/>
                  </w:divBdr>
                  <w:divsChild>
                    <w:div w:id="1046685509">
                      <w:marLeft w:val="0"/>
                      <w:marRight w:val="0"/>
                      <w:marTop w:val="0"/>
                      <w:marBottom w:val="0"/>
                      <w:divBdr>
                        <w:top w:val="none" w:sz="0" w:space="0" w:color="auto"/>
                        <w:left w:val="none" w:sz="0" w:space="0" w:color="auto"/>
                        <w:bottom w:val="none" w:sz="0" w:space="0" w:color="auto"/>
                        <w:right w:val="none" w:sz="0" w:space="0" w:color="auto"/>
                      </w:divBdr>
                      <w:divsChild>
                        <w:div w:id="130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028916">
          <w:marLeft w:val="0"/>
          <w:marRight w:val="0"/>
          <w:marTop w:val="100"/>
          <w:marBottom w:val="100"/>
          <w:divBdr>
            <w:top w:val="dashed" w:sz="6" w:space="0" w:color="A8A8A8"/>
            <w:left w:val="none" w:sz="0" w:space="0" w:color="auto"/>
            <w:bottom w:val="none" w:sz="0" w:space="0" w:color="auto"/>
            <w:right w:val="none" w:sz="0" w:space="0" w:color="auto"/>
          </w:divBdr>
          <w:divsChild>
            <w:div w:id="206994849">
              <w:marLeft w:val="0"/>
              <w:marRight w:val="0"/>
              <w:marTop w:val="750"/>
              <w:marBottom w:val="750"/>
              <w:divBdr>
                <w:top w:val="none" w:sz="0" w:space="0" w:color="auto"/>
                <w:left w:val="none" w:sz="0" w:space="0" w:color="auto"/>
                <w:bottom w:val="none" w:sz="0" w:space="0" w:color="auto"/>
                <w:right w:val="none" w:sz="0" w:space="0" w:color="auto"/>
              </w:divBdr>
              <w:divsChild>
                <w:div w:id="1643194007">
                  <w:marLeft w:val="0"/>
                  <w:marRight w:val="0"/>
                  <w:marTop w:val="0"/>
                  <w:marBottom w:val="0"/>
                  <w:divBdr>
                    <w:top w:val="none" w:sz="0" w:space="0" w:color="auto"/>
                    <w:left w:val="none" w:sz="0" w:space="0" w:color="auto"/>
                    <w:bottom w:val="none" w:sz="0" w:space="0" w:color="auto"/>
                    <w:right w:val="none" w:sz="0" w:space="0" w:color="auto"/>
                  </w:divBdr>
                  <w:divsChild>
                    <w:div w:id="1074089608">
                      <w:marLeft w:val="0"/>
                      <w:marRight w:val="0"/>
                      <w:marTop w:val="0"/>
                      <w:marBottom w:val="0"/>
                      <w:divBdr>
                        <w:top w:val="none" w:sz="0" w:space="0" w:color="auto"/>
                        <w:left w:val="none" w:sz="0" w:space="0" w:color="auto"/>
                        <w:bottom w:val="none" w:sz="0" w:space="0" w:color="auto"/>
                        <w:right w:val="none" w:sz="0" w:space="0" w:color="auto"/>
                      </w:divBdr>
                      <w:divsChild>
                        <w:div w:id="16251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6896">
          <w:marLeft w:val="0"/>
          <w:marRight w:val="0"/>
          <w:marTop w:val="100"/>
          <w:marBottom w:val="100"/>
          <w:divBdr>
            <w:top w:val="dashed" w:sz="6" w:space="0" w:color="A8A8A8"/>
            <w:left w:val="none" w:sz="0" w:space="0" w:color="auto"/>
            <w:bottom w:val="none" w:sz="0" w:space="0" w:color="auto"/>
            <w:right w:val="none" w:sz="0" w:space="0" w:color="auto"/>
          </w:divBdr>
          <w:divsChild>
            <w:div w:id="1588265286">
              <w:marLeft w:val="0"/>
              <w:marRight w:val="0"/>
              <w:marTop w:val="750"/>
              <w:marBottom w:val="750"/>
              <w:divBdr>
                <w:top w:val="none" w:sz="0" w:space="0" w:color="auto"/>
                <w:left w:val="none" w:sz="0" w:space="0" w:color="auto"/>
                <w:bottom w:val="none" w:sz="0" w:space="0" w:color="auto"/>
                <w:right w:val="none" w:sz="0" w:space="0" w:color="auto"/>
              </w:divBdr>
              <w:divsChild>
                <w:div w:id="893735837">
                  <w:marLeft w:val="0"/>
                  <w:marRight w:val="0"/>
                  <w:marTop w:val="0"/>
                  <w:marBottom w:val="0"/>
                  <w:divBdr>
                    <w:top w:val="none" w:sz="0" w:space="0" w:color="auto"/>
                    <w:left w:val="none" w:sz="0" w:space="0" w:color="auto"/>
                    <w:bottom w:val="none" w:sz="0" w:space="0" w:color="auto"/>
                    <w:right w:val="none" w:sz="0" w:space="0" w:color="auto"/>
                  </w:divBdr>
                  <w:divsChild>
                    <w:div w:id="1262182305">
                      <w:marLeft w:val="0"/>
                      <w:marRight w:val="0"/>
                      <w:marTop w:val="0"/>
                      <w:marBottom w:val="0"/>
                      <w:divBdr>
                        <w:top w:val="none" w:sz="0" w:space="0" w:color="auto"/>
                        <w:left w:val="none" w:sz="0" w:space="0" w:color="auto"/>
                        <w:bottom w:val="none" w:sz="0" w:space="0" w:color="auto"/>
                        <w:right w:val="none" w:sz="0" w:space="0" w:color="auto"/>
                      </w:divBdr>
                      <w:divsChild>
                        <w:div w:id="7741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5351">
          <w:marLeft w:val="0"/>
          <w:marRight w:val="0"/>
          <w:marTop w:val="100"/>
          <w:marBottom w:val="100"/>
          <w:divBdr>
            <w:top w:val="dashed" w:sz="6" w:space="0" w:color="A8A8A8"/>
            <w:left w:val="none" w:sz="0" w:space="0" w:color="auto"/>
            <w:bottom w:val="none" w:sz="0" w:space="0" w:color="auto"/>
            <w:right w:val="none" w:sz="0" w:space="0" w:color="auto"/>
          </w:divBdr>
          <w:divsChild>
            <w:div w:id="1004939899">
              <w:marLeft w:val="0"/>
              <w:marRight w:val="0"/>
              <w:marTop w:val="750"/>
              <w:marBottom w:val="750"/>
              <w:divBdr>
                <w:top w:val="none" w:sz="0" w:space="0" w:color="auto"/>
                <w:left w:val="none" w:sz="0" w:space="0" w:color="auto"/>
                <w:bottom w:val="none" w:sz="0" w:space="0" w:color="auto"/>
                <w:right w:val="none" w:sz="0" w:space="0" w:color="auto"/>
              </w:divBdr>
              <w:divsChild>
                <w:div w:id="668142901">
                  <w:marLeft w:val="0"/>
                  <w:marRight w:val="0"/>
                  <w:marTop w:val="0"/>
                  <w:marBottom w:val="0"/>
                  <w:divBdr>
                    <w:top w:val="none" w:sz="0" w:space="0" w:color="auto"/>
                    <w:left w:val="none" w:sz="0" w:space="0" w:color="auto"/>
                    <w:bottom w:val="none" w:sz="0" w:space="0" w:color="auto"/>
                    <w:right w:val="none" w:sz="0" w:space="0" w:color="auto"/>
                  </w:divBdr>
                  <w:divsChild>
                    <w:div w:id="1268660476">
                      <w:marLeft w:val="0"/>
                      <w:marRight w:val="0"/>
                      <w:marTop w:val="0"/>
                      <w:marBottom w:val="0"/>
                      <w:divBdr>
                        <w:top w:val="none" w:sz="0" w:space="0" w:color="auto"/>
                        <w:left w:val="none" w:sz="0" w:space="0" w:color="auto"/>
                        <w:bottom w:val="none" w:sz="0" w:space="0" w:color="auto"/>
                        <w:right w:val="none" w:sz="0" w:space="0" w:color="auto"/>
                      </w:divBdr>
                      <w:divsChild>
                        <w:div w:id="878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5403">
          <w:marLeft w:val="0"/>
          <w:marRight w:val="0"/>
          <w:marTop w:val="100"/>
          <w:marBottom w:val="100"/>
          <w:divBdr>
            <w:top w:val="dashed" w:sz="6" w:space="0" w:color="A8A8A8"/>
            <w:left w:val="none" w:sz="0" w:space="0" w:color="auto"/>
            <w:bottom w:val="none" w:sz="0" w:space="0" w:color="auto"/>
            <w:right w:val="none" w:sz="0" w:space="0" w:color="auto"/>
          </w:divBdr>
          <w:divsChild>
            <w:div w:id="596403498">
              <w:marLeft w:val="0"/>
              <w:marRight w:val="0"/>
              <w:marTop w:val="750"/>
              <w:marBottom w:val="750"/>
              <w:divBdr>
                <w:top w:val="none" w:sz="0" w:space="0" w:color="auto"/>
                <w:left w:val="none" w:sz="0" w:space="0" w:color="auto"/>
                <w:bottom w:val="none" w:sz="0" w:space="0" w:color="auto"/>
                <w:right w:val="none" w:sz="0" w:space="0" w:color="auto"/>
              </w:divBdr>
              <w:divsChild>
                <w:div w:id="1237935789">
                  <w:marLeft w:val="0"/>
                  <w:marRight w:val="0"/>
                  <w:marTop w:val="0"/>
                  <w:marBottom w:val="0"/>
                  <w:divBdr>
                    <w:top w:val="none" w:sz="0" w:space="0" w:color="auto"/>
                    <w:left w:val="none" w:sz="0" w:space="0" w:color="auto"/>
                    <w:bottom w:val="none" w:sz="0" w:space="0" w:color="auto"/>
                    <w:right w:val="none" w:sz="0" w:space="0" w:color="auto"/>
                  </w:divBdr>
                  <w:divsChild>
                    <w:div w:id="2081980156">
                      <w:marLeft w:val="0"/>
                      <w:marRight w:val="0"/>
                      <w:marTop w:val="0"/>
                      <w:marBottom w:val="0"/>
                      <w:divBdr>
                        <w:top w:val="none" w:sz="0" w:space="0" w:color="auto"/>
                        <w:left w:val="none" w:sz="0" w:space="0" w:color="auto"/>
                        <w:bottom w:val="none" w:sz="0" w:space="0" w:color="auto"/>
                        <w:right w:val="none" w:sz="0" w:space="0" w:color="auto"/>
                      </w:divBdr>
                      <w:divsChild>
                        <w:div w:id="17586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89550">
          <w:marLeft w:val="0"/>
          <w:marRight w:val="0"/>
          <w:marTop w:val="100"/>
          <w:marBottom w:val="100"/>
          <w:divBdr>
            <w:top w:val="dashed" w:sz="6" w:space="0" w:color="A8A8A8"/>
            <w:left w:val="none" w:sz="0" w:space="0" w:color="auto"/>
            <w:bottom w:val="none" w:sz="0" w:space="0" w:color="auto"/>
            <w:right w:val="none" w:sz="0" w:space="0" w:color="auto"/>
          </w:divBdr>
          <w:divsChild>
            <w:div w:id="1972973764">
              <w:marLeft w:val="0"/>
              <w:marRight w:val="0"/>
              <w:marTop w:val="750"/>
              <w:marBottom w:val="750"/>
              <w:divBdr>
                <w:top w:val="none" w:sz="0" w:space="0" w:color="auto"/>
                <w:left w:val="none" w:sz="0" w:space="0" w:color="auto"/>
                <w:bottom w:val="none" w:sz="0" w:space="0" w:color="auto"/>
                <w:right w:val="none" w:sz="0" w:space="0" w:color="auto"/>
              </w:divBdr>
              <w:divsChild>
                <w:div w:id="920021272">
                  <w:marLeft w:val="0"/>
                  <w:marRight w:val="0"/>
                  <w:marTop w:val="0"/>
                  <w:marBottom w:val="0"/>
                  <w:divBdr>
                    <w:top w:val="none" w:sz="0" w:space="0" w:color="auto"/>
                    <w:left w:val="none" w:sz="0" w:space="0" w:color="auto"/>
                    <w:bottom w:val="none" w:sz="0" w:space="0" w:color="auto"/>
                    <w:right w:val="none" w:sz="0" w:space="0" w:color="auto"/>
                  </w:divBdr>
                  <w:divsChild>
                    <w:div w:id="1225338454">
                      <w:marLeft w:val="0"/>
                      <w:marRight w:val="0"/>
                      <w:marTop w:val="0"/>
                      <w:marBottom w:val="0"/>
                      <w:divBdr>
                        <w:top w:val="none" w:sz="0" w:space="0" w:color="auto"/>
                        <w:left w:val="none" w:sz="0" w:space="0" w:color="auto"/>
                        <w:bottom w:val="none" w:sz="0" w:space="0" w:color="auto"/>
                        <w:right w:val="none" w:sz="0" w:space="0" w:color="auto"/>
                      </w:divBdr>
                      <w:divsChild>
                        <w:div w:id="9450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978">
          <w:marLeft w:val="0"/>
          <w:marRight w:val="0"/>
          <w:marTop w:val="100"/>
          <w:marBottom w:val="100"/>
          <w:divBdr>
            <w:top w:val="dashed" w:sz="6" w:space="0" w:color="A8A8A8"/>
            <w:left w:val="none" w:sz="0" w:space="0" w:color="auto"/>
            <w:bottom w:val="none" w:sz="0" w:space="0" w:color="auto"/>
            <w:right w:val="none" w:sz="0" w:space="0" w:color="auto"/>
          </w:divBdr>
          <w:divsChild>
            <w:div w:id="1904489492">
              <w:marLeft w:val="0"/>
              <w:marRight w:val="0"/>
              <w:marTop w:val="750"/>
              <w:marBottom w:val="750"/>
              <w:divBdr>
                <w:top w:val="none" w:sz="0" w:space="0" w:color="auto"/>
                <w:left w:val="none" w:sz="0" w:space="0" w:color="auto"/>
                <w:bottom w:val="none" w:sz="0" w:space="0" w:color="auto"/>
                <w:right w:val="none" w:sz="0" w:space="0" w:color="auto"/>
              </w:divBdr>
              <w:divsChild>
                <w:div w:id="1410807458">
                  <w:marLeft w:val="0"/>
                  <w:marRight w:val="0"/>
                  <w:marTop w:val="0"/>
                  <w:marBottom w:val="0"/>
                  <w:divBdr>
                    <w:top w:val="none" w:sz="0" w:space="0" w:color="auto"/>
                    <w:left w:val="none" w:sz="0" w:space="0" w:color="auto"/>
                    <w:bottom w:val="none" w:sz="0" w:space="0" w:color="auto"/>
                    <w:right w:val="none" w:sz="0" w:space="0" w:color="auto"/>
                  </w:divBdr>
                  <w:divsChild>
                    <w:div w:id="1272664509">
                      <w:marLeft w:val="0"/>
                      <w:marRight w:val="0"/>
                      <w:marTop w:val="0"/>
                      <w:marBottom w:val="0"/>
                      <w:divBdr>
                        <w:top w:val="none" w:sz="0" w:space="0" w:color="auto"/>
                        <w:left w:val="none" w:sz="0" w:space="0" w:color="auto"/>
                        <w:bottom w:val="none" w:sz="0" w:space="0" w:color="auto"/>
                        <w:right w:val="none" w:sz="0" w:space="0" w:color="auto"/>
                      </w:divBdr>
                      <w:divsChild>
                        <w:div w:id="398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5667">
          <w:marLeft w:val="0"/>
          <w:marRight w:val="0"/>
          <w:marTop w:val="100"/>
          <w:marBottom w:val="100"/>
          <w:divBdr>
            <w:top w:val="dashed" w:sz="6" w:space="0" w:color="A8A8A8"/>
            <w:left w:val="none" w:sz="0" w:space="0" w:color="auto"/>
            <w:bottom w:val="none" w:sz="0" w:space="0" w:color="auto"/>
            <w:right w:val="none" w:sz="0" w:space="0" w:color="auto"/>
          </w:divBdr>
          <w:divsChild>
            <w:div w:id="1249581907">
              <w:marLeft w:val="0"/>
              <w:marRight w:val="0"/>
              <w:marTop w:val="750"/>
              <w:marBottom w:val="750"/>
              <w:divBdr>
                <w:top w:val="none" w:sz="0" w:space="0" w:color="auto"/>
                <w:left w:val="none" w:sz="0" w:space="0" w:color="auto"/>
                <w:bottom w:val="none" w:sz="0" w:space="0" w:color="auto"/>
                <w:right w:val="none" w:sz="0" w:space="0" w:color="auto"/>
              </w:divBdr>
              <w:divsChild>
                <w:div w:id="1519615610">
                  <w:marLeft w:val="0"/>
                  <w:marRight w:val="0"/>
                  <w:marTop w:val="0"/>
                  <w:marBottom w:val="0"/>
                  <w:divBdr>
                    <w:top w:val="none" w:sz="0" w:space="0" w:color="auto"/>
                    <w:left w:val="none" w:sz="0" w:space="0" w:color="auto"/>
                    <w:bottom w:val="none" w:sz="0" w:space="0" w:color="auto"/>
                    <w:right w:val="none" w:sz="0" w:space="0" w:color="auto"/>
                  </w:divBdr>
                  <w:divsChild>
                    <w:div w:id="287394313">
                      <w:marLeft w:val="0"/>
                      <w:marRight w:val="0"/>
                      <w:marTop w:val="0"/>
                      <w:marBottom w:val="0"/>
                      <w:divBdr>
                        <w:top w:val="none" w:sz="0" w:space="0" w:color="auto"/>
                        <w:left w:val="none" w:sz="0" w:space="0" w:color="auto"/>
                        <w:bottom w:val="none" w:sz="0" w:space="0" w:color="auto"/>
                        <w:right w:val="none" w:sz="0" w:space="0" w:color="auto"/>
                      </w:divBdr>
                      <w:divsChild>
                        <w:div w:id="10412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92281">
          <w:marLeft w:val="0"/>
          <w:marRight w:val="0"/>
          <w:marTop w:val="100"/>
          <w:marBottom w:val="100"/>
          <w:divBdr>
            <w:top w:val="dashed" w:sz="6" w:space="0" w:color="A8A8A8"/>
            <w:left w:val="none" w:sz="0" w:space="0" w:color="auto"/>
            <w:bottom w:val="none" w:sz="0" w:space="0" w:color="auto"/>
            <w:right w:val="none" w:sz="0" w:space="0" w:color="auto"/>
          </w:divBdr>
          <w:divsChild>
            <w:div w:id="1594439343">
              <w:marLeft w:val="0"/>
              <w:marRight w:val="0"/>
              <w:marTop w:val="750"/>
              <w:marBottom w:val="750"/>
              <w:divBdr>
                <w:top w:val="none" w:sz="0" w:space="0" w:color="auto"/>
                <w:left w:val="none" w:sz="0" w:space="0" w:color="auto"/>
                <w:bottom w:val="none" w:sz="0" w:space="0" w:color="auto"/>
                <w:right w:val="none" w:sz="0" w:space="0" w:color="auto"/>
              </w:divBdr>
              <w:divsChild>
                <w:div w:id="406876594">
                  <w:marLeft w:val="0"/>
                  <w:marRight w:val="0"/>
                  <w:marTop w:val="0"/>
                  <w:marBottom w:val="0"/>
                  <w:divBdr>
                    <w:top w:val="none" w:sz="0" w:space="0" w:color="auto"/>
                    <w:left w:val="none" w:sz="0" w:space="0" w:color="auto"/>
                    <w:bottom w:val="none" w:sz="0" w:space="0" w:color="auto"/>
                    <w:right w:val="none" w:sz="0" w:space="0" w:color="auto"/>
                  </w:divBdr>
                  <w:divsChild>
                    <w:div w:id="543830570">
                      <w:marLeft w:val="0"/>
                      <w:marRight w:val="0"/>
                      <w:marTop w:val="0"/>
                      <w:marBottom w:val="0"/>
                      <w:divBdr>
                        <w:top w:val="none" w:sz="0" w:space="0" w:color="auto"/>
                        <w:left w:val="none" w:sz="0" w:space="0" w:color="auto"/>
                        <w:bottom w:val="none" w:sz="0" w:space="0" w:color="auto"/>
                        <w:right w:val="none" w:sz="0" w:space="0" w:color="auto"/>
                      </w:divBdr>
                      <w:divsChild>
                        <w:div w:id="104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1648">
          <w:marLeft w:val="0"/>
          <w:marRight w:val="0"/>
          <w:marTop w:val="100"/>
          <w:marBottom w:val="100"/>
          <w:divBdr>
            <w:top w:val="dashed" w:sz="6" w:space="0" w:color="A8A8A8"/>
            <w:left w:val="none" w:sz="0" w:space="0" w:color="auto"/>
            <w:bottom w:val="none" w:sz="0" w:space="0" w:color="auto"/>
            <w:right w:val="none" w:sz="0" w:space="0" w:color="auto"/>
          </w:divBdr>
          <w:divsChild>
            <w:div w:id="1088618670">
              <w:marLeft w:val="0"/>
              <w:marRight w:val="0"/>
              <w:marTop w:val="750"/>
              <w:marBottom w:val="750"/>
              <w:divBdr>
                <w:top w:val="none" w:sz="0" w:space="0" w:color="auto"/>
                <w:left w:val="none" w:sz="0" w:space="0" w:color="auto"/>
                <w:bottom w:val="none" w:sz="0" w:space="0" w:color="auto"/>
                <w:right w:val="none" w:sz="0" w:space="0" w:color="auto"/>
              </w:divBdr>
              <w:divsChild>
                <w:div w:id="1011495384">
                  <w:marLeft w:val="0"/>
                  <w:marRight w:val="0"/>
                  <w:marTop w:val="0"/>
                  <w:marBottom w:val="0"/>
                  <w:divBdr>
                    <w:top w:val="none" w:sz="0" w:space="0" w:color="auto"/>
                    <w:left w:val="none" w:sz="0" w:space="0" w:color="auto"/>
                    <w:bottom w:val="none" w:sz="0" w:space="0" w:color="auto"/>
                    <w:right w:val="none" w:sz="0" w:space="0" w:color="auto"/>
                  </w:divBdr>
                  <w:divsChild>
                    <w:div w:id="1313293175">
                      <w:marLeft w:val="0"/>
                      <w:marRight w:val="0"/>
                      <w:marTop w:val="0"/>
                      <w:marBottom w:val="0"/>
                      <w:divBdr>
                        <w:top w:val="none" w:sz="0" w:space="0" w:color="auto"/>
                        <w:left w:val="none" w:sz="0" w:space="0" w:color="auto"/>
                        <w:bottom w:val="none" w:sz="0" w:space="0" w:color="auto"/>
                        <w:right w:val="none" w:sz="0" w:space="0" w:color="auto"/>
                      </w:divBdr>
                      <w:divsChild>
                        <w:div w:id="555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5218">
          <w:marLeft w:val="0"/>
          <w:marRight w:val="0"/>
          <w:marTop w:val="100"/>
          <w:marBottom w:val="100"/>
          <w:divBdr>
            <w:top w:val="dashed" w:sz="6" w:space="0" w:color="A8A8A8"/>
            <w:left w:val="none" w:sz="0" w:space="0" w:color="auto"/>
            <w:bottom w:val="none" w:sz="0" w:space="0" w:color="auto"/>
            <w:right w:val="none" w:sz="0" w:space="0" w:color="auto"/>
          </w:divBdr>
          <w:divsChild>
            <w:div w:id="385447533">
              <w:marLeft w:val="0"/>
              <w:marRight w:val="0"/>
              <w:marTop w:val="750"/>
              <w:marBottom w:val="750"/>
              <w:divBdr>
                <w:top w:val="none" w:sz="0" w:space="0" w:color="auto"/>
                <w:left w:val="none" w:sz="0" w:space="0" w:color="auto"/>
                <w:bottom w:val="none" w:sz="0" w:space="0" w:color="auto"/>
                <w:right w:val="none" w:sz="0" w:space="0" w:color="auto"/>
              </w:divBdr>
              <w:divsChild>
                <w:div w:id="127748105">
                  <w:marLeft w:val="0"/>
                  <w:marRight w:val="0"/>
                  <w:marTop w:val="0"/>
                  <w:marBottom w:val="0"/>
                  <w:divBdr>
                    <w:top w:val="none" w:sz="0" w:space="0" w:color="auto"/>
                    <w:left w:val="none" w:sz="0" w:space="0" w:color="auto"/>
                    <w:bottom w:val="none" w:sz="0" w:space="0" w:color="auto"/>
                    <w:right w:val="none" w:sz="0" w:space="0" w:color="auto"/>
                  </w:divBdr>
                  <w:divsChild>
                    <w:div w:id="2090231332">
                      <w:marLeft w:val="0"/>
                      <w:marRight w:val="0"/>
                      <w:marTop w:val="0"/>
                      <w:marBottom w:val="0"/>
                      <w:divBdr>
                        <w:top w:val="none" w:sz="0" w:space="0" w:color="auto"/>
                        <w:left w:val="none" w:sz="0" w:space="0" w:color="auto"/>
                        <w:bottom w:val="none" w:sz="0" w:space="0" w:color="auto"/>
                        <w:right w:val="none" w:sz="0" w:space="0" w:color="auto"/>
                      </w:divBdr>
                      <w:divsChild>
                        <w:div w:id="1220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68898">
          <w:marLeft w:val="0"/>
          <w:marRight w:val="0"/>
          <w:marTop w:val="100"/>
          <w:marBottom w:val="100"/>
          <w:divBdr>
            <w:top w:val="dashed" w:sz="6" w:space="0" w:color="A8A8A8"/>
            <w:left w:val="none" w:sz="0" w:space="0" w:color="auto"/>
            <w:bottom w:val="none" w:sz="0" w:space="0" w:color="auto"/>
            <w:right w:val="none" w:sz="0" w:space="0" w:color="auto"/>
          </w:divBdr>
          <w:divsChild>
            <w:div w:id="738526831">
              <w:marLeft w:val="0"/>
              <w:marRight w:val="0"/>
              <w:marTop w:val="750"/>
              <w:marBottom w:val="750"/>
              <w:divBdr>
                <w:top w:val="none" w:sz="0" w:space="0" w:color="auto"/>
                <w:left w:val="none" w:sz="0" w:space="0" w:color="auto"/>
                <w:bottom w:val="none" w:sz="0" w:space="0" w:color="auto"/>
                <w:right w:val="none" w:sz="0" w:space="0" w:color="auto"/>
              </w:divBdr>
              <w:divsChild>
                <w:div w:id="1756004302">
                  <w:marLeft w:val="0"/>
                  <w:marRight w:val="0"/>
                  <w:marTop w:val="0"/>
                  <w:marBottom w:val="0"/>
                  <w:divBdr>
                    <w:top w:val="none" w:sz="0" w:space="0" w:color="auto"/>
                    <w:left w:val="none" w:sz="0" w:space="0" w:color="auto"/>
                    <w:bottom w:val="none" w:sz="0" w:space="0" w:color="auto"/>
                    <w:right w:val="none" w:sz="0" w:space="0" w:color="auto"/>
                  </w:divBdr>
                  <w:divsChild>
                    <w:div w:id="455755917">
                      <w:marLeft w:val="0"/>
                      <w:marRight w:val="0"/>
                      <w:marTop w:val="0"/>
                      <w:marBottom w:val="0"/>
                      <w:divBdr>
                        <w:top w:val="none" w:sz="0" w:space="0" w:color="auto"/>
                        <w:left w:val="none" w:sz="0" w:space="0" w:color="auto"/>
                        <w:bottom w:val="none" w:sz="0" w:space="0" w:color="auto"/>
                        <w:right w:val="none" w:sz="0" w:space="0" w:color="auto"/>
                      </w:divBdr>
                      <w:divsChild>
                        <w:div w:id="14668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Paleo-orthodox" TargetMode="External"/><Relationship Id="rId1" Type="http://schemas.openxmlformats.org/officeDocument/2006/relationships/hyperlink" Target="https://en.wikipedia.org/wiki/Methodi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9CD38C52114906B7F0B6272D00B0EF"/>
        <w:category>
          <w:name w:val="General"/>
          <w:gallery w:val="placeholder"/>
        </w:category>
        <w:types>
          <w:type w:val="bbPlcHdr"/>
        </w:types>
        <w:behaviors>
          <w:behavior w:val="content"/>
        </w:behaviors>
        <w:guid w:val="{2718E697-0FE6-46C1-B9FB-D9D2FA598BAA}"/>
      </w:docPartPr>
      <w:docPartBody>
        <w:p w:rsidR="001D5234" w:rsidRDefault="006134D9" w:rsidP="006134D9">
          <w:pPr>
            <w:pStyle w:val="0E9CD38C52114906B7F0B6272D00B0EF"/>
          </w:pPr>
          <w:r>
            <w:rPr>
              <w:rFonts w:asciiTheme="majorHAnsi" w:eastAsiaTheme="majorEastAsia" w:hAnsiTheme="majorHAnsi" w:cstheme="majorBidi"/>
              <w:caps/>
              <w:color w:val="4472C4" w:themeColor="accent1"/>
              <w:sz w:val="80"/>
              <w:szCs w:val="80"/>
            </w:rPr>
            <w:t>[Document title]</w:t>
          </w:r>
        </w:p>
      </w:docPartBody>
    </w:docPart>
    <w:docPart>
      <w:docPartPr>
        <w:name w:val="087026B6CA81404FB3A63A1F89001CA0"/>
        <w:category>
          <w:name w:val="General"/>
          <w:gallery w:val="placeholder"/>
        </w:category>
        <w:types>
          <w:type w:val="bbPlcHdr"/>
        </w:types>
        <w:behaviors>
          <w:behavior w:val="content"/>
        </w:behaviors>
        <w:guid w:val="{509098F0-1727-43D9-8FF4-F0222395BC4A}"/>
      </w:docPartPr>
      <w:docPartBody>
        <w:p w:rsidR="001D5234" w:rsidRDefault="006134D9" w:rsidP="006134D9">
          <w:pPr>
            <w:pStyle w:val="087026B6CA81404FB3A63A1F89001CA0"/>
          </w:pPr>
          <w:r>
            <w:rPr>
              <w:color w:val="4472C4" w:themeColor="accent1"/>
              <w:sz w:val="28"/>
              <w:szCs w:val="28"/>
            </w:rPr>
            <w:t>[Document subtitle]</w:t>
          </w:r>
        </w:p>
      </w:docPartBody>
    </w:docPart>
    <w:docPart>
      <w:docPartPr>
        <w:name w:val="DB132D6F59E04A0BB431FD74B3F4F43F"/>
        <w:category>
          <w:name w:val="General"/>
          <w:gallery w:val="placeholder"/>
        </w:category>
        <w:types>
          <w:type w:val="bbPlcHdr"/>
        </w:types>
        <w:behaviors>
          <w:behavior w:val="content"/>
        </w:behaviors>
        <w:guid w:val="{0B891BE9-CFBC-44B4-8251-DE17A4048E2E}"/>
      </w:docPartPr>
      <w:docPartBody>
        <w:p w:rsidR="00D650A5" w:rsidRDefault="00394A9C" w:rsidP="00394A9C">
          <w:pPr>
            <w:pStyle w:val="DB132D6F59E04A0BB431FD74B3F4F43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D9"/>
    <w:rsid w:val="00037BBD"/>
    <w:rsid w:val="00075105"/>
    <w:rsid w:val="00075716"/>
    <w:rsid w:val="00094040"/>
    <w:rsid w:val="000E5FC0"/>
    <w:rsid w:val="001445BE"/>
    <w:rsid w:val="001638D1"/>
    <w:rsid w:val="0017681B"/>
    <w:rsid w:val="00184813"/>
    <w:rsid w:val="001B197D"/>
    <w:rsid w:val="001D5234"/>
    <w:rsid w:val="00261BC3"/>
    <w:rsid w:val="0033668A"/>
    <w:rsid w:val="00394A9C"/>
    <w:rsid w:val="003B72EA"/>
    <w:rsid w:val="003F6B4A"/>
    <w:rsid w:val="00485EF3"/>
    <w:rsid w:val="004A553F"/>
    <w:rsid w:val="004B2962"/>
    <w:rsid w:val="00500332"/>
    <w:rsid w:val="005701C2"/>
    <w:rsid w:val="005B7D19"/>
    <w:rsid w:val="005E5938"/>
    <w:rsid w:val="0061241C"/>
    <w:rsid w:val="006134D9"/>
    <w:rsid w:val="006311FB"/>
    <w:rsid w:val="006509ED"/>
    <w:rsid w:val="00677593"/>
    <w:rsid w:val="006A4576"/>
    <w:rsid w:val="0074045A"/>
    <w:rsid w:val="0075415D"/>
    <w:rsid w:val="007863D0"/>
    <w:rsid w:val="007A3AA7"/>
    <w:rsid w:val="007D44FB"/>
    <w:rsid w:val="007E4EC4"/>
    <w:rsid w:val="00810B80"/>
    <w:rsid w:val="00823BB9"/>
    <w:rsid w:val="0082604D"/>
    <w:rsid w:val="00851D4A"/>
    <w:rsid w:val="008F3C66"/>
    <w:rsid w:val="009921C0"/>
    <w:rsid w:val="009A4B39"/>
    <w:rsid w:val="009E1B2B"/>
    <w:rsid w:val="00A4766D"/>
    <w:rsid w:val="00A51231"/>
    <w:rsid w:val="00B005B0"/>
    <w:rsid w:val="00B1176D"/>
    <w:rsid w:val="00B11B94"/>
    <w:rsid w:val="00B26DA7"/>
    <w:rsid w:val="00B55F72"/>
    <w:rsid w:val="00B60D44"/>
    <w:rsid w:val="00BB0484"/>
    <w:rsid w:val="00BC7A84"/>
    <w:rsid w:val="00D525C8"/>
    <w:rsid w:val="00D650A5"/>
    <w:rsid w:val="00D947A8"/>
    <w:rsid w:val="00E10256"/>
    <w:rsid w:val="00E80421"/>
    <w:rsid w:val="00E84F0C"/>
    <w:rsid w:val="00EE56F0"/>
    <w:rsid w:val="00F52C61"/>
    <w:rsid w:val="00F62109"/>
    <w:rsid w:val="00F740B0"/>
    <w:rsid w:val="00FB2481"/>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CD38C52114906B7F0B6272D00B0EF">
    <w:name w:val="0E9CD38C52114906B7F0B6272D00B0EF"/>
    <w:rsid w:val="006134D9"/>
  </w:style>
  <w:style w:type="paragraph" w:customStyle="1" w:styleId="087026B6CA81404FB3A63A1F89001CA0">
    <w:name w:val="087026B6CA81404FB3A63A1F89001CA0"/>
    <w:rsid w:val="006134D9"/>
  </w:style>
  <w:style w:type="paragraph" w:customStyle="1" w:styleId="DB132D6F59E04A0BB431FD74B3F4F43F">
    <w:name w:val="DB132D6F59E04A0BB431FD74B3F4F43F"/>
    <w:rsid w:val="00394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2023-05-26T00:00:00</PublishDate>
  <Abstract/>
  <CompanyAddress>Distrito Central de California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DB6E11-656E-4A3C-BCDE-A73223DF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325</Pages>
  <Words>145902</Words>
  <Characters>831642</Characters>
  <Application>Microsoft Office Word</Application>
  <DocSecurity>0</DocSecurity>
  <Lines>6930</Lines>
  <Paragraphs>1951</Paragraphs>
  <ScaleCrop>false</ScaleCrop>
  <HeadingPairs>
    <vt:vector size="2" baseType="variant">
      <vt:variant>
        <vt:lpstr>Title</vt:lpstr>
      </vt:variant>
      <vt:variant>
        <vt:i4>1</vt:i4>
      </vt:variant>
    </vt:vector>
  </HeadingPairs>
  <TitlesOfParts>
    <vt:vector size="1" baseType="lpstr">
      <vt:lpstr>FUNDAMENTALES DE TEOLOGIA MINISTERIAL</vt:lpstr>
    </vt:vector>
  </TitlesOfParts>
  <Company>INTS- Centro de ensenanza ministerial</Company>
  <LinksUpToDate>false</LinksUpToDate>
  <CharactersWithSpaces>975593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FUNDAMENTALES DE TEOLOGIA MINISTERIAL</dc:title>
  <dc:subject>Preparación Teológica para la Ordenación</dc:subject>
  <dc:creator>fundamentales teologicos</dc:creator>
  <cp:keywords/>
  <dc:description/>
  <cp:lastModifiedBy>Daniel Deida</cp:lastModifiedBy>
  <cp:revision>201</cp:revision>
  <cp:lastPrinted>2023-07-03T15:09:00Z</cp:lastPrinted>
  <dcterms:created xsi:type="dcterms:W3CDTF">2023-05-19T04:33:00Z</dcterms:created>
  <dcterms:modified xsi:type="dcterms:W3CDTF">2023-07-10T19:50:00Z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99df06b1-cecc-425b-8e2d-98cc5e8da681</vt:lpwstr>
  </property>
</Properties>
</file>